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70402" w:rsidRPr="006E1368" w:rsidRDefault="008C1718" w:rsidP="006E1368">
      <w:pPr>
        <w:pStyle w:val="Puesto"/>
        <w:jc w:val="center"/>
        <w:rPr>
          <w:b/>
        </w:rPr>
      </w:pPr>
      <w:r w:rsidRPr="006E1368">
        <w:rPr>
          <w:b/>
        </w:rPr>
        <w:t>Análisis del enunciado</w:t>
      </w:r>
    </w:p>
    <w:p w:rsidR="008C1718" w:rsidRPr="006E1368" w:rsidRDefault="006E1368" w:rsidP="006E1368">
      <w:pPr>
        <w:jc w:val="center"/>
        <w:rPr>
          <w:b/>
          <w:sz w:val="32"/>
        </w:rPr>
      </w:pPr>
      <w:r>
        <w:rPr>
          <w:b/>
          <w:sz w:val="32"/>
        </w:rPr>
        <w:t>ACTORES</w:t>
      </w:r>
      <w:r w:rsidR="00EF0DD2">
        <w:rPr>
          <w:b/>
          <w:sz w:val="32"/>
        </w:rPr>
        <w:t xml:space="preserve"> Y CLASES</w:t>
      </w:r>
    </w:p>
    <w:p w:rsidR="008C1718" w:rsidRDefault="008C1718" w:rsidP="008C1718">
      <w:pPr>
        <w:pStyle w:val="Prrafodelista"/>
        <w:numPr>
          <w:ilvl w:val="0"/>
          <w:numId w:val="2"/>
        </w:numPr>
        <w:rPr>
          <w:sz w:val="24"/>
        </w:rPr>
      </w:pPr>
      <w:r w:rsidRPr="00EF0DD2">
        <w:rPr>
          <w:sz w:val="24"/>
        </w:rPr>
        <w:t>Dueño del lote: nombre, apellido, documento, teléfono y correo electrónico</w:t>
      </w:r>
    </w:p>
    <w:p w:rsidR="008310C1" w:rsidRPr="00EF0DD2" w:rsidRDefault="008310C1" w:rsidP="008C1718">
      <w:pPr>
        <w:pStyle w:val="Prrafodelista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Lote: </w:t>
      </w:r>
      <w:r w:rsidR="0094566E">
        <w:rPr>
          <w:sz w:val="24"/>
        </w:rPr>
        <w:t>Superficie en metros cuadrados y dueño</w:t>
      </w:r>
    </w:p>
    <w:p w:rsidR="008C1718" w:rsidRPr="00EF0DD2" w:rsidRDefault="008C1718" w:rsidP="008C1718">
      <w:pPr>
        <w:pStyle w:val="Prrafodelista"/>
        <w:numPr>
          <w:ilvl w:val="0"/>
          <w:numId w:val="2"/>
        </w:numPr>
        <w:rPr>
          <w:sz w:val="24"/>
        </w:rPr>
      </w:pPr>
      <w:r w:rsidRPr="00EF0DD2">
        <w:rPr>
          <w:sz w:val="24"/>
        </w:rPr>
        <w:t>Habitantes: Mismos datos que el dueño</w:t>
      </w:r>
    </w:p>
    <w:p w:rsidR="00EF0DD2" w:rsidRDefault="008C1718" w:rsidP="00EF0DD2">
      <w:pPr>
        <w:pStyle w:val="Prrafodelista"/>
        <w:numPr>
          <w:ilvl w:val="0"/>
          <w:numId w:val="2"/>
        </w:numPr>
        <w:rPr>
          <w:sz w:val="24"/>
        </w:rPr>
      </w:pPr>
      <w:r w:rsidRPr="00EF0DD2">
        <w:rPr>
          <w:sz w:val="24"/>
        </w:rPr>
        <w:t xml:space="preserve">Personal (Guardias con turno y puesto, Empleados de mantenimiento con especialidad) </w:t>
      </w:r>
    </w:p>
    <w:p w:rsidR="00EF0DD2" w:rsidRDefault="000A2407" w:rsidP="00EF0DD2">
      <w:pPr>
        <w:pStyle w:val="Prrafodelista"/>
        <w:numPr>
          <w:ilvl w:val="0"/>
          <w:numId w:val="2"/>
        </w:numPr>
        <w:rPr>
          <w:sz w:val="24"/>
        </w:rPr>
      </w:pPr>
      <w:r w:rsidRPr="00EF0DD2">
        <w:rPr>
          <w:sz w:val="24"/>
        </w:rPr>
        <w:t>Mensajes: tipo (Reclamo</w:t>
      </w:r>
      <w:r w:rsidR="002167D0">
        <w:rPr>
          <w:sz w:val="24"/>
        </w:rPr>
        <w:t xml:space="preserve"> [Seguridad, mantenimiento, convivencia, administrativo]</w:t>
      </w:r>
      <w:r w:rsidRPr="00EF0DD2">
        <w:rPr>
          <w:sz w:val="24"/>
        </w:rPr>
        <w:t xml:space="preserve"> o solicitud), numero, fecha, descripción, prioridad</w:t>
      </w:r>
      <w:r w:rsidR="002167D0">
        <w:rPr>
          <w:sz w:val="24"/>
        </w:rPr>
        <w:t xml:space="preserve"> (seguridad es alta, mantenimiento es media y convivencia/administración son bajas)</w:t>
      </w:r>
      <w:r w:rsidRPr="00EF0DD2">
        <w:rPr>
          <w:sz w:val="24"/>
        </w:rPr>
        <w:t xml:space="preserve">, </w:t>
      </w:r>
      <w:r w:rsidR="002167D0" w:rsidRPr="00EF0DD2">
        <w:rPr>
          <w:sz w:val="24"/>
        </w:rPr>
        <w:t>estado</w:t>
      </w:r>
      <w:r w:rsidR="002167D0">
        <w:rPr>
          <w:sz w:val="24"/>
        </w:rPr>
        <w:t xml:space="preserve"> (en orden, Abierto, Asignado, en curso, resuelto y cerrado)</w:t>
      </w:r>
      <w:r w:rsidRPr="00EF0DD2">
        <w:rPr>
          <w:sz w:val="24"/>
        </w:rPr>
        <w:t>, lote</w:t>
      </w:r>
      <w:r w:rsidR="004C3971" w:rsidRPr="00EF0DD2">
        <w:rPr>
          <w:sz w:val="24"/>
        </w:rPr>
        <w:t>, comentario</w:t>
      </w:r>
      <w:r w:rsidRPr="00EF0DD2">
        <w:rPr>
          <w:sz w:val="24"/>
        </w:rPr>
        <w:t xml:space="preserve"> y persona. Se asigna a un empleado</w:t>
      </w:r>
    </w:p>
    <w:p w:rsidR="00EF0DD2" w:rsidRDefault="000A2407" w:rsidP="00EF0DD2">
      <w:pPr>
        <w:pStyle w:val="Prrafodelista"/>
        <w:numPr>
          <w:ilvl w:val="0"/>
          <w:numId w:val="2"/>
        </w:numPr>
        <w:rPr>
          <w:sz w:val="24"/>
        </w:rPr>
      </w:pPr>
      <w:r w:rsidRPr="00EF0DD2">
        <w:rPr>
          <w:sz w:val="24"/>
        </w:rPr>
        <w:t>Expensa: lote, periodo, importe</w:t>
      </w:r>
      <w:r w:rsidR="00575FD6" w:rsidRPr="00EF0DD2">
        <w:rPr>
          <w:sz w:val="24"/>
        </w:rPr>
        <w:t>, fecha de vencimiento,</w:t>
      </w:r>
      <w:r w:rsidRPr="00EF0DD2">
        <w:rPr>
          <w:sz w:val="24"/>
        </w:rPr>
        <w:t xml:space="preserve"> Estado (impago o pago)</w:t>
      </w:r>
      <w:r w:rsidR="00575FD6" w:rsidRPr="00EF0DD2">
        <w:rPr>
          <w:sz w:val="24"/>
        </w:rPr>
        <w:t xml:space="preserve"> e interés por mora</w:t>
      </w:r>
    </w:p>
    <w:p w:rsidR="00EF0DD2" w:rsidRDefault="00575FD6" w:rsidP="00EF0DD2">
      <w:pPr>
        <w:pStyle w:val="Prrafodelista"/>
        <w:numPr>
          <w:ilvl w:val="0"/>
          <w:numId w:val="2"/>
        </w:numPr>
        <w:rPr>
          <w:sz w:val="24"/>
        </w:rPr>
      </w:pPr>
      <w:r w:rsidRPr="00EF0DD2">
        <w:rPr>
          <w:sz w:val="24"/>
        </w:rPr>
        <w:t>Dispositivos</w:t>
      </w:r>
      <w:r w:rsidR="000A2407" w:rsidRPr="00EF0DD2">
        <w:rPr>
          <w:sz w:val="24"/>
        </w:rPr>
        <w:t>: Tipo de dispositivo (</w:t>
      </w:r>
      <w:r w:rsidRPr="00EF0DD2">
        <w:rPr>
          <w:sz w:val="24"/>
        </w:rPr>
        <w:t>Cámara</w:t>
      </w:r>
      <w:r w:rsidR="000A2407" w:rsidRPr="00EF0DD2">
        <w:rPr>
          <w:sz w:val="24"/>
        </w:rPr>
        <w:t xml:space="preserve"> de seguridad con </w:t>
      </w:r>
      <w:r w:rsidRPr="00EF0DD2">
        <w:rPr>
          <w:sz w:val="24"/>
        </w:rPr>
        <w:t>resolución y cantidad de días que grabo , Luminaria con tipo de lámpara y potencia</w:t>
      </w:r>
      <w:r w:rsidR="000A2407" w:rsidRPr="00EF0DD2">
        <w:rPr>
          <w:sz w:val="24"/>
        </w:rPr>
        <w:t>)</w:t>
      </w:r>
      <w:r w:rsidRPr="00EF0DD2">
        <w:rPr>
          <w:sz w:val="24"/>
        </w:rPr>
        <w:t>, código, sector, fecha de instalación y estado(activo o inactivo)</w:t>
      </w:r>
    </w:p>
    <w:p w:rsidR="00EF0DD2" w:rsidRDefault="00575FD6" w:rsidP="00EF0DD2">
      <w:pPr>
        <w:pStyle w:val="Prrafodelista"/>
        <w:numPr>
          <w:ilvl w:val="0"/>
          <w:numId w:val="2"/>
        </w:numPr>
        <w:rPr>
          <w:sz w:val="24"/>
        </w:rPr>
      </w:pPr>
      <w:r w:rsidRPr="00EF0DD2">
        <w:rPr>
          <w:sz w:val="24"/>
        </w:rPr>
        <w:t>Orden de mantenimiento: Empleado, fecha de apertura, prioridad, descripción del trabajo y fecha de cierre.</w:t>
      </w:r>
    </w:p>
    <w:p w:rsidR="00575FD6" w:rsidRPr="00EF0DD2" w:rsidRDefault="00575FD6" w:rsidP="00EF0DD2">
      <w:pPr>
        <w:pStyle w:val="Prrafodelista"/>
        <w:numPr>
          <w:ilvl w:val="0"/>
          <w:numId w:val="2"/>
        </w:numPr>
        <w:rPr>
          <w:sz w:val="24"/>
        </w:rPr>
      </w:pPr>
      <w:r w:rsidRPr="00EF0DD2">
        <w:rPr>
          <w:sz w:val="24"/>
        </w:rPr>
        <w:t>Visita: Nombre, documento (visitante), lote , fecha , franja horaria, hora de ingreso y salida</w:t>
      </w:r>
    </w:p>
    <w:p w:rsidR="00575FD6" w:rsidRDefault="006E1368" w:rsidP="006E1368">
      <w:pPr>
        <w:jc w:val="center"/>
        <w:rPr>
          <w:b/>
          <w:sz w:val="32"/>
        </w:rPr>
      </w:pPr>
      <w:r w:rsidRPr="006E1368">
        <w:rPr>
          <w:b/>
          <w:sz w:val="32"/>
        </w:rPr>
        <w:t>Requerimientos funcionales</w:t>
      </w:r>
    </w:p>
    <w:p w:rsidR="00EF0DD2" w:rsidRDefault="00EF0DD2" w:rsidP="00EF0DD2">
      <w:pPr>
        <w:pStyle w:val="Prrafodelista"/>
        <w:numPr>
          <w:ilvl w:val="0"/>
          <w:numId w:val="7"/>
        </w:numPr>
        <w:rPr>
          <w:sz w:val="24"/>
        </w:rPr>
      </w:pPr>
      <w:r>
        <w:rPr>
          <w:sz w:val="24"/>
        </w:rPr>
        <w:t>Registrar invitación</w:t>
      </w:r>
    </w:p>
    <w:p w:rsidR="00EF0DD2" w:rsidRDefault="00EF0DD2" w:rsidP="00EF0DD2">
      <w:pPr>
        <w:pStyle w:val="Prrafodelista"/>
        <w:numPr>
          <w:ilvl w:val="0"/>
          <w:numId w:val="7"/>
        </w:numPr>
        <w:rPr>
          <w:sz w:val="24"/>
        </w:rPr>
      </w:pPr>
      <w:r>
        <w:rPr>
          <w:sz w:val="24"/>
        </w:rPr>
        <w:t>Emitir expensa</w:t>
      </w:r>
    </w:p>
    <w:p w:rsidR="00EF0DD2" w:rsidRDefault="00EF0DD2" w:rsidP="00EF0DD2">
      <w:pPr>
        <w:pStyle w:val="Prrafodelista"/>
        <w:numPr>
          <w:ilvl w:val="0"/>
          <w:numId w:val="7"/>
        </w:numPr>
        <w:rPr>
          <w:sz w:val="24"/>
        </w:rPr>
      </w:pPr>
      <w:r>
        <w:rPr>
          <w:sz w:val="24"/>
        </w:rPr>
        <w:t>Emitir Importe por mora</w:t>
      </w:r>
    </w:p>
    <w:p w:rsidR="00EF0DD2" w:rsidRDefault="00EF0DD2" w:rsidP="00EF0DD2">
      <w:pPr>
        <w:pStyle w:val="Prrafodelista"/>
        <w:numPr>
          <w:ilvl w:val="0"/>
          <w:numId w:val="7"/>
        </w:numPr>
        <w:rPr>
          <w:sz w:val="24"/>
        </w:rPr>
      </w:pPr>
      <w:r>
        <w:rPr>
          <w:sz w:val="24"/>
        </w:rPr>
        <w:t>Enviar mensaje (Reclamo o solicitud)</w:t>
      </w:r>
    </w:p>
    <w:p w:rsidR="00EF0DD2" w:rsidRDefault="00EF0DD2" w:rsidP="00EF0DD2">
      <w:pPr>
        <w:pStyle w:val="Prrafodelista"/>
        <w:numPr>
          <w:ilvl w:val="0"/>
          <w:numId w:val="7"/>
        </w:numPr>
        <w:rPr>
          <w:sz w:val="24"/>
        </w:rPr>
      </w:pPr>
      <w:r>
        <w:rPr>
          <w:sz w:val="24"/>
        </w:rPr>
        <w:t>Asignar empleado</w:t>
      </w:r>
    </w:p>
    <w:p w:rsidR="00EF0DD2" w:rsidRPr="00EF0DD2" w:rsidRDefault="00EF0DD2" w:rsidP="00EF0DD2">
      <w:pPr>
        <w:pStyle w:val="Prrafodelista"/>
        <w:numPr>
          <w:ilvl w:val="0"/>
          <w:numId w:val="7"/>
        </w:numPr>
        <w:rPr>
          <w:sz w:val="24"/>
        </w:rPr>
      </w:pPr>
      <w:r>
        <w:rPr>
          <w:sz w:val="24"/>
        </w:rPr>
        <w:t>Emitir orden de mantenimiento</w:t>
      </w:r>
    </w:p>
    <w:p w:rsidR="008F75EE" w:rsidRPr="006E1368" w:rsidRDefault="008310C1" w:rsidP="006E1368">
      <w:pPr>
        <w:jc w:val="center"/>
        <w:rPr>
          <w:b/>
          <w:sz w:val="32"/>
        </w:rPr>
      </w:pPr>
      <w:r>
        <w:rPr>
          <w:b/>
          <w:sz w:val="32"/>
        </w:rPr>
        <w:t>Relaciones (de multiplicidad</w:t>
      </w:r>
      <w:r w:rsidR="008F75EE" w:rsidRPr="006E1368">
        <w:rPr>
          <w:b/>
          <w:sz w:val="32"/>
        </w:rPr>
        <w:t>)</w:t>
      </w:r>
    </w:p>
    <w:p w:rsidR="008F75EE" w:rsidRDefault="008F75EE" w:rsidP="008F75EE">
      <w:pPr>
        <w:pStyle w:val="Prrafodelista"/>
        <w:numPr>
          <w:ilvl w:val="0"/>
          <w:numId w:val="6"/>
        </w:numPr>
      </w:pPr>
      <w:r>
        <w:t>Lotes y dueños: Un dueño puede tener más de un lote a su nombre, pero un lote solo tiene un dueño.</w:t>
      </w:r>
    </w:p>
    <w:p w:rsidR="008F75EE" w:rsidRDefault="008F75EE" w:rsidP="008F75EE">
      <w:pPr>
        <w:pStyle w:val="Prrafodelista"/>
        <w:numPr>
          <w:ilvl w:val="0"/>
          <w:numId w:val="6"/>
        </w:numPr>
      </w:pPr>
      <w:r>
        <w:t xml:space="preserve">Orden de mantenimiento y empleado: la orden solo tiene un empleado asignado, pero un empleado puede tener un máximo </w:t>
      </w:r>
      <w:r w:rsidR="00A3604B">
        <w:t>de 5</w:t>
      </w:r>
      <w:r>
        <w:t xml:space="preserve"> ordenes</w:t>
      </w:r>
    </w:p>
    <w:p w:rsidR="00377BEE" w:rsidRDefault="00377BEE" w:rsidP="008F75EE">
      <w:pPr>
        <w:pStyle w:val="Prrafodelista"/>
        <w:numPr>
          <w:ilvl w:val="0"/>
          <w:numId w:val="6"/>
        </w:numPr>
      </w:pPr>
      <w:r>
        <w:t>Lote y habitante: en un lote, puede vivir más de una personas, pero una persona no puede vivir en más</w:t>
      </w:r>
      <w:bookmarkStart w:id="0" w:name="_GoBack"/>
      <w:bookmarkEnd w:id="0"/>
      <w:r>
        <w:t xml:space="preserve"> de un lote</w:t>
      </w:r>
    </w:p>
    <w:p w:rsidR="004D1309" w:rsidRPr="006E1368" w:rsidRDefault="006E1368" w:rsidP="006E1368">
      <w:pPr>
        <w:jc w:val="center"/>
        <w:rPr>
          <w:b/>
          <w:sz w:val="32"/>
        </w:rPr>
      </w:pPr>
      <w:r w:rsidRPr="006E1368">
        <w:rPr>
          <w:b/>
          <w:sz w:val="32"/>
        </w:rPr>
        <w:t>Reglas de Negocio</w:t>
      </w:r>
    </w:p>
    <w:p w:rsidR="006E1368" w:rsidRPr="006E1368" w:rsidRDefault="006E1368" w:rsidP="006E1368">
      <w:pPr>
        <w:pStyle w:val="Ttulo2"/>
        <w:rPr>
          <w:b/>
          <w:i/>
        </w:rPr>
      </w:pPr>
      <w:r w:rsidRPr="006E1368">
        <w:rPr>
          <w:b/>
          <w:i/>
        </w:rPr>
        <w:lastRenderedPageBreak/>
        <w:t>Reclamos y solicitudes</w:t>
      </w:r>
    </w:p>
    <w:p w:rsidR="006E1368" w:rsidRDefault="006E1368" w:rsidP="006E1368">
      <w:r>
        <w:t>• Cada reclamo tiene un tipo (seguridad, mantenimiento, convivencia, administrativo) y  una prioridad: seguridad es alta, mantenimiento es media, y convivencia y administrativo  son bajas.</w:t>
      </w:r>
    </w:p>
    <w:p w:rsidR="006E1368" w:rsidRDefault="006E1368" w:rsidP="006E1368">
      <w:r>
        <w:t>• Los estados son abierto, asignado, en curso, resuelto y cerrado, y solo se puede avanzar al  estado siguiente. El vecino puede reabrir un reclamo resuelto dentro de los 5 días; pasado  ese plazo sin respuesta, se cierra.</w:t>
      </w:r>
    </w:p>
    <w:p w:rsidR="006E1368" w:rsidRDefault="006E1368" w:rsidP="006E1368">
      <w:r>
        <w:t>• Cada reclamo tiene un único responsable asignado, y ningún empleado puede tener más  de 5 reclamos en curso a la vez.</w:t>
      </w:r>
    </w:p>
    <w:p w:rsidR="006E1368" w:rsidRDefault="006E1368" w:rsidP="006E1368">
      <w:r>
        <w:t>• Un reclamo de prioridad alta que no fue atendido en 24 horas se escala al administrador.</w:t>
      </w:r>
    </w:p>
    <w:p w:rsidR="006E1368" w:rsidRDefault="006E1368" w:rsidP="006E1368">
      <w:r>
        <w:t>• Solo el titular del lote o una persona autorizada por él puede presentar reclamos.</w:t>
      </w:r>
    </w:p>
    <w:p w:rsidR="006E1368" w:rsidRPr="006E1368" w:rsidRDefault="006E1368" w:rsidP="006E1368">
      <w:pPr>
        <w:pStyle w:val="Ttulo2"/>
        <w:rPr>
          <w:b/>
          <w:i/>
        </w:rPr>
      </w:pPr>
      <w:r w:rsidRPr="006E1368">
        <w:rPr>
          <w:b/>
          <w:i/>
        </w:rPr>
        <w:t>Expensas y pagos</w:t>
      </w:r>
    </w:p>
    <w:p w:rsidR="006E1368" w:rsidRDefault="006E1368" w:rsidP="006E1368">
      <w:r>
        <w:t>• La expensa mensual de cada lote es el presupuesto del mes multiplicado por el coeficiente  de participación del lote (según su superficie).</w:t>
      </w:r>
    </w:p>
    <w:p w:rsidR="006E1368" w:rsidRDefault="006E1368" w:rsidP="006E1368">
      <w:r>
        <w:t>• El vencimiento es el día 10 de cada mes. Desde esa fecha se cobra un interés punitorio del  3 % mensual sobre el saldo impago.</w:t>
      </w:r>
    </w:p>
    <w:p w:rsidR="006E1368" w:rsidRDefault="006E1368" w:rsidP="006E1368">
      <w:r>
        <w:t>• Los pagos parciales se imputan primero a los intereses y después al capital, empezando  por el período más antiguo.</w:t>
      </w:r>
    </w:p>
    <w:p w:rsidR="006E1368" w:rsidRDefault="006E1368" w:rsidP="006E1368">
      <w:r>
        <w:t>• Un lote con más de tres períodos impagos se marca como moroso y se genera una  notificación formal al titular. La condición se quita al regularizar la deuda.</w:t>
      </w:r>
    </w:p>
    <w:p w:rsidR="006E1368" w:rsidRDefault="006E1368" w:rsidP="006E1368">
      <w:r>
        <w:t>• Un pago registrado no se elimina: si hubo un error, se corrige con un asiento de ajuste.</w:t>
      </w:r>
    </w:p>
    <w:p w:rsidR="006E1368" w:rsidRPr="006E1368" w:rsidRDefault="006E1368" w:rsidP="006E1368">
      <w:pPr>
        <w:pStyle w:val="Ttulo2"/>
        <w:rPr>
          <w:b/>
          <w:i/>
        </w:rPr>
      </w:pPr>
      <w:r w:rsidRPr="006E1368">
        <w:rPr>
          <w:b/>
          <w:i/>
        </w:rPr>
        <w:t>Luminarias y cámaras</w:t>
      </w:r>
    </w:p>
    <w:p w:rsidR="006E1368" w:rsidRDefault="006E1368" w:rsidP="006E1368">
      <w:r>
        <w:t>• Cada equipo tiene un estado: operativo, con falla, en reparación o fuera de servicio.</w:t>
      </w:r>
    </w:p>
    <w:p w:rsidR="006E1368" w:rsidRDefault="006E1368" w:rsidP="006E1368">
      <w:r>
        <w:t>• Una falla en una cámara genera una orden de mantenimiento de prioridad alta. Una falla  en una luminaria genera una de prioridad normal, que pasa a alta si fallan más de 3  luminarias del mismo sector.</w:t>
      </w:r>
    </w:p>
    <w:p w:rsidR="006E1368" w:rsidRDefault="006E1368" w:rsidP="006E1368">
      <w:r>
        <w:t>• Si una cámara está sin funcionar más de 48 horas, se informa al administrador.</w:t>
      </w:r>
    </w:p>
    <w:p w:rsidR="006E1368" w:rsidRDefault="006E1368" w:rsidP="006E1368">
      <w:r>
        <w:t>• Una orden de mantenimiento no se puede cerrar sin registrar la fecha, el técnico y la  descripción de la reparación.</w:t>
      </w:r>
    </w:p>
    <w:p w:rsidR="006E1368" w:rsidRPr="006E1368" w:rsidRDefault="006E1368" w:rsidP="006E1368">
      <w:pPr>
        <w:pStyle w:val="Ttulo2"/>
        <w:rPr>
          <w:b/>
          <w:i/>
        </w:rPr>
      </w:pPr>
      <w:r w:rsidRPr="006E1368">
        <w:rPr>
          <w:b/>
          <w:i/>
        </w:rPr>
        <w:t>Ingreso de visitas</w:t>
      </w:r>
    </w:p>
    <w:p w:rsidR="006E1368" w:rsidRDefault="006E1368" w:rsidP="006E1368">
      <w:r>
        <w:t>• Toda visita requiere una autorización previa del vecino, con fecha y franja horaria de  vigencia. Sin autorización, seguridad no habilita el ingreso.</w:t>
      </w:r>
    </w:p>
    <w:p w:rsidR="006E1368" w:rsidRDefault="006E1368" w:rsidP="006E1368">
      <w:r>
        <w:t>• Los proveedores habituales pueden tener una autorización recurrente de hasta 30 días.</w:t>
      </w:r>
    </w:p>
    <w:p w:rsidR="006E1368" w:rsidRDefault="006E1368" w:rsidP="006E1368">
      <w:r>
        <w:t>• Cada ingreso se registra con su egreso, y una misma persona no puede registrar un  segundo ingreso sin haber salido.</w:t>
      </w:r>
    </w:p>
    <w:p w:rsidR="00B85BCB" w:rsidRPr="006B109B" w:rsidRDefault="00B85BCB" w:rsidP="006B109B">
      <w:pPr>
        <w:jc w:val="center"/>
        <w:rPr>
          <w:b/>
          <w:sz w:val="32"/>
        </w:rPr>
      </w:pPr>
      <w:r w:rsidRPr="006B109B">
        <w:rPr>
          <w:b/>
          <w:sz w:val="32"/>
        </w:rPr>
        <w:t>S</w:t>
      </w:r>
      <w:r w:rsidR="006B109B" w:rsidRPr="006B109B">
        <w:rPr>
          <w:b/>
          <w:sz w:val="32"/>
        </w:rPr>
        <w:t>upuestos y aclaraciones</w:t>
      </w:r>
    </w:p>
    <w:p w:rsidR="00B85BCB" w:rsidRDefault="00B85BCB" w:rsidP="00B85BCB">
      <w:r>
        <w:lastRenderedPageBreak/>
        <w:t>Tanto el dueño del lote como los habitantes deberían ser los encargados de emitir avisos de visita, debido a que puede ser el mismo dueño del lote el que vive, o los habitantes desean dejar ingresar a alguien. Los propios invitados temporales van a tener un identificador “Invitado”, que los deja inhabilitados para hacer otras invitaciones.</w:t>
      </w:r>
    </w:p>
    <w:p w:rsidR="004D1309" w:rsidRDefault="004D1309" w:rsidP="00B85BCB">
      <w:r>
        <w:t>El dueño asigna a los “habitantes” suponiendo que son personas que se quedan por un tiempo definido o indefinido, pero con la posibilidad de hacer reclamos</w:t>
      </w:r>
    </w:p>
    <w:p w:rsidR="00B85BCB" w:rsidRDefault="00B85BCB" w:rsidP="00B85BCB">
      <w:r>
        <w:t>En vez de separar los reclamos y solicitudes, es preferible que haya una interfaz “Mensaje” que habilite la posibilidad de enviar reclamos y solicitudes dependiendo del actor</w:t>
      </w:r>
    </w:p>
    <w:p w:rsidR="008F75EE" w:rsidRDefault="00B85BCB" w:rsidP="00B85BCB">
      <w:r>
        <w:t>Dispositivos es un objeto que tiene datos base, que se especializan en Cámaras y Luminaria, cada una con datos extra que dependen del dispositivo.</w:t>
      </w:r>
    </w:p>
    <w:p w:rsidR="006B109B" w:rsidRDefault="006B109B" w:rsidP="00B85BCB"/>
    <w:p w:rsidR="008F75EE" w:rsidRDefault="008F75EE" w:rsidP="00B85BCB"/>
    <w:p w:rsidR="008F75EE" w:rsidRDefault="008F75EE" w:rsidP="00B85BCB"/>
    <w:sectPr w:rsidR="008F75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05E0D"/>
    <w:multiLevelType w:val="hybridMultilevel"/>
    <w:tmpl w:val="F71C717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1135AC8"/>
    <w:multiLevelType w:val="hybridMultilevel"/>
    <w:tmpl w:val="56404DD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A836108"/>
    <w:multiLevelType w:val="hybridMultilevel"/>
    <w:tmpl w:val="56404DD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D860B17"/>
    <w:multiLevelType w:val="hybridMultilevel"/>
    <w:tmpl w:val="288CE8C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8675E55"/>
    <w:multiLevelType w:val="hybridMultilevel"/>
    <w:tmpl w:val="96A4A9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802438"/>
    <w:multiLevelType w:val="hybridMultilevel"/>
    <w:tmpl w:val="58C84AC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E19680B"/>
    <w:multiLevelType w:val="hybridMultilevel"/>
    <w:tmpl w:val="18E2F94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5616"/>
    <w:rsid w:val="000143AE"/>
    <w:rsid w:val="000A2407"/>
    <w:rsid w:val="002167D0"/>
    <w:rsid w:val="00377BEE"/>
    <w:rsid w:val="004C3971"/>
    <w:rsid w:val="004D1309"/>
    <w:rsid w:val="00570402"/>
    <w:rsid w:val="00575FD6"/>
    <w:rsid w:val="00581476"/>
    <w:rsid w:val="006B109B"/>
    <w:rsid w:val="006E1368"/>
    <w:rsid w:val="008310C1"/>
    <w:rsid w:val="00845616"/>
    <w:rsid w:val="008C1718"/>
    <w:rsid w:val="008F75EE"/>
    <w:rsid w:val="0094566E"/>
    <w:rsid w:val="00A3604B"/>
    <w:rsid w:val="00B623BA"/>
    <w:rsid w:val="00B85BCB"/>
    <w:rsid w:val="00EF0DD2"/>
    <w:rsid w:val="00F10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3A841BC-D8A9-4FDF-B5ED-990A6AFAF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13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E13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C1718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E136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E136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uesto">
    <w:name w:val="Title"/>
    <w:basedOn w:val="Normal"/>
    <w:next w:val="Normal"/>
    <w:link w:val="PuestoCar"/>
    <w:uiPriority w:val="10"/>
    <w:qFormat/>
    <w:rsid w:val="006E136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6E136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3</Pages>
  <Words>740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25</cp:revision>
  <dcterms:created xsi:type="dcterms:W3CDTF">2026-10-16T12:26:00Z</dcterms:created>
  <dcterms:modified xsi:type="dcterms:W3CDTF">2026-10-23T14:31:00Z</dcterms:modified>
</cp:coreProperties>
</file>