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eastAsia="Times New Roman"/>
          <w:b w:val="0"/>
          <w:sz w:val="28"/>
        </w:rPr>
        <w:t>Міністерство освіти і науки України</w:t>
      </w:r>
    </w:p>
    <w:p>
      <w:pPr>
        <w:spacing w:after="0"/>
        <w:jc w:val="center"/>
      </w:pPr>
      <w:r>
        <w:rPr>
          <w:rFonts w:ascii="Times New Roman" w:hAnsi="Times New Roman" w:eastAsia="Times New Roman"/>
          <w:b w:val="0"/>
          <w:sz w:val="28"/>
        </w:rPr>
        <w:t>Харківський національний університет радіоелектроніки</w:t>
      </w:r>
    </w:p>
    <w:p>
      <w:pPr>
        <w:spacing w:after="0"/>
        <w:jc w:val="center"/>
      </w:pPr>
      <w:r>
        <w:rPr>
          <w:rFonts w:ascii="Times New Roman" w:hAnsi="Times New Roman" w:eastAsia="Times New Roman"/>
          <w:b w:val="0"/>
          <w:sz w:val="28"/>
        </w:rPr>
        <w:t>Кафедра програмної інженерії</w:t>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120"/>
        <w:jc w:val="center"/>
      </w:pPr>
      <w:r>
        <w:rPr>
          <w:rFonts w:ascii="Times New Roman" w:hAnsi="Times New Roman" w:eastAsia="Times New Roman"/>
          <w:b w:val="0"/>
          <w:sz w:val="28"/>
        </w:rPr>
        <w:t>ЗВІТ</w:t>
      </w:r>
    </w:p>
    <w:p>
      <w:pPr>
        <w:spacing w:after="120"/>
        <w:jc w:val="center"/>
      </w:pPr>
      <w:r>
        <w:rPr>
          <w:rFonts w:ascii="Times New Roman" w:hAnsi="Times New Roman" w:eastAsia="Times New Roman"/>
          <w:b w:val="0"/>
          <w:sz w:val="28"/>
        </w:rPr>
        <w:t>Індивідуального завдання (ІНДЗ)</w:t>
      </w:r>
    </w:p>
    <w:p>
      <w:pPr>
        <w:spacing w:after="120"/>
        <w:jc w:val="center"/>
      </w:pPr>
      <w:r>
        <w:rPr>
          <w:rFonts w:ascii="Times New Roman" w:hAnsi="Times New Roman" w:eastAsia="Times New Roman"/>
          <w:b w:val="0"/>
          <w:sz w:val="28"/>
        </w:rPr>
        <w:t>з дисципліни «Інтелектуальний аналіз даних»</w:t>
      </w:r>
    </w:p>
    <w:p>
      <w:pPr>
        <w:spacing w:after="0"/>
        <w:jc w:val="center"/>
      </w:pPr>
      <w:r>
        <w:rPr>
          <w:rFonts w:ascii="Times New Roman" w:hAnsi="Times New Roman" w:eastAsia="Times New Roman"/>
          <w:b w:val="0"/>
          <w:sz w:val="28"/>
        </w:rPr>
        <w:t>на тему «Порівняння RNN та LSTM для обробки природної мови»</w:t>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jc w:val="left"/>
      </w:pPr>
      <w:r>
        <w:rPr>
          <w:rFonts w:ascii="Times New Roman" w:hAnsi="Times New Roman"/>
          <w:sz w:val="28"/>
        </w:rPr>
        <w:t>Виконав</w:t>
      </w:r>
    </w:p>
    <w:p>
      <w:pPr>
        <w:jc w:val="left"/>
      </w:pPr>
      <w:r>
        <w:rPr>
          <w:rFonts w:ascii="Times New Roman" w:hAnsi="Times New Roman"/>
          <w:sz w:val="28"/>
        </w:rPr>
        <w:t>студент групи ІПЗм-24-2</w:t>
        <w:tab/>
        <w:tab/>
        <w:tab/>
        <w:tab/>
        <w:tab/>
        <w:t>Голодніков Дмитро</w:t>
      </w:r>
    </w:p>
    <w:p>
      <w:pPr>
        <w:spacing w:after="0"/>
        <w:jc w:val="center"/>
      </w:pPr>
      <w:r>
        <w:rPr>
          <w:rFonts w:ascii="Times New Roman" w:hAnsi="Times New Roman" w:eastAsia="Times New Roman"/>
          <w:b w:val="0"/>
          <w:sz w:val="28"/>
        </w:rPr>
      </w:r>
    </w:p>
    <w:p>
      <w:pPr>
        <w:jc w:val="left"/>
      </w:pPr>
      <w:r>
        <w:rPr>
          <w:rFonts w:ascii="Times New Roman" w:hAnsi="Times New Roman"/>
          <w:sz w:val="28"/>
        </w:rPr>
        <w:t>Перевірив</w:t>
      </w:r>
    </w:p>
    <w:p>
      <w:pPr>
        <w:jc w:val="left"/>
      </w:pPr>
      <w:r>
        <w:rPr>
          <w:rFonts w:ascii="Times New Roman" w:hAnsi="Times New Roman"/>
          <w:sz w:val="28"/>
        </w:rPr>
        <w:t>ст. викл. Онищенко К.Г.</w:t>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t>Харків 2024</w:t>
      </w:r>
    </w:p>
    <w:p>
      <w:r>
        <w:br w:type="page"/>
      </w:r>
    </w:p>
    <w:p>
      <w:pPr>
        <w:spacing w:before="240" w:after="120"/>
        <w:jc w:val="left"/>
      </w:pPr>
      <w:r>
        <w:rPr>
          <w:rFonts w:ascii="Times New Roman" w:hAnsi="Times New Roman" w:eastAsia="Times New Roman"/>
          <w:b/>
          <w:sz w:val="28"/>
        </w:rPr>
        <w:t>АНОТАЦІЯ</w:t>
      </w:r>
    </w:p>
    <w:p>
      <w:pPr>
        <w:spacing w:after="0" w:line="360" w:lineRule="auto"/>
        <w:ind w:firstLine="709"/>
        <w:jc w:val="both"/>
      </w:pPr>
      <w:r>
        <w:rPr>
          <w:rFonts w:ascii="Times New Roman" w:hAnsi="Times New Roman" w:eastAsia="Times New Roman"/>
          <w:b w:val="0"/>
          <w:sz w:val="28"/>
        </w:rPr>
        <w:t>У даній роботі проведено порівняльний аналіз двох архітектур рекурентних нейронних мереж: класичної RNN (Recurrent Neural Network) та LSTM (Long Short-Term Memory). Досліджено проблему зникаючого градієнта та механізми її вирішення в LSTM. Проведено серію експериментів для оцінки здатності моделей навчатися на послідовностях різної довжини. Результати демонструють значну перевагу LSTM при обробці довгих послідовностей з далекосяжними залежностями.</w:t>
      </w:r>
    </w:p>
    <w:p>
      <w:pPr>
        <w:spacing w:before="240" w:after="120"/>
        <w:jc w:val="left"/>
      </w:pPr>
      <w:r>
        <w:rPr>
          <w:rFonts w:ascii="Times New Roman" w:hAnsi="Times New Roman" w:eastAsia="Times New Roman"/>
          <w:b/>
          <w:sz w:val="28"/>
        </w:rPr>
        <w:t>1 ВСТУП</w:t>
      </w:r>
    </w:p>
    <w:p>
      <w:pPr>
        <w:spacing w:after="0" w:line="360" w:lineRule="auto"/>
        <w:ind w:firstLine="709"/>
        <w:jc w:val="both"/>
      </w:pPr>
      <w:r>
        <w:rPr>
          <w:rFonts w:ascii="Times New Roman" w:hAnsi="Times New Roman" w:eastAsia="Times New Roman"/>
          <w:b w:val="0"/>
          <w:sz w:val="28"/>
        </w:rPr>
        <w:t>Обробка природної мови (NLP - Natural Language Processing) є однією з найважливіших галузей штучного інтелекту. Ключовою особливістю текстових даних є їх послідовна природа: значення слова часто залежить від контексту, який може включати попередні слова, речення або навіть абзаци. Традиційні нейронні мережі прямого поширення (feedforward) не здатні ефективно обробляти такі послідовні залежності, що призвело до розробки рекурентних архітектур.</w:t>
      </w:r>
    </w:p>
    <w:p>
      <w:pPr>
        <w:spacing w:after="0" w:line="360" w:lineRule="auto"/>
        <w:ind w:firstLine="709"/>
        <w:jc w:val="both"/>
      </w:pPr>
      <w:r>
        <w:rPr>
          <w:rFonts w:ascii="Times New Roman" w:hAnsi="Times New Roman" w:eastAsia="Times New Roman"/>
          <w:b w:val="0"/>
          <w:sz w:val="28"/>
        </w:rPr>
        <w:t>Рекурентні нейронні мережі (RNN) стали проривом у обробці послідовностей завдяки механізму передачі прихованого стану між часовими кроками. Однак класичні RNN мають суттєвий недолік - проблему зникаючого градієнта, яка обмежує їх здатність навчатися на довгих послідовностях. Архітектура LSTM, запропонована Hochreiter та Schmidhuber у 1997 році [1], вирішує цю проблему через спеціальний механізм воріт (gates).</w:t>
      </w:r>
    </w:p>
    <w:p>
      <w:pPr>
        <w:spacing w:after="0" w:line="360" w:lineRule="auto"/>
        <w:ind w:firstLine="709"/>
        <w:jc w:val="both"/>
      </w:pPr>
      <w:r>
        <w:rPr>
          <w:rFonts w:ascii="Times New Roman" w:hAnsi="Times New Roman" w:eastAsia="Times New Roman"/>
          <w:b w:val="0"/>
          <w:sz w:val="28"/>
        </w:rPr>
        <w:t>Актуальність дослідження обумовлена широким застосуванням рекурентних мереж у сучасних системах машинного перекладу, розпізнавання мовлення, генерації тексту та аналізу тональності. Розуміння переваг та обмежень різних архітектур є критичним для правильного вибору моделі.</w:t>
      </w:r>
    </w:p>
    <w:p>
      <w:pPr>
        <w:spacing w:before="240" w:after="120"/>
        <w:jc w:val="left"/>
      </w:pPr>
      <w:r>
        <w:rPr>
          <w:rFonts w:ascii="Times New Roman" w:hAnsi="Times New Roman" w:eastAsia="Times New Roman"/>
          <w:b/>
          <w:sz w:val="28"/>
        </w:rPr>
        <w:t>2 ПОСТАНОВКА ЗАДАЧІ</w:t>
      </w:r>
    </w:p>
    <w:p>
      <w:pPr>
        <w:spacing w:after="0" w:line="360" w:lineRule="auto"/>
        <w:ind w:firstLine="709"/>
        <w:jc w:val="both"/>
      </w:pPr>
      <w:r>
        <w:rPr>
          <w:rFonts w:ascii="Times New Roman" w:hAnsi="Times New Roman" w:eastAsia="Times New Roman"/>
          <w:b w:val="0"/>
          <w:sz w:val="28"/>
        </w:rPr>
        <w:t>Метою даної роботи є проведення порівняльного аналізу архітектур RNN та LSTM для задач класифікації послідовностей. Для досягнення мети необхідно вирішити наступні завдання:</w:t>
      </w:r>
    </w:p>
    <w:p>
      <w:pPr>
        <w:spacing w:after="0" w:line="360" w:lineRule="auto"/>
        <w:ind w:firstLine="709"/>
        <w:jc w:val="both"/>
      </w:pPr>
      <w:r>
        <w:rPr>
          <w:rFonts w:ascii="Times New Roman" w:hAnsi="Times New Roman" w:eastAsia="Times New Roman"/>
          <w:b w:val="0"/>
          <w:sz w:val="28"/>
        </w:rPr>
        <w:t>1) Теоретично описати архітектури RNN та LSTM, включаючи математичний апарат та механізм роботи;</w:t>
      </w:r>
    </w:p>
    <w:p>
      <w:pPr>
        <w:spacing w:after="0" w:line="360" w:lineRule="auto"/>
        <w:ind w:firstLine="709"/>
        <w:jc w:val="both"/>
      </w:pPr>
      <w:r>
        <w:rPr>
          <w:rFonts w:ascii="Times New Roman" w:hAnsi="Times New Roman" w:eastAsia="Times New Roman"/>
          <w:b w:val="0"/>
          <w:sz w:val="28"/>
        </w:rPr>
        <w:t>2) Дослідити проблему зникаючого градієнта та способи її вирішення в LSTM;</w:t>
      </w:r>
    </w:p>
    <w:p>
      <w:pPr>
        <w:spacing w:after="0" w:line="360" w:lineRule="auto"/>
        <w:ind w:firstLine="709"/>
        <w:jc w:val="both"/>
      </w:pPr>
      <w:r>
        <w:rPr>
          <w:rFonts w:ascii="Times New Roman" w:hAnsi="Times New Roman" w:eastAsia="Times New Roman"/>
          <w:b w:val="0"/>
          <w:sz w:val="28"/>
        </w:rPr>
        <w:t>3) Реалізувати обидві архітектури мовою Python з використанням бібліотеки PyTorch;</w:t>
      </w:r>
    </w:p>
    <w:p>
      <w:pPr>
        <w:spacing w:after="0" w:line="360" w:lineRule="auto"/>
        <w:ind w:firstLine="709"/>
        <w:jc w:val="both"/>
      </w:pPr>
      <w:r>
        <w:rPr>
          <w:rFonts w:ascii="Times New Roman" w:hAnsi="Times New Roman" w:eastAsia="Times New Roman"/>
          <w:b w:val="0"/>
          <w:sz w:val="28"/>
        </w:rPr>
        <w:t>4) Провести серію експериментів на синтетичних даних з контрольованою складністю;</w:t>
      </w:r>
    </w:p>
    <w:p>
      <w:pPr>
        <w:spacing w:after="0" w:line="360" w:lineRule="auto"/>
        <w:ind w:firstLine="709"/>
        <w:jc w:val="both"/>
      </w:pPr>
      <w:r>
        <w:rPr>
          <w:rFonts w:ascii="Times New Roman" w:hAnsi="Times New Roman" w:eastAsia="Times New Roman"/>
          <w:b w:val="0"/>
          <w:sz w:val="28"/>
        </w:rPr>
        <w:t>5) Проаналізувати залежність якості навчання від довжини послідовності;</w:t>
      </w:r>
    </w:p>
    <w:p>
      <w:pPr>
        <w:spacing w:after="0" w:line="360" w:lineRule="auto"/>
        <w:ind w:firstLine="709"/>
        <w:jc w:val="both"/>
      </w:pPr>
      <w:r>
        <w:rPr>
          <w:rFonts w:ascii="Times New Roman" w:hAnsi="Times New Roman" w:eastAsia="Times New Roman"/>
          <w:b w:val="0"/>
          <w:sz w:val="28"/>
        </w:rPr>
        <w:t>6) Сформулювати рекомендації щодо вибору архітектури для різних типів задач.</w:t>
      </w:r>
    </w:p>
    <w:p>
      <w:pPr>
        <w:spacing w:after="0" w:line="360" w:lineRule="auto"/>
        <w:ind w:firstLine="709"/>
        <w:jc w:val="both"/>
      </w:pPr>
      <w:r>
        <w:rPr>
          <w:rFonts w:ascii="Times New Roman" w:hAnsi="Times New Roman" w:eastAsia="Times New Roman"/>
          <w:b w:val="0"/>
          <w:sz w:val="28"/>
        </w:rPr>
        <w:t>Об'єкт дослідження: рекурентні нейронні мережі для обробки послідовностей. Предмет дослідження: порівняльний аналіз архітектур RNN та LSTM.</w:t>
      </w:r>
    </w:p>
    <w:p>
      <w:pPr>
        <w:spacing w:before="240" w:after="120"/>
        <w:jc w:val="left"/>
      </w:pPr>
      <w:r>
        <w:rPr>
          <w:rFonts w:ascii="Times New Roman" w:hAnsi="Times New Roman" w:eastAsia="Times New Roman"/>
          <w:b/>
          <w:sz w:val="28"/>
        </w:rPr>
        <w:t>3 ОГЛЯД МОДЕЛЕЙ ТА МЕТОДІВ</w:t>
      </w:r>
    </w:p>
    <w:p>
      <w:pPr>
        <w:spacing w:before="240" w:after="120"/>
        <w:jc w:val="left"/>
      </w:pPr>
      <w:r>
        <w:rPr>
          <w:rFonts w:ascii="Times New Roman" w:hAnsi="Times New Roman" w:eastAsia="Times New Roman"/>
          <w:b/>
          <w:sz w:val="28"/>
        </w:rPr>
        <w:t>3.1 Архітектура RNN</w:t>
      </w:r>
    </w:p>
    <w:p>
      <w:pPr>
        <w:spacing w:after="0" w:line="360" w:lineRule="auto"/>
        <w:ind w:firstLine="709"/>
        <w:jc w:val="both"/>
      </w:pPr>
      <w:r>
        <w:rPr>
          <w:rFonts w:ascii="Times New Roman" w:hAnsi="Times New Roman" w:eastAsia="Times New Roman"/>
          <w:b w:val="0"/>
          <w:sz w:val="28"/>
        </w:rPr>
        <w:t>Рекурентна нейронна мережа (Recurrent Neural Network, RNN) - це клас нейронних мереж, призначених для обробки послідовних даних. На відміну від мереж прямого поширення, RNN має зв'язки, що утворюють цикл, дозволяючи інформації зберігатися між часовими кроками.</w:t>
      </w:r>
    </w:p>
    <w:p>
      <w:pPr>
        <w:spacing w:after="0" w:line="360" w:lineRule="auto"/>
        <w:ind w:firstLine="709"/>
        <w:jc w:val="both"/>
      </w:pPr>
      <w:r>
        <w:rPr>
          <w:rFonts w:ascii="Times New Roman" w:hAnsi="Times New Roman" w:eastAsia="Times New Roman"/>
          <w:b w:val="0"/>
          <w:sz w:val="28"/>
        </w:rPr>
        <w:t>Математичне формулювання RNN для часового кроку t:</w:t>
      </w:r>
    </w:p>
    <w:p>
      <w:pPr>
        <w:spacing w:after="0" w:line="360" w:lineRule="auto"/>
        <w:ind w:firstLine="709"/>
        <w:jc w:val="center"/>
      </w:pPr>
      <w:r>
        <w:rPr>
          <w:rFonts w:ascii="Times New Roman" w:hAnsi="Times New Roman" w:eastAsia="Times New Roman"/>
          <w:b w:val="0"/>
          <w:sz w:val="28"/>
        </w:rPr>
        <w:t>h(t) = tanh(W_hh · h(t-1) + W_xh · x(t) + b_h)</w:t>
      </w:r>
    </w:p>
    <w:p>
      <w:pPr>
        <w:spacing w:after="0" w:line="360" w:lineRule="auto"/>
        <w:ind w:firstLine="709"/>
        <w:jc w:val="center"/>
      </w:pPr>
      <w:r>
        <w:rPr>
          <w:rFonts w:ascii="Times New Roman" w:hAnsi="Times New Roman" w:eastAsia="Times New Roman"/>
          <w:b w:val="0"/>
          <w:sz w:val="28"/>
        </w:rPr>
        <w:t>y(t) = W_hy · h(t) + b_y</w:t>
      </w:r>
    </w:p>
    <w:p>
      <w:pPr>
        <w:spacing w:after="0" w:line="360" w:lineRule="auto"/>
        <w:ind w:firstLine="709"/>
        <w:jc w:val="both"/>
      </w:pPr>
      <w:r>
        <w:rPr>
          <w:rFonts w:ascii="Times New Roman" w:hAnsi="Times New Roman" w:eastAsia="Times New Roman"/>
          <w:b w:val="0"/>
          <w:sz w:val="28"/>
        </w:rPr>
        <w:t>де x(t) - вхідний вектор на кроці t; h(t) - прихований стан; y(t) - вихід; W_hh, W_xh, W_hy - матриці ваг; b_h, b_y - зсуви; tanh - функція активації.</w:t>
      </w:r>
    </w:p>
    <w:p>
      <w:pPr>
        <w:spacing w:after="0" w:line="360" w:lineRule="auto"/>
        <w:ind w:firstLine="709"/>
        <w:jc w:val="both"/>
      </w:pPr>
      <w:r>
        <w:rPr>
          <w:rFonts w:ascii="Times New Roman" w:hAnsi="Times New Roman" w:eastAsia="Times New Roman"/>
          <w:b w:val="0"/>
          <w:sz w:val="28"/>
        </w:rPr>
        <w:t>Реалізація RNN на PyTorch:</w:t>
      </w:r>
    </w:p>
    <w:p>
      <w:pPr>
        <w:spacing w:after="240"/>
        <w:ind w:left="567"/>
      </w:pPr>
      <w:r>
        <w:rPr>
          <w:rFonts w:ascii="Consolas" w:hAnsi="Consolas"/>
          <w:sz w:val="20"/>
        </w:rPr>
        <w:t>class SimpleRNN(nn.Module):</w:t>
        <w:br/>
        <w:t xml:space="preserve">    def __init__(self, input_size, hidden_size, output_size):</w:t>
        <w:br/>
        <w:t xml:space="preserve">        super().__init__()</w:t>
        <w:br/>
        <w:t xml:space="preserve">        self.hidden_size = hidden_size</w:t>
        <w:br/>
        <w:t xml:space="preserve">        self.rnn = nn.RNN(input_size, hidden_size, batch_first=True)</w:t>
        <w:br/>
        <w:t xml:space="preserve">        self.fc = nn.Linear(hidden_size, output_size)</w:t>
        <w:br/>
        <w:br/>
        <w:t xml:space="preserve">    def forward(self, x):</w:t>
        <w:br/>
        <w:t xml:space="preserve">        h0 = torch.zeros(1, x.size(0), self.hidden_size)</w:t>
        <w:br/>
        <w:t xml:space="preserve">        out, _ = self.rnn(x, h0)</w:t>
        <w:br/>
        <w:t xml:space="preserve">        out = self.fc(out[:, -1, :])  # Останній часовий крок</w:t>
        <w:br/>
        <w:t xml:space="preserve">        return out</w:t>
      </w:r>
    </w:p>
    <w:p>
      <w:pPr>
        <w:spacing w:before="240" w:after="120"/>
        <w:jc w:val="left"/>
      </w:pPr>
      <w:r>
        <w:rPr>
          <w:rFonts w:ascii="Times New Roman" w:hAnsi="Times New Roman" w:eastAsia="Times New Roman"/>
          <w:b/>
          <w:sz w:val="28"/>
        </w:rPr>
        <w:t>3.2 Проблема зникаючого градієнта</w:t>
      </w:r>
    </w:p>
    <w:p>
      <w:pPr>
        <w:spacing w:after="0" w:line="360" w:lineRule="auto"/>
        <w:ind w:firstLine="709"/>
        <w:jc w:val="both"/>
      </w:pPr>
      <w:r>
        <w:rPr>
          <w:rFonts w:ascii="Times New Roman" w:hAnsi="Times New Roman" w:eastAsia="Times New Roman"/>
          <w:b w:val="0"/>
          <w:sz w:val="28"/>
        </w:rPr>
        <w:t>При навчанні RNN методом зворотного поширення помилки в часі (BPTT - Backpropagation Through Time) градієнти множаться на матрицю ваг W_hh на кожному часовому кроці. Якщо власні значення цієї матриці менші за 1, градієнти експоненційно зменшуються (зникають). Якщо більші за 1 - експоненційно зростають (вибухають) [2].</w:t>
      </w:r>
    </w:p>
    <w:p>
      <w:pPr>
        <w:spacing w:after="0" w:line="360" w:lineRule="auto"/>
        <w:ind w:firstLine="709"/>
        <w:jc w:val="both"/>
      </w:pPr>
      <w:r>
        <w:rPr>
          <w:rFonts w:ascii="Times New Roman" w:hAnsi="Times New Roman" w:eastAsia="Times New Roman"/>
          <w:b w:val="0"/>
          <w:sz w:val="28"/>
        </w:rPr>
        <w:t>Математично, градієнт по параметрах на кроці t відносно втрат на кроці T обчислюється як:</w:t>
      </w:r>
    </w:p>
    <w:p>
      <w:pPr>
        <w:spacing w:after="0" w:line="360" w:lineRule="auto"/>
        <w:ind w:firstLine="709"/>
        <w:jc w:val="center"/>
      </w:pPr>
      <w:r>
        <w:rPr>
          <w:rFonts w:ascii="Times New Roman" w:hAnsi="Times New Roman" w:eastAsia="Times New Roman"/>
          <w:b w:val="0"/>
          <w:sz w:val="28"/>
        </w:rPr>
        <w:t>∂L(T)/∂h(t) = ∂L(T)/∂h(T) · ∏(k=t+1 до T) ∂h(k)/∂h(k-1)</w:t>
      </w:r>
    </w:p>
    <w:p>
      <w:pPr>
        <w:spacing w:after="0" w:line="360" w:lineRule="auto"/>
        <w:ind w:firstLine="709"/>
        <w:jc w:val="both"/>
      </w:pPr>
      <w:r>
        <w:rPr>
          <w:rFonts w:ascii="Times New Roman" w:hAnsi="Times New Roman" w:eastAsia="Times New Roman"/>
          <w:b w:val="0"/>
          <w:sz w:val="28"/>
        </w:rPr>
        <w:t>Цей добуток якобіанів призводить до експоненційного росту або зменшення градієнтів, що унеможливлює навчання на довгих послідовностях (понад 10-20 кроків).</w:t>
      </w:r>
    </w:p>
    <w:p>
      <w:pPr>
        <w:spacing w:before="240" w:after="120"/>
        <w:jc w:val="left"/>
      </w:pPr>
      <w:r>
        <w:rPr>
          <w:rFonts w:ascii="Times New Roman" w:hAnsi="Times New Roman" w:eastAsia="Times New Roman"/>
          <w:b/>
          <w:sz w:val="28"/>
        </w:rPr>
        <w:t>3.3 Архітектура LSTM</w:t>
      </w:r>
    </w:p>
    <w:p>
      <w:pPr>
        <w:spacing w:after="0" w:line="360" w:lineRule="auto"/>
        <w:ind w:firstLine="709"/>
        <w:jc w:val="both"/>
      </w:pPr>
      <w:r>
        <w:rPr>
          <w:rFonts w:ascii="Times New Roman" w:hAnsi="Times New Roman" w:eastAsia="Times New Roman"/>
          <w:b w:val="0"/>
          <w:sz w:val="28"/>
        </w:rPr>
        <w:t>Long Short-Term Memory (LSTM) - архітектура рекурентної мережі, розроблена для вирішення проблеми зникаючого градієнта. LSTM вводить додатковий cell state (стан комірки) та три типи воріт (gates), що контролюють потік інформації [1].</w:t>
      </w:r>
    </w:p>
    <w:p>
      <w:pPr>
        <w:spacing w:after="0" w:line="360" w:lineRule="auto"/>
        <w:ind w:firstLine="709"/>
        <w:jc w:val="both"/>
      </w:pPr>
      <w:r>
        <w:rPr>
          <w:rFonts w:ascii="Times New Roman" w:hAnsi="Times New Roman" w:eastAsia="Times New Roman"/>
          <w:b w:val="0"/>
          <w:sz w:val="28"/>
        </w:rPr>
        <w:t>Ворота забування (Forget Gate) - визначає, яку інформацію з cell state видалити:</w:t>
      </w:r>
    </w:p>
    <w:p>
      <w:pPr>
        <w:spacing w:after="0" w:line="360" w:lineRule="auto"/>
        <w:ind w:firstLine="709"/>
        <w:jc w:val="center"/>
      </w:pPr>
      <w:r>
        <w:rPr>
          <w:rFonts w:ascii="Times New Roman" w:hAnsi="Times New Roman" w:eastAsia="Times New Roman"/>
          <w:b w:val="0"/>
          <w:sz w:val="28"/>
        </w:rPr>
        <w:t>f(t) = σ(W_f · [h(t-1), x(t)] + b_f)</w:t>
      </w:r>
    </w:p>
    <w:p>
      <w:pPr>
        <w:spacing w:after="0" w:line="360" w:lineRule="auto"/>
        <w:ind w:firstLine="709"/>
        <w:jc w:val="both"/>
      </w:pPr>
      <w:r>
        <w:rPr>
          <w:rFonts w:ascii="Times New Roman" w:hAnsi="Times New Roman" w:eastAsia="Times New Roman"/>
          <w:b w:val="0"/>
          <w:sz w:val="28"/>
        </w:rPr>
        <w:t>Ворота входу (Input Gate) - визначає, яку нову інформацію додати:</w:t>
      </w:r>
    </w:p>
    <w:p>
      <w:pPr>
        <w:spacing w:after="0" w:line="360" w:lineRule="auto"/>
        <w:ind w:firstLine="709"/>
        <w:jc w:val="center"/>
      </w:pPr>
      <w:r>
        <w:rPr>
          <w:rFonts w:ascii="Times New Roman" w:hAnsi="Times New Roman" w:eastAsia="Times New Roman"/>
          <w:b w:val="0"/>
          <w:sz w:val="28"/>
        </w:rPr>
        <w:t>i(t) = σ(W_i · [h(t-1), x(t)] + b_i)</w:t>
      </w:r>
    </w:p>
    <w:p>
      <w:pPr>
        <w:spacing w:after="0" w:line="360" w:lineRule="auto"/>
        <w:ind w:firstLine="709"/>
        <w:jc w:val="center"/>
      </w:pPr>
      <w:r>
        <w:rPr>
          <w:rFonts w:ascii="Times New Roman" w:hAnsi="Times New Roman" w:eastAsia="Times New Roman"/>
          <w:b w:val="0"/>
          <w:sz w:val="28"/>
        </w:rPr>
        <w:t>c̃(t) = tanh(W_c · [h(t-1), x(t)] + b_c)</w:t>
      </w:r>
    </w:p>
    <w:p>
      <w:pPr>
        <w:spacing w:after="0" w:line="360" w:lineRule="auto"/>
        <w:ind w:firstLine="709"/>
        <w:jc w:val="both"/>
      </w:pPr>
      <w:r>
        <w:rPr>
          <w:rFonts w:ascii="Times New Roman" w:hAnsi="Times New Roman" w:eastAsia="Times New Roman"/>
          <w:b w:val="0"/>
          <w:sz w:val="28"/>
        </w:rPr>
        <w:t>Оновлення cell state:</w:t>
      </w:r>
    </w:p>
    <w:p>
      <w:pPr>
        <w:spacing w:after="0" w:line="360" w:lineRule="auto"/>
        <w:ind w:firstLine="709"/>
        <w:jc w:val="center"/>
      </w:pPr>
      <w:r>
        <w:rPr>
          <w:rFonts w:ascii="Times New Roman" w:hAnsi="Times New Roman" w:eastAsia="Times New Roman"/>
          <w:b w:val="0"/>
          <w:sz w:val="28"/>
        </w:rPr>
        <w:t>c(t) = f(t) ⊙ c(t-1) + i(t) ⊙ c̃(t)</w:t>
      </w:r>
    </w:p>
    <w:p>
      <w:pPr>
        <w:spacing w:after="0" w:line="360" w:lineRule="auto"/>
        <w:ind w:firstLine="709"/>
        <w:jc w:val="both"/>
      </w:pPr>
      <w:r>
        <w:rPr>
          <w:rFonts w:ascii="Times New Roman" w:hAnsi="Times New Roman" w:eastAsia="Times New Roman"/>
          <w:b w:val="0"/>
          <w:sz w:val="28"/>
        </w:rPr>
        <w:t>Ворота виходу (Output Gate) - визначає, яку частину cell state вивести:</w:t>
      </w:r>
    </w:p>
    <w:p>
      <w:pPr>
        <w:spacing w:after="0" w:line="360" w:lineRule="auto"/>
        <w:ind w:firstLine="709"/>
        <w:jc w:val="center"/>
      </w:pPr>
      <w:r>
        <w:rPr>
          <w:rFonts w:ascii="Times New Roman" w:hAnsi="Times New Roman" w:eastAsia="Times New Roman"/>
          <w:b w:val="0"/>
          <w:sz w:val="28"/>
        </w:rPr>
        <w:t>o(t) = σ(W_o · [h(t-1), x(t)] + b_o)</w:t>
      </w:r>
    </w:p>
    <w:p>
      <w:pPr>
        <w:spacing w:after="0" w:line="360" w:lineRule="auto"/>
        <w:ind w:firstLine="709"/>
        <w:jc w:val="center"/>
      </w:pPr>
      <w:r>
        <w:rPr>
          <w:rFonts w:ascii="Times New Roman" w:hAnsi="Times New Roman" w:eastAsia="Times New Roman"/>
          <w:b w:val="0"/>
          <w:sz w:val="28"/>
        </w:rPr>
        <w:t>h(t) = o(t) ⊙ tanh(c(t))</w:t>
      </w:r>
    </w:p>
    <w:p>
      <w:pPr>
        <w:spacing w:after="0" w:line="360" w:lineRule="auto"/>
        <w:ind w:firstLine="709"/>
        <w:jc w:val="both"/>
      </w:pPr>
      <w:r>
        <w:rPr>
          <w:rFonts w:ascii="Times New Roman" w:hAnsi="Times New Roman" w:eastAsia="Times New Roman"/>
          <w:b w:val="0"/>
          <w:sz w:val="28"/>
        </w:rPr>
        <w:t>де σ - сигмоїдна функція; ⊙ - поелементне множення.</w:t>
      </w:r>
    </w:p>
    <w:p>
      <w:pPr>
        <w:spacing w:after="0" w:line="360" w:lineRule="auto"/>
        <w:ind w:firstLine="709"/>
        <w:jc w:val="both"/>
      </w:pPr>
      <w:r>
        <w:rPr>
          <w:rFonts w:ascii="Times New Roman" w:hAnsi="Times New Roman" w:eastAsia="Times New Roman"/>
          <w:b w:val="0"/>
          <w:sz w:val="28"/>
        </w:rPr>
        <w:t>Ключова перевага LSTM: cell state діє як "шосе" (highway) для градієнтів. Оскільки оновлення cell state є адитивним (з множенням на f(t) близьке до 1), градієнти можуть проходити через багато часових кроків без суттєвого затухання.</w:t>
      </w:r>
    </w:p>
    <w:p>
      <w:pPr>
        <w:spacing w:after="0" w:line="360" w:lineRule="auto"/>
        <w:ind w:firstLine="709"/>
        <w:jc w:val="both"/>
      </w:pPr>
      <w:r>
        <w:rPr>
          <w:rFonts w:ascii="Times New Roman" w:hAnsi="Times New Roman" w:eastAsia="Times New Roman"/>
          <w:b w:val="0"/>
          <w:sz w:val="28"/>
        </w:rPr>
        <w:t>Реалізація LSTM на PyTorch:</w:t>
      </w:r>
    </w:p>
    <w:p>
      <w:pPr>
        <w:spacing w:after="240"/>
        <w:ind w:left="567"/>
      </w:pPr>
      <w:r>
        <w:rPr>
          <w:rFonts w:ascii="Consolas" w:hAnsi="Consolas"/>
          <w:sz w:val="20"/>
        </w:rPr>
        <w:t>class SimpleLSTM(nn.Module):</w:t>
        <w:br/>
        <w:t xml:space="preserve">    def __init__(self, input_size, hidden_size, output_size):</w:t>
        <w:br/>
        <w:t xml:space="preserve">        super().__init__()</w:t>
        <w:br/>
        <w:t xml:space="preserve">        self.hidden_size = hidden_size</w:t>
        <w:br/>
        <w:t xml:space="preserve">        self.lstm = nn.LSTM(input_size, hidden_size, batch_first=True)</w:t>
        <w:br/>
        <w:t xml:space="preserve">        self.fc = nn.Linear(hidden_size, output_size)</w:t>
        <w:br/>
        <w:br/>
        <w:t xml:space="preserve">    def forward(self, x):</w:t>
        <w:br/>
        <w:t xml:space="preserve">        h0 = torch.zeros(1, x.size(0), self.hidden_size)</w:t>
        <w:br/>
        <w:t xml:space="preserve">        c0 = torch.zeros(1, x.size(0), self.hidden_size)</w:t>
        <w:br/>
        <w:t xml:space="preserve">        out, _ = self.lstm(x, (h0, c0))</w:t>
        <w:br/>
        <w:t xml:space="preserve">        out = self.fc(out[:, -1, :])</w:t>
        <w:br/>
        <w:t xml:space="preserve">        return out</w:t>
      </w:r>
    </w:p>
    <w:p>
      <w:pPr>
        <w:spacing w:before="240" w:after="120"/>
        <w:jc w:val="left"/>
      </w:pPr>
      <w:r>
        <w:rPr>
          <w:rFonts w:ascii="Times New Roman" w:hAnsi="Times New Roman" w:eastAsia="Times New Roman"/>
          <w:b/>
          <w:sz w:val="28"/>
        </w:rPr>
        <w:t>4 ОТРИМАНІ РЕЗУЛЬТАТИ</w:t>
      </w:r>
    </w:p>
    <w:p>
      <w:pPr>
        <w:spacing w:before="240" w:after="120"/>
        <w:jc w:val="left"/>
      </w:pPr>
      <w:r>
        <w:rPr>
          <w:rFonts w:ascii="Times New Roman" w:hAnsi="Times New Roman" w:eastAsia="Times New Roman"/>
          <w:b/>
          <w:sz w:val="28"/>
        </w:rPr>
        <w:t>4.1 Методологія експерименту</w:t>
      </w:r>
    </w:p>
    <w:p>
      <w:pPr>
        <w:spacing w:after="0" w:line="360" w:lineRule="auto"/>
        <w:ind w:firstLine="709"/>
        <w:jc w:val="both"/>
      </w:pPr>
      <w:r>
        <w:rPr>
          <w:rFonts w:ascii="Times New Roman" w:hAnsi="Times New Roman" w:eastAsia="Times New Roman"/>
          <w:b w:val="0"/>
          <w:sz w:val="28"/>
        </w:rPr>
        <w:t>Для об'єктивного порівняння архітектур створено синтетичний датасет з контрольованою складністю. Задача - класифікація послідовностей на два класи на основі патерну на початку послідовності. Це дозволяє дослідити здатність моделей запам'ятовувати інформацію з минулого.</w:t>
      </w:r>
    </w:p>
    <w:p>
      <w:pPr>
        <w:spacing w:after="0" w:line="360" w:lineRule="auto"/>
        <w:ind w:firstLine="709"/>
        <w:jc w:val="both"/>
      </w:pPr>
      <w:r>
        <w:rPr>
          <w:rFonts w:ascii="Times New Roman" w:hAnsi="Times New Roman" w:eastAsia="Times New Roman"/>
          <w:b w:val="0"/>
          <w:sz w:val="28"/>
        </w:rPr>
        <w:t>Параметри експерименту: розмір прихованого стану - 64 нейрони; оптимізатор - Adam з learning rate 0.001; функція втрат - CrossEntropyLoss; кількість епох - 100; розмір батчу - 32.</w:t>
      </w:r>
    </w:p>
    <w:p>
      <w:pPr>
        <w:spacing w:after="0" w:line="360" w:lineRule="auto"/>
        <w:ind w:firstLine="709"/>
        <w:jc w:val="both"/>
      </w:pPr>
      <w:r>
        <w:rPr>
          <w:rFonts w:ascii="Times New Roman" w:hAnsi="Times New Roman" w:eastAsia="Times New Roman"/>
          <w:b w:val="0"/>
          <w:sz w:val="28"/>
        </w:rPr>
        <w:t>Генерація синтетичних даних:</w:t>
      </w:r>
    </w:p>
    <w:p>
      <w:pPr>
        <w:spacing w:after="240"/>
        <w:ind w:left="567"/>
      </w:pPr>
      <w:r>
        <w:rPr>
          <w:rFonts w:ascii="Consolas" w:hAnsi="Consolas"/>
          <w:sz w:val="20"/>
        </w:rPr>
        <w:t>def generate_data(n_samples, seq_length, signal_position=0):</w:t>
        <w:br/>
        <w:t xml:space="preserve">    """Генерація даних: клас визначається патерном на signal_position."""</w:t>
        <w:br/>
        <w:t xml:space="preserve">    X = np.random.randn(n_samples, seq_length, 1).astype(np.float32)</w:t>
        <w:br/>
        <w:t xml:space="preserve">    y = np.zeros(n_samples, dtype=np.int64)</w:t>
        <w:br/>
        <w:br/>
        <w:t xml:space="preserve">    for i in range(n_samples):</w:t>
        <w:br/>
        <w:t xml:space="preserve">        if np.random.random() &gt; 0.5:</w:t>
        <w:br/>
        <w:t xml:space="preserve">            X[i, signal_position, 0] = 1.0  # Сигнал класу 1</w:t>
        <w:br/>
        <w:t xml:space="preserve">            y[i] = 1</w:t>
        <w:br/>
        <w:t xml:space="preserve">        else:</w:t>
        <w:br/>
        <w:t xml:space="preserve">            X[i, signal_position, 0] = -1.0  # Сигнал класу 0</w:t>
        <w:br/>
        <w:t xml:space="preserve">            y[i] = 0</w:t>
        <w:br/>
        <w:br/>
        <w:t xml:space="preserve">    return torch.tensor(X), torch.tensor(y)</w:t>
      </w:r>
    </w:p>
    <w:p>
      <w:pPr>
        <w:spacing w:before="240" w:after="120"/>
        <w:jc w:val="left"/>
      </w:pPr>
      <w:r>
        <w:rPr>
          <w:rFonts w:ascii="Times New Roman" w:hAnsi="Times New Roman" w:eastAsia="Times New Roman"/>
          <w:b/>
          <w:sz w:val="28"/>
        </w:rPr>
        <w:t>4.2 Експеримент 1: Стандартні послідовності</w:t>
      </w:r>
    </w:p>
    <w:p>
      <w:pPr>
        <w:spacing w:after="0" w:line="360" w:lineRule="auto"/>
        <w:ind w:firstLine="709"/>
        <w:jc w:val="both"/>
      </w:pPr>
      <w:r>
        <w:rPr>
          <w:rFonts w:ascii="Times New Roman" w:hAnsi="Times New Roman" w:eastAsia="Times New Roman"/>
          <w:b w:val="0"/>
          <w:sz w:val="28"/>
        </w:rPr>
        <w:t>Перший експеримент проведено на послідовностях середньої довжини (50 кроків). Сигнал для класифікації розміщено на позиції 25, що вимагає запам'ятовування на 25 кроків.</w:t>
      </w:r>
    </w:p>
    <w:p>
      <w:pPr>
        <w:jc w:val="center"/>
      </w:pPr>
      <w:r>
        <w:drawing>
          <wp:inline xmlns:a="http://schemas.openxmlformats.org/drawingml/2006/main" xmlns:pic="http://schemas.openxmlformats.org/drawingml/2006/picture">
            <wp:extent cx="5486400" cy="1947382"/>
            <wp:docPr id="1" name="Picture 1"/>
            <wp:cNvGraphicFramePr>
              <a:graphicFrameLocks noChangeAspect="1"/>
            </wp:cNvGraphicFramePr>
            <a:graphic>
              <a:graphicData uri="http://schemas.openxmlformats.org/drawingml/2006/picture">
                <pic:pic>
                  <pic:nvPicPr>
                    <pic:cNvPr id="0" name="exp1_training.png"/>
                    <pic:cNvPicPr/>
                  </pic:nvPicPr>
                  <pic:blipFill>
                    <a:blip r:embed="rId9"/>
                    <a:stretch>
                      <a:fillRect/>
                    </a:stretch>
                  </pic:blipFill>
                  <pic:spPr>
                    <a:xfrm>
                      <a:off x="0" y="0"/>
                      <a:ext cx="5486400" cy="1947382"/>
                    </a:xfrm>
                    <a:prstGeom prst="rect"/>
                  </pic:spPr>
                </pic:pic>
              </a:graphicData>
            </a:graphic>
          </wp:inline>
        </w:drawing>
      </w:r>
    </w:p>
    <w:p>
      <w:pPr>
        <w:spacing w:after="240"/>
        <w:jc w:val="center"/>
      </w:pPr>
      <w:r>
        <w:rPr>
          <w:rFonts w:ascii="Times New Roman" w:hAnsi="Times New Roman"/>
          <w:i/>
          <w:sz w:val="24"/>
        </w:rPr>
        <w:t>Рис. 4.1 - Криві навчання на стандартних послідовностях</w:t>
      </w:r>
    </w:p>
    <w:p>
      <w:pPr>
        <w:spacing w:after="0" w:line="360" w:lineRule="auto"/>
        <w:ind w:firstLine="709"/>
        <w:jc w:val="both"/>
      </w:pPr>
      <w:r>
        <w:rPr>
          <w:rFonts w:ascii="Times New Roman" w:hAnsi="Times New Roman" w:eastAsia="Times New Roman"/>
          <w:b w:val="0"/>
          <w:sz w:val="28"/>
        </w:rPr>
        <w:t>Результати: обидві моделі успішно навчилися на задачі з помірною довжиною залежності. RNN досягла точності 95.2%, LSTM - 97.8%. Різниця статистично незначуща на цій простій задачі.</w:t>
      </w:r>
    </w:p>
    <w:p>
      <w:pPr>
        <w:spacing w:before="240" w:after="120"/>
        <w:jc w:val="left"/>
      </w:pPr>
      <w:r>
        <w:rPr>
          <w:rFonts w:ascii="Times New Roman" w:hAnsi="Times New Roman" w:eastAsia="Times New Roman"/>
          <w:b/>
          <w:sz w:val="28"/>
        </w:rPr>
        <w:t>4.3 Експеримент 2: Довгострокові залежності</w:t>
      </w:r>
    </w:p>
    <w:p>
      <w:pPr>
        <w:spacing w:after="0" w:line="360" w:lineRule="auto"/>
        <w:ind w:firstLine="709"/>
        <w:jc w:val="both"/>
      </w:pPr>
      <w:r>
        <w:rPr>
          <w:rFonts w:ascii="Times New Roman" w:hAnsi="Times New Roman" w:eastAsia="Times New Roman"/>
          <w:b w:val="0"/>
          <w:sz w:val="28"/>
        </w:rPr>
        <w:t>Другий експеримент спрямований на перевірку здатності моделей запам'ятовувати інформацію з початку довгої послідовності. Довжина послідовності - 100 кроків, сигнал на позиції 5.</w:t>
      </w:r>
    </w:p>
    <w:p>
      <w:pPr>
        <w:jc w:val="center"/>
      </w:pPr>
      <w:r>
        <w:drawing>
          <wp:inline xmlns:a="http://schemas.openxmlformats.org/drawingml/2006/main" xmlns:pic="http://schemas.openxmlformats.org/drawingml/2006/picture">
            <wp:extent cx="5486400" cy="1947382"/>
            <wp:docPr id="2" name="Picture 2"/>
            <wp:cNvGraphicFramePr>
              <a:graphicFrameLocks noChangeAspect="1"/>
            </wp:cNvGraphicFramePr>
            <a:graphic>
              <a:graphicData uri="http://schemas.openxmlformats.org/drawingml/2006/picture">
                <pic:pic>
                  <pic:nvPicPr>
                    <pic:cNvPr id="0" name="exp2_training.png"/>
                    <pic:cNvPicPr/>
                  </pic:nvPicPr>
                  <pic:blipFill>
                    <a:blip r:embed="rId10"/>
                    <a:stretch>
                      <a:fillRect/>
                    </a:stretch>
                  </pic:blipFill>
                  <pic:spPr>
                    <a:xfrm>
                      <a:off x="0" y="0"/>
                      <a:ext cx="5486400" cy="1947382"/>
                    </a:xfrm>
                    <a:prstGeom prst="rect"/>
                  </pic:spPr>
                </pic:pic>
              </a:graphicData>
            </a:graphic>
          </wp:inline>
        </w:drawing>
      </w:r>
    </w:p>
    <w:p>
      <w:pPr>
        <w:spacing w:after="240"/>
        <w:jc w:val="center"/>
      </w:pPr>
      <w:r>
        <w:rPr>
          <w:rFonts w:ascii="Times New Roman" w:hAnsi="Times New Roman"/>
          <w:i/>
          <w:sz w:val="24"/>
        </w:rPr>
        <w:t>Рис. 4.2 - Криві навчання на задачі з довгостроковими залежностями</w:t>
      </w:r>
    </w:p>
    <w:p>
      <w:pPr>
        <w:spacing w:after="0" w:line="360" w:lineRule="auto"/>
        <w:ind w:firstLine="709"/>
        <w:jc w:val="both"/>
      </w:pPr>
      <w:r>
        <w:rPr>
          <w:rFonts w:ascii="Times New Roman" w:hAnsi="Times New Roman" w:eastAsia="Times New Roman"/>
          <w:b w:val="0"/>
          <w:sz w:val="28"/>
        </w:rPr>
        <w:t>Результати: LSTM досягла точності 94.5% та стабільно навчалася протягом усіх епох. RNN показала точність лише 51.2% (рівень випадкового вгадування), продемонструвавши нездатність навчатися на довгих залежностях через зникнення градієнтів.</w:t>
      </w:r>
    </w:p>
    <w:p>
      <w:pPr>
        <w:spacing w:before="240" w:after="120"/>
        <w:jc w:val="left"/>
      </w:pPr>
      <w:r>
        <w:rPr>
          <w:rFonts w:ascii="Times New Roman" w:hAnsi="Times New Roman" w:eastAsia="Times New Roman"/>
          <w:b/>
          <w:sz w:val="28"/>
        </w:rPr>
        <w:t>4.4 Експеримент 3: Залежність від довжини послідовності</w:t>
      </w:r>
    </w:p>
    <w:p>
      <w:pPr>
        <w:spacing w:after="0" w:line="360" w:lineRule="auto"/>
        <w:ind w:firstLine="709"/>
        <w:jc w:val="both"/>
      </w:pPr>
      <w:r>
        <w:rPr>
          <w:rFonts w:ascii="Times New Roman" w:hAnsi="Times New Roman" w:eastAsia="Times New Roman"/>
          <w:b w:val="0"/>
          <w:sz w:val="28"/>
        </w:rPr>
        <w:t>Третій експеримент досліджує деградацію якості моделей при збільшенні довжини послідовності. Проведено серію тренувань для послідовностей довжиною від 20 до 200 кроків.</w:t>
      </w:r>
    </w:p>
    <w:p>
      <w:pPr>
        <w:jc w:val="center"/>
      </w:pPr>
      <w:r>
        <w:drawing>
          <wp:inline xmlns:a="http://schemas.openxmlformats.org/drawingml/2006/main" xmlns:pic="http://schemas.openxmlformats.org/drawingml/2006/picture">
            <wp:extent cx="5029200" cy="2993087"/>
            <wp:docPr id="3" name="Picture 3"/>
            <wp:cNvGraphicFramePr>
              <a:graphicFrameLocks noChangeAspect="1"/>
            </wp:cNvGraphicFramePr>
            <a:graphic>
              <a:graphicData uri="http://schemas.openxmlformats.org/drawingml/2006/picture">
                <pic:pic>
                  <pic:nvPicPr>
                    <pic:cNvPr id="0" name="exp3_seq_length.png"/>
                    <pic:cNvPicPr/>
                  </pic:nvPicPr>
                  <pic:blipFill>
                    <a:blip r:embed="rId11"/>
                    <a:stretch>
                      <a:fillRect/>
                    </a:stretch>
                  </pic:blipFill>
                  <pic:spPr>
                    <a:xfrm>
                      <a:off x="0" y="0"/>
                      <a:ext cx="5029200" cy="2993087"/>
                    </a:xfrm>
                    <a:prstGeom prst="rect"/>
                  </pic:spPr>
                </pic:pic>
              </a:graphicData>
            </a:graphic>
          </wp:inline>
        </w:drawing>
      </w:r>
    </w:p>
    <w:p>
      <w:pPr>
        <w:spacing w:after="240"/>
        <w:jc w:val="center"/>
      </w:pPr>
      <w:r>
        <w:rPr>
          <w:rFonts w:ascii="Times New Roman" w:hAnsi="Times New Roman"/>
          <w:i/>
          <w:sz w:val="24"/>
        </w:rPr>
        <w:t>Рис. 4.3 - Залежність тестової точності від довжини послідовності</w:t>
      </w:r>
    </w:p>
    <w:p>
      <w:pPr>
        <w:spacing w:after="0" w:line="360" w:lineRule="auto"/>
        <w:ind w:firstLine="709"/>
        <w:jc w:val="both"/>
      </w:pPr>
      <w:r>
        <w:rPr>
          <w:rFonts w:ascii="Times New Roman" w:hAnsi="Times New Roman" w:eastAsia="Times New Roman"/>
          <w:b w:val="0"/>
          <w:sz w:val="28"/>
        </w:rPr>
        <w:t>Результати: точність RNN починає падати вже при довжині 40 кроків і досягає рівня випадкового вгадування при 80 кроках. LSTM зберігає високу точність (&gt;90%) до 150 кроків і лише повільно деградує при подальшому збільшенні довжини.</w:t>
      </w:r>
    </w:p>
    <w:p>
      <w:pPr>
        <w:spacing w:before="240" w:after="120"/>
        <w:jc w:val="left"/>
      </w:pPr>
      <w:r>
        <w:rPr>
          <w:rFonts w:ascii="Times New Roman" w:hAnsi="Times New Roman" w:eastAsia="Times New Roman"/>
          <w:b/>
          <w:sz w:val="28"/>
        </w:rPr>
        <w:t>5 АНАЛІЗ ОТРИМАНИХ РЕЗУЛЬТАТІВ</w:t>
      </w:r>
    </w:p>
    <w:p>
      <w:pPr>
        <w:spacing w:after="0" w:line="360" w:lineRule="auto"/>
        <w:ind w:firstLine="709"/>
        <w:jc w:val="both"/>
      </w:pPr>
      <w:r>
        <w:rPr>
          <w:rFonts w:ascii="Times New Roman" w:hAnsi="Times New Roman" w:eastAsia="Times New Roman"/>
          <w:b w:val="0"/>
          <w:sz w:val="28"/>
        </w:rPr>
        <w:t>Проведені експерименти чітко демонструють фундаментальні відмінності між архітектурами RNN та LSTM. На простих задачах з короткими залежностями (до 25-30 кроків) обидві архітектури показують порівнянні результати. Це пояснюється тим, що градієнти ще не встигають суттєво затухнути.</w:t>
      </w:r>
    </w:p>
    <w:p>
      <w:pPr>
        <w:spacing w:after="0" w:line="360" w:lineRule="auto"/>
        <w:ind w:firstLine="709"/>
        <w:jc w:val="both"/>
      </w:pPr>
      <w:r>
        <w:rPr>
          <w:rFonts w:ascii="Times New Roman" w:hAnsi="Times New Roman" w:eastAsia="Times New Roman"/>
          <w:b w:val="0"/>
          <w:sz w:val="28"/>
        </w:rPr>
        <w:t>При збільшенні відстані між сигналом та місцем прийняття рішення, RNN швидко втрачає здатність до навчання. Графік залежності точності від довжини послідовності (Рис. 4.3) наочно ілюструє експоненційний характер деградації RNN.</w:t>
      </w:r>
    </w:p>
    <w:p>
      <w:pPr>
        <w:spacing w:after="0" w:line="360" w:lineRule="auto"/>
        <w:ind w:firstLine="709"/>
        <w:jc w:val="both"/>
      </w:pPr>
      <w:r>
        <w:rPr>
          <w:rFonts w:ascii="Times New Roman" w:hAnsi="Times New Roman" w:eastAsia="Times New Roman"/>
          <w:b w:val="0"/>
          <w:sz w:val="28"/>
        </w:rPr>
        <w:t>LSTM успішно вирішує проблему зникаючого градієнта завдяки механізму cell state. Ворота забування (forget gate) дозволяють мережі селективно зберігати важливу інформацію протягом багатьох часових кроків. При f(t) близькому до 1, cell state практично не змінюється, забезпечуючи "шосе" для потоку градієнтів.</w:t>
      </w:r>
    </w:p>
    <w:p>
      <w:pPr>
        <w:spacing w:after="0" w:line="360" w:lineRule="auto"/>
        <w:ind w:firstLine="709"/>
        <w:jc w:val="both"/>
      </w:pPr>
      <w:r>
        <w:rPr>
          <w:rFonts w:ascii="Times New Roman" w:hAnsi="Times New Roman" w:eastAsia="Times New Roman"/>
          <w:b w:val="0"/>
          <w:sz w:val="28"/>
        </w:rPr>
        <w:t>Варто зазначити, що LSTM має приблизно в 4 рази більше параметрів ніж еквівалентна RNN (через три додаткових набори ваг для воріт). Це призводить до збільшення часу навчання та вимог до пам'яті. Однак для задач з довгостроковими залежностями ці витрати виправдані.</w:t>
      </w:r>
    </w:p>
    <w:p>
      <w:pPr>
        <w:spacing w:after="0" w:line="360" w:lineRule="auto"/>
        <w:ind w:firstLine="709"/>
        <w:jc w:val="both"/>
      </w:pPr>
      <w:r>
        <w:rPr>
          <w:rFonts w:ascii="Times New Roman" w:hAnsi="Times New Roman" w:eastAsia="Times New Roman"/>
          <w:b w:val="0"/>
          <w:sz w:val="28"/>
        </w:rPr>
        <w:t>Практичні рекомендації на основі результатів:</w:t>
      </w:r>
    </w:p>
    <w:p>
      <w:pPr>
        <w:spacing w:after="0" w:line="360" w:lineRule="auto"/>
        <w:ind w:firstLine="709"/>
        <w:jc w:val="both"/>
      </w:pPr>
      <w:r>
        <w:rPr>
          <w:rFonts w:ascii="Times New Roman" w:hAnsi="Times New Roman" w:eastAsia="Times New Roman"/>
          <w:b w:val="0"/>
          <w:sz w:val="28"/>
        </w:rPr>
        <w:t>• Для коротких послідовностей (до 30 елементів) можна використовувати RNN для економії ресурсів;</w:t>
      </w:r>
    </w:p>
    <w:p>
      <w:pPr>
        <w:spacing w:after="0" w:line="360" w:lineRule="auto"/>
        <w:ind w:firstLine="709"/>
        <w:jc w:val="both"/>
      </w:pPr>
      <w:r>
        <w:rPr>
          <w:rFonts w:ascii="Times New Roman" w:hAnsi="Times New Roman" w:eastAsia="Times New Roman"/>
          <w:b w:val="0"/>
          <w:sz w:val="28"/>
        </w:rPr>
        <w:t>• Для задач NLP з реченнями та параграфами рекомендується LSTM або її варіація GRU;</w:t>
      </w:r>
    </w:p>
    <w:p>
      <w:pPr>
        <w:spacing w:after="0" w:line="360" w:lineRule="auto"/>
        <w:ind w:firstLine="709"/>
        <w:jc w:val="both"/>
      </w:pPr>
      <w:r>
        <w:rPr>
          <w:rFonts w:ascii="Times New Roman" w:hAnsi="Times New Roman" w:eastAsia="Times New Roman"/>
          <w:b w:val="0"/>
          <w:sz w:val="28"/>
        </w:rPr>
        <w:t>• Для дуже довгих послідовностей (&gt;500 елементів) варто розглянути механізми уваги (attention).</w:t>
      </w:r>
    </w:p>
    <w:p>
      <w:pPr>
        <w:spacing w:before="240" w:after="120"/>
        <w:jc w:val="left"/>
      </w:pPr>
      <w:r>
        <w:rPr>
          <w:rFonts w:ascii="Times New Roman" w:hAnsi="Times New Roman" w:eastAsia="Times New Roman"/>
          <w:b/>
          <w:sz w:val="28"/>
        </w:rPr>
        <w:t>6 ВИСНОВКИ</w:t>
      </w:r>
    </w:p>
    <w:p>
      <w:pPr>
        <w:spacing w:after="0" w:line="360" w:lineRule="auto"/>
        <w:ind w:firstLine="709"/>
        <w:jc w:val="both"/>
      </w:pPr>
      <w:r>
        <w:rPr>
          <w:rFonts w:ascii="Times New Roman" w:hAnsi="Times New Roman" w:eastAsia="Times New Roman"/>
          <w:b w:val="0"/>
          <w:sz w:val="28"/>
        </w:rPr>
        <w:t>У даній роботі проведено комплексне порівняння архітектур рекурентних нейронних мереж RNN та LSTM для задач обробки послідовностей. На основі теоретичного аналізу та серії експериментів отримано наступні результати:</w:t>
      </w:r>
    </w:p>
    <w:p>
      <w:pPr>
        <w:spacing w:after="0" w:line="360" w:lineRule="auto"/>
        <w:ind w:firstLine="709"/>
        <w:jc w:val="both"/>
      </w:pPr>
      <w:r>
        <w:rPr>
          <w:rFonts w:ascii="Times New Roman" w:hAnsi="Times New Roman" w:eastAsia="Times New Roman"/>
          <w:b w:val="0"/>
          <w:sz w:val="28"/>
        </w:rPr>
        <w:t>1. Підтверджено теоретичні передбачення щодо проблеми зникаючого градієнта в класичних RNN. Експерименти показали, що RNN не здатна навчатися на послідовностях з залежностями довшими за 40-50 кроків.</w:t>
      </w:r>
    </w:p>
    <w:p>
      <w:pPr>
        <w:spacing w:after="0" w:line="360" w:lineRule="auto"/>
        <w:ind w:firstLine="709"/>
        <w:jc w:val="both"/>
      </w:pPr>
      <w:r>
        <w:rPr>
          <w:rFonts w:ascii="Times New Roman" w:hAnsi="Times New Roman" w:eastAsia="Times New Roman"/>
          <w:b w:val="0"/>
          <w:sz w:val="28"/>
        </w:rPr>
        <w:t>2. Продемонстровано ефективність механізму воріт LSTM у вирішенні проблеми зникаючого градієнта. LSTM успішно навчається на послідовностях з залежностями до 150 кроків і більше.</w:t>
      </w:r>
    </w:p>
    <w:p>
      <w:pPr>
        <w:spacing w:after="0" w:line="360" w:lineRule="auto"/>
        <w:ind w:firstLine="709"/>
        <w:jc w:val="both"/>
      </w:pPr>
      <w:r>
        <w:rPr>
          <w:rFonts w:ascii="Times New Roman" w:hAnsi="Times New Roman" w:eastAsia="Times New Roman"/>
          <w:b w:val="0"/>
          <w:sz w:val="28"/>
        </w:rPr>
        <w:t>3. На простих задачах з короткими залежностями обидві архітектури показують схожу точність, що робить RNN прийнятним вибором для обмежених обчислювальних ресурсів.</w:t>
      </w:r>
    </w:p>
    <w:p>
      <w:pPr>
        <w:spacing w:after="0" w:line="360" w:lineRule="auto"/>
        <w:ind w:firstLine="709"/>
        <w:jc w:val="both"/>
      </w:pPr>
      <w:r>
        <w:rPr>
          <w:rFonts w:ascii="Times New Roman" w:hAnsi="Times New Roman" w:eastAsia="Times New Roman"/>
          <w:b w:val="0"/>
          <w:sz w:val="28"/>
        </w:rPr>
        <w:t>4. Реалізовано та протестовано обидві архітектури мовою Python з використанням бібліотеки PyTorch. Код доступний у відкритому репозиторії для відтворення результатів.</w:t>
      </w:r>
    </w:p>
    <w:p>
      <w:pPr>
        <w:spacing w:after="0" w:line="360" w:lineRule="auto"/>
        <w:ind w:firstLine="709"/>
        <w:jc w:val="both"/>
      </w:pPr>
      <w:r>
        <w:rPr>
          <w:rFonts w:ascii="Times New Roman" w:hAnsi="Times New Roman" w:eastAsia="Times New Roman"/>
          <w:b w:val="0"/>
          <w:sz w:val="28"/>
        </w:rPr>
        <w:t>5. Сформульовано практичні рекомендації щодо вибору архітектури в залежності від характеру задачі та довжини послідовностей.</w:t>
      </w:r>
    </w:p>
    <w:p>
      <w:pPr>
        <w:spacing w:after="0" w:line="360" w:lineRule="auto"/>
        <w:ind w:firstLine="709"/>
        <w:jc w:val="both"/>
      </w:pPr>
      <w:r>
        <w:rPr>
          <w:rFonts w:ascii="Times New Roman" w:hAnsi="Times New Roman" w:eastAsia="Times New Roman"/>
          <w:b w:val="0"/>
          <w:sz w:val="28"/>
        </w:rPr>
        <w:t>Напрямки подальших досліджень: порівняння з архітектурою GRU (Gated Recurrent Unit), дослідження механізмів уваги (attention), застосування до реальних задач NLP.</w:t>
      </w:r>
    </w:p>
    <w:p>
      <w:pPr>
        <w:spacing w:before="240" w:after="120"/>
        <w:jc w:val="left"/>
      </w:pPr>
      <w:r>
        <w:rPr>
          <w:rFonts w:ascii="Times New Roman" w:hAnsi="Times New Roman" w:eastAsia="Times New Roman"/>
          <w:b/>
          <w:sz w:val="28"/>
        </w:rPr>
        <w:t>ПЕРЕЛІК ДЖЕРЕЛ</w:t>
      </w:r>
    </w:p>
    <w:p>
      <w:pPr>
        <w:spacing w:after="0" w:line="360" w:lineRule="auto"/>
        <w:jc w:val="both"/>
      </w:pPr>
      <w:r>
        <w:rPr>
          <w:rFonts w:ascii="Times New Roman" w:hAnsi="Times New Roman" w:eastAsia="Times New Roman"/>
          <w:b w:val="0"/>
          <w:sz w:val="28"/>
        </w:rPr>
        <w:t>1. Hochreiter S., Schmidhuber J. Long Short-Term Memory // Neural Computation. - 1997. - Vol. 9, No. 8. - P. 1735-1780.</w:t>
      </w:r>
    </w:p>
    <w:p>
      <w:pPr>
        <w:spacing w:after="0" w:line="360" w:lineRule="auto"/>
        <w:jc w:val="both"/>
      </w:pPr>
      <w:r>
        <w:rPr>
          <w:rFonts w:ascii="Times New Roman" w:hAnsi="Times New Roman" w:eastAsia="Times New Roman"/>
          <w:b w:val="0"/>
          <w:sz w:val="28"/>
        </w:rPr>
        <w:t>2. Bengio Y., Simard P., Frasconi P. Learning Long-Term Dependencies with Gradient Descent is Difficult // IEEE Transactions on Neural Networks. - 1994. - Vol. 5, No. 2. - P. 157-166.</w:t>
      </w:r>
    </w:p>
    <w:p>
      <w:pPr>
        <w:spacing w:after="0" w:line="360" w:lineRule="auto"/>
        <w:jc w:val="both"/>
      </w:pPr>
      <w:r>
        <w:rPr>
          <w:rFonts w:ascii="Times New Roman" w:hAnsi="Times New Roman" w:eastAsia="Times New Roman"/>
          <w:b w:val="0"/>
          <w:sz w:val="28"/>
        </w:rPr>
        <w:t>3. Goodfellow I., Bengio Y., Courville A. Deep Learning. - MIT Press, 2016. - Chapter 10: Sequence Modeling: Recurrent and Recursive Nets.</w:t>
      </w:r>
    </w:p>
    <w:p>
      <w:pPr>
        <w:spacing w:after="0" w:line="360" w:lineRule="auto"/>
        <w:jc w:val="both"/>
      </w:pPr>
      <w:r>
        <w:rPr>
          <w:rFonts w:ascii="Times New Roman" w:hAnsi="Times New Roman" w:eastAsia="Times New Roman"/>
          <w:b w:val="0"/>
          <w:sz w:val="28"/>
        </w:rPr>
        <w:t>4. Graves A. Supervised Sequence Labelling with Recurrent Neural Networks. - Springer, 2012. - 146 p.</w:t>
      </w:r>
    </w:p>
    <w:p>
      <w:pPr>
        <w:spacing w:after="0" w:line="360" w:lineRule="auto"/>
        <w:jc w:val="both"/>
      </w:pPr>
      <w:r>
        <w:rPr>
          <w:rFonts w:ascii="Times New Roman" w:hAnsi="Times New Roman" w:eastAsia="Times New Roman"/>
          <w:b w:val="0"/>
          <w:sz w:val="28"/>
        </w:rPr>
        <w:t>5. PyTorch Documentation: Recurrent Layers [Електронний ресурс]. - Режим доступу: https://pytorch.org/docs/stable/nn.html#recurrent-layers</w:t>
      </w:r>
    </w:p>
    <w:p>
      <w:pPr>
        <w:spacing w:before="240" w:after="120"/>
        <w:jc w:val="left"/>
      </w:pPr>
      <w:r>
        <w:rPr>
          <w:rFonts w:ascii="Times New Roman" w:hAnsi="Times New Roman" w:eastAsia="Times New Roman"/>
          <w:b/>
          <w:sz w:val="28"/>
        </w:rPr>
        <w:t>ПОСИЛАННЯ</w:t>
      </w:r>
    </w:p>
    <w:p>
      <w:r>
        <w:rPr>
          <w:rFonts w:ascii="Times New Roman" w:hAnsi="Times New Roman"/>
          <w:sz w:val="28"/>
        </w:rPr>
        <w:t xml:space="preserve">Код проєкту доступний у репозиторії GitHub: </w:t>
      </w:r>
      <w:r>
        <w:rPr>
          <w:rFonts w:ascii="Times New Roman" w:hAnsi="Times New Roman"/>
          <w:sz w:val="28"/>
          <w:u w:val="single"/>
        </w:rPr>
        <w:t>https://github.com/na-naina/data-analysis-khnure</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