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345" w:leader="none"/>
        </w:tabs>
        <w:jc w:val="left"/>
        <w:rPr>
          <w:rFonts w:cs="Arial"/>
          <w:b/>
          <w:b/>
          <w:bCs/>
          <w:sz w:val="20"/>
          <w:szCs w:val="20"/>
          <w:lang w:eastAsia="de-DE"/>
        </w:rPr>
      </w:pPr>
      <w:r>
        <w:rPr>
          <w:rFonts w:cs="Arial"/>
          <w:b/>
          <w:bCs/>
          <w:sz w:val="20"/>
          <w:szCs w:val="20"/>
          <w:lang w:eastAsia="de-DE"/>
        </w:rPr>
      </w:r>
    </w:p>
    <w:p>
      <w:pPr>
        <w:pStyle w:val="Normal"/>
        <w:tabs>
          <w:tab w:val="left" w:pos="1345" w:leader="none"/>
        </w:tabs>
        <w:jc w:val="left"/>
        <w:rPr>
          <w:rFonts w:cs="Arial"/>
          <w:b/>
          <w:b/>
          <w:bCs/>
          <w:sz w:val="20"/>
          <w:szCs w:val="20"/>
          <w:lang w:eastAsia="de-DE"/>
        </w:rPr>
      </w:pPr>
      <w:r>
        <w:rPr>
          <w:rFonts w:cs="Arial"/>
          <w:b/>
          <w:bCs/>
          <w:sz w:val="20"/>
          <w:szCs w:val="20"/>
          <w:lang w:eastAsia="de-DE"/>
        </w:rPr>
      </w:r>
    </w:p>
    <w:p>
      <w:pPr>
        <w:pStyle w:val="Normal"/>
        <w:jc w:val="left"/>
        <w:rPr/>
      </w:pPr>
      <w:r>
        <w:rPr/>
        <w:t>${</w:t>
      </w:r>
      <w:bookmarkStart w:id="0" w:name="__DdeLink__1728_704990835"/>
      <w:bookmarkStart w:id="1" w:name="__DdeLink__1726_704990835"/>
      <w:r>
        <w:rPr/>
        <w:t>template</w:t>
      </w:r>
      <w:bookmarkEnd w:id="0"/>
      <w:bookmarkEnd w:id="1"/>
      <w:r>
        <w:rPr/>
        <w:t>}</w:t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ZapfDingbat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-48895</wp:posOffset>
          </wp:positionH>
          <wp:positionV relativeFrom="paragraph">
            <wp:posOffset>-213995</wp:posOffset>
          </wp:positionV>
          <wp:extent cx="1306195" cy="586105"/>
          <wp:effectExtent l="0" t="0" r="0" b="0"/>
          <wp:wrapNone/>
          <wp:docPr id="1" name="Grafik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/>
    </w:pPr>
    <w:r>
      <w:rPr/>
      <w:tab/>
      <w:tab/>
    </w:r>
    <w:r>
      <w:rPr>
        <w:rFonts w:cs="Arial"/>
        <w:sz w:val="16"/>
        <w:szCs w:val="20"/>
      </w:rPr>
      <w:t xml:space="preserve">Seite </w:t>
    </w:r>
    <w:r>
      <w:rPr>
        <w:rFonts w:cs="Arial"/>
        <w:sz w:val="16"/>
        <w:szCs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rFonts w:cs="Arial"/>
        <w:sz w:val="16"/>
        <w:szCs w:val="20"/>
      </w:rPr>
      <w:t xml:space="preserve"> von </w:t>
    </w:r>
    <w:r>
      <w:rPr>
        <w:rFonts w:cs="Arial"/>
        <w:sz w:val="16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  <w:tbl>
    <w:tblPr>
      <w:tblStyle w:val="Tabellenraster"/>
      <w:tblW w:w="9166" w:type="dxa"/>
      <w:jc w:val="left"/>
      <w:tblInd w:w="0" w:type="dxa"/>
      <w:tblCellMar>
        <w:top w:w="0" w:type="dxa"/>
        <w:left w:w="12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505"/>
      <w:gridCol w:w="3779"/>
      <w:gridCol w:w="1617"/>
      <w:gridCol w:w="2264"/>
    </w:tblGrid>
    <w:tr>
      <w:trPr>
        <w:trHeight w:val="195" w:hRule="atLeast"/>
      </w:trPr>
      <w:tc>
        <w:tcPr>
          <w:tcW w:w="9165" w:type="dxa"/>
          <w:gridSpan w:val="4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20"/>
              <w:szCs w:val="16"/>
              <w:lang w:eastAsia="de-DE"/>
            </w:rPr>
          </w:pPr>
          <w:r>
            <w:rPr>
              <w:rFonts w:cs="Arial"/>
              <w:b/>
              <w:sz w:val="20"/>
              <w:szCs w:val="16"/>
              <w:lang w:eastAsia="de-DE"/>
            </w:rPr>
            <w:t>Kfz-Kaufvertrag – Allgemeine Geschäftsbedingungen des Verkäufers</w:t>
          </w:r>
        </w:p>
      </w:tc>
    </w:tr>
    <w:tr>
      <w:trPr>
        <w:trHeight w:val="195" w:hRule="atLeast"/>
      </w:trPr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  <w:lang w:eastAsia="de-DE"/>
            </w:rPr>
            <w:t xml:space="preserve">Angebots-Nr. </w:t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  <w:lang w:eastAsia="de-DE"/>
            </w:rPr>
            <w:t>${requestNumber}</w:t>
          </w:r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  <w:lang w:eastAsia="de-DE"/>
            </w:rPr>
            <w:t>Ihr Fahrzeug</w:t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eastAsia="de-DE"/>
            </w:rPr>
          </w:pPr>
          <w:r>
            <w:rPr>
              <w:rFonts w:cs="Arial"/>
              <w:b/>
              <w:bCs/>
              <w:sz w:val="16"/>
              <w:szCs w:val="16"/>
              <w:lang w:eastAsia="de-DE"/>
            </w:rPr>
            <w:t>${cMake}</w:t>
          </w:r>
        </w:p>
      </w:tc>
    </w:tr>
    <w:tr>
      <w:trPr>
        <w:trHeight w:val="195" w:hRule="atLeast"/>
      </w:trPr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ind w:right="-161" w:hanging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>Kunden-Nr./E-Mail</w:t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16"/>
              <w:szCs w:val="16"/>
              <w:lang w:eastAsia="de-DE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  <w:t>${rEmail}</w:t>
          </w:r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eastAsia="de-DE"/>
            </w:rPr>
          </w:pPr>
          <w:r>
            <w:rPr>
              <w:rFonts w:cs="Arial"/>
              <w:b/>
              <w:bCs/>
              <w:sz w:val="16"/>
              <w:szCs w:val="16"/>
              <w:lang w:eastAsia="de-DE"/>
            </w:rPr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eastAsia="de-DE"/>
            </w:rPr>
          </w:pPr>
          <w:r>
            <w:rPr>
              <w:rFonts w:cs="Arial"/>
              <w:b/>
              <w:sz w:val="16"/>
              <w:szCs w:val="16"/>
            </w:rPr>
            <w:t>${cModel}</w:t>
          </w:r>
        </w:p>
      </w:tc>
    </w:tr>
    <w:tr>
      <w:trPr>
        <w:trHeight w:val="289" w:hRule="atLeast"/>
      </w:trPr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ind w:right="-161" w:hanging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16"/>
              <w:szCs w:val="16"/>
              <w:lang w:eastAsia="de-DE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</w:r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  <w:t>auto.de-ID</w:t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16"/>
              <w:szCs w:val="16"/>
              <w:highlight w:val="yellow"/>
              <w:lang w:eastAsia="de-DE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  <w:t>${cId}</w:t>
          </w:r>
        </w:p>
      </w:tc>
    </w:tr>
    <w:tr>
      <w:trPr/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 xml:space="preserve">Datum / Uhrzeit </w:t>
          </w:r>
        </w:p>
        <w:p>
          <w:pPr>
            <w:pStyle w:val="Normal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 xml:space="preserve">Berater </w:t>
          </w:r>
        </w:p>
        <w:p>
          <w:pPr>
            <w:pStyle w:val="Header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>Telefon-Nr.</w:t>
          </w:r>
        </w:p>
        <w:p>
          <w:pPr>
            <w:pStyle w:val="Header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>E-Mail</w:t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spacing w:lineRule="auto" w:line="276"/>
            <w:rPr>
              <w:rFonts w:cs="Arial"/>
              <w:lang w:val="en-US"/>
            </w:rPr>
          </w:pPr>
          <w:r>
            <w:rPr>
              <w:rFonts w:cs="Arial"/>
              <w:sz w:val="16"/>
              <w:szCs w:val="16"/>
              <w:lang w:val="en-US" w:eastAsia="de-DE"/>
            </w:rPr>
            <w:t xml:space="preserve">${date} | ${time} Uhr </w:t>
          </w:r>
        </w:p>
        <w:p>
          <w:pPr>
            <w:pStyle w:val="Normal"/>
            <w:spacing w:lineRule="auto" w:line="276"/>
            <w:rPr>
              <w:rFonts w:cs="Arial"/>
              <w:sz w:val="16"/>
              <w:szCs w:val="16"/>
              <w:lang w:val="en-US"/>
            </w:rPr>
          </w:pPr>
          <w:bookmarkStart w:id="2" w:name="__DdeLink__11177_1959762830"/>
          <w:r>
            <w:rPr>
              <w:rFonts w:cs="Arial"/>
              <w:sz w:val="16"/>
              <w:szCs w:val="16"/>
              <w:lang w:val="en-US" w:eastAsia="de-DE"/>
            </w:rPr>
            <w:t>$</w:t>
          </w:r>
          <w:bookmarkEnd w:id="2"/>
          <w:r>
            <w:rPr>
              <w:rFonts w:cs="Arial"/>
              <w:sz w:val="16"/>
              <w:szCs w:val="16"/>
              <w:lang w:val="en-US" w:eastAsia="de-DE"/>
            </w:rPr>
            <w:t>{rPhoneMain}</w:t>
          </w:r>
        </w:p>
        <w:p>
          <w:pPr>
            <w:pStyle w:val="Header"/>
            <w:spacing w:lineRule="auto" w:line="276"/>
            <w:rPr>
              <w:rFonts w:cs="Arial"/>
              <w:sz w:val="16"/>
              <w:szCs w:val="16"/>
              <w:lang w:val="en-US"/>
            </w:rPr>
          </w:pPr>
          <w:r>
            <w:rPr>
              <w:rFonts w:cs="Arial"/>
              <w:sz w:val="16"/>
              <w:szCs w:val="16"/>
              <w:lang w:val="en-US" w:eastAsia="de-DE"/>
            </w:rPr>
            <w:t>+49 (0)800 40 30 182 (kostenlos)</w:t>
          </w:r>
        </w:p>
        <w:p>
          <w:pPr>
            <w:pStyle w:val="Header"/>
            <w:spacing w:lineRule="auto" w:line="276"/>
            <w:rPr/>
          </w:pPr>
          <w:hyperlink r:id="rId2">
            <w:r>
              <w:rPr>
                <w:rStyle w:val="InternetLink"/>
                <w:rFonts w:cs="Arial"/>
                <w:bCs/>
                <w:color w:val="00000A"/>
                <w:sz w:val="16"/>
                <w:szCs w:val="16"/>
                <w:lang w:val="en-US" w:eastAsia="de-DE"/>
              </w:rPr>
              <w:t>auto@auto.de</w:t>
            </w:r>
          </w:hyperlink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val="en-US" w:eastAsia="de-DE"/>
            </w:rPr>
          </w:pPr>
          <w:r>
            <w:rPr>
              <w:rFonts w:cs="Arial"/>
              <w:b/>
              <w:bCs/>
              <w:sz w:val="16"/>
              <w:szCs w:val="16"/>
              <w:lang w:val="en-US" w:eastAsia="de-DE"/>
            </w:rPr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sz w:val="16"/>
              <w:szCs w:val="16"/>
              <w:lang w:val="en-US" w:eastAsia="de-DE"/>
            </w:rPr>
          </w:pPr>
          <w:r>
            <w:rPr>
              <w:rFonts w:cs="Arial"/>
              <w:sz w:val="16"/>
              <w:szCs w:val="16"/>
              <w:lang w:val="en-US" w:eastAsia="de-DE"/>
            </w:rPr>
          </w:r>
        </w:p>
      </w:tc>
    </w:tr>
  </w:tbl>
  <w:p>
    <w:pPr>
      <w:pStyle w:val="Header"/>
      <w:jc w:val="left"/>
      <w:rPr>
        <w:rFonts w:cs="Arial"/>
      </w:rPr>
    </w:pPr>
    <w:r>
      <w:rPr>
        <w:rFonts w:cs="Arial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5B097F5B">
              <wp:simplePos x="0" y="0"/>
              <wp:positionH relativeFrom="column">
                <wp:posOffset>0</wp:posOffset>
              </wp:positionH>
              <wp:positionV relativeFrom="paragraph">
                <wp:posOffset>128270</wp:posOffset>
              </wp:positionV>
              <wp:extent cx="5763260" cy="3810"/>
              <wp:effectExtent l="0" t="0" r="0" b="0"/>
              <wp:wrapNone/>
              <wp:docPr id="2" name="Gerader Verbinder 2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520" cy="72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0.1pt" to="453.7pt,10.1pt" ID="Gerader Verbinder 240" stroked="t" style="position:absolute" wp14:anchorId="5B097F5B">
              <v:stroke color="#d9d9d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  <w:rPr>
        <w:sz w:val="16"/>
        <w:i w:val="false"/>
        <w:b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40a63"/>
    <w:pPr>
      <w:widowControl/>
      <w:bidi w:val="0"/>
      <w:jc w:val="both"/>
    </w:pPr>
    <w:rPr>
      <w:rFonts w:ascii="Arial" w:hAnsi="Arial" w:eastAsia="Calibri" w:cs="" w:cstheme="minorBidi" w:eastAsiaTheme="minorHAnsi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qFormat/>
    <w:rsid w:val="006a58b6"/>
    <w:pPr>
      <w:numPr>
        <w:ilvl w:val="0"/>
        <w:numId w:val="1"/>
      </w:numPr>
      <w:spacing w:before="360" w:after="240"/>
      <w:ind w:left="567" w:hanging="567"/>
      <w:outlineLvl w:val="0"/>
      <w:outlineLvl w:val="0"/>
    </w:pPr>
    <w:rPr>
      <w:rFonts w:eastAsia="Times New Roman" w:cs="Arial"/>
      <w:b/>
      <w:sz w:val="24"/>
      <w:szCs w:val="24"/>
      <w:lang w:eastAsia="de-DE"/>
    </w:rPr>
  </w:style>
  <w:style w:type="paragraph" w:styleId="Heading2">
    <w:name w:val="Heading 2"/>
    <w:basedOn w:val="Heading"/>
    <w:link w:val="berschrift2Zchn"/>
    <w:qFormat/>
    <w:rsid w:val="006a58b6"/>
    <w:pPr>
      <w:widowControl w:val="false"/>
      <w:numPr>
        <w:ilvl w:val="1"/>
        <w:numId w:val="1"/>
      </w:numPr>
      <w:tabs>
        <w:tab w:val="left" w:pos="567" w:leader="none"/>
      </w:tabs>
      <w:bidi w:val="0"/>
      <w:spacing w:before="240" w:after="240"/>
      <w:ind w:left="567" w:hanging="567"/>
      <w:jc w:val="left"/>
      <w:outlineLvl w:val="1"/>
      <w:outlineLvl w:val="1"/>
    </w:pPr>
    <w:rPr>
      <w:rFonts w:ascii="Calibri" w:hAnsi="Calibri" w:eastAsia="Times New Roman" w:cs="Arial" w:asciiTheme="minorHAnsi" w:hAnsiTheme="minorHAnsi"/>
      <w:color w:val="00000A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8d4988"/>
    <w:rPr>
      <w:rFonts w:ascii="Helvetica-Bold" w:hAnsi="Helvetica-Bold"/>
      <w:b/>
      <w:bCs/>
      <w:i w:val="false"/>
      <w:iCs w:val="false"/>
      <w:color w:val="000000"/>
      <w:sz w:val="16"/>
      <w:szCs w:val="16"/>
    </w:rPr>
  </w:style>
  <w:style w:type="character" w:styleId="Fontstyle21" w:customStyle="1">
    <w:name w:val="fontstyle21"/>
    <w:basedOn w:val="DefaultParagraphFont"/>
    <w:qFormat/>
    <w:rsid w:val="008d4988"/>
    <w:rPr>
      <w:rFonts w:ascii="Helvetica" w:hAnsi="Helvetica" w:cs="Helvetica"/>
      <w:b w:val="false"/>
      <w:bCs w:val="false"/>
      <w:i w:val="false"/>
      <w:iCs w:val="false"/>
      <w:color w:val="000000"/>
      <w:sz w:val="16"/>
      <w:szCs w:val="16"/>
    </w:rPr>
  </w:style>
  <w:style w:type="character" w:styleId="Fontstyle31" w:customStyle="1">
    <w:name w:val="fontstyle31"/>
    <w:basedOn w:val="DefaultParagraphFont"/>
    <w:qFormat/>
    <w:rsid w:val="008d4988"/>
    <w:rPr>
      <w:rFonts w:ascii="ZapfDingbats" w:hAnsi="ZapfDingbats"/>
      <w:b w:val="false"/>
      <w:bCs w:val="false"/>
      <w:i w:val="false"/>
      <w:iCs w:val="false"/>
      <w:color w:val="000000"/>
      <w:sz w:val="12"/>
      <w:szCs w:val="12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77546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775464"/>
    <w:rPr/>
  </w:style>
  <w:style w:type="character" w:styleId="PlaceholderText">
    <w:name w:val="Placeholder Text"/>
    <w:basedOn w:val="DefaultParagraphFont"/>
    <w:uiPriority w:val="99"/>
    <w:semiHidden/>
    <w:qFormat/>
    <w:rsid w:val="000c6cb7"/>
    <w:rPr>
      <w:color w:val="808080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2e6a28"/>
    <w:rPr>
      <w:sz w:val="20"/>
      <w:szCs w:val="20"/>
    </w:rPr>
  </w:style>
  <w:style w:type="character" w:styleId="Funotenanker" w:customStyle="1">
    <w:name w:val="Fußnotenanker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2e6a28"/>
    <w:rPr>
      <w:vertAlign w:val="superscript"/>
    </w:rPr>
  </w:style>
  <w:style w:type="character" w:styleId="Internetverknpfung" w:customStyle="1">
    <w:name w:val="Internetverknüpfung"/>
    <w:basedOn w:val="DefaultParagraphFont"/>
    <w:uiPriority w:val="99"/>
    <w:unhideWhenUsed/>
    <w:qFormat/>
    <w:rsid w:val="00611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117a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ascii="Arial" w:hAnsi="Arial" w:cs="Arial"/>
      <w:bCs/>
      <w:sz w:val="16"/>
      <w:szCs w:val="16"/>
      <w:lang w:eastAsia="de-DE"/>
    </w:rPr>
  </w:style>
  <w:style w:type="character" w:styleId="ListLabel20" w:customStyle="1">
    <w:name w:val="ListLabel 20"/>
    <w:qFormat/>
    <w:rPr>
      <w:rFonts w:ascii="Arial" w:hAnsi="Arial" w:cs="Arial"/>
      <w:sz w:val="20"/>
      <w:szCs w:val="20"/>
      <w:lang w:eastAsia="de-DE"/>
    </w:rPr>
  </w:style>
  <w:style w:type="character" w:styleId="ListLabel21" w:customStyle="1">
    <w:name w:val="ListLabel 21"/>
    <w:qFormat/>
    <w:rPr>
      <w:rFonts w:ascii="Arial" w:hAnsi="Arial" w:cs="Arial"/>
      <w:color w:val="FF0000"/>
      <w:sz w:val="20"/>
      <w:szCs w:val="20"/>
      <w:lang w:eastAsia="de-DE"/>
    </w:rPr>
  </w:style>
  <w:style w:type="character" w:styleId="ListLabel22" w:customStyle="1">
    <w:name w:val="ListLabel 22"/>
    <w:qFormat/>
    <w:rPr>
      <w:rFonts w:ascii="Arial" w:hAnsi="Arial" w:cs="Arial"/>
      <w:color w:val="FF0000"/>
      <w:sz w:val="14"/>
      <w:szCs w:val="14"/>
    </w:rPr>
  </w:style>
  <w:style w:type="character" w:styleId="ListLabel23" w:customStyle="1">
    <w:name w:val="ListLabel 23"/>
    <w:qFormat/>
    <w:rPr>
      <w:color w:val="FF0000"/>
      <w:sz w:val="14"/>
      <w:szCs w:val="1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e4825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485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5c20"/>
    <w:rPr>
      <w:color w:val="954F72" w:themeColor="followedHyperlink"/>
      <w:u w:val="single"/>
    </w:rPr>
  </w:style>
  <w:style w:type="character" w:styleId="Berschrift1Zchn" w:customStyle="1">
    <w:name w:val="Überschrift 1 Zchn"/>
    <w:basedOn w:val="DefaultParagraphFont"/>
    <w:link w:val="berschrift1"/>
    <w:qFormat/>
    <w:rsid w:val="006a58b6"/>
    <w:rPr>
      <w:rFonts w:ascii="Arial" w:hAnsi="Arial" w:eastAsia="Times New Roman" w:cs="Arial"/>
      <w:b/>
      <w:sz w:val="24"/>
      <w:szCs w:val="24"/>
      <w:lang w:eastAsia="de-DE"/>
    </w:rPr>
  </w:style>
  <w:style w:type="character" w:styleId="Berschrift2Zchn" w:customStyle="1">
    <w:name w:val="Überschrift 2 Zchn"/>
    <w:basedOn w:val="DefaultParagraphFont"/>
    <w:link w:val="berschrift2"/>
    <w:qFormat/>
    <w:rsid w:val="006a58b6"/>
    <w:rPr>
      <w:rFonts w:ascii="Arial" w:hAnsi="Arial" w:eastAsia="Times New Roman" w:cs="Arial"/>
      <w:sz w:val="24"/>
      <w:szCs w:val="24"/>
    </w:rPr>
  </w:style>
  <w:style w:type="character" w:styleId="SubtleEmphasis">
    <w:name w:val="Subtle Emphasis"/>
    <w:uiPriority w:val="19"/>
    <w:qFormat/>
    <w:rsid w:val="006a58b6"/>
    <w:rPr/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eastAsia="Calibri" w:cs="Aria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Calibri" w:cs="Aria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eastAsia="Calibri" w:cs="Aria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b/>
      <w:i w:val="false"/>
      <w:sz w:val="16"/>
    </w:rPr>
  </w:style>
  <w:style w:type="character" w:styleId="ListLabel82">
    <w:name w:val="ListLabel 82"/>
    <w:qFormat/>
    <w:rPr>
      <w:b/>
      <w:i w:val="false"/>
      <w:sz w:val="16"/>
    </w:rPr>
  </w:style>
  <w:style w:type="character" w:styleId="ListLabel83">
    <w:name w:val="ListLabel 83"/>
    <w:qFormat/>
    <w:rPr>
      <w:b/>
      <w:i w:val="false"/>
      <w:sz w:val="16"/>
    </w:rPr>
  </w:style>
  <w:style w:type="character" w:styleId="ListLabel84">
    <w:name w:val="ListLabel 84"/>
    <w:qFormat/>
    <w:rPr>
      <w:b/>
      <w:i w:val="false"/>
      <w:sz w:val="16"/>
    </w:rPr>
  </w:style>
  <w:style w:type="character" w:styleId="ListLabel85">
    <w:name w:val="ListLabel 85"/>
    <w:qFormat/>
    <w:rPr>
      <w:b/>
      <w:i w:val="false"/>
      <w:sz w:val="16"/>
    </w:rPr>
  </w:style>
  <w:style w:type="character" w:styleId="ListLabel86">
    <w:name w:val="ListLabel 86"/>
    <w:qFormat/>
    <w:rPr>
      <w:b/>
      <w:i w:val="false"/>
      <w:sz w:val="16"/>
    </w:rPr>
  </w:style>
  <w:style w:type="character" w:styleId="ListLabel87">
    <w:name w:val="ListLabel 87"/>
    <w:qFormat/>
    <w:rPr>
      <w:b/>
      <w:i w:val="false"/>
      <w:sz w:val="16"/>
    </w:rPr>
  </w:style>
  <w:style w:type="character" w:styleId="ListLabel88">
    <w:name w:val="ListLabel 88"/>
    <w:qFormat/>
    <w:rPr>
      <w:b/>
      <w:i w:val="false"/>
      <w:sz w:val="16"/>
    </w:rPr>
  </w:style>
  <w:style w:type="character" w:styleId="ListLabel89">
    <w:name w:val="ListLabel 89"/>
    <w:qFormat/>
    <w:rPr>
      <w:b/>
      <w:i w:val="false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rsid w:val="00e4102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rsid w:val="008d4988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rmaltable" w:customStyle="1">
    <w:name w:val="normaltable"/>
    <w:basedOn w:val="Normal"/>
    <w:qFormat/>
    <w:rsid w:val="008d4988"/>
    <w:pPr>
      <w:pBdr>
        <w:top w:val="single" w:sz="6" w:space="0" w:color="000001"/>
        <w:left w:val="single" w:sz="6" w:space="5" w:color="000001"/>
        <w:bottom w:val="single" w:sz="6" w:space="0" w:color="000001"/>
        <w:right w:val="single" w:sz="6" w:space="5" w:color="000001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Fontstyle0" w:customStyle="1">
    <w:name w:val="fontstyle0"/>
    <w:basedOn w:val="Normal"/>
    <w:qFormat/>
    <w:rsid w:val="008d4988"/>
    <w:pPr>
      <w:spacing w:beforeAutospacing="1" w:afterAutospacing="1"/>
    </w:pPr>
    <w:rPr>
      <w:rFonts w:ascii="Helvetica-Bold" w:hAnsi="Helvetica-Bold" w:eastAsia="Times New Roman" w:cs="Times New Roman"/>
      <w:b/>
      <w:bCs/>
      <w:color w:val="000000"/>
      <w:sz w:val="16"/>
      <w:szCs w:val="16"/>
      <w:lang w:eastAsia="de-DE"/>
    </w:rPr>
  </w:style>
  <w:style w:type="paragraph" w:styleId="Fontstyle1" w:customStyle="1">
    <w:name w:val="fontstyle1"/>
    <w:basedOn w:val="Normal"/>
    <w:qFormat/>
    <w:rsid w:val="008d4988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eastAsia="de-DE"/>
    </w:rPr>
  </w:style>
  <w:style w:type="paragraph" w:styleId="Fontstyle2" w:customStyle="1">
    <w:name w:val="fontstyle2"/>
    <w:basedOn w:val="Normal"/>
    <w:qFormat/>
    <w:rsid w:val="008d4988"/>
    <w:pPr>
      <w:spacing w:beforeAutospacing="1" w:afterAutospacing="1"/>
    </w:pPr>
    <w:rPr>
      <w:rFonts w:ascii="Helvetica" w:hAnsi="Helvetica" w:eastAsia="Times New Roman" w:cs="Helvetica"/>
      <w:color w:val="000000"/>
      <w:sz w:val="16"/>
      <w:szCs w:val="16"/>
      <w:lang w:eastAsia="de-DE"/>
    </w:rPr>
  </w:style>
  <w:style w:type="paragraph" w:styleId="Fontstyle3" w:customStyle="1">
    <w:name w:val="fontstyle3"/>
    <w:basedOn w:val="Normal"/>
    <w:qFormat/>
    <w:rsid w:val="008d4988"/>
    <w:pPr>
      <w:spacing w:beforeAutospacing="1" w:afterAutospacing="1"/>
    </w:pPr>
    <w:rPr>
      <w:rFonts w:ascii="ZapfDingbats" w:hAnsi="ZapfDingbats" w:eastAsia="Times New Roman" w:cs="Times New Roman"/>
      <w:color w:val="000000"/>
      <w:sz w:val="12"/>
      <w:szCs w:val="12"/>
      <w:lang w:eastAsia="de-DE"/>
    </w:rPr>
  </w:style>
  <w:style w:type="paragraph" w:styleId="Header">
    <w:name w:val="Header"/>
    <w:basedOn w:val="Normal"/>
    <w:link w:val="KopfzeileZchn"/>
    <w:uiPriority w:val="99"/>
    <w:unhideWhenUsed/>
    <w:rsid w:val="00775464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775464"/>
    <w:pPr>
      <w:tabs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2e6a28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d63b6"/>
    <w:pPr>
      <w:spacing w:before="0" w:after="0"/>
      <w:ind w:left="720" w:hanging="0"/>
      <w:contextualSpacing/>
    </w:pPr>
    <w:rPr/>
  </w:style>
  <w:style w:type="paragraph" w:styleId="Rahmeninhalt" w:customStyle="1">
    <w:name w:val="Rahmeninhalt"/>
    <w:basedOn w:val="Normal"/>
    <w:qFormat/>
    <w:pPr/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e4825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c6c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2">
    <w:name w:val="Plain Table 2"/>
    <w:basedOn w:val="NormaleTabelle"/>
    <w:uiPriority w:val="42"/>
    <w:rsid w:val="005d78ec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auto@auto.de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CABBB9291440D4978B361BB18922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374A7-77BA-4E35-AFF9-7063EDD7E570}"/>
      </w:docPartPr>
      <w:docPartBody>
        <w:p w:rsidR="000E5E4C" w:rsidRDefault="000E5E4C" w:rsidP="000E5E4C">
          <w:pPr>
            <w:pStyle w:val="C6CABBB9291440D4978B361BB18922A3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F848C47BEEA0492CA0570E8D96AE53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4369CE-1A0E-45BB-A5E9-8EB9928DD03D}"/>
      </w:docPartPr>
      <w:docPartBody>
        <w:p w:rsidR="000E5E4C" w:rsidRDefault="000E5E4C" w:rsidP="000E5E4C">
          <w:pPr>
            <w:pStyle w:val="F848C47BEEA0492CA0570E8D96AE5303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9C39BCD2ABD840FA93F88D827499D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E6B6A5-3904-4C32-85FE-AA6FCB273FA3}"/>
      </w:docPartPr>
      <w:docPartBody>
        <w:p w:rsidR="000E5E4C" w:rsidRDefault="000E5E4C" w:rsidP="000E5E4C">
          <w:pPr>
            <w:pStyle w:val="9C39BCD2ABD840FA93F88D827499D420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9AF905F587B147A29355405AA79822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A44C6A-6554-4040-8D42-7E762697FA55}"/>
      </w:docPartPr>
      <w:docPartBody>
        <w:p w:rsidR="000E5E4C" w:rsidRDefault="000E5E4C" w:rsidP="000E5E4C">
          <w:pPr>
            <w:pStyle w:val="9AF905F587B147A29355405AA7982217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2F185AE9BB76433AA543436E6AA51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D7BC26-F587-4E1F-B9CA-FB63F17A95AF}"/>
      </w:docPartPr>
      <w:docPartBody>
        <w:p w:rsidR="000E5E4C" w:rsidRDefault="000E5E4C" w:rsidP="000E5E4C">
          <w:pPr>
            <w:pStyle w:val="2F185AE9BB76433AA543436E6AA517C3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BB4BADCAF56A4EA082DA611CEDD8AC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96044-EB51-4BAD-80FA-B65F84B20768}"/>
      </w:docPartPr>
      <w:docPartBody>
        <w:p w:rsidR="000E5E4C" w:rsidRDefault="000E5E4C" w:rsidP="000E5E4C">
          <w:pPr>
            <w:pStyle w:val="BB4BADCAF56A4EA082DA611CEDD8AC97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1932AA5EB7BC4B9CA24624A7620780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20DEAF-3339-4D39-9E78-63772FE63908}"/>
      </w:docPartPr>
      <w:docPartBody>
        <w:p w:rsidR="000E5E4C" w:rsidRDefault="000E5E4C" w:rsidP="000E5E4C">
          <w:pPr>
            <w:pStyle w:val="1932AA5EB7BC4B9CA24624A7620780D6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4C"/>
    <w:rsid w:val="00002B0D"/>
    <w:rsid w:val="000E5E4C"/>
    <w:rsid w:val="00676CA4"/>
    <w:rsid w:val="006F7775"/>
    <w:rsid w:val="00D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aliases w:val="#Platzhalter"/>
    <w:basedOn w:val="Absatz-Standardschriftart"/>
    <w:uiPriority w:val="99"/>
    <w:rsid w:val="000E5E4C"/>
    <w:rPr>
      <w:color w:val="808080"/>
    </w:rPr>
  </w:style>
  <w:style w:type="paragraph" w:customStyle="1" w:styleId="A49F5F7FB5F447C9A48A4C308946B643">
    <w:name w:val="A49F5F7FB5F447C9A48A4C308946B643"/>
    <w:rsid w:val="000E5E4C"/>
  </w:style>
  <w:style w:type="paragraph" w:customStyle="1" w:styleId="C6CABBB9291440D4978B361BB18922A3">
    <w:name w:val="C6CABBB9291440D4978B361BB18922A3"/>
    <w:rsid w:val="000E5E4C"/>
  </w:style>
  <w:style w:type="paragraph" w:customStyle="1" w:styleId="F848C47BEEA0492CA0570E8D96AE5303">
    <w:name w:val="F848C47BEEA0492CA0570E8D96AE5303"/>
    <w:rsid w:val="000E5E4C"/>
  </w:style>
  <w:style w:type="paragraph" w:customStyle="1" w:styleId="9C39BCD2ABD840FA93F88D827499D420">
    <w:name w:val="9C39BCD2ABD840FA93F88D827499D420"/>
    <w:rsid w:val="000E5E4C"/>
  </w:style>
  <w:style w:type="paragraph" w:customStyle="1" w:styleId="9AF905F587B147A29355405AA7982217">
    <w:name w:val="9AF905F587B147A29355405AA7982217"/>
    <w:rsid w:val="000E5E4C"/>
  </w:style>
  <w:style w:type="paragraph" w:customStyle="1" w:styleId="2F185AE9BB76433AA543436E6AA517C3">
    <w:name w:val="2F185AE9BB76433AA543436E6AA517C3"/>
    <w:rsid w:val="000E5E4C"/>
  </w:style>
  <w:style w:type="paragraph" w:customStyle="1" w:styleId="BB4BADCAF56A4EA082DA611CEDD8AC97">
    <w:name w:val="BB4BADCAF56A4EA082DA611CEDD8AC97"/>
    <w:rsid w:val="000E5E4C"/>
  </w:style>
  <w:style w:type="paragraph" w:customStyle="1" w:styleId="1932AA5EB7BC4B9CA24624A7620780D6">
    <w:name w:val="1932AA5EB7BC4B9CA24624A7620780D6"/>
    <w:rsid w:val="000E5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F83AE-B875-47E7-8AB1-07996482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38</Words>
  <Characters>285</Characters>
  <CharactersWithSpaces>310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2019-01-31T04:50:00Z</dcterms:created>
  <dc:creator>Ines Hipke</dc:creator>
  <dc:description/>
  <dc:language>de-DE</dc:language>
  <cp:lastModifiedBy/>
  <cp:lastPrinted>2019-01-30T11:20:00Z</cp:lastPrinted>
  <dcterms:modified xsi:type="dcterms:W3CDTF">2019-04-16T18:50:48Z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