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1A7AC" w14:textId="4F20B3DD" w:rsidR="00F12C76" w:rsidRDefault="008858B4" w:rsidP="006C0B77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Условие задачи:</w:t>
      </w:r>
    </w:p>
    <w:p w14:paraId="61FD385B" w14:textId="77777777" w:rsidR="008858B4" w:rsidRPr="00714404" w:rsidRDefault="008858B4" w:rsidP="008858B4">
      <w:r w:rsidRPr="00714404">
        <w:t>Задание 1.</w:t>
      </w:r>
    </w:p>
    <w:p w14:paraId="4A67DD4A" w14:textId="77777777" w:rsidR="008858B4" w:rsidRPr="006278A7" w:rsidRDefault="008858B4" w:rsidP="008858B4">
      <w:r w:rsidRPr="00714404">
        <w:t xml:space="preserve">Дано два биологических вида (см. Приложение А). Для того, чтобы выполнить следующие два задания, необходимо подготовить файл формата GenBank, например, следующим образом: </w:t>
      </w:r>
    </w:p>
    <w:p w14:paraId="0DA13EBF" w14:textId="77777777" w:rsidR="008858B4" w:rsidRPr="006278A7" w:rsidRDefault="008858B4" w:rsidP="008858B4">
      <w:r w:rsidRPr="00714404">
        <w:t xml:space="preserve">- На сайте https://www.ncbi.nlm.nih.gov/ для каждого из двух видов сделать запрос название_вида complete cds. В полученном списке выбрать пять любых записей, скачать их в формате GenBank. </w:t>
      </w:r>
    </w:p>
    <w:p w14:paraId="7DF0D736" w14:textId="77777777" w:rsidR="008858B4" w:rsidRPr="006278A7" w:rsidRDefault="008858B4" w:rsidP="008858B4">
      <w:r w:rsidRPr="00714404">
        <w:t xml:space="preserve">- Из двух полученных файлов средствами Biopython составить единый файл. </w:t>
      </w:r>
    </w:p>
    <w:p w14:paraId="1B7D2ACE" w14:textId="77777777" w:rsidR="008858B4" w:rsidRPr="006278A7" w:rsidRDefault="008858B4" w:rsidP="008858B4">
      <w:r w:rsidRPr="00714404">
        <w:t xml:space="preserve">Также возможно использование буфера обмена, где временно хранятся выбранные файлы. Совершая несколько запросов и выбирая нужные записи в этот буфер обмена, можно сохранить их все сразу в один файл. Подробности описаны в Приложении Б. </w:t>
      </w:r>
    </w:p>
    <w:p w14:paraId="2BDFE1CD" w14:textId="77777777" w:rsidR="008858B4" w:rsidRPr="006278A7" w:rsidRDefault="008858B4" w:rsidP="008858B4">
      <w:r w:rsidRPr="00714404">
        <w:t>В результате должен получиться единый файл, содержащий в общей сложности по крайней мере 10 различных кодирующих областей (CDS – coding sequence). Пример содержимого такого файла приведён в Приложении Б.</w:t>
      </w:r>
    </w:p>
    <w:p w14:paraId="46E63B75" w14:textId="77777777" w:rsidR="008858B4" w:rsidRPr="006278A7" w:rsidRDefault="008858B4" w:rsidP="008858B4">
      <w:r w:rsidRPr="00714404">
        <w:t xml:space="preserve">Задание 2. </w:t>
      </w:r>
    </w:p>
    <w:p w14:paraId="0983C402" w14:textId="77777777" w:rsidR="008858B4" w:rsidRPr="006278A7" w:rsidRDefault="008858B4" w:rsidP="008858B4">
      <w:r w:rsidRPr="00714404">
        <w:t>Входным файлом является файл GenBank, составленный в задании 1. Нужно прочитать все записи и вывести последовательности в порядке возрастания их GC-составов. Например, для файла из приложения Б вывод может выглядеть так:</w:t>
      </w:r>
    </w:p>
    <w:p w14:paraId="1F0345AA" w14:textId="77777777" w:rsidR="008858B4" w:rsidRDefault="008858B4" w:rsidP="008858B4">
      <w:pPr>
        <w:rPr>
          <w:lang w:val="en-US"/>
        </w:rPr>
      </w:pPr>
      <w:r w:rsidRPr="00714404">
        <w:rPr>
          <w:lang w:val="en-US"/>
        </w:rPr>
        <w:t>EU531471.1: Banana bunchy top virus isolate Cumbam replicase gene, complete cds, GC = 0.39605110336817656</w:t>
      </w:r>
    </w:p>
    <w:p w14:paraId="5B94426E" w14:textId="77777777" w:rsidR="008858B4" w:rsidRDefault="008858B4" w:rsidP="008858B4">
      <w:pPr>
        <w:rPr>
          <w:lang w:val="en-US"/>
        </w:rPr>
      </w:pPr>
      <w:r w:rsidRPr="00714404">
        <w:rPr>
          <w:lang w:val="en-US"/>
        </w:rPr>
        <w:t>EU531473.1: Banana bunchy top virus isolate Andaman replicase gene, complete cds, GC = 0.40185830429732866</w:t>
      </w:r>
    </w:p>
    <w:p w14:paraId="61C54E3A" w14:textId="77777777" w:rsidR="008858B4" w:rsidRDefault="008858B4" w:rsidP="008858B4">
      <w:pPr>
        <w:rPr>
          <w:lang w:val="en-US"/>
        </w:rPr>
      </w:pPr>
      <w:r w:rsidRPr="00714404">
        <w:rPr>
          <w:lang w:val="en-US"/>
        </w:rPr>
        <w:t>EU531472.1: Banana bunchy top virus isolate Solapur replicase gene, complete cds, GC = 0.40185830429732866</w:t>
      </w:r>
    </w:p>
    <w:p w14:paraId="6956DFDC" w14:textId="77777777" w:rsidR="008858B4" w:rsidRDefault="008858B4" w:rsidP="008858B4">
      <w:pPr>
        <w:rPr>
          <w:lang w:val="en-US"/>
        </w:rPr>
      </w:pPr>
      <w:r w:rsidRPr="00714404">
        <w:rPr>
          <w:lang w:val="en-US"/>
        </w:rPr>
        <w:t>GU130587.1: Banana bunchy top virus isolate Delhi replicase gene, complete cds, GC = 0.40185830429732866</w:t>
      </w:r>
    </w:p>
    <w:p w14:paraId="44D6DE21" w14:textId="77777777" w:rsidR="008858B4" w:rsidRDefault="008858B4" w:rsidP="008858B4">
      <w:pPr>
        <w:rPr>
          <w:lang w:val="en-US"/>
        </w:rPr>
      </w:pPr>
      <w:r w:rsidRPr="00714404">
        <w:rPr>
          <w:lang w:val="en-US"/>
        </w:rPr>
        <w:t>GU130586.1: Banana bunchy top virus isolate Bihar replicase gene, complete cds, GC = 0.40185830429732866</w:t>
      </w:r>
    </w:p>
    <w:p w14:paraId="02145E5A" w14:textId="77777777" w:rsidR="008858B4" w:rsidRDefault="008858B4" w:rsidP="008858B4">
      <w:pPr>
        <w:rPr>
          <w:lang w:val="en-US"/>
        </w:rPr>
      </w:pPr>
      <w:r w:rsidRPr="00714404">
        <w:rPr>
          <w:lang w:val="en-US"/>
        </w:rPr>
        <w:t>BC021958.1: Homo sapiens abhydrolase domain containing 5, mRNA (cDNA clone MGC:8731 IMAGE:3920855), complete cds, GC = 0.4105191256830601</w:t>
      </w:r>
    </w:p>
    <w:p w14:paraId="6274454F" w14:textId="77777777" w:rsidR="008858B4" w:rsidRDefault="008858B4" w:rsidP="008858B4">
      <w:pPr>
        <w:rPr>
          <w:lang w:val="en-US"/>
        </w:rPr>
      </w:pPr>
      <w:r w:rsidRPr="00714404">
        <w:rPr>
          <w:lang w:val="en-US"/>
        </w:rPr>
        <w:t>U60808.1: Human CDP-diacylglycerol synthase (CDS) mRNA, complete cds, GC = 0.4188200877620673</w:t>
      </w:r>
    </w:p>
    <w:p w14:paraId="2193E4C2" w14:textId="77777777" w:rsidR="008858B4" w:rsidRDefault="008858B4" w:rsidP="008858B4">
      <w:pPr>
        <w:rPr>
          <w:lang w:val="en-US"/>
        </w:rPr>
      </w:pPr>
      <w:r w:rsidRPr="00714404">
        <w:rPr>
          <w:lang w:val="en-US"/>
        </w:rPr>
        <w:t>BC074833.2: Homo sapiens CDP-diacylglycerol synthase (phosphatidate cytidylyltransferase) 1, mRNA (cDNA clone MGC:104094 IMAGE:30915545), complete cds, GC = 0.43072702331961593</w:t>
      </w:r>
    </w:p>
    <w:p w14:paraId="41BBB706" w14:textId="77777777" w:rsidR="008858B4" w:rsidRDefault="008858B4" w:rsidP="008858B4">
      <w:pPr>
        <w:rPr>
          <w:lang w:val="en-US"/>
        </w:rPr>
      </w:pPr>
      <w:r w:rsidRPr="00714404">
        <w:rPr>
          <w:lang w:val="en-US"/>
        </w:rPr>
        <w:t>BC074881.2: Homo sapiens CDP-diacylglycerol synthase (phosphatidate cytidylyltransferase) 1, mRNA (cDNA clone MGC:103857 IMAGE:30915239), complete cds, GC = 0.43082191780821916</w:t>
      </w:r>
    </w:p>
    <w:p w14:paraId="59694522" w14:textId="77777777" w:rsidR="008858B4" w:rsidRDefault="008858B4" w:rsidP="008858B4">
      <w:pPr>
        <w:rPr>
          <w:lang w:val="en-US"/>
        </w:rPr>
      </w:pPr>
      <w:r w:rsidRPr="00714404">
        <w:rPr>
          <w:lang w:val="en-US"/>
        </w:rPr>
        <w:t>BK010446.1: TPA_exp: Homo sapiens PINT87aa (circPINTexon2) gene, complete cds, GC = 0.5461254612546126</w:t>
      </w:r>
    </w:p>
    <w:p w14:paraId="368E0F08" w14:textId="77777777" w:rsidR="008858B4" w:rsidRPr="006278A7" w:rsidRDefault="008858B4" w:rsidP="008858B4">
      <w:r w:rsidRPr="00714404">
        <w:t>Задание 3</w:t>
      </w:r>
      <w:r w:rsidRPr="006278A7">
        <w:t>.</w:t>
      </w:r>
    </w:p>
    <w:p w14:paraId="02E36C0B" w14:textId="77777777" w:rsidR="008858B4" w:rsidRPr="008858B4" w:rsidRDefault="008858B4" w:rsidP="008858B4">
      <w:r w:rsidRPr="00714404">
        <w:lastRenderedPageBreak/>
        <w:t>Входным файлом является файл GenBank, составленный в задании 1. Нужно вывести все белковые последовательности, которые получаются в результате трансляции кодирующих областей в заданных последовательностях. При этом должно быть указано, какой участок какой из заданных последовательностей кодируется в полученную белковую последовательность. Для файла из приложения Б вывод может выглядеть так:</w:t>
      </w:r>
    </w:p>
    <w:p w14:paraId="69B49612" w14:textId="77777777" w:rsidR="008858B4" w:rsidRPr="008858B4" w:rsidRDefault="008858B4" w:rsidP="008858B4">
      <w:r w:rsidRPr="00714404">
        <w:rPr>
          <w:lang w:val="en-US"/>
        </w:rPr>
        <w:t>BC</w:t>
      </w:r>
      <w:r w:rsidRPr="008858B4">
        <w:t xml:space="preserve">074881.2: </w:t>
      </w:r>
      <w:r w:rsidRPr="00714404">
        <w:rPr>
          <w:lang w:val="en-US"/>
        </w:rPr>
        <w:t>Homo</w:t>
      </w:r>
      <w:r w:rsidRPr="008858B4">
        <w:t xml:space="preserve"> </w:t>
      </w:r>
      <w:r w:rsidRPr="00714404">
        <w:rPr>
          <w:lang w:val="en-US"/>
        </w:rPr>
        <w:t>sapiens</w:t>
      </w:r>
      <w:r w:rsidRPr="008858B4">
        <w:t xml:space="preserve"> </w:t>
      </w:r>
      <w:r w:rsidRPr="00714404">
        <w:rPr>
          <w:lang w:val="en-US"/>
        </w:rPr>
        <w:t>CDP</w:t>
      </w:r>
      <w:r w:rsidRPr="008858B4">
        <w:t>-</w:t>
      </w:r>
      <w:r w:rsidRPr="00714404">
        <w:rPr>
          <w:lang w:val="en-US"/>
        </w:rPr>
        <w:t>diacylglycerol</w:t>
      </w:r>
      <w:r w:rsidRPr="008858B4">
        <w:t xml:space="preserve"> </w:t>
      </w:r>
      <w:r w:rsidRPr="00714404">
        <w:rPr>
          <w:lang w:val="en-US"/>
        </w:rPr>
        <w:t>synthase</w:t>
      </w:r>
      <w:r w:rsidRPr="008858B4">
        <w:t xml:space="preserve"> (</w:t>
      </w:r>
      <w:r w:rsidRPr="00714404">
        <w:rPr>
          <w:lang w:val="en-US"/>
        </w:rPr>
        <w:t>phosphatidate</w:t>
      </w:r>
      <w:r w:rsidRPr="008858B4">
        <w:t xml:space="preserve"> </w:t>
      </w:r>
      <w:r w:rsidRPr="00714404">
        <w:rPr>
          <w:lang w:val="en-US"/>
        </w:rPr>
        <w:t>cytidylyltransferase</w:t>
      </w:r>
      <w:r w:rsidRPr="008858B4">
        <w:t xml:space="preserve">) 1, </w:t>
      </w:r>
      <w:r w:rsidRPr="00714404">
        <w:rPr>
          <w:lang w:val="en-US"/>
        </w:rPr>
        <w:t>mRNA</w:t>
      </w:r>
      <w:r w:rsidRPr="008858B4">
        <w:t xml:space="preserve"> (</w:t>
      </w:r>
      <w:r w:rsidRPr="00714404">
        <w:rPr>
          <w:lang w:val="en-US"/>
        </w:rPr>
        <w:t>cDNA</w:t>
      </w:r>
      <w:r w:rsidRPr="008858B4">
        <w:t xml:space="preserve"> </w:t>
      </w:r>
      <w:r w:rsidRPr="00714404">
        <w:rPr>
          <w:lang w:val="en-US"/>
        </w:rPr>
        <w:t>clone</w:t>
      </w:r>
      <w:r w:rsidRPr="008858B4">
        <w:t xml:space="preserve"> </w:t>
      </w:r>
      <w:r w:rsidRPr="00714404">
        <w:rPr>
          <w:lang w:val="en-US"/>
        </w:rPr>
        <w:t>MGC</w:t>
      </w:r>
      <w:r w:rsidRPr="008858B4">
        <w:t xml:space="preserve">:103857 </w:t>
      </w:r>
      <w:r w:rsidRPr="00714404">
        <w:rPr>
          <w:lang w:val="en-US"/>
        </w:rPr>
        <w:t>IMAGE</w:t>
      </w:r>
      <w:r w:rsidRPr="008858B4">
        <w:t xml:space="preserve">:30915239), </w:t>
      </w:r>
      <w:r w:rsidRPr="00714404">
        <w:rPr>
          <w:lang w:val="en-US"/>
        </w:rPr>
        <w:t>complete</w:t>
      </w:r>
      <w:r w:rsidRPr="008858B4">
        <w:t xml:space="preserve"> </w:t>
      </w:r>
      <w:r w:rsidRPr="00714404">
        <w:rPr>
          <w:lang w:val="en-US"/>
        </w:rPr>
        <w:t>cds</w:t>
      </w:r>
      <w:r w:rsidRPr="008858B4">
        <w:t xml:space="preserve"> </w:t>
      </w:r>
      <w:r w:rsidRPr="00714404">
        <w:rPr>
          <w:lang w:val="en-US"/>
        </w:rPr>
        <w:t>Coding</w:t>
      </w:r>
      <w:r w:rsidRPr="008858B4">
        <w:t xml:space="preserve"> </w:t>
      </w:r>
      <w:r w:rsidRPr="00714404">
        <w:rPr>
          <w:lang w:val="en-US"/>
        </w:rPr>
        <w:t>sequence</w:t>
      </w:r>
      <w:r w:rsidRPr="008858B4">
        <w:t xml:space="preserve"> </w:t>
      </w:r>
      <w:r w:rsidRPr="00714404">
        <w:rPr>
          <w:lang w:val="en-US"/>
        </w:rPr>
        <w:t>location</w:t>
      </w:r>
      <w:r w:rsidRPr="008858B4">
        <w:t xml:space="preserve"> = [49:1435](+) </w:t>
      </w:r>
    </w:p>
    <w:p w14:paraId="4FEE1399" w14:textId="77777777" w:rsidR="008858B4" w:rsidRPr="008858B4" w:rsidRDefault="008858B4" w:rsidP="008858B4">
      <w:r w:rsidRPr="008858B4">
        <w:t xml:space="preserve">   </w:t>
      </w:r>
      <w:r w:rsidRPr="00714404">
        <w:rPr>
          <w:lang w:val="en-US"/>
        </w:rPr>
        <w:t>Translation</w:t>
      </w:r>
      <w:r w:rsidRPr="008858B4">
        <w:t xml:space="preserve"> = </w:t>
      </w:r>
      <w:r w:rsidRPr="00714404">
        <w:rPr>
          <w:lang w:val="en-US"/>
        </w:rPr>
        <w:t>MLELRHRGSCPGPREAVSPPHREGEAAGGDHETESTSDKETDIDDRYGDLDSRTDSDIPEIPPSSDRTPEILKKALSGLSSRWKNWWIRGILTLTMISLFFLIIYMGSFMLMLLVLGIQVKCFHEIITIGYRVYHSYDLPWFRTLSWYFLLCVNYFFYGETVADYFATFVQREEQLQFLIRYHRFISFALYLAGFCMFVLSLVKKHYRLQFYMFAWTHVTLLITVTQSHLVIQNLFEGMIWFLVPISSVICNDITAYLFGFFFGRTPLIKLSPKKTWEGFIGGFFSTVVFGFIAAYVLSKYQYFVCPVEYRSDVNSFVTECEPSELFQLQTYSLPPFLKAVLRQERVSLYPFQIHSIALSTFASLIGPFGGFFASGFKRAFKIKDFANTIPGHGGIMDRFDCQYLMATFVHVYITSFIRGPNPSKVLQQLLVLQPEQQLNIYKTLKTHLIEKGILQPTLKV</w:t>
      </w:r>
    </w:p>
    <w:p w14:paraId="7B72A401" w14:textId="77777777" w:rsidR="008858B4" w:rsidRPr="008858B4" w:rsidRDefault="008858B4" w:rsidP="008858B4">
      <w:r w:rsidRPr="00714404">
        <w:rPr>
          <w:lang w:val="en-US"/>
        </w:rPr>
        <w:t>BC</w:t>
      </w:r>
      <w:r w:rsidRPr="008858B4">
        <w:t xml:space="preserve">074833.2: </w:t>
      </w:r>
      <w:r w:rsidRPr="00714404">
        <w:rPr>
          <w:lang w:val="en-US"/>
        </w:rPr>
        <w:t>Homo</w:t>
      </w:r>
      <w:r w:rsidRPr="008858B4">
        <w:t xml:space="preserve"> </w:t>
      </w:r>
      <w:r w:rsidRPr="00714404">
        <w:rPr>
          <w:lang w:val="en-US"/>
        </w:rPr>
        <w:t>sapiens</w:t>
      </w:r>
      <w:r w:rsidRPr="008858B4">
        <w:t xml:space="preserve"> </w:t>
      </w:r>
      <w:r w:rsidRPr="00714404">
        <w:rPr>
          <w:lang w:val="en-US"/>
        </w:rPr>
        <w:t>CDP</w:t>
      </w:r>
      <w:r w:rsidRPr="008858B4">
        <w:t>-</w:t>
      </w:r>
      <w:r w:rsidRPr="00714404">
        <w:rPr>
          <w:lang w:val="en-US"/>
        </w:rPr>
        <w:t>diacylglycerol</w:t>
      </w:r>
      <w:r w:rsidRPr="008858B4">
        <w:t xml:space="preserve"> </w:t>
      </w:r>
      <w:r w:rsidRPr="00714404">
        <w:rPr>
          <w:lang w:val="en-US"/>
        </w:rPr>
        <w:t>synthase</w:t>
      </w:r>
      <w:r w:rsidRPr="008858B4">
        <w:t xml:space="preserve"> (</w:t>
      </w:r>
      <w:r w:rsidRPr="00714404">
        <w:rPr>
          <w:lang w:val="en-US"/>
        </w:rPr>
        <w:t>phosphatidate</w:t>
      </w:r>
      <w:r w:rsidRPr="008858B4">
        <w:t xml:space="preserve"> </w:t>
      </w:r>
      <w:r w:rsidRPr="00714404">
        <w:rPr>
          <w:lang w:val="en-US"/>
        </w:rPr>
        <w:t>cytidylyltransferase</w:t>
      </w:r>
      <w:r w:rsidRPr="008858B4">
        <w:t xml:space="preserve">) 1, </w:t>
      </w:r>
      <w:r w:rsidRPr="00714404">
        <w:rPr>
          <w:lang w:val="en-US"/>
        </w:rPr>
        <w:t>mRNA</w:t>
      </w:r>
      <w:r w:rsidRPr="008858B4">
        <w:t xml:space="preserve"> (</w:t>
      </w:r>
      <w:r w:rsidRPr="00714404">
        <w:rPr>
          <w:lang w:val="en-US"/>
        </w:rPr>
        <w:t>cDNA</w:t>
      </w:r>
      <w:r w:rsidRPr="008858B4">
        <w:t xml:space="preserve"> </w:t>
      </w:r>
      <w:r w:rsidRPr="00714404">
        <w:rPr>
          <w:lang w:val="en-US"/>
        </w:rPr>
        <w:t>clone</w:t>
      </w:r>
      <w:r w:rsidRPr="008858B4">
        <w:t xml:space="preserve"> </w:t>
      </w:r>
      <w:r w:rsidRPr="00714404">
        <w:rPr>
          <w:lang w:val="en-US"/>
        </w:rPr>
        <w:t>MGC</w:t>
      </w:r>
      <w:r w:rsidRPr="008858B4">
        <w:t xml:space="preserve">:104094 </w:t>
      </w:r>
      <w:r w:rsidRPr="00714404">
        <w:rPr>
          <w:lang w:val="en-US"/>
        </w:rPr>
        <w:t>IMAGE</w:t>
      </w:r>
      <w:r w:rsidRPr="008858B4">
        <w:t xml:space="preserve">:30915545), </w:t>
      </w:r>
      <w:r w:rsidRPr="00714404">
        <w:rPr>
          <w:lang w:val="en-US"/>
        </w:rPr>
        <w:t>complete</w:t>
      </w:r>
      <w:r w:rsidRPr="008858B4">
        <w:t xml:space="preserve"> </w:t>
      </w:r>
      <w:r w:rsidRPr="00714404">
        <w:rPr>
          <w:lang w:val="en-US"/>
        </w:rPr>
        <w:t>cds</w:t>
      </w:r>
      <w:r w:rsidRPr="008858B4">
        <w:t xml:space="preserve"> </w:t>
      </w:r>
      <w:r w:rsidRPr="00714404">
        <w:rPr>
          <w:lang w:val="en-US"/>
        </w:rPr>
        <w:t>Coding</w:t>
      </w:r>
      <w:r w:rsidRPr="008858B4">
        <w:t xml:space="preserve"> </w:t>
      </w:r>
      <w:r w:rsidRPr="00714404">
        <w:rPr>
          <w:lang w:val="en-US"/>
        </w:rPr>
        <w:t>sequence</w:t>
      </w:r>
      <w:r w:rsidRPr="008858B4">
        <w:t xml:space="preserve"> </w:t>
      </w:r>
      <w:r w:rsidRPr="00714404">
        <w:rPr>
          <w:lang w:val="en-US"/>
        </w:rPr>
        <w:t>location</w:t>
      </w:r>
      <w:r w:rsidRPr="008858B4">
        <w:t xml:space="preserve"> = [49:1435](+) </w:t>
      </w:r>
    </w:p>
    <w:p w14:paraId="780AA8E1" w14:textId="77777777" w:rsidR="008858B4" w:rsidRPr="008858B4" w:rsidRDefault="008858B4" w:rsidP="008858B4">
      <w:r w:rsidRPr="008858B4">
        <w:t xml:space="preserve">   </w:t>
      </w:r>
      <w:r w:rsidRPr="00714404">
        <w:rPr>
          <w:lang w:val="en-US"/>
        </w:rPr>
        <w:t>Translation</w:t>
      </w:r>
      <w:r w:rsidRPr="008858B4">
        <w:t xml:space="preserve"> = </w:t>
      </w:r>
      <w:r w:rsidRPr="00714404">
        <w:rPr>
          <w:lang w:val="en-US"/>
        </w:rPr>
        <w:t>MLELRHRGSCPGPREAVSPPHREGEAAGGDHETESTSDKETDIDDRYGDLDSRTDSDIPEIPPSSDRTPEILKKALSGLSSRWKNWWIRGILTLTMISLFFLIIYMGSFMLMLLVLGIQVKCFHEIITIGYRVYHSYDLPWFRTLSWYFLLCVNYFFYGETVADYFATFVQREEQLQFLIRYHRFISFALYLAGFCMFVLSLVKKHYRLQFYMFAWTHVTLLITVTQSHLVIQNLFEGMIWFLVPISSVICNDITAYLFGFFFGRTPLIKLSPKKTWEGFIGGFFSTVVFGFIAAYVLSKYQYFVCPVEYRSDVNSFVTECEPSELFQLQTYSLPPFLKAVLRQERVSLYPFQIHSIALSTFASLIGPFGGFFASGFKRAFKIKDFANTIPGHGGIMDRFDCQYLMATFVHVYITSFIRGPNPSKVLQQLLVLQPEQQLNIYKTLKTHLIEKGILQPTLKV</w:t>
      </w:r>
    </w:p>
    <w:p w14:paraId="4BFDBCF1" w14:textId="77777777" w:rsidR="008858B4" w:rsidRPr="008858B4" w:rsidRDefault="008858B4" w:rsidP="008858B4"/>
    <w:p w14:paraId="60465778" w14:textId="77777777" w:rsidR="008858B4" w:rsidRPr="008858B4" w:rsidRDefault="008858B4" w:rsidP="008858B4">
      <w:r w:rsidRPr="00714404">
        <w:rPr>
          <w:lang w:val="en-US"/>
        </w:rPr>
        <w:t>BC</w:t>
      </w:r>
      <w:r w:rsidRPr="008858B4">
        <w:t xml:space="preserve">021958.1: </w:t>
      </w:r>
      <w:r w:rsidRPr="00714404">
        <w:rPr>
          <w:lang w:val="en-US"/>
        </w:rPr>
        <w:t>Homo</w:t>
      </w:r>
      <w:r w:rsidRPr="008858B4">
        <w:t xml:space="preserve"> </w:t>
      </w:r>
      <w:r w:rsidRPr="00714404">
        <w:rPr>
          <w:lang w:val="en-US"/>
        </w:rPr>
        <w:t>sapiens</w:t>
      </w:r>
      <w:r w:rsidRPr="008858B4">
        <w:t xml:space="preserve"> </w:t>
      </w:r>
      <w:r w:rsidRPr="00714404">
        <w:rPr>
          <w:lang w:val="en-US"/>
        </w:rPr>
        <w:t>abhydrolase</w:t>
      </w:r>
      <w:r w:rsidRPr="008858B4">
        <w:t xml:space="preserve"> </w:t>
      </w:r>
      <w:r w:rsidRPr="00714404">
        <w:rPr>
          <w:lang w:val="en-US"/>
        </w:rPr>
        <w:t>domain</w:t>
      </w:r>
      <w:r w:rsidRPr="008858B4">
        <w:t xml:space="preserve"> </w:t>
      </w:r>
      <w:r w:rsidRPr="00714404">
        <w:rPr>
          <w:lang w:val="en-US"/>
        </w:rPr>
        <w:t>containing</w:t>
      </w:r>
      <w:r w:rsidRPr="008858B4">
        <w:t xml:space="preserve"> 5, </w:t>
      </w:r>
      <w:r w:rsidRPr="00714404">
        <w:rPr>
          <w:lang w:val="en-US"/>
        </w:rPr>
        <w:t>mRNA</w:t>
      </w:r>
      <w:r w:rsidRPr="008858B4">
        <w:t xml:space="preserve"> (</w:t>
      </w:r>
      <w:r w:rsidRPr="00714404">
        <w:rPr>
          <w:lang w:val="en-US"/>
        </w:rPr>
        <w:t>cDNA</w:t>
      </w:r>
      <w:r w:rsidRPr="008858B4">
        <w:t xml:space="preserve"> </w:t>
      </w:r>
      <w:r w:rsidRPr="00714404">
        <w:rPr>
          <w:lang w:val="en-US"/>
        </w:rPr>
        <w:t>clone</w:t>
      </w:r>
      <w:r w:rsidRPr="008858B4">
        <w:t xml:space="preserve"> </w:t>
      </w:r>
      <w:r w:rsidRPr="00714404">
        <w:rPr>
          <w:lang w:val="en-US"/>
        </w:rPr>
        <w:t>MGC</w:t>
      </w:r>
      <w:r w:rsidRPr="008858B4">
        <w:t xml:space="preserve">:8731 </w:t>
      </w:r>
      <w:r w:rsidRPr="00714404">
        <w:rPr>
          <w:lang w:val="en-US"/>
        </w:rPr>
        <w:t>IMAGE</w:t>
      </w:r>
      <w:r w:rsidRPr="008858B4">
        <w:t xml:space="preserve">:3920855), </w:t>
      </w:r>
      <w:r w:rsidRPr="00714404">
        <w:rPr>
          <w:lang w:val="en-US"/>
        </w:rPr>
        <w:t>complete</w:t>
      </w:r>
      <w:r w:rsidRPr="008858B4">
        <w:t xml:space="preserve"> </w:t>
      </w:r>
      <w:r w:rsidRPr="00714404">
        <w:rPr>
          <w:lang w:val="en-US"/>
        </w:rPr>
        <w:t>cds</w:t>
      </w:r>
      <w:r w:rsidRPr="008858B4">
        <w:t xml:space="preserve"> </w:t>
      </w:r>
      <w:r w:rsidRPr="00714404">
        <w:rPr>
          <w:lang w:val="en-US"/>
        </w:rPr>
        <w:t>Coding</w:t>
      </w:r>
      <w:r w:rsidRPr="008858B4">
        <w:t xml:space="preserve"> </w:t>
      </w:r>
      <w:r w:rsidRPr="00714404">
        <w:rPr>
          <w:lang w:val="en-US"/>
        </w:rPr>
        <w:t>sequence</w:t>
      </w:r>
      <w:r w:rsidRPr="008858B4">
        <w:t xml:space="preserve"> </w:t>
      </w:r>
      <w:r w:rsidRPr="00714404">
        <w:rPr>
          <w:lang w:val="en-US"/>
        </w:rPr>
        <w:t>location</w:t>
      </w:r>
      <w:r w:rsidRPr="008858B4">
        <w:t xml:space="preserve"> = [38:1088](+) </w:t>
      </w:r>
    </w:p>
    <w:p w14:paraId="05968258" w14:textId="77777777" w:rsidR="008858B4" w:rsidRPr="008858B4" w:rsidRDefault="008858B4" w:rsidP="008858B4">
      <w:r w:rsidRPr="008858B4">
        <w:t xml:space="preserve">   </w:t>
      </w:r>
      <w:r w:rsidRPr="00714404">
        <w:rPr>
          <w:lang w:val="en-US"/>
        </w:rPr>
        <w:t>Translation</w:t>
      </w:r>
      <w:r w:rsidRPr="008858B4">
        <w:t xml:space="preserve"> = </w:t>
      </w:r>
      <w:r w:rsidRPr="00714404">
        <w:rPr>
          <w:lang w:val="en-US"/>
        </w:rPr>
        <w:t>MAAEEEEVDSADTGERSGWLTGWLPTWCPTSISHLKEAEEKMLKCVPCTYKKEPVRISNGNKIWTLKFSHNISNKTPLVLLHGFGGGLGLWALNFGDLCTNRPVYAFDLLGFGRSSRPRFDSDAEEVENQFVESIEEWRCALGLDKMILLGHNLGGFLAAAYSLKYPSRVNHLILVEPWGFPERPDLADQDRPIPVWIRALGAALTPFNPLAGLRIAGPFGLSLVQRLRPDFKRKYSSMFEDDTVTEYIYHCNVQTPSGETAFKNMTIPYGWAKRPMLQRIGKMHPDIPVSVIFGARSCIDGNSGTSIQSLRPHSYVKTIAILGAGHYVY</w:t>
      </w:r>
      <w:r w:rsidRPr="008858B4">
        <w:t xml:space="preserve"> </w:t>
      </w:r>
      <w:r w:rsidRPr="00714404">
        <w:rPr>
          <w:lang w:val="en-US"/>
        </w:rPr>
        <w:t>ADQPEEFNQKVKEICDTVD</w:t>
      </w:r>
    </w:p>
    <w:p w14:paraId="7A132515" w14:textId="77777777" w:rsidR="008858B4" w:rsidRPr="008858B4" w:rsidRDefault="008858B4" w:rsidP="008858B4"/>
    <w:p w14:paraId="4B82A2E5" w14:textId="77777777" w:rsidR="008858B4" w:rsidRPr="008858B4" w:rsidRDefault="008858B4" w:rsidP="008858B4">
      <w:r w:rsidRPr="00714404">
        <w:rPr>
          <w:lang w:val="en-US"/>
        </w:rPr>
        <w:t>U</w:t>
      </w:r>
      <w:r w:rsidRPr="008858B4">
        <w:t xml:space="preserve">60808.1: </w:t>
      </w:r>
      <w:r w:rsidRPr="00714404">
        <w:rPr>
          <w:lang w:val="en-US"/>
        </w:rPr>
        <w:t>Human</w:t>
      </w:r>
      <w:r w:rsidRPr="008858B4">
        <w:t xml:space="preserve"> </w:t>
      </w:r>
      <w:r w:rsidRPr="00714404">
        <w:rPr>
          <w:lang w:val="en-US"/>
        </w:rPr>
        <w:t>CDP</w:t>
      </w:r>
      <w:r w:rsidRPr="008858B4">
        <w:t>-</w:t>
      </w:r>
      <w:r w:rsidRPr="00714404">
        <w:rPr>
          <w:lang w:val="en-US"/>
        </w:rPr>
        <w:t>diacylglycerol</w:t>
      </w:r>
      <w:r w:rsidRPr="008858B4">
        <w:t xml:space="preserve"> </w:t>
      </w:r>
      <w:r w:rsidRPr="00714404">
        <w:rPr>
          <w:lang w:val="en-US"/>
        </w:rPr>
        <w:t>synthase</w:t>
      </w:r>
      <w:r w:rsidRPr="008858B4">
        <w:t xml:space="preserve"> (</w:t>
      </w:r>
      <w:r w:rsidRPr="00714404">
        <w:rPr>
          <w:lang w:val="en-US"/>
        </w:rPr>
        <w:t>CDS</w:t>
      </w:r>
      <w:r w:rsidRPr="008858B4">
        <w:t xml:space="preserve">) </w:t>
      </w:r>
      <w:r w:rsidRPr="00714404">
        <w:rPr>
          <w:lang w:val="en-US"/>
        </w:rPr>
        <w:t>mRNA</w:t>
      </w:r>
      <w:r w:rsidRPr="008858B4">
        <w:t xml:space="preserve">, </w:t>
      </w:r>
      <w:r w:rsidRPr="00714404">
        <w:rPr>
          <w:lang w:val="en-US"/>
        </w:rPr>
        <w:t>complete</w:t>
      </w:r>
      <w:r w:rsidRPr="008858B4">
        <w:t xml:space="preserve"> </w:t>
      </w:r>
      <w:r w:rsidRPr="00714404">
        <w:rPr>
          <w:lang w:val="en-US"/>
        </w:rPr>
        <w:t>cds</w:t>
      </w:r>
      <w:r w:rsidRPr="008858B4">
        <w:t xml:space="preserve"> </w:t>
      </w:r>
      <w:r w:rsidRPr="00714404">
        <w:rPr>
          <w:lang w:val="en-US"/>
        </w:rPr>
        <w:t>Coding</w:t>
      </w:r>
      <w:r w:rsidRPr="008858B4">
        <w:t xml:space="preserve"> </w:t>
      </w:r>
      <w:r w:rsidRPr="00714404">
        <w:rPr>
          <w:lang w:val="en-US"/>
        </w:rPr>
        <w:t>sequence</w:t>
      </w:r>
      <w:r w:rsidRPr="008858B4">
        <w:t xml:space="preserve"> </w:t>
      </w:r>
      <w:r w:rsidRPr="00714404">
        <w:rPr>
          <w:lang w:val="en-US"/>
        </w:rPr>
        <w:t>location</w:t>
      </w:r>
      <w:r w:rsidRPr="008858B4">
        <w:t xml:space="preserve"> = [149:1535](+) </w:t>
      </w:r>
    </w:p>
    <w:p w14:paraId="6DB0063A" w14:textId="77777777" w:rsidR="008858B4" w:rsidRDefault="008858B4" w:rsidP="008858B4">
      <w:pPr>
        <w:rPr>
          <w:lang w:val="en-US"/>
        </w:rPr>
      </w:pPr>
      <w:r w:rsidRPr="00714404">
        <w:rPr>
          <w:lang w:val="en-US"/>
        </w:rPr>
        <w:t>Translation = MLELRHRGSCPGPREAVSPPHREGEAAGGDHETESTSDKETDIDDRYGDLDSRTDSDIPEIPPSSDRTPEILKKALSGLSSRWKNWWIRGILTLTMISLFFLIIYMGSFMLMLLVLGIQVKCFHEII</w:t>
      </w:r>
      <w:r w:rsidRPr="00714404">
        <w:rPr>
          <w:lang w:val="en-US"/>
        </w:rPr>
        <w:lastRenderedPageBreak/>
        <w:t>TIGYRVYHSYDLPWFRTLSWYFLLCVNYFFYGETVADYFATFVQREEQLQFLIRYHRFISFALYLAGFCMFVLSLVKKHYRLQFYMFAWTHVTLLITVTQSHLVIQNLFEGMIWFLVPISSVICNDITAYLFGFFFGRTPLIKLSPKKTWEGFIGGFFSTVVFGFIAAYVLSKYQYFVCPVEYRSDVNSFVTECEPSELFQLQTYSLPPFLKAVLRQERVSLYPFQIHSIALSTFASLIGPFGGFFASGFKRAFKIKDFANTIPGHGGIMDRFDCQYLMATFVHVYITSFIRGPNPSKVLQQLLVLQPEQQLNIYKTLKTHLIEKGILQPTLKV</w:t>
      </w:r>
    </w:p>
    <w:p w14:paraId="14EBD383" w14:textId="77777777" w:rsidR="008858B4" w:rsidRDefault="008858B4" w:rsidP="008858B4">
      <w:pPr>
        <w:rPr>
          <w:lang w:val="en-US"/>
        </w:rPr>
      </w:pPr>
    </w:p>
    <w:p w14:paraId="361E068E" w14:textId="77777777" w:rsidR="008858B4" w:rsidRDefault="008858B4" w:rsidP="008858B4">
      <w:pPr>
        <w:rPr>
          <w:lang w:val="en-US"/>
        </w:rPr>
      </w:pPr>
      <w:r w:rsidRPr="00714404">
        <w:rPr>
          <w:lang w:val="en-US"/>
        </w:rPr>
        <w:t>BK010446.1: TPA_exp: Homo sapiens PINT87aa (circPINTexon2) gene, complete cds Coding sequence location = [478:742](+)</w:t>
      </w:r>
    </w:p>
    <w:p w14:paraId="38EE57BE" w14:textId="77777777" w:rsidR="008858B4" w:rsidRDefault="008858B4" w:rsidP="008858B4">
      <w:pPr>
        <w:rPr>
          <w:lang w:val="en-US"/>
        </w:rPr>
      </w:pPr>
      <w:r w:rsidRPr="00714404">
        <w:rPr>
          <w:lang w:val="en-US"/>
        </w:rPr>
        <w:t xml:space="preserve"> Translation = MLWLPDRGSCSARSPSGMLRGAPGGWRYGRRCGRRRQSCCCCCCCSHVGAPLSFHREASLVSHDGH DIMKQHCGEESIRGAHGYKNK</w:t>
      </w:r>
    </w:p>
    <w:p w14:paraId="2AA8EBEA" w14:textId="77777777" w:rsidR="008858B4" w:rsidRDefault="008858B4" w:rsidP="008858B4">
      <w:pPr>
        <w:rPr>
          <w:lang w:val="en-US"/>
        </w:rPr>
      </w:pPr>
    </w:p>
    <w:p w14:paraId="2D6F4C52" w14:textId="77777777" w:rsidR="008858B4" w:rsidRDefault="008858B4" w:rsidP="008858B4">
      <w:pPr>
        <w:rPr>
          <w:lang w:val="en-US"/>
        </w:rPr>
      </w:pPr>
      <w:r w:rsidRPr="00714404">
        <w:rPr>
          <w:lang w:val="en-US"/>
        </w:rPr>
        <w:t xml:space="preserve">EU531473.1: Banana bunchy top virus isolate Andaman replicase gene, complete cds Coding sequence location = [0:861](+) </w:t>
      </w:r>
    </w:p>
    <w:p w14:paraId="21CFB73D" w14:textId="77777777" w:rsidR="008858B4" w:rsidRDefault="008858B4" w:rsidP="008858B4">
      <w:pPr>
        <w:rPr>
          <w:lang w:val="en-US"/>
        </w:rPr>
      </w:pPr>
      <w:r w:rsidRPr="00714404">
        <w:rPr>
          <w:lang w:val="en-US"/>
        </w:rPr>
        <w:t>Translation = MARYVVCWMFTINNPTTLPVMRDEIKYMVYQVERGQEGTRHVQGYVEMKRRSSLKQMRGFFPGAHLEKRKGSQEEARSYCMKEDTRIEGPFEFGAFKLSCNDNLFDVIPDMRETHKRPLEYLYDCPNTFDRSKDTLYRVQAEMNKTKAMNSWRTSFSAWTSEVENIMAQPCHRRIIWVYGPNGGEGKTTYAKHLMKTRNAFYSPGGKSLDICRTVYYEDIVIFDIPRCKEDYLNYGLLEEFKNGIIQSGKYEPVLKIVEYVEVI VMANFLPKEGIFSEDRIKLVAC</w:t>
      </w:r>
    </w:p>
    <w:p w14:paraId="38B563A5" w14:textId="77777777" w:rsidR="008858B4" w:rsidRDefault="008858B4" w:rsidP="008858B4">
      <w:pPr>
        <w:rPr>
          <w:lang w:val="en-US"/>
        </w:rPr>
      </w:pPr>
    </w:p>
    <w:p w14:paraId="21BC8B88" w14:textId="77777777" w:rsidR="008858B4" w:rsidRDefault="008858B4" w:rsidP="008858B4">
      <w:pPr>
        <w:rPr>
          <w:lang w:val="en-US"/>
        </w:rPr>
      </w:pPr>
      <w:r w:rsidRPr="00A86F43">
        <w:rPr>
          <w:lang w:val="en-US"/>
        </w:rPr>
        <w:t xml:space="preserve">EU531472.1: Banana bunchy top virus isolate Solapur replicase gene, complete cds Coding sequence location = [0:861](+) </w:t>
      </w:r>
    </w:p>
    <w:p w14:paraId="5941AB09" w14:textId="77777777" w:rsidR="008858B4" w:rsidRDefault="008858B4" w:rsidP="008858B4">
      <w:pPr>
        <w:rPr>
          <w:lang w:val="en-US"/>
        </w:rPr>
      </w:pPr>
      <w:r w:rsidRPr="00A86F43">
        <w:rPr>
          <w:lang w:val="en-US"/>
        </w:rPr>
        <w:t>Translation = MARYVVCWMFTINNPTTLPVMRDEIKYMVYQVERGQEGTRHVQGYVEMKRRSSLKQMRGFFPGAHLEKRKGSQEEARSYCMKEDTRIEGPFEFGAFKLSCNDNLFDVIQDMRETHKRPLEYLYDCPNTFDRSKDTLYRVQAEMNKTKAMNSWRTSFSAWTSKGENIMAHPCHRRIIWVYGPKGGEGKTTYAKHLMKTRNAFYSPGGKSLDICRTVYYEDIVIFDIPRCKEDYLNYGLLEEFKNGIIQSGKYEPVLKIVEYVEVI VMANFLPKEGIFSEDRIKLVAC</w:t>
      </w:r>
    </w:p>
    <w:p w14:paraId="474B4ED0" w14:textId="77777777" w:rsidR="008858B4" w:rsidRDefault="008858B4" w:rsidP="008858B4">
      <w:pPr>
        <w:rPr>
          <w:lang w:val="en-US"/>
        </w:rPr>
      </w:pPr>
    </w:p>
    <w:p w14:paraId="2F1B5389" w14:textId="77777777" w:rsidR="008858B4" w:rsidRDefault="008858B4" w:rsidP="008858B4">
      <w:pPr>
        <w:rPr>
          <w:lang w:val="en-US"/>
        </w:rPr>
      </w:pPr>
      <w:r w:rsidRPr="00A86F43">
        <w:rPr>
          <w:lang w:val="en-US"/>
        </w:rPr>
        <w:t xml:space="preserve">EU531471.1: Banana bunchy top virus isolate Cumbam replicase gene, complete cds Coding sequence location = [0:861](+) </w:t>
      </w:r>
    </w:p>
    <w:p w14:paraId="46607DAB" w14:textId="77777777" w:rsidR="008858B4" w:rsidRDefault="008858B4" w:rsidP="008858B4">
      <w:pPr>
        <w:rPr>
          <w:lang w:val="en-US"/>
        </w:rPr>
      </w:pPr>
      <w:r w:rsidRPr="00A86F43">
        <w:rPr>
          <w:lang w:val="en-US"/>
        </w:rPr>
        <w:t>Translation = MARYVVCWMFTINNPTTLPVMRDEIKYMVYQVERGQEGTRHVQGYVEMKRRSSLKQMRGFFPGAHLEKRKGSQEEARSYCMKEDTRIEGPFEFGAFKLSCNDNLFDVIQDMRETHKRPLEYLYDCPNTFDRSKDTLYRVQAEMNKTNAMNSWRTSFSAWTSDVENIMTQPCHRRIIWVYGPNGGEGKTTYAKYLMKTRNAFYSPGGKSLDICRTVYYEDIVIFDIPRCKEEYLNYGLLEEFKNGIIQSGKYEPVLKIVEYVEVI VMANFLPKEGIFSEDRIKLVAC</w:t>
      </w:r>
      <w:r>
        <w:rPr>
          <w:lang w:val="en-US"/>
        </w:rPr>
        <w:br/>
      </w:r>
      <w:r>
        <w:rPr>
          <w:lang w:val="en-US"/>
        </w:rPr>
        <w:br/>
      </w:r>
      <w:r w:rsidRPr="00A86F43">
        <w:rPr>
          <w:lang w:val="en-US"/>
        </w:rPr>
        <w:t>Coding sequence location = [0:861](+) Translation = MARYVVSWMFTINNPTTLPVMRDEIKYMVYQVERGQEGTRHVQGYVEMKRRSSLKQMRGFFPGAHLEKRKGSQEEARSYCMKEDTRIEGPFEFGAFKLSCNDNLFDVIQDMRETHKRPLEYLYDCPNTFDRSKDTLYRVQAEMNKTKAMNSWRTSFSAWTSEVENIMAQPCHRRIIWVYG</w:t>
      </w:r>
      <w:r w:rsidRPr="00A86F43">
        <w:rPr>
          <w:lang w:val="en-US"/>
        </w:rPr>
        <w:lastRenderedPageBreak/>
        <w:t>PNGGEGKTTYAKHLMKTRNAFYSPGGKSLDICRLYNYEDIVIFDIPRCKEDYLNYGLLEEFKNGIIQSGKYEPVLKIVEYVEVI VMANFLPKEGIFSEDRLKLVAC</w:t>
      </w:r>
    </w:p>
    <w:p w14:paraId="7EC1ED39" w14:textId="77777777" w:rsidR="008858B4" w:rsidRDefault="008858B4" w:rsidP="008858B4">
      <w:pPr>
        <w:rPr>
          <w:lang w:val="en-US"/>
        </w:rPr>
      </w:pPr>
    </w:p>
    <w:p w14:paraId="70B69752" w14:textId="77777777" w:rsidR="008858B4" w:rsidRDefault="008858B4" w:rsidP="008858B4">
      <w:pPr>
        <w:rPr>
          <w:lang w:val="en-US"/>
        </w:rPr>
      </w:pPr>
      <w:r w:rsidRPr="00A86F43">
        <w:rPr>
          <w:lang w:val="en-US"/>
        </w:rPr>
        <w:t>GU130586.1: Banana bunchy top virus isolate Bihar replicase gene, complete cds Coding sequence location = [0:861](+)</w:t>
      </w:r>
    </w:p>
    <w:p w14:paraId="27D8091F" w14:textId="77777777" w:rsidR="008858B4" w:rsidRDefault="008858B4" w:rsidP="008858B4">
      <w:pPr>
        <w:rPr>
          <w:lang w:val="en-US"/>
        </w:rPr>
      </w:pPr>
      <w:r w:rsidRPr="00A86F43">
        <w:rPr>
          <w:lang w:val="en-US"/>
        </w:rPr>
        <w:t>Translation = MARYVVCWMFTINHPTTLPVMRDEIKYMVYQVERGQEGTRHVQGYVEMKRRSSLKQMRGFFPGAHLEKRKASQEEARSYCMKEDTIIEGPFEFGAFKLSCNDNLFDVIQDMRETHKRPLEYLYDCPNTFDRSKDTLYRVQAEMNKTKAMNSWRTSFSAWTSEVENIMAQPCHRRIIWVYGPNGGEGKTTYAKHLMKTRNAFYSPGGKSLDICRLYNYEDIVIFDIPRCKEDYLNYGLLEEFKNGIIQSGKYERVLKIVEYVEVI VMANFLPKEGIFSEDRIKLVSC</w:t>
      </w:r>
    </w:p>
    <w:p w14:paraId="1EDB66A3" w14:textId="77777777" w:rsidR="008858B4" w:rsidRDefault="008858B4" w:rsidP="006C0B77">
      <w:pPr>
        <w:spacing w:after="0"/>
        <w:ind w:firstLine="709"/>
        <w:jc w:val="both"/>
      </w:pPr>
    </w:p>
    <w:p w14:paraId="0B7231D2" w14:textId="77777777" w:rsidR="008858B4" w:rsidRDefault="008858B4" w:rsidP="006C0B77">
      <w:pPr>
        <w:spacing w:after="0"/>
        <w:ind w:firstLine="709"/>
        <w:jc w:val="both"/>
        <w:rPr>
          <w:b/>
          <w:bCs/>
          <w:lang w:val="en-US"/>
        </w:rPr>
      </w:pPr>
      <w:r w:rsidRPr="008858B4">
        <w:rPr>
          <w:b/>
          <w:bCs/>
        </w:rPr>
        <w:t>ПРИЛОЖЕНИЕ А</w:t>
      </w:r>
    </w:p>
    <w:p w14:paraId="62A9A628" w14:textId="77777777" w:rsidR="008858B4" w:rsidRDefault="008858B4" w:rsidP="006C0B77">
      <w:pPr>
        <w:spacing w:after="0"/>
        <w:ind w:firstLine="709"/>
        <w:jc w:val="both"/>
        <w:rPr>
          <w:b/>
          <w:bCs/>
          <w:lang w:val="en-US"/>
        </w:rPr>
      </w:pPr>
    </w:p>
    <w:p w14:paraId="030C1EDA" w14:textId="36EDFA57" w:rsidR="008858B4" w:rsidRDefault="008858B4" w:rsidP="006C0B77">
      <w:pPr>
        <w:spacing w:after="0"/>
        <w:ind w:firstLine="709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Pr="008858B4">
        <w:rPr>
          <w:b/>
          <w:bCs/>
        </w:rPr>
        <w:t>ВАРИАНТЫ ДЛЯ ЗАДАНИЙ</w:t>
      </w:r>
    </w:p>
    <w:p w14:paraId="51FACBB0" w14:textId="4EF6AC6E" w:rsidR="008858B4" w:rsidRDefault="008858B4" w:rsidP="006C0B77">
      <w:pPr>
        <w:spacing w:after="0"/>
        <w:ind w:firstLine="709"/>
        <w:jc w:val="both"/>
        <w:rPr>
          <w:b/>
          <w:bCs/>
          <w:lang w:val="en-US"/>
        </w:rPr>
      </w:pPr>
      <w:r w:rsidRPr="008858B4">
        <w:rPr>
          <w:b/>
          <w:bCs/>
          <w:lang w:val="en-US"/>
        </w:rPr>
        <w:drawing>
          <wp:inline distT="0" distB="0" distL="0" distR="0" wp14:anchorId="6841DF36" wp14:editId="421CFFFF">
            <wp:extent cx="5372376" cy="6686894"/>
            <wp:effectExtent l="0" t="0" r="0" b="0"/>
            <wp:docPr id="684379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796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668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90E7" w14:textId="76577645" w:rsidR="008858B4" w:rsidRDefault="008858B4" w:rsidP="006C0B77">
      <w:pPr>
        <w:spacing w:after="0"/>
        <w:ind w:firstLine="709"/>
        <w:jc w:val="both"/>
      </w:pPr>
      <w:r>
        <w:lastRenderedPageBreak/>
        <w:t>Мой выбор пал на 13ю строку</w:t>
      </w:r>
    </w:p>
    <w:p w14:paraId="70006CEA" w14:textId="14FFD16F" w:rsidR="008858B4" w:rsidRDefault="008858B4" w:rsidP="006C0B77">
      <w:pPr>
        <w:spacing w:after="0"/>
        <w:ind w:firstLine="709"/>
        <w:jc w:val="both"/>
        <w:rPr>
          <w:b/>
          <w:bCs/>
        </w:rPr>
      </w:pPr>
      <w:r w:rsidRPr="008858B4">
        <w:rPr>
          <w:b/>
          <w:bCs/>
        </w:rPr>
        <w:t>ПРИЛОЖЕНИЕ Б</w:t>
      </w:r>
    </w:p>
    <w:p w14:paraId="548E75F0" w14:textId="77777777" w:rsidR="008858B4" w:rsidRDefault="008858B4" w:rsidP="006C0B77">
      <w:pPr>
        <w:spacing w:after="0"/>
        <w:ind w:firstLine="709"/>
        <w:jc w:val="both"/>
        <w:rPr>
          <w:b/>
          <w:bCs/>
        </w:rPr>
      </w:pPr>
    </w:p>
    <w:p w14:paraId="1666A414" w14:textId="1D7B5F5E" w:rsidR="008858B4" w:rsidRDefault="008858B4" w:rsidP="006C0B77">
      <w:pPr>
        <w:spacing w:after="0"/>
        <w:ind w:firstLine="709"/>
        <w:jc w:val="both"/>
        <w:rPr>
          <w:b/>
          <w:bCs/>
        </w:rPr>
      </w:pPr>
      <w:r w:rsidRPr="008858B4">
        <w:rPr>
          <w:b/>
          <w:bCs/>
        </w:rPr>
        <w:t>ЭКСПОРТ ДАННЫХ ИЗ БАЗЫ ДАННЫХ GENBANK</w:t>
      </w:r>
    </w:p>
    <w:p w14:paraId="5A583824" w14:textId="77777777" w:rsidR="008858B4" w:rsidRDefault="008858B4" w:rsidP="006C0B77">
      <w:pPr>
        <w:spacing w:after="0"/>
        <w:ind w:firstLine="709"/>
        <w:jc w:val="both"/>
        <w:rPr>
          <w:b/>
          <w:bCs/>
        </w:rPr>
      </w:pPr>
    </w:p>
    <w:p w14:paraId="4ACCA156" w14:textId="50408290" w:rsidR="008858B4" w:rsidRDefault="008858B4" w:rsidP="008858B4">
      <w:pPr>
        <w:spacing w:after="0"/>
        <w:ind w:firstLine="709"/>
        <w:jc w:val="both"/>
      </w:pPr>
      <w:r w:rsidRPr="008858B4">
        <w:t xml:space="preserve">Для этого первоначально зайдём на сайт </w:t>
      </w:r>
      <w:r w:rsidR="009A7107" w:rsidRPr="008858B4">
        <w:t xml:space="preserve">сайт </w:t>
      </w:r>
      <w:hyperlink r:id="rId6" w:history="1">
        <w:r w:rsidR="009A7107" w:rsidRPr="00310181">
          <w:rPr>
            <w:rStyle w:val="ac"/>
          </w:rPr>
          <w:t>https://www.ncbi.nlm.nih.gov/</w:t>
        </w:r>
      </w:hyperlink>
      <w:r w:rsidR="009A7107">
        <w:t xml:space="preserve"> </w:t>
      </w:r>
      <w:r w:rsidRPr="008858B4">
        <w:t>. У строки поиска в выпадающем списке выбираем Nucleotide и вводим нужный запрос, например Homo Sapiens complete CDS</w:t>
      </w:r>
      <w:r>
        <w:t>.</w:t>
      </w:r>
      <w:r w:rsidRPr="008858B4">
        <w:t>При нажатии на кнопку Search или клавишу Enter появляется список, как на рисунке ниже. Выберем, например, пять первых записей (1)</w:t>
      </w:r>
      <w:r>
        <w:t>.</w:t>
      </w:r>
      <w:r w:rsidRPr="008858B4">
        <w:t xml:space="preserve"> </w:t>
      </w:r>
      <w:r w:rsidRPr="008858B4">
        <w:t>Для их сохранения затем нажимаем кнопку Send to (2), после чего выплывает вот такое меню</w:t>
      </w:r>
      <w:r>
        <w:t>.</w:t>
      </w:r>
      <w:r w:rsidRPr="008858B4">
        <w:t xml:space="preserve"> </w:t>
      </w:r>
      <w:r w:rsidRPr="008858B4">
        <w:t xml:space="preserve">Можно, например, далее выбрать File (1), потом в новом всплывшем списке опций – формат GenBank (2) и скачать файл формата GenBank с пятью выбранными записями (3). </w:t>
      </w:r>
    </w:p>
    <w:p w14:paraId="18143003" w14:textId="77777777" w:rsidR="008858B4" w:rsidRDefault="008858B4" w:rsidP="008858B4">
      <w:pPr>
        <w:spacing w:after="0"/>
        <w:ind w:firstLine="709"/>
        <w:jc w:val="both"/>
      </w:pPr>
    </w:p>
    <w:p w14:paraId="3D572039" w14:textId="77777777" w:rsidR="008858B4" w:rsidRPr="00A31DCA" w:rsidRDefault="008858B4" w:rsidP="008858B4">
      <w:pPr>
        <w:spacing w:after="0"/>
        <w:ind w:firstLine="709"/>
      </w:pPr>
      <w:bookmarkStart w:id="0" w:name="_Hlk197275817"/>
      <w:r w:rsidRPr="00A31DCA">
        <w:rPr>
          <w:b/>
          <w:bCs/>
        </w:rPr>
        <w:t>Анализ задачи:</w:t>
      </w:r>
    </w:p>
    <w:bookmarkEnd w:id="0"/>
    <w:p w14:paraId="048BCB2F" w14:textId="14E00049" w:rsidR="008858B4" w:rsidRDefault="008858B4" w:rsidP="008858B4">
      <w:pPr>
        <w:spacing w:after="0"/>
        <w:ind w:firstLine="709"/>
        <w:jc w:val="both"/>
      </w:pPr>
      <w:r w:rsidRPr="008858B4">
        <w:rPr>
          <w:b/>
          <w:bCs/>
        </w:rPr>
        <w:t>Задание 1:</w:t>
      </w:r>
      <w:r w:rsidRPr="008858B4">
        <w:t xml:space="preserve"> Требуется подготовить GenBank файл, содержащий данные о двух биологических видах.</w:t>
      </w:r>
    </w:p>
    <w:p w14:paraId="3811530A" w14:textId="7EA126E4" w:rsidR="008858B4" w:rsidRDefault="008858B4" w:rsidP="008858B4">
      <w:pPr>
        <w:spacing w:after="0"/>
        <w:ind w:firstLine="709"/>
        <w:jc w:val="both"/>
      </w:pPr>
      <w:r w:rsidRPr="008858B4">
        <w:rPr>
          <w:b/>
          <w:bCs/>
        </w:rPr>
        <w:t>Задание 2:</w:t>
      </w:r>
      <w:r w:rsidRPr="008858B4">
        <w:t xml:space="preserve"> Необходимо прочитать GenBank файл, созданный в Задании 1, и вывести последовательности в порядке возрастания их GC-составов. GC-состав – это доля гуанина и цитозина в последовательности ДНК.</w:t>
      </w:r>
    </w:p>
    <w:p w14:paraId="646F82D4" w14:textId="21CA32B2" w:rsidR="008858B4" w:rsidRDefault="008858B4" w:rsidP="008858B4">
      <w:pPr>
        <w:spacing w:after="0"/>
        <w:ind w:left="720"/>
        <w:jc w:val="both"/>
      </w:pPr>
      <w:r w:rsidRPr="008858B4">
        <w:rPr>
          <w:b/>
          <w:bCs/>
        </w:rPr>
        <w:t>Задание 3:</w:t>
      </w:r>
      <w:r w:rsidRPr="008858B4">
        <w:t xml:space="preserve"> Требуется прочитать тот же GenBank файл и вывести белковые последовательности, полученные в результате трансляции кодирующих областей. При этом необходимо указать, какой участок какой последовательности кодирует данную белковую последовательность.   </w:t>
      </w:r>
    </w:p>
    <w:p w14:paraId="7092B2FC" w14:textId="711FB32F" w:rsidR="008858B4" w:rsidRDefault="008858B4" w:rsidP="008858B4">
      <w:pPr>
        <w:spacing w:after="0"/>
        <w:ind w:left="720"/>
        <w:jc w:val="both"/>
      </w:pPr>
      <w:r>
        <w:rPr>
          <w:b/>
          <w:bCs/>
        </w:rPr>
        <w:t>Написание кода:</w:t>
      </w:r>
    </w:p>
    <w:p w14:paraId="2F851121" w14:textId="79C10EE9" w:rsidR="008858B4" w:rsidRDefault="008858B4" w:rsidP="008858B4">
      <w:pPr>
        <w:spacing w:after="0"/>
        <w:ind w:left="720"/>
        <w:jc w:val="both"/>
      </w:pPr>
      <w:r>
        <w:t>Из задания приложения Б мы уже скачали данные о</w:t>
      </w:r>
      <w:r w:rsidR="009A7107">
        <w:t xml:space="preserve"> </w:t>
      </w:r>
      <w:r w:rsidR="009A7107">
        <w:rPr>
          <w:lang w:val="en-US"/>
        </w:rPr>
        <w:t>Homo</w:t>
      </w:r>
      <w:r w:rsidR="009A7107" w:rsidRPr="009A7107">
        <w:t xml:space="preserve"> </w:t>
      </w:r>
      <w:r w:rsidR="009A7107">
        <w:rPr>
          <w:lang w:val="en-US"/>
        </w:rPr>
        <w:t>Sapiens</w:t>
      </w:r>
      <w:r w:rsidR="009A7107" w:rsidRPr="009A7107">
        <w:t xml:space="preserve"> </w:t>
      </w:r>
      <w:r w:rsidR="009A7107">
        <w:rPr>
          <w:lang w:val="en-US"/>
        </w:rPr>
        <w:t>c</w:t>
      </w:r>
      <w:r w:rsidR="009A7107" w:rsidRPr="009A7107">
        <w:t xml:space="preserve"> </w:t>
      </w:r>
      <w:r w:rsidR="009A7107">
        <w:t xml:space="preserve">сайта </w:t>
      </w:r>
      <w:r w:rsidR="009A7107" w:rsidRPr="008858B4">
        <w:t xml:space="preserve">сайт </w:t>
      </w:r>
      <w:hyperlink r:id="rId7" w:history="1">
        <w:r w:rsidR="009A7107" w:rsidRPr="00310181">
          <w:rPr>
            <w:rStyle w:val="ac"/>
          </w:rPr>
          <w:t>https://www.ncbi.nlm.nih.gov/</w:t>
        </w:r>
      </w:hyperlink>
      <w:r w:rsidR="009A7107">
        <w:t xml:space="preserve">. Скачаем (если ещё не скачали) библиотеку </w:t>
      </w:r>
      <w:r w:rsidR="009A7107">
        <w:rPr>
          <w:lang w:val="en-US"/>
        </w:rPr>
        <w:t>biopython</w:t>
      </w:r>
      <w:r w:rsidR="009A7107" w:rsidRPr="009A7107">
        <w:t xml:space="preserve"> </w:t>
      </w:r>
      <w:r w:rsidR="009A7107">
        <w:t xml:space="preserve">через терминал </w:t>
      </w:r>
      <w:r w:rsidR="009A7107" w:rsidRPr="009A7107">
        <w:t>(</w:t>
      </w:r>
      <w:r w:rsidR="009A7107">
        <w:rPr>
          <w:lang w:val="en-US"/>
        </w:rPr>
        <w:t>pip</w:t>
      </w:r>
      <w:r w:rsidR="009A7107" w:rsidRPr="009A7107">
        <w:t xml:space="preserve"> </w:t>
      </w:r>
      <w:r w:rsidR="009A7107">
        <w:rPr>
          <w:lang w:val="en-US"/>
        </w:rPr>
        <w:t>install</w:t>
      </w:r>
      <w:r w:rsidR="009A7107" w:rsidRPr="009A7107">
        <w:t xml:space="preserve"> </w:t>
      </w:r>
      <w:r w:rsidR="009A7107">
        <w:rPr>
          <w:lang w:val="en-US"/>
        </w:rPr>
        <w:t>biopython</w:t>
      </w:r>
      <w:r w:rsidR="009A7107" w:rsidRPr="009A7107">
        <w:t xml:space="preserve">) </w:t>
      </w:r>
      <w:r w:rsidR="009A7107">
        <w:t xml:space="preserve">и импортируем из него </w:t>
      </w:r>
      <w:r w:rsidR="009A7107" w:rsidRPr="009A7107">
        <w:t>SeqIO</w:t>
      </w:r>
      <w:r w:rsidR="00E07085">
        <w:t xml:space="preserve"> для работы с </w:t>
      </w:r>
      <w:r w:rsidR="00E07085" w:rsidRPr="00E07085">
        <w:t>GenBank</w:t>
      </w:r>
      <w:r w:rsidR="00E07085">
        <w:t>.</w:t>
      </w:r>
    </w:p>
    <w:p w14:paraId="2A6C344F" w14:textId="134582AB" w:rsidR="00E07085" w:rsidRDefault="00E07085" w:rsidP="008858B4">
      <w:pPr>
        <w:spacing w:after="0"/>
        <w:ind w:left="720"/>
        <w:jc w:val="both"/>
      </w:pPr>
      <w:r>
        <w:t>Далее и</w:t>
      </w:r>
      <w:r w:rsidRPr="00E07085">
        <w:t>мпортируе</w:t>
      </w:r>
      <w:r>
        <w:t>м</w:t>
      </w:r>
      <w:r w:rsidRPr="00E07085">
        <w:t xml:space="preserve"> функцию gc_fraction из модуля Bio.SeqUtils библиотеки Biopython. Эта функция используется для вычисления GC-состава (процентное содержание гуанина и цитозина) в нуклеотидной последовательности.</w:t>
      </w:r>
    </w:p>
    <w:p w14:paraId="17DB04AC" w14:textId="7EEE9BCB" w:rsidR="00E07085" w:rsidRDefault="00E07085" w:rsidP="00E07085">
      <w:pPr>
        <w:pStyle w:val="a7"/>
        <w:numPr>
          <w:ilvl w:val="0"/>
          <w:numId w:val="2"/>
        </w:numPr>
        <w:spacing w:after="0"/>
        <w:jc w:val="both"/>
      </w:pPr>
      <w:r>
        <w:t xml:space="preserve">Создадим переменную </w:t>
      </w:r>
      <w:r w:rsidRPr="00E07085">
        <w:rPr>
          <w:b/>
          <w:bCs/>
        </w:rPr>
        <w:t>genbank_file</w:t>
      </w:r>
      <w:r>
        <w:rPr>
          <w:b/>
          <w:bCs/>
        </w:rPr>
        <w:t xml:space="preserve"> </w:t>
      </w:r>
      <w:r>
        <w:t xml:space="preserve">, </w:t>
      </w:r>
      <w:r w:rsidRPr="00E07085">
        <w:t xml:space="preserve">которая </w:t>
      </w:r>
      <w:r>
        <w:t xml:space="preserve">будет </w:t>
      </w:r>
      <w:r w:rsidRPr="00E07085">
        <w:t>содерж</w:t>
      </w:r>
      <w:r>
        <w:t>ать</w:t>
      </w:r>
      <w:r w:rsidRPr="00E07085">
        <w:t xml:space="preserve"> путь к вашему файлу GenBank</w:t>
      </w:r>
      <w:r>
        <w:t>.</w:t>
      </w:r>
    </w:p>
    <w:p w14:paraId="6104C071" w14:textId="7259CD17" w:rsidR="00E07085" w:rsidRDefault="00E07085" w:rsidP="00E07085">
      <w:pPr>
        <w:pStyle w:val="a7"/>
        <w:numPr>
          <w:ilvl w:val="0"/>
          <w:numId w:val="2"/>
        </w:numPr>
        <w:spacing w:after="0"/>
        <w:jc w:val="both"/>
      </w:pPr>
      <w:r>
        <w:t>Создадим пустой список</w:t>
      </w:r>
      <w:r w:rsidRPr="00E07085">
        <w:t xml:space="preserve"> </w:t>
      </w:r>
      <w:r w:rsidRPr="00E07085">
        <w:rPr>
          <w:b/>
          <w:bCs/>
        </w:rPr>
        <w:t>cds_entries</w:t>
      </w:r>
      <w:r>
        <w:rPr>
          <w:b/>
          <w:bCs/>
        </w:rPr>
        <w:t>,</w:t>
      </w:r>
      <w:r w:rsidRPr="00E07085">
        <w:t xml:space="preserve"> </w:t>
      </w:r>
      <w:r>
        <w:t xml:space="preserve">который </w:t>
      </w:r>
      <w:r w:rsidRPr="00E07085">
        <w:t>будет использоваться для хранения информации о каждой кодирующей последовательности (CDS), найденной в файле GenBank.</w:t>
      </w:r>
    </w:p>
    <w:p w14:paraId="67DA2A98" w14:textId="762DED86" w:rsidR="00E07085" w:rsidRDefault="00E07085" w:rsidP="00E07085">
      <w:pPr>
        <w:pStyle w:val="a7"/>
        <w:spacing w:after="0"/>
        <w:ind w:left="1080"/>
        <w:jc w:val="both"/>
      </w:pPr>
      <w:r>
        <w:t>Дальше нам нужно сделать цикл,</w:t>
      </w:r>
      <w:r w:rsidRPr="00E07085">
        <w:t xml:space="preserve"> </w:t>
      </w:r>
      <w:r w:rsidRPr="00E07085">
        <w:t>который перебирает каждую запись (record) в файле GenBank.</w:t>
      </w:r>
      <w:r>
        <w:t xml:space="preserve">Используем </w:t>
      </w:r>
      <w:r w:rsidRPr="00E07085">
        <w:t>SeqIO.parse()</w:t>
      </w:r>
      <w:r>
        <w:t xml:space="preserve"> -</w:t>
      </w:r>
      <w:r w:rsidRPr="00E07085">
        <w:t xml:space="preserve"> </w:t>
      </w:r>
      <w:r w:rsidRPr="00E07085">
        <w:t>функция из Biopython, которая читает файл и возвращает объекты SeqRecord, представляющие каждую запись. "genbank" указывает, что файл должен быть проанализирован как файл GenBank.</w:t>
      </w:r>
    </w:p>
    <w:p w14:paraId="55B1CAA7" w14:textId="4E125AFA" w:rsidR="00E07085" w:rsidRDefault="00E07085" w:rsidP="00E07085">
      <w:pPr>
        <w:pStyle w:val="a7"/>
        <w:spacing w:after="0"/>
        <w:ind w:left="1080"/>
        <w:jc w:val="both"/>
      </w:pPr>
      <w:r>
        <w:t>Вложим в этот цикл ещё 1 цикл,</w:t>
      </w:r>
      <w:r w:rsidRPr="00E07085">
        <w:t xml:space="preserve"> </w:t>
      </w:r>
      <w:r w:rsidRPr="00E07085">
        <w:t>который перебирает каждую "feature" (характеристику) в текущей записи record. Features - это аннотации в записи GenBank, которые описывают различные биологические элементы (например, гены, CDS, и т.д.).</w:t>
      </w:r>
      <w:r>
        <w:t xml:space="preserve">Уже в этот цикл мы вложим условный оператор </w:t>
      </w:r>
      <w:r>
        <w:rPr>
          <w:lang w:val="en-US"/>
        </w:rPr>
        <w:t>if</w:t>
      </w:r>
      <w:r>
        <w:t>,</w:t>
      </w:r>
      <w:r w:rsidRPr="00E07085">
        <w:t xml:space="preserve"> </w:t>
      </w:r>
      <w:r w:rsidRPr="00E07085">
        <w:t>который проверяет, является ли текущая feature кодирующей последовательностью (CDS) и содержит ли она информацию о трансляции.</w:t>
      </w:r>
    </w:p>
    <w:p w14:paraId="1DE429FF" w14:textId="7DC99B69" w:rsidR="00E07085" w:rsidRDefault="00E07085" w:rsidP="00E07085">
      <w:pPr>
        <w:pStyle w:val="a7"/>
        <w:spacing w:after="0"/>
        <w:ind w:left="1080"/>
        <w:jc w:val="both"/>
      </w:pPr>
      <w:r>
        <w:t>Сделаем проверку</w:t>
      </w:r>
      <w:r w:rsidRPr="00E07085">
        <w:t xml:space="preserve">, </w:t>
      </w:r>
      <w:r>
        <w:t>является</w:t>
      </w:r>
      <w:r w:rsidRPr="00E07085">
        <w:t xml:space="preserve"> тип feature равен "CDS".</w:t>
      </w:r>
      <w:r>
        <w:t xml:space="preserve"> </w:t>
      </w:r>
      <w:r w:rsidRPr="00E07085">
        <w:rPr>
          <w:highlight w:val="cyan"/>
        </w:rPr>
        <w:t>feat.type == "CDS"</w:t>
      </w:r>
    </w:p>
    <w:p w14:paraId="1B8D5F9D" w14:textId="7DBC5CDB" w:rsidR="00E07085" w:rsidRDefault="00E07085" w:rsidP="00E07085">
      <w:pPr>
        <w:pStyle w:val="a7"/>
        <w:spacing w:after="0"/>
        <w:ind w:left="1080"/>
        <w:jc w:val="both"/>
      </w:pPr>
      <w:r w:rsidRPr="00E07085">
        <w:t>Провер</w:t>
      </w:r>
      <w:r>
        <w:t>им</w:t>
      </w:r>
      <w:r w:rsidRPr="00E07085">
        <w:t>, что feature имеет квалификатор с ключом "translation". Квалификаторы предоставляют дополнительную информацию о feature.</w:t>
      </w:r>
    </w:p>
    <w:p w14:paraId="319476F8" w14:textId="40ACFB60" w:rsidR="00E07085" w:rsidRDefault="00E07085" w:rsidP="00E07085">
      <w:pPr>
        <w:pStyle w:val="a7"/>
        <w:spacing w:after="0"/>
        <w:ind w:left="1080"/>
        <w:jc w:val="both"/>
      </w:pPr>
      <w:r>
        <w:lastRenderedPageBreak/>
        <w:t>Сделаем так, что е</w:t>
      </w:r>
      <w:r w:rsidRPr="00E07085">
        <w:t xml:space="preserve">сли условие выполняется (то есть это CDS с информацией о трансляции), создается словарь, содержащий информацию об этой CDS, и добавляется в список </w:t>
      </w:r>
      <w:r w:rsidRPr="00B5354B">
        <w:rPr>
          <w:b/>
          <w:bCs/>
        </w:rPr>
        <w:t>cds_entries</w:t>
      </w:r>
      <w:r w:rsidRPr="00E07085">
        <w:t>.</w:t>
      </w:r>
    </w:p>
    <w:p w14:paraId="401DE846" w14:textId="0B36F615" w:rsidR="00E07085" w:rsidRDefault="00E07085" w:rsidP="00E07085">
      <w:pPr>
        <w:pStyle w:val="a7"/>
        <w:spacing w:after="0"/>
        <w:ind w:left="1080"/>
        <w:jc w:val="both"/>
      </w:pPr>
      <w:r w:rsidRPr="00E07085">
        <w:t>Доба</w:t>
      </w:r>
      <w:r w:rsidR="00B5354B">
        <w:t>вим</w:t>
      </w:r>
      <w:r w:rsidRPr="00E07085">
        <w:t xml:space="preserve"> идентификатор записи </w:t>
      </w:r>
      <w:r w:rsidR="00B5354B" w:rsidRPr="00B5354B">
        <w:t>в словарь</w:t>
      </w:r>
      <w:r w:rsidR="00B5354B">
        <w:t>,</w:t>
      </w:r>
      <w:r w:rsidR="00B5354B" w:rsidRPr="00B5354B">
        <w:t xml:space="preserve"> </w:t>
      </w:r>
      <w:r w:rsidR="00B5354B" w:rsidRPr="00B5354B">
        <w:t>описание записи в словарь</w:t>
      </w:r>
      <w:r w:rsidR="00B5354B">
        <w:t>,</w:t>
      </w:r>
      <w:r w:rsidR="00B5354B" w:rsidRPr="00B5354B">
        <w:t xml:space="preserve"> </w:t>
      </w:r>
      <w:r w:rsidR="00B5354B" w:rsidRPr="00B5354B">
        <w:t>информацию о местоположении CDS на последовательности</w:t>
      </w:r>
      <w:r w:rsidR="00B5354B">
        <w:t>,</w:t>
      </w:r>
      <w:r w:rsidR="00B5354B" w:rsidRPr="00B5354B">
        <w:t xml:space="preserve"> </w:t>
      </w:r>
      <w:r w:rsidR="00B5354B">
        <w:t>в</w:t>
      </w:r>
      <w:r w:rsidR="00B5354B" w:rsidRPr="00B5354B">
        <w:t>ычисл</w:t>
      </w:r>
      <w:r w:rsidR="00B5354B">
        <w:t>им</w:t>
      </w:r>
      <w:r w:rsidR="00B5354B" w:rsidRPr="00B5354B">
        <w:t xml:space="preserve"> GC-состав CDS</w:t>
      </w:r>
      <w:r w:rsidR="00B5354B">
        <w:t>,</w:t>
      </w:r>
      <w:r w:rsidR="00B5354B" w:rsidRPr="00B5354B">
        <w:t xml:space="preserve"> </w:t>
      </w:r>
      <w:r w:rsidR="00B5354B">
        <w:t>и</w:t>
      </w:r>
      <w:r w:rsidR="00B5354B" w:rsidRPr="00B5354B">
        <w:t>звле</w:t>
      </w:r>
      <w:r w:rsidR="00B5354B">
        <w:t>чём</w:t>
      </w:r>
      <w:r w:rsidR="00B5354B" w:rsidRPr="00B5354B">
        <w:t xml:space="preserve"> последовательность, соответствующую CDS, из общей последовательности записи</w:t>
      </w:r>
      <w:r w:rsidR="00B5354B">
        <w:t>,</w:t>
      </w:r>
      <w:r w:rsidR="00B5354B" w:rsidRPr="00B5354B">
        <w:t xml:space="preserve"> </w:t>
      </w:r>
      <w:r w:rsidR="00B5354B">
        <w:t>в</w:t>
      </w:r>
      <w:r w:rsidR="00B5354B" w:rsidRPr="00B5354B">
        <w:t>ычисл</w:t>
      </w:r>
      <w:r w:rsidR="00B5354B">
        <w:t>им</w:t>
      </w:r>
      <w:r w:rsidR="00B5354B" w:rsidRPr="00B5354B">
        <w:t xml:space="preserve"> GC-состав извлеченной последовательности</w:t>
      </w:r>
      <w:r w:rsidR="00B5354B">
        <w:t xml:space="preserve"> и и</w:t>
      </w:r>
      <w:r w:rsidR="00B5354B" w:rsidRPr="00B5354B">
        <w:t>звле</w:t>
      </w:r>
      <w:r w:rsidR="00B5354B">
        <w:t>чём</w:t>
      </w:r>
      <w:r w:rsidR="00B5354B" w:rsidRPr="00B5354B">
        <w:t xml:space="preserve"> транслированную аминокислотную последовательность из квалификатора "translation". [0] используется, чтобы получить первую трансляцию, так как квалификатор "translation" может содержать список.</w:t>
      </w:r>
    </w:p>
    <w:p w14:paraId="5BDEBE4A" w14:textId="23302E0F" w:rsidR="00B5354B" w:rsidRDefault="00B5354B" w:rsidP="00E07085">
      <w:pPr>
        <w:pStyle w:val="a7"/>
        <w:spacing w:after="0"/>
        <w:ind w:left="1080"/>
        <w:jc w:val="both"/>
      </w:pPr>
      <w:r>
        <w:t>Самая сложная часть позади. Осталось только в</w:t>
      </w:r>
      <w:r w:rsidRPr="00B5354B">
        <w:t>ыв</w:t>
      </w:r>
      <w:r>
        <w:t>ести</w:t>
      </w:r>
      <w:r w:rsidRPr="00B5354B">
        <w:t xml:space="preserve"> заголовок для результатов Задания 2</w:t>
      </w:r>
      <w:r>
        <w:t>,</w:t>
      </w:r>
      <w:r w:rsidRPr="00B5354B">
        <w:t xml:space="preserve"> </w:t>
      </w:r>
      <w:r>
        <w:t>отс</w:t>
      </w:r>
      <w:r w:rsidRPr="00B5354B">
        <w:t>орти</w:t>
      </w:r>
      <w:r>
        <w:t>ровать</w:t>
      </w:r>
      <w:r w:rsidRPr="00B5354B">
        <w:t xml:space="preserve"> список </w:t>
      </w:r>
      <w:r w:rsidRPr="00B5354B">
        <w:rPr>
          <w:b/>
          <w:bCs/>
        </w:rPr>
        <w:t>cds_entries</w:t>
      </w:r>
      <w:r w:rsidRPr="00B5354B">
        <w:t xml:space="preserve"> на основе GC-состава и затем переб</w:t>
      </w:r>
      <w:r>
        <w:t>рать</w:t>
      </w:r>
      <w:r w:rsidRPr="00B5354B">
        <w:t xml:space="preserve"> отсортированный список.</w:t>
      </w:r>
    </w:p>
    <w:p w14:paraId="300EB2D6" w14:textId="77777777" w:rsidR="00B5354B" w:rsidRDefault="00B5354B" w:rsidP="00E07085">
      <w:pPr>
        <w:pStyle w:val="a7"/>
        <w:spacing w:after="0"/>
        <w:ind w:left="1080"/>
        <w:jc w:val="both"/>
      </w:pPr>
    </w:p>
    <w:p w14:paraId="0467B38D" w14:textId="0F62B2BA" w:rsidR="00B5354B" w:rsidRDefault="00B5354B" w:rsidP="00E07085">
      <w:pPr>
        <w:pStyle w:val="a7"/>
        <w:spacing w:after="0"/>
        <w:ind w:left="1080"/>
        <w:jc w:val="both"/>
      </w:pPr>
      <w:r>
        <w:t>Для 2го задания нам необходимо сделать почти тоже самое: в</w:t>
      </w:r>
      <w:r w:rsidRPr="00B5354B">
        <w:t>ыв</w:t>
      </w:r>
      <w:r>
        <w:t>ести</w:t>
      </w:r>
      <w:r w:rsidRPr="00B5354B">
        <w:t xml:space="preserve"> заголовок для результатов Задания 3</w:t>
      </w:r>
      <w:r>
        <w:t>,</w:t>
      </w:r>
      <w:r w:rsidRPr="00B5354B">
        <w:t xml:space="preserve"> </w:t>
      </w:r>
      <w:r>
        <w:t>п</w:t>
      </w:r>
      <w:r w:rsidRPr="00B5354B">
        <w:t>ереб</w:t>
      </w:r>
      <w:r>
        <w:t>рать</w:t>
      </w:r>
      <w:r w:rsidRPr="00B5354B">
        <w:t xml:space="preserve"> все CDS entries в списке</w:t>
      </w:r>
      <w:r>
        <w:t>,</w:t>
      </w:r>
      <w:r w:rsidRPr="00B5354B">
        <w:t xml:space="preserve"> </w:t>
      </w:r>
      <w:r>
        <w:t>вывести</w:t>
      </w:r>
      <w:r w:rsidRPr="00B5354B">
        <w:t xml:space="preserve"> идентификатор и описание записи</w:t>
      </w:r>
      <w:r>
        <w:t>,</w:t>
      </w:r>
      <w:r w:rsidRPr="00B5354B">
        <w:t xml:space="preserve"> </w:t>
      </w:r>
      <w:r w:rsidRPr="00B5354B">
        <w:t>местоположение кодирующей последовательности</w:t>
      </w:r>
      <w:r>
        <w:t xml:space="preserve"> и </w:t>
      </w:r>
      <w:r w:rsidRPr="00B5354B">
        <w:t>транслированную аминокислотную последовательность</w:t>
      </w:r>
      <w:r>
        <w:t>.</w:t>
      </w:r>
    </w:p>
    <w:p w14:paraId="4090EF7F" w14:textId="329BC874" w:rsidR="00B5354B" w:rsidRDefault="00B5354B" w:rsidP="00B5354B">
      <w:pPr>
        <w:pStyle w:val="a7"/>
        <w:spacing w:after="0"/>
        <w:ind w:left="1080"/>
        <w:jc w:val="center"/>
        <w:rPr>
          <w:b/>
          <w:bCs/>
        </w:rPr>
      </w:pPr>
      <w:r>
        <w:rPr>
          <w:b/>
          <w:bCs/>
        </w:rPr>
        <w:t>Написание кода</w:t>
      </w:r>
    </w:p>
    <w:p w14:paraId="65B1CAD7" w14:textId="3B239B73" w:rsidR="00B5354B" w:rsidRDefault="00B5354B" w:rsidP="00B5354B">
      <w:pPr>
        <w:pStyle w:val="a7"/>
        <w:spacing w:after="0"/>
        <w:ind w:left="1080"/>
        <w:rPr>
          <w:b/>
          <w:bCs/>
        </w:rPr>
      </w:pPr>
      <w:r w:rsidRPr="00B5354B">
        <w:rPr>
          <w:b/>
          <w:bCs/>
        </w:rPr>
        <w:drawing>
          <wp:inline distT="0" distB="0" distL="0" distR="0" wp14:anchorId="600F613E" wp14:editId="4A20F0F5">
            <wp:extent cx="3472606" cy="3107675"/>
            <wp:effectExtent l="0" t="0" r="0" b="0"/>
            <wp:docPr id="1807875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750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0302" cy="311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A292" w14:textId="77777777" w:rsidR="00B5354B" w:rsidRPr="00B5354B" w:rsidRDefault="00B5354B" w:rsidP="00B5354B">
      <w:pPr>
        <w:pStyle w:val="a7"/>
        <w:ind w:left="1080"/>
        <w:rPr>
          <w:lang w:val="en-US"/>
        </w:rPr>
      </w:pPr>
      <w:r w:rsidRPr="00B5354B">
        <w:rPr>
          <w:lang w:val="en-US"/>
        </w:rPr>
        <w:t>from Bio import SeqIO</w:t>
      </w:r>
      <w:r w:rsidRPr="00B5354B">
        <w:rPr>
          <w:lang w:val="en-US"/>
        </w:rPr>
        <w:br/>
        <w:t>from Bio.SeqUtils import gc_fraction</w:t>
      </w:r>
      <w:r w:rsidRPr="00B5354B">
        <w:rPr>
          <w:lang w:val="en-US"/>
        </w:rPr>
        <w:br/>
      </w:r>
      <w:r w:rsidRPr="00B5354B">
        <w:rPr>
          <w:lang w:val="en-US"/>
        </w:rPr>
        <w:br/>
        <w:t>genbank_file = r"D:\333\test\sequence.gb"</w:t>
      </w:r>
      <w:r w:rsidRPr="00B5354B">
        <w:rPr>
          <w:lang w:val="en-US"/>
        </w:rPr>
        <w:br/>
      </w:r>
      <w:r w:rsidRPr="00B5354B">
        <w:rPr>
          <w:lang w:val="en-US"/>
        </w:rPr>
        <w:br/>
      </w:r>
      <w:r w:rsidRPr="00B5354B">
        <w:rPr>
          <w:lang w:val="en-US"/>
        </w:rPr>
        <w:br/>
        <w:t>cds_entries = []</w:t>
      </w:r>
      <w:r w:rsidRPr="00B5354B">
        <w:rPr>
          <w:lang w:val="en-US"/>
        </w:rPr>
        <w:br/>
        <w:t>for record in SeqIO.parse(genbank_file, "genbank"):</w:t>
      </w:r>
      <w:r w:rsidRPr="00B5354B">
        <w:rPr>
          <w:lang w:val="en-US"/>
        </w:rPr>
        <w:br/>
        <w:t xml:space="preserve">    for feat in record.features:</w:t>
      </w:r>
      <w:r w:rsidRPr="00B5354B">
        <w:rPr>
          <w:lang w:val="en-US"/>
        </w:rPr>
        <w:br/>
        <w:t xml:space="preserve">        if feat.type == "CDS" and "translation" in feat.qualifiers:</w:t>
      </w:r>
      <w:r w:rsidRPr="00B5354B">
        <w:rPr>
          <w:lang w:val="en-US"/>
        </w:rPr>
        <w:br/>
        <w:t xml:space="preserve">            cds_entries.append({</w:t>
      </w:r>
      <w:r w:rsidRPr="00B5354B">
        <w:rPr>
          <w:lang w:val="en-US"/>
        </w:rPr>
        <w:br/>
        <w:t xml:space="preserve">                "id": record.id,</w:t>
      </w:r>
      <w:r w:rsidRPr="00B5354B">
        <w:rPr>
          <w:lang w:val="en-US"/>
        </w:rPr>
        <w:br/>
        <w:t xml:space="preserve">                "description": record.description,</w:t>
      </w:r>
      <w:r w:rsidRPr="00B5354B">
        <w:rPr>
          <w:lang w:val="en-US"/>
        </w:rPr>
        <w:br/>
        <w:t xml:space="preserve">                "location": feat.location,</w:t>
      </w:r>
      <w:r w:rsidRPr="00B5354B">
        <w:rPr>
          <w:lang w:val="en-US"/>
        </w:rPr>
        <w:br/>
        <w:t xml:space="preserve">                "gc": gc_fraction(feat.extract(record.seq)),</w:t>
      </w:r>
      <w:r w:rsidRPr="00B5354B">
        <w:rPr>
          <w:lang w:val="en-US"/>
        </w:rPr>
        <w:br/>
        <w:t xml:space="preserve">                "translation": feat.qualifiers["translation"][0]</w:t>
      </w:r>
      <w:r w:rsidRPr="00B5354B">
        <w:rPr>
          <w:lang w:val="en-US"/>
        </w:rPr>
        <w:br/>
      </w:r>
      <w:r w:rsidRPr="00B5354B">
        <w:rPr>
          <w:lang w:val="en-US"/>
        </w:rPr>
        <w:lastRenderedPageBreak/>
        <w:t xml:space="preserve">            })</w:t>
      </w:r>
      <w:r w:rsidRPr="00B5354B">
        <w:rPr>
          <w:lang w:val="en-US"/>
        </w:rPr>
        <w:br/>
      </w:r>
      <w:r w:rsidRPr="00B5354B">
        <w:rPr>
          <w:lang w:val="en-US"/>
        </w:rPr>
        <w:br/>
        <w:t xml:space="preserve">print("\n----- </w:t>
      </w:r>
      <w:r w:rsidRPr="00B5354B">
        <w:t>Задание</w:t>
      </w:r>
      <w:r w:rsidRPr="00B5354B">
        <w:rPr>
          <w:lang w:val="en-US"/>
        </w:rPr>
        <w:t xml:space="preserve"> 2: CDS </w:t>
      </w:r>
      <w:r w:rsidRPr="00B5354B">
        <w:t>по</w:t>
      </w:r>
      <w:r w:rsidRPr="00B5354B">
        <w:rPr>
          <w:lang w:val="en-US"/>
        </w:rPr>
        <w:t xml:space="preserve"> </w:t>
      </w:r>
      <w:r w:rsidRPr="00B5354B">
        <w:t>возрастанию</w:t>
      </w:r>
      <w:r w:rsidRPr="00B5354B">
        <w:rPr>
          <w:lang w:val="en-US"/>
        </w:rPr>
        <w:t xml:space="preserve"> GC-</w:t>
      </w:r>
      <w:r w:rsidRPr="00B5354B">
        <w:t>состава</w:t>
      </w:r>
      <w:r w:rsidRPr="00B5354B">
        <w:rPr>
          <w:lang w:val="en-US"/>
        </w:rPr>
        <w:t xml:space="preserve"> -----")</w:t>
      </w:r>
      <w:r w:rsidRPr="00B5354B">
        <w:rPr>
          <w:lang w:val="en-US"/>
        </w:rPr>
        <w:br/>
        <w:t>for entry in sorted(cds_entries, key=lambda x: x["gc"]):</w:t>
      </w:r>
      <w:r w:rsidRPr="00B5354B">
        <w:rPr>
          <w:lang w:val="en-US"/>
        </w:rPr>
        <w:br/>
        <w:t xml:space="preserve">    print(f"{entry['id']}: {entry['description']}, GC = {entry['gc']}")</w:t>
      </w:r>
      <w:r w:rsidRPr="00B5354B">
        <w:rPr>
          <w:lang w:val="en-US"/>
        </w:rPr>
        <w:br/>
      </w:r>
      <w:r w:rsidRPr="00B5354B">
        <w:rPr>
          <w:lang w:val="en-US"/>
        </w:rPr>
        <w:br/>
        <w:t xml:space="preserve">print("\n----- </w:t>
      </w:r>
      <w:r w:rsidRPr="00B5354B">
        <w:t>Задание</w:t>
      </w:r>
      <w:r w:rsidRPr="00B5354B">
        <w:rPr>
          <w:lang w:val="en-US"/>
        </w:rPr>
        <w:t xml:space="preserve"> 3: </w:t>
      </w:r>
      <w:r w:rsidRPr="00B5354B">
        <w:t>Белковые</w:t>
      </w:r>
      <w:r w:rsidRPr="00B5354B">
        <w:rPr>
          <w:lang w:val="en-US"/>
        </w:rPr>
        <w:t xml:space="preserve"> </w:t>
      </w:r>
      <w:r w:rsidRPr="00B5354B">
        <w:t>последовательности</w:t>
      </w:r>
      <w:r w:rsidRPr="00B5354B">
        <w:rPr>
          <w:lang w:val="en-US"/>
        </w:rPr>
        <w:t xml:space="preserve"> -----")</w:t>
      </w:r>
      <w:r w:rsidRPr="00B5354B">
        <w:rPr>
          <w:lang w:val="en-US"/>
        </w:rPr>
        <w:br/>
        <w:t>for entry in cds_entries:</w:t>
      </w:r>
      <w:r w:rsidRPr="00B5354B">
        <w:rPr>
          <w:lang w:val="en-US"/>
        </w:rPr>
        <w:br/>
        <w:t xml:space="preserve">    print(f"{entry['id']}: {entry['description']}")</w:t>
      </w:r>
      <w:r w:rsidRPr="00B5354B">
        <w:rPr>
          <w:lang w:val="en-US"/>
        </w:rPr>
        <w:br/>
        <w:t xml:space="preserve">    print(f"  Coding sequence location = {entry['location']}")</w:t>
      </w:r>
      <w:r w:rsidRPr="00B5354B">
        <w:rPr>
          <w:lang w:val="en-US"/>
        </w:rPr>
        <w:br/>
        <w:t xml:space="preserve">    print(f"  Translation = {entry['translation']}\n")</w:t>
      </w:r>
    </w:p>
    <w:p w14:paraId="6AA6C6A4" w14:textId="77777777" w:rsidR="00B5354B" w:rsidRDefault="00B5354B" w:rsidP="00B5354B">
      <w:pPr>
        <w:pStyle w:val="a7"/>
        <w:spacing w:after="0"/>
        <w:ind w:left="1080"/>
      </w:pPr>
    </w:p>
    <w:p w14:paraId="0BC7DC4B" w14:textId="1C11A718" w:rsidR="00B5354B" w:rsidRDefault="00B5354B" w:rsidP="00B5354B">
      <w:pPr>
        <w:pStyle w:val="a7"/>
        <w:spacing w:after="0"/>
        <w:ind w:left="1080"/>
        <w:jc w:val="center"/>
        <w:rPr>
          <w:b/>
          <w:bCs/>
        </w:rPr>
      </w:pPr>
      <w:r>
        <w:rPr>
          <w:b/>
          <w:bCs/>
        </w:rPr>
        <w:t>Проверка кода</w:t>
      </w:r>
    </w:p>
    <w:p w14:paraId="09A245FB" w14:textId="4F4450A5" w:rsidR="00B5354B" w:rsidRDefault="00B5354B" w:rsidP="00B5354B">
      <w:pPr>
        <w:pStyle w:val="a7"/>
        <w:spacing w:after="0"/>
        <w:ind w:left="1080"/>
      </w:pPr>
      <w:r>
        <w:t>Вывод очень большой и не влезет целиком, но вы сами можете убедиться в работоспособности кода.</w:t>
      </w:r>
    </w:p>
    <w:p w14:paraId="68C5F0C6" w14:textId="26369297" w:rsidR="00B5354B" w:rsidRPr="00B5354B" w:rsidRDefault="00B5354B" w:rsidP="00B5354B">
      <w:pPr>
        <w:pStyle w:val="a7"/>
        <w:spacing w:after="0"/>
        <w:ind w:left="1080"/>
        <w:jc w:val="center"/>
        <w:rPr>
          <w:b/>
          <w:bCs/>
        </w:rPr>
      </w:pPr>
      <w:r>
        <w:rPr>
          <w:b/>
          <w:bCs/>
        </w:rPr>
        <w:t>Всё готово!</w:t>
      </w:r>
    </w:p>
    <w:sectPr w:rsidR="00B5354B" w:rsidRPr="00B5354B" w:rsidSect="00FD67CD">
      <w:pgSz w:w="11906" w:h="16838" w:code="9"/>
      <w:pgMar w:top="340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34265"/>
    <w:multiLevelType w:val="hybridMultilevel"/>
    <w:tmpl w:val="62A60A12"/>
    <w:lvl w:ilvl="0" w:tplc="B396F7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F96BCF"/>
    <w:multiLevelType w:val="multilevel"/>
    <w:tmpl w:val="88549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6061194">
    <w:abstractNumId w:val="1"/>
  </w:num>
  <w:num w:numId="2" w16cid:durableId="2017226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7F5"/>
    <w:rsid w:val="001A007B"/>
    <w:rsid w:val="00277922"/>
    <w:rsid w:val="002937F5"/>
    <w:rsid w:val="00336543"/>
    <w:rsid w:val="003663FE"/>
    <w:rsid w:val="006C0B77"/>
    <w:rsid w:val="007739BB"/>
    <w:rsid w:val="008242FF"/>
    <w:rsid w:val="00870751"/>
    <w:rsid w:val="008858B4"/>
    <w:rsid w:val="00922C48"/>
    <w:rsid w:val="009A7107"/>
    <w:rsid w:val="00B5354B"/>
    <w:rsid w:val="00B915B7"/>
    <w:rsid w:val="00E07085"/>
    <w:rsid w:val="00EA59DF"/>
    <w:rsid w:val="00EE4070"/>
    <w:rsid w:val="00F12C76"/>
    <w:rsid w:val="00FD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D1BAD"/>
  <w15:chartTrackingRefBased/>
  <w15:docId w15:val="{74670B15-CC4F-4FD5-A2C8-D87B2825E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93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3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37F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37F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37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37F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37F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37F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37F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37F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937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37F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937F5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937F5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937F5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937F5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937F5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2937F5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2937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3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37F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93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93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937F5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2937F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937F5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937F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937F5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2937F5"/>
    <w:rPr>
      <w:b/>
      <w:bCs/>
      <w:smallCaps/>
      <w:color w:val="2E74B5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A710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A71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2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1901</Words>
  <Characters>10840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2025-05-04T16:05:00Z</dcterms:created>
  <dcterms:modified xsi:type="dcterms:W3CDTF">2025-05-04T16:45:00Z</dcterms:modified>
</cp:coreProperties>
</file>