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285" w:rsidRDefault="00672285"/>
    <w:p w:rsidR="00672285" w:rsidRDefault="00672285">
      <w:r>
        <w:br w:type="page"/>
      </w:r>
    </w:p>
    <w:p w:rsidR="00672285" w:rsidRDefault="00672285" w:rsidP="00672285">
      <w:pPr>
        <w:rPr>
          <w:rFonts w:ascii="Times New Roman" w:hAnsi="Times New Roman" w:cs="Times New Roman"/>
          <w:sz w:val="40"/>
          <w:szCs w:val="40"/>
        </w:rPr>
      </w:pPr>
      <w:r w:rsidRPr="00672285">
        <w:rPr>
          <w:rFonts w:ascii="Times New Roman" w:hAnsi="Times New Roman" w:cs="Times New Roman"/>
          <w:sz w:val="40"/>
          <w:szCs w:val="40"/>
        </w:rPr>
        <w:t>PROJECT DESIGN PHASE</w:t>
      </w:r>
    </w:p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1.System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Architecture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follows a simple system architecture where the user provides budget and expense details. The system processes the input, calculates the remaining balance, and provides a</w:t>
      </w:r>
      <w:r w:rsidRPr="00672285">
        <w:rPr>
          <w:rFonts w:ascii="Times New Roman" w:hAnsi="Times New Roman" w:cs="Times New Roman"/>
          <w:sz w:val="24"/>
          <w:szCs w:val="24"/>
        </w:rPr>
        <w:t xml:space="preserve"> suitable budget recommendation.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Flow: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User → Input Screen → Python/Flask Processing → Budget Calculation → Recommendation → Output Screen</w:t>
      </w:r>
      <w:r w:rsidRPr="006722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285" w:rsidRDefault="00672285" w:rsidP="00672285"/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r w:rsidRPr="00672285">
        <w:rPr>
          <w:rFonts w:ascii="Times New Roman" w:hAnsi="Times New Roman" w:cs="Times New Roman"/>
          <w:sz w:val="32"/>
          <w:szCs w:val="32"/>
        </w:rPr>
        <w:t>2. System Flowchart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Start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User Name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Monthly Budget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Total Expenses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Calculate Remaining Balance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Generate Recommendation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Display Budget Summary and Recommendation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End</w:t>
      </w:r>
    </w:p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r w:rsidRPr="00672285">
        <w:rPr>
          <w:rFonts w:ascii="Times New Roman" w:hAnsi="Times New Roman" w:cs="Times New Roman"/>
          <w:sz w:val="32"/>
          <w:szCs w:val="32"/>
        </w:rPr>
        <w:t>3. Data Flow Diagram (DFD)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 xml:space="preserve">The Data Flow Diagram represents how information moves through the </w:t>
      </w: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system.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User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Budget and Expense Details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System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Calculate Remaining Balance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Generate Recommendation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72285">
        <w:rPr>
          <w:rFonts w:ascii="Times New Roman" w:hAnsi="Times New Roman" w:cs="Times New Roman"/>
          <w:sz w:val="24"/>
          <w:szCs w:val="24"/>
        </w:rPr>
        <w:t>↓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Display Result</w:t>
      </w:r>
    </w:p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r w:rsidRPr="00672285">
        <w:rPr>
          <w:rFonts w:ascii="Times New Roman" w:hAnsi="Times New Roman" w:cs="Times New Roman"/>
          <w:sz w:val="32"/>
          <w:szCs w:val="32"/>
        </w:rPr>
        <w:t>4. Use Case Diagram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 xml:space="preserve">The User interacts with the </w:t>
      </w: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system to perform the following activities: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User Name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Monthly Budget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Enter Total Expenses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View Budget Summary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View Remaining Balance</w:t>
      </w:r>
    </w:p>
    <w:p w:rsidR="00672285" w:rsidRPr="00672285" w:rsidRDefault="00672285" w:rsidP="006722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View Budget Recommendation</w:t>
      </w:r>
    </w:p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r w:rsidRPr="00672285">
        <w:rPr>
          <w:rFonts w:ascii="Times New Roman" w:hAnsi="Times New Roman" w:cs="Times New Roman"/>
          <w:sz w:val="32"/>
          <w:szCs w:val="32"/>
        </w:rPr>
        <w:t>5. User Interface Design</w:t>
      </w:r>
    </w:p>
    <w:p w:rsidR="00672285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contains the following basic screens: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Input Screen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User Name</w:t>
      </w:r>
      <w:bookmarkStart w:id="0" w:name="_GoBack"/>
      <w:bookmarkEnd w:id="0"/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Monthly Budget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Total Expenses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Budget Summary Screen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Monthly Budget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Total Expenses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Remaining Balance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Recommendation Screen</w:t>
      </w:r>
    </w:p>
    <w:p w:rsidR="00672285" w:rsidRPr="00672285" w:rsidRDefault="00672285" w:rsidP="006722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2285">
        <w:rPr>
          <w:rFonts w:ascii="Times New Roman" w:hAnsi="Times New Roman" w:cs="Times New Roman"/>
          <w:sz w:val="24"/>
          <w:szCs w:val="24"/>
        </w:rPr>
        <w:t>Displays a simple recommendation based on the user's budget status.</w:t>
      </w:r>
    </w:p>
    <w:p w:rsidR="00672285" w:rsidRPr="00672285" w:rsidRDefault="00672285" w:rsidP="00672285">
      <w:pPr>
        <w:rPr>
          <w:rFonts w:ascii="Times New Roman" w:hAnsi="Times New Roman" w:cs="Times New Roman"/>
          <w:sz w:val="32"/>
          <w:szCs w:val="32"/>
        </w:rPr>
      </w:pPr>
      <w:r w:rsidRPr="00672285">
        <w:rPr>
          <w:rFonts w:ascii="Times New Roman" w:hAnsi="Times New Roman" w:cs="Times New Roman"/>
          <w:sz w:val="32"/>
          <w:szCs w:val="32"/>
        </w:rPr>
        <w:t>6. Data Storage Design</w:t>
      </w:r>
    </w:p>
    <w:p w:rsidR="003A57B4" w:rsidRPr="00672285" w:rsidRDefault="00672285" w:rsidP="006722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285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672285">
        <w:rPr>
          <w:rFonts w:ascii="Times New Roman" w:hAnsi="Times New Roman" w:cs="Times New Roman"/>
          <w:sz w:val="24"/>
          <w:szCs w:val="24"/>
        </w:rPr>
        <w:t xml:space="preserve"> AI does not require a separate database. The user enters the budget and expense details, and the application processes the information to calculate the remaining balance and generate a recommendation.</w:t>
      </w:r>
    </w:p>
    <w:sectPr w:rsidR="003A57B4" w:rsidRPr="0067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1829"/>
    <w:multiLevelType w:val="hybridMultilevel"/>
    <w:tmpl w:val="1C506F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7F2510"/>
    <w:multiLevelType w:val="hybridMultilevel"/>
    <w:tmpl w:val="1B7A8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F1D"/>
    <w:rsid w:val="000E0F1D"/>
    <w:rsid w:val="003A57B4"/>
    <w:rsid w:val="0067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2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2026-10-03T14:46:00Z</dcterms:created>
  <dcterms:modified xsi:type="dcterms:W3CDTF">2026-10-03T14:53:00Z</dcterms:modified>
</cp:coreProperties>
</file>