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  <w:jc w:val="center"/>
      </w:pPr>
      <w:r>
        <w:rPr>
          <w:rFonts w:ascii="Arial" w:cs="Arial" w:eastAsia="Arial" w:hAnsi="Arial"/>
          <w:b/>
          <w:bCs/>
          <w:color w:val="1B3A8C"/>
          <w:sz w:val="56"/>
          <w:szCs w:val="56"/>
        </w:rPr>
        <w:t xml:space="preserve">Parkomat — SiteMonitor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מסמך אפיון מוצר (PRD) — מסמך מלא ועצמאי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מערכת ניטור ובקרה לחניונים אוטומטיים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גרסה 8.0 · יולי 2026 · שם פנימי: SiteMonitor Pro</w:t>
      </w:r>
    </w:p>
    <w:p>
      <w:pPr>
        <w:pBdr>
          <w:left w:val="single" w:color="1B3A8C" w:sz="24" w:space="8"/>
        </w:pBdr>
        <w:shd w:fill="F2F4F8" w:val="clear"/>
        <w:bidi/>
        <w:spacing w:after="100" w:before="200"/>
        <w:jc w:val="right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שינויי v8 (עדכון לתשתית בפועל): מסד הנתונים עבר ל-PostgreSQL בענן (Supabase) במקום SQLite; הדשבורד נבנה מחדש ב-React/Vite (במקום Vanilla) עם שלושה ממשקי תפקיד עשירים; Edge Agent ממומש ב-C#/.NET (במקום Python) עם מתקין Inno Setup; נוסף watchdog + heartbeat לזיהוי נתק (בנוסף ל-LWT); נוסף עוזר AI לשאילת נתונים (Groq, tool-calling); נוסף לוג-אמת מקומי ב-Agent (SentAuditLog) להצלבה מול הדשבורד; אחוז כשל מערכתי משוקלל; הגדרת זמינות אחידה עם החרגת תחזוקה. עבודה בתכנון: outbox עמיד מקומי ב-Agent, וקריאת טקסט תקלה בעברית מה-PLC.</w:t>
      </w:r>
    </w:p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B3A8C"/>
          <w:sz w:val="30"/>
          <w:szCs w:val="30"/>
        </w:rPr>
        <w:t xml:space="preserve">תוכן עניינים</w:t>
      </w:r>
    </w:p>
    <w:sdt>
      <w:sdtPr>
        <w:alias w:val="תוכן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B3A8C"/>
          <w:sz w:val="30"/>
          <w:szCs w:val="30"/>
        </w:rPr>
        <w:t xml:space="preserve">1. מבוא וסקירה כללית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SiteMonitor</w:t>
      </w:r>
      <w:r>
        <w:rPr>
          <w:rFonts w:ascii="Arial" w:cs="Arial" w:eastAsia="Arial" w:hAnsi="Arial"/>
          <w:sz w:val="22"/>
          <w:szCs w:val="22"/>
        </w:rPr>
        <w:t xml:space="preserve"> היא מערכת לניטור בקרי </w:t>
      </w:r>
      <w:r>
        <w:rPr>
          <w:rFonts w:ascii="Arial" w:cs="Arial" w:eastAsia="Arial" w:hAnsi="Arial"/>
          <w:sz w:val="22"/>
          <w:szCs w:val="22"/>
        </w:rPr>
        <w:t xml:space="preserve">PLC</w:t>
      </w:r>
      <w:r>
        <w:rPr>
          <w:rFonts w:ascii="Arial" w:cs="Arial" w:eastAsia="Arial" w:hAnsi="Arial"/>
          <w:sz w:val="22"/>
          <w:szCs w:val="22"/>
        </w:rPr>
        <w:t xml:space="preserve"> בריבוי אתרים עבור חניונים אוטומטיים. המערכת אוספת בזמן אמת נתונים מבקרים המותקנים בכל אתר, מרכזת אותם בשרת מרכזי (</w:t>
      </w:r>
      <w:r>
        <w:rPr>
          <w:rFonts w:ascii="Arial" w:cs="Arial" w:eastAsia="Arial" w:hAnsi="Arial"/>
          <w:sz w:val="22"/>
          <w:szCs w:val="22"/>
        </w:rPr>
        <w:t xml:space="preserve">Master</w:t>
      </w:r>
      <w:r>
        <w:rPr>
          <w:rFonts w:ascii="Arial" w:cs="Arial" w:eastAsia="Arial" w:hAnsi="Arial"/>
          <w:sz w:val="22"/>
          <w:szCs w:val="22"/>
        </w:rPr>
        <w:t xml:space="preserve">), ומציגה אותם בדשבורד אחיד ורספונסיבי. השרת המרכזי: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מקבל נתוני טלמטריה ממחשבי קצה (</w:t>
      </w:r>
      <w:r>
        <w:rPr>
          <w:rFonts w:ascii="Arial" w:cs="Arial" w:eastAsia="Arial" w:hAnsi="Arial"/>
          <w:sz w:val="22"/>
          <w:szCs w:val="22"/>
        </w:rPr>
        <w:t xml:space="preserve">Edge Agents</w:t>
      </w:r>
      <w:r>
        <w:rPr>
          <w:rFonts w:ascii="Arial" w:cs="Arial" w:eastAsia="Arial" w:hAnsi="Arial"/>
          <w:sz w:val="22"/>
          <w:szCs w:val="22"/>
        </w:rPr>
        <w:t xml:space="preserve">) באתרים מרוחקים באמצעות </w:t>
      </w:r>
      <w:r>
        <w:rPr>
          <w:rFonts w:ascii="Arial" w:cs="Arial" w:eastAsia="Arial" w:hAnsi="Arial"/>
          <w:sz w:val="22"/>
          <w:szCs w:val="22"/>
        </w:rPr>
        <w:t xml:space="preserve">MQTT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שומר את מצב האתר הנוכחי, היסטוריית מצבים והיסטוריית פעולות בבסיס נתונים </w:t>
      </w:r>
      <w:r>
        <w:rPr>
          <w:rFonts w:ascii="Arial" w:cs="Arial" w:eastAsia="Arial" w:hAnsi="Arial"/>
          <w:sz w:val="22"/>
          <w:szCs w:val="22"/>
        </w:rPr>
        <w:t xml:space="preserve">PostgreSQL</w:t>
      </w:r>
      <w:r>
        <w:rPr>
          <w:rFonts w:ascii="Arial" w:cs="Arial" w:eastAsia="Arial" w:hAnsi="Arial"/>
          <w:sz w:val="22"/>
          <w:szCs w:val="22"/>
        </w:rPr>
        <w:t xml:space="preserve"> מנוהל בענן (</w:t>
      </w:r>
      <w:r>
        <w:rPr>
          <w:rFonts w:ascii="Arial" w:cs="Arial" w:eastAsia="Arial" w:hAnsi="Arial"/>
          <w:sz w:val="22"/>
          <w:szCs w:val="22"/>
        </w:rPr>
        <w:t xml:space="preserve">Supabase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חושף </w:t>
      </w:r>
      <w:r>
        <w:rPr>
          <w:rFonts w:ascii="Arial" w:cs="Arial" w:eastAsia="Arial" w:hAnsi="Arial"/>
          <w:sz w:val="22"/>
          <w:szCs w:val="22"/>
        </w:rPr>
        <w:t xml:space="preserve">REST API</w:t>
      </w:r>
      <w:r>
        <w:rPr>
          <w:rFonts w:ascii="Arial" w:cs="Arial" w:eastAsia="Arial" w:hAnsi="Arial"/>
          <w:sz w:val="22"/>
          <w:szCs w:val="22"/>
        </w:rPr>
        <w:t xml:space="preserve"> לקריאה וזרם </w:t>
      </w:r>
      <w:r>
        <w:rPr>
          <w:rFonts w:ascii="Arial" w:cs="Arial" w:eastAsia="Arial" w:hAnsi="Arial"/>
          <w:sz w:val="22"/>
          <w:szCs w:val="22"/>
        </w:rPr>
        <w:t xml:space="preserve">SSE</w:t>
      </w:r>
      <w:r>
        <w:rPr>
          <w:rFonts w:ascii="Arial" w:cs="Arial" w:eastAsia="Arial" w:hAnsi="Arial"/>
          <w:sz w:val="22"/>
          <w:szCs w:val="22"/>
        </w:rPr>
        <w:t xml:space="preserve"> לעדכון הדשבורד בזמן אמת.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מספק נקודות קצה </w:t>
      </w:r>
      <w:r>
        <w:rPr>
          <w:rFonts w:ascii="Arial" w:cs="Arial" w:eastAsia="Arial" w:hAnsi="Arial"/>
          <w:sz w:val="22"/>
          <w:szCs w:val="22"/>
        </w:rPr>
        <w:t xml:space="preserve">Admin</w:t>
      </w:r>
      <w:r>
        <w:rPr>
          <w:rFonts w:ascii="Arial" w:cs="Arial" w:eastAsia="Arial" w:hAnsi="Arial"/>
          <w:sz w:val="22"/>
          <w:szCs w:val="22"/>
        </w:rPr>
        <w:t xml:space="preserve"> להגדרת אתרים וניהולם, ועוזר </w:t>
      </w:r>
      <w:r>
        <w:rPr>
          <w:rFonts w:ascii="Arial" w:cs="Arial" w:eastAsia="Arial" w:hAnsi="Arial"/>
          <w:sz w:val="22"/>
          <w:szCs w:val="22"/>
        </w:rPr>
        <w:t xml:space="preserve">AI</w:t>
      </w:r>
      <w:r>
        <w:rPr>
          <w:rFonts w:ascii="Arial" w:cs="Arial" w:eastAsia="Arial" w:hAnsi="Arial"/>
          <w:sz w:val="22"/>
          <w:szCs w:val="22"/>
        </w:rPr>
        <w:t xml:space="preserve"> לשאילת נתונים בשפה טבעית.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הדשבורד (</w:t>
      </w:r>
      <w:r>
        <w:rPr>
          <w:rFonts w:ascii="Arial" w:cs="Arial" w:eastAsia="Arial" w:hAnsi="Arial"/>
          <w:sz w:val="22"/>
          <w:szCs w:val="22"/>
        </w:rPr>
        <w:t xml:space="preserve">React SPA</w:t>
      </w:r>
      <w:r>
        <w:rPr>
          <w:rFonts w:ascii="Arial" w:cs="Arial" w:eastAsia="Arial" w:hAnsi="Arial"/>
          <w:sz w:val="22"/>
          <w:szCs w:val="22"/>
        </w:rPr>
        <w:t xml:space="preserve">) מוגש בנפרד (</w:t>
      </w:r>
      <w:r>
        <w:rPr>
          <w:rFonts w:ascii="Arial" w:cs="Arial" w:eastAsia="Arial" w:hAnsi="Arial"/>
          <w:sz w:val="22"/>
          <w:szCs w:val="22"/>
        </w:rPr>
        <w:t xml:space="preserve">Vite</w:t>
      </w:r>
      <w:r>
        <w:rPr>
          <w:rFonts w:ascii="Arial" w:cs="Arial" w:eastAsia="Arial" w:hAnsi="Arial"/>
          <w:sz w:val="22"/>
          <w:szCs w:val="22"/>
        </w:rPr>
        <w:t xml:space="preserve">) ומדבר עם ה-</w:t>
      </w:r>
      <w:r>
        <w:rPr>
          <w:rFonts w:ascii="Arial" w:cs="Arial" w:eastAsia="Arial" w:hAnsi="Arial"/>
          <w:sz w:val="22"/>
          <w:szCs w:val="22"/>
        </w:rPr>
        <w:t xml:space="preserve">API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מחשבי הקצה דוגמים </w:t>
      </w:r>
      <w:r>
        <w:rPr>
          <w:rFonts w:ascii="Arial" w:cs="Arial" w:eastAsia="Arial" w:hAnsi="Arial"/>
          <w:sz w:val="22"/>
          <w:szCs w:val="22"/>
        </w:rPr>
        <w:t xml:space="preserve">PLC</w:t>
      </w:r>
      <w:r>
        <w:rPr>
          <w:rFonts w:ascii="Arial" w:cs="Arial" w:eastAsia="Arial" w:hAnsi="Arial"/>
          <w:sz w:val="22"/>
          <w:szCs w:val="22"/>
        </w:rPr>
        <w:t xml:space="preserve"> מקומיים (</w:t>
      </w:r>
      <w:r>
        <w:rPr>
          <w:rFonts w:ascii="Arial" w:cs="Arial" w:eastAsia="Arial" w:hAnsi="Arial"/>
          <w:sz w:val="22"/>
          <w:szCs w:val="22"/>
        </w:rPr>
        <w:t xml:space="preserve">Modbus TCP</w:t>
      </w:r>
      <w:r>
        <w:rPr>
          <w:rFonts w:ascii="Arial" w:cs="Arial" w:eastAsia="Arial" w:hAnsi="Arial"/>
          <w:sz w:val="22"/>
          <w:szCs w:val="22"/>
        </w:rPr>
        <w:t xml:space="preserve">), מזהים מעברי מצב ופעולות חניה, ומפרסמים שני סוגי הודעות — הודעת מצב (</w:t>
      </w:r>
      <w:r>
        <w:rPr>
          <w:rFonts w:ascii="Arial" w:cs="Arial" w:eastAsia="Arial" w:hAnsi="Arial"/>
          <w:sz w:val="22"/>
          <w:szCs w:val="22"/>
        </w:rPr>
        <w:t xml:space="preserve">state</w:t>
      </w:r>
      <w:r>
        <w:rPr>
          <w:rFonts w:ascii="Arial" w:cs="Arial" w:eastAsia="Arial" w:hAnsi="Arial"/>
          <w:sz w:val="22"/>
          <w:szCs w:val="22"/>
        </w:rPr>
        <w:t xml:space="preserve">) בשינוי מצב, והודעת פעולה (</w:t>
      </w:r>
      <w:r>
        <w:rPr>
          <w:rFonts w:ascii="Arial" w:cs="Arial" w:eastAsia="Arial" w:hAnsi="Arial"/>
          <w:sz w:val="22"/>
          <w:szCs w:val="22"/>
        </w:rPr>
        <w:t xml:space="preserve">operation</w:t>
      </w:r>
      <w:r>
        <w:rPr>
          <w:rFonts w:ascii="Arial" w:cs="Arial" w:eastAsia="Arial" w:hAnsi="Arial"/>
          <w:sz w:val="22"/>
          <w:szCs w:val="22"/>
        </w:rPr>
        <w:t xml:space="preserve">) על כל פעולת חניה. כל אתר מריץ ברוקר </w:t>
      </w:r>
      <w:r>
        <w:rPr>
          <w:rFonts w:ascii="Arial" w:cs="Arial" w:eastAsia="Arial" w:hAnsi="Arial"/>
          <w:sz w:val="22"/>
          <w:szCs w:val="22"/>
        </w:rPr>
        <w:t xml:space="preserve">MQTT</w:t>
      </w:r>
      <w:r>
        <w:rPr>
          <w:rFonts w:ascii="Arial" w:cs="Arial" w:eastAsia="Arial" w:hAnsi="Arial"/>
          <w:sz w:val="22"/>
          <w:szCs w:val="22"/>
        </w:rPr>
        <w:t xml:space="preserve"> מקומי (</w:t>
      </w:r>
      <w:r>
        <w:rPr>
          <w:rFonts w:ascii="Arial" w:cs="Arial" w:eastAsia="Arial" w:hAnsi="Arial"/>
          <w:sz w:val="22"/>
          <w:szCs w:val="22"/>
        </w:rPr>
        <w:t xml:space="preserve">Mosquitto</w:t>
      </w:r>
      <w:r>
        <w:rPr>
          <w:rFonts w:ascii="Arial" w:cs="Arial" w:eastAsia="Arial" w:hAnsi="Arial"/>
          <w:sz w:val="22"/>
          <w:szCs w:val="22"/>
        </w:rPr>
        <w:t xml:space="preserve">) במצב </w:t>
      </w:r>
      <w:r>
        <w:rPr>
          <w:rFonts w:ascii="Arial" w:cs="Arial" w:eastAsia="Arial" w:hAnsi="Arial"/>
          <w:sz w:val="22"/>
          <w:szCs w:val="22"/>
        </w:rPr>
        <w:t xml:space="preserve">Bridge</w:t>
      </w:r>
      <w:r>
        <w:rPr>
          <w:rFonts w:ascii="Arial" w:cs="Arial" w:eastAsia="Arial" w:hAnsi="Arial"/>
          <w:sz w:val="22"/>
          <w:szCs w:val="22"/>
        </w:rPr>
        <w:t xml:space="preserve"> עם שמירה לדיסק, המגשר לברוקר הענן (</w:t>
      </w:r>
      <w:r>
        <w:rPr>
          <w:rFonts w:ascii="Arial" w:cs="Arial" w:eastAsia="Arial" w:hAnsi="Arial"/>
          <w:sz w:val="22"/>
          <w:szCs w:val="22"/>
        </w:rPr>
        <w:t xml:space="preserve">HiveMQ Cloud</w:t>
      </w:r>
      <w:r>
        <w:rPr>
          <w:rFonts w:ascii="Arial" w:cs="Arial" w:eastAsia="Arial" w:hAnsi="Arial"/>
          <w:sz w:val="22"/>
          <w:szCs w:val="22"/>
        </w:rPr>
        <w:t xml:space="preserve">). השרת המרכזי (</w:t>
      </w:r>
      <w:r>
        <w:rPr>
          <w:rFonts w:ascii="Arial" w:cs="Arial" w:eastAsia="Arial" w:hAnsi="Arial"/>
          <w:sz w:val="22"/>
          <w:szCs w:val="22"/>
        </w:rPr>
        <w:t xml:space="preserve">Master</w:t>
      </w:r>
      <w:r>
        <w:rPr>
          <w:rFonts w:ascii="Arial" w:cs="Arial" w:eastAsia="Arial" w:hAnsi="Arial"/>
          <w:sz w:val="22"/>
          <w:szCs w:val="22"/>
        </w:rPr>
        <w:t xml:space="preserve">), תוכנת </w:t>
      </w:r>
      <w:r>
        <w:rPr>
          <w:rFonts w:ascii="Arial" w:cs="Arial" w:eastAsia="Arial" w:hAnsi="Arial"/>
          <w:sz w:val="22"/>
          <w:szCs w:val="22"/>
        </w:rPr>
        <w:t xml:space="preserve">Node.js</w:t>
      </w:r>
      <w:r>
        <w:rPr>
          <w:rFonts w:ascii="Arial" w:cs="Arial" w:eastAsia="Arial" w:hAnsi="Arial"/>
          <w:sz w:val="22"/>
          <w:szCs w:val="22"/>
        </w:rPr>
        <w:t xml:space="preserve">, מתחבר לאותו ברוקר ב-</w:t>
      </w:r>
      <w:r>
        <w:rPr>
          <w:rFonts w:ascii="Arial" w:cs="Arial" w:eastAsia="Arial" w:hAnsi="Arial"/>
          <w:sz w:val="22"/>
          <w:szCs w:val="22"/>
        </w:rPr>
        <w:t xml:space="preserve">MQTT/TLS</w:t>
      </w:r>
      <w:r>
        <w:rPr>
          <w:rFonts w:ascii="Arial" w:cs="Arial" w:eastAsia="Arial" w:hAnsi="Arial"/>
          <w:sz w:val="22"/>
          <w:szCs w:val="22"/>
        </w:rPr>
        <w:t xml:space="preserve"> (פורט 8883).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1.1 מותג ושם מוצר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מותג / לוגו: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Parkomat</w:t>
      </w:r>
      <w:r>
        <w:rPr>
          <w:rFonts w:ascii="Arial" w:cs="Arial" w:eastAsia="Arial" w:hAnsi="Arial"/>
          <w:sz w:val="22"/>
          <w:szCs w:val="22"/>
        </w:rPr>
        <w:t xml:space="preserve"> — השם המוצג למשתמש (צבע מותג </w:t>
      </w:r>
      <w:r>
        <w:rPr>
          <w:rFonts w:ascii="Arial" w:cs="Arial" w:eastAsia="Arial" w:hAnsi="Arial"/>
          <w:sz w:val="22"/>
          <w:szCs w:val="22"/>
        </w:rPr>
        <w:t xml:space="preserve">#1B3A8C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שם המוצר: </w:t>
      </w:r>
      <w:r>
        <w:rPr>
          <w:rFonts w:ascii="Arial" w:cs="Arial" w:eastAsia="Arial" w:hAnsi="Arial"/>
          <w:sz w:val="22"/>
          <w:szCs w:val="22"/>
        </w:rPr>
        <w:t xml:space="preserve">SiteMonitor</w:t>
      </w:r>
      <w:r>
        <w:rPr>
          <w:rFonts w:ascii="Arial" w:cs="Arial" w:eastAsia="Arial" w:hAnsi="Arial"/>
          <w:sz w:val="22"/>
          <w:szCs w:val="22"/>
        </w:rPr>
        <w:t xml:space="preserve">. שם פנימי/הנדסי: </w:t>
      </w:r>
      <w:r>
        <w:rPr>
          <w:rFonts w:ascii="Arial" w:cs="Arial" w:eastAsia="Arial" w:hAnsi="Arial"/>
          <w:sz w:val="22"/>
          <w:szCs w:val="22"/>
        </w:rPr>
        <w:t xml:space="preserve">SiteMonitor Pro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1.2 עקרון מנחה: Read-Only מול החומרה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המערכת היא צופה בלבד מול ה-PLC: אינה שולחת פקודות לציוד ואינה משנה מצבים בחומרה. החריגה היחידה היא דגל התחזוקה — פעולה ברמת תוכנה (דגל ב-DB) שאינה נוגעת ב-PLC. שינוי סטטוס ידני חופשי בוטל במכוון לשמירת ארכיטקטורה זו.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B3A8C"/>
          <w:sz w:val="30"/>
          <w:szCs w:val="30"/>
        </w:rPr>
        <w:t xml:space="preserve">2. מטרות ולא-מטרות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2.1 מטרות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נראות בזמן אמת (latency &lt; שנייה) של כל האתרים הרשומים בדשבורד אחד.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היסטוריה עמידה של כל שינוי מצב (state) וכל פעולה (operation).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זיהוי אתרים מנותקים דרך שילוב של LWT ו-watchdog (סטטוס "אין תקשורת").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מדידת זמינות ואחוזי כשל לאורך זמן (שבועי / חודשי / שנתי).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עמידות לניתוקי WAN: הודעות נשמרות מקומית ומשודרות עם חזרת החיבור, מבלי לדרוס מצב עדכני בדשבורד.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ממשק מינימליסטי, RTL בעברית, עם שלוש רמות תפקיד, וניהול תחזוקה מבוקר עם Audit מלא.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עוזר AI לשאילת נתוני המערכת בשפה טבעית (קריאה בלבד).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2.2 לא-מטרות (לגרסה הנוכחית)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דגימת PLC ביוזמת השרת — מבוצעת אוטונומית במחשב הקצה.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שליחת פקודות לאתרים — המערכת Read-Only לחלוטין.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הפרדת ריבוי דיירים (Multi-tenant).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התראות יוצאות (SMS / מייל / Slack) — עבודה עתידית.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B3A8C"/>
          <w:sz w:val="30"/>
          <w:szCs w:val="30"/>
        </w:rPr>
        <w:t xml:space="preserve">3. ארכיטקטורה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זרימת הנתונים הכללית: </w:t>
      </w:r>
      <w:r>
        <w:rPr>
          <w:rFonts w:ascii="Arial" w:cs="Arial" w:eastAsia="Arial" w:hAnsi="Arial"/>
          <w:sz w:val="22"/>
          <w:szCs w:val="22"/>
        </w:rPr>
        <w:t xml:space="preserve">Agent (C#/.NET)</w:t>
      </w:r>
      <w:r>
        <w:rPr>
          <w:rFonts w:ascii="Arial" w:cs="Arial" w:eastAsia="Arial" w:hAnsi="Arial"/>
          <w:sz w:val="22"/>
          <w:szCs w:val="22"/>
        </w:rPr>
        <w:t xml:space="preserve"> ‹ </w:t>
      </w:r>
      <w:r>
        <w:rPr>
          <w:rFonts w:ascii="Arial" w:cs="Arial" w:eastAsia="Arial" w:hAnsi="Arial"/>
          <w:sz w:val="22"/>
          <w:szCs w:val="22"/>
        </w:rPr>
        <w:t xml:space="preserve">Mosquitto (מקומי)</w:t>
      </w:r>
      <w:r>
        <w:rPr>
          <w:rFonts w:ascii="Arial" w:cs="Arial" w:eastAsia="Arial" w:hAnsi="Arial"/>
          <w:sz w:val="22"/>
          <w:szCs w:val="22"/>
        </w:rPr>
        <w:t xml:space="preserve"> ‹ </w:t>
      </w:r>
      <w:r>
        <w:rPr>
          <w:rFonts w:ascii="Arial" w:cs="Arial" w:eastAsia="Arial" w:hAnsi="Arial"/>
          <w:sz w:val="22"/>
          <w:szCs w:val="22"/>
        </w:rPr>
        <w:t xml:space="preserve">HiveMQ Cloud</w:t>
      </w:r>
      <w:r>
        <w:rPr>
          <w:rFonts w:ascii="Arial" w:cs="Arial" w:eastAsia="Arial" w:hAnsi="Arial"/>
          <w:sz w:val="22"/>
          <w:szCs w:val="22"/>
        </w:rPr>
        <w:t xml:space="preserve"> ‹ </w:t>
      </w:r>
      <w:r>
        <w:rPr>
          <w:rFonts w:ascii="Arial" w:cs="Arial" w:eastAsia="Arial" w:hAnsi="Arial"/>
          <w:sz w:val="22"/>
          <w:szCs w:val="22"/>
        </w:rPr>
        <w:t xml:space="preserve">Master (Node.js + Express)</w:t>
      </w:r>
      <w:r>
        <w:rPr>
          <w:rFonts w:ascii="Arial" w:cs="Arial" w:eastAsia="Arial" w:hAnsi="Arial"/>
          <w:sz w:val="22"/>
          <w:szCs w:val="22"/>
        </w:rPr>
        <w:t xml:space="preserve"> ‹ </w:t>
      </w:r>
      <w:r>
        <w:rPr>
          <w:rFonts w:ascii="Arial" w:cs="Arial" w:eastAsia="Arial" w:hAnsi="Arial"/>
          <w:sz w:val="22"/>
          <w:szCs w:val="22"/>
        </w:rPr>
        <w:t xml:space="preserve">Supabase (PostgreSQL)</w:t>
      </w:r>
      <w:r>
        <w:rPr>
          <w:rFonts w:ascii="Arial" w:cs="Arial" w:eastAsia="Arial" w:hAnsi="Arial"/>
          <w:sz w:val="22"/>
          <w:szCs w:val="22"/>
        </w:rPr>
        <w:t xml:space="preserve"> ‹ </w:t>
      </w:r>
      <w:r>
        <w:rPr>
          <w:rFonts w:ascii="Arial" w:cs="Arial" w:eastAsia="Arial" w:hAnsi="Arial"/>
          <w:sz w:val="22"/>
          <w:szCs w:val="22"/>
        </w:rPr>
        <w:t xml:space="preserve">SSE / REST</w:t>
      </w:r>
      <w:r>
        <w:rPr>
          <w:rFonts w:ascii="Arial" w:cs="Arial" w:eastAsia="Arial" w:hAnsi="Arial"/>
          <w:sz w:val="22"/>
          <w:szCs w:val="22"/>
        </w:rPr>
        <w:t xml:space="preserve"> ‹ </w:t>
      </w:r>
      <w:r>
        <w:rPr>
          <w:rFonts w:ascii="Arial" w:cs="Arial" w:eastAsia="Arial" w:hAnsi="Arial"/>
          <w:sz w:val="22"/>
          <w:szCs w:val="22"/>
        </w:rPr>
        <w:t xml:space="preserve">Dashboard (React/Vite)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3.1 Stack טכנולוגי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שכבה</w:t>
            </w:r>
          </w:p>
        </w:tc>
        <w:tc>
          <w:tcPr>
            <w:tcW w:type="dxa" w:w="60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טכנולוגיה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שפה ו-Runtime (Master)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 v22 (LTS)</w:t>
            </w:r>
          </w:p>
        </w:tc>
      </w:tr>
      <w:tr>
        <w:tc>
          <w:tcPr>
            <w:tcW w:type="dxa" w:w="30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0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Express ≥ 4.18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MQTT Client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mqtt (npm) ≥ 5.0</w:t>
            </w:r>
          </w:p>
        </w:tc>
      </w:tr>
      <w:tr>
        <w:tc>
          <w:tcPr>
            <w:tcW w:type="dxa" w:w="30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בסיס נתונים</w:t>
            </w:r>
          </w:p>
        </w:tc>
        <w:tc>
          <w:tcPr>
            <w:tcW w:type="dxa" w:w="60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בענן — Supabase (דרך pg / node-postgres)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MQTT Broker (ענן)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HiveMQ Cloud (Serverless)</w:t>
            </w:r>
          </w:p>
        </w:tc>
      </w:tr>
      <w:tr>
        <w:tc>
          <w:tcPr>
            <w:tcW w:type="dxa" w:w="30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MQTT Broker (מקומי)</w:t>
            </w:r>
          </w:p>
        </w:tc>
        <w:tc>
          <w:tcPr>
            <w:tcW w:type="dxa" w:w="60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Mosquitto (Bridge mode בכל אתר)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+ Vite (SPA נפרד)</w:t>
            </w:r>
          </w:p>
        </w:tc>
      </w:tr>
      <w:tr>
        <w:tc>
          <w:tcPr>
            <w:tcW w:type="dxa" w:w="30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Push לדפדפן</w:t>
            </w:r>
          </w:p>
        </w:tc>
        <w:tc>
          <w:tcPr>
            <w:tcW w:type="dxa" w:w="60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Server-Sent Events (SSE)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 Agent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C#/.NET (פתרון שלושה פרויקטים: Core, Service, Tray)</w:t>
            </w:r>
          </w:p>
        </w:tc>
      </w:tr>
      <w:tr>
        <w:tc>
          <w:tcPr>
            <w:tcW w:type="dxa" w:w="30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עוזר AI</w:t>
            </w:r>
          </w:p>
        </w:tc>
        <w:tc>
          <w:tcPr>
            <w:tcW w:type="dxa" w:w="60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Groq (llama-3.3-70b) עם tool-calling, שכבת ספק מופשטת</w:t>
            </w:r>
          </w:p>
        </w:tc>
      </w:tr>
    </w:tbl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3.2 רכיבי הקצה (Edge Agent)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ה-Agent הוא יישום </w:t>
      </w:r>
      <w:r>
        <w:rPr>
          <w:rFonts w:ascii="Arial" w:cs="Arial" w:eastAsia="Arial" w:hAnsi="Arial"/>
          <w:sz w:val="22"/>
          <w:szCs w:val="22"/>
        </w:rPr>
        <w:t xml:space="preserve">C#/.NET</w:t>
      </w:r>
      <w:r>
        <w:rPr>
          <w:rFonts w:ascii="Arial" w:cs="Arial" w:eastAsia="Arial" w:hAnsi="Arial"/>
          <w:sz w:val="22"/>
          <w:szCs w:val="22"/>
        </w:rPr>
        <w:t xml:space="preserve"> ל-Windows, המותקן במחשב באתר החניה. הוא בנוי משלושה פרויקטים: </w:t>
      </w:r>
      <w:r>
        <w:rPr>
          <w:rFonts w:ascii="Arial" w:cs="Arial" w:eastAsia="Arial" w:hAnsi="Arial"/>
          <w:sz w:val="22"/>
          <w:szCs w:val="22"/>
        </w:rPr>
        <w:t xml:space="preserve">Core</w:t>
      </w:r>
      <w:r>
        <w:rPr>
          <w:rFonts w:ascii="Arial" w:cs="Arial" w:eastAsia="Arial" w:hAnsi="Arial"/>
          <w:sz w:val="22"/>
          <w:szCs w:val="22"/>
        </w:rPr>
        <w:t xml:space="preserve"> (לוגיקה ופרוטוקול), </w:t>
      </w:r>
      <w:r>
        <w:rPr>
          <w:rFonts w:ascii="Arial" w:cs="Arial" w:eastAsia="Arial" w:hAnsi="Arial"/>
          <w:sz w:val="22"/>
          <w:szCs w:val="22"/>
        </w:rPr>
        <w:t xml:space="preserve">Service</w:t>
      </w:r>
      <w:r>
        <w:rPr>
          <w:rFonts w:ascii="Arial" w:cs="Arial" w:eastAsia="Arial" w:hAnsi="Arial"/>
          <w:sz w:val="22"/>
          <w:szCs w:val="22"/>
        </w:rPr>
        <w:t xml:space="preserve"> (שירות הרקע שקורא PLC ומפרסם), ו-</w:t>
      </w:r>
      <w:r>
        <w:rPr>
          <w:rFonts w:ascii="Arial" w:cs="Arial" w:eastAsia="Arial" w:hAnsi="Arial"/>
          <w:sz w:val="22"/>
          <w:szCs w:val="22"/>
        </w:rPr>
        <w:t xml:space="preserve">Tray</w:t>
      </w:r>
      <w:r>
        <w:rPr>
          <w:rFonts w:ascii="Arial" w:cs="Arial" w:eastAsia="Arial" w:hAnsi="Arial"/>
          <w:sz w:val="22"/>
          <w:szCs w:val="22"/>
        </w:rPr>
        <w:t xml:space="preserve"> (אייקון מגש עם הגדרות ו-watchdog). מתקין </w:t>
      </w:r>
      <w:r>
        <w:rPr>
          <w:rFonts w:ascii="Arial" w:cs="Arial" w:eastAsia="Arial" w:hAnsi="Arial"/>
          <w:sz w:val="22"/>
          <w:szCs w:val="22"/>
        </w:rPr>
        <w:t xml:space="preserve">Inno Setup</w:t>
      </w:r>
      <w:r>
        <w:rPr>
          <w:rFonts w:ascii="Arial" w:cs="Arial" w:eastAsia="Arial" w:hAnsi="Arial"/>
          <w:sz w:val="22"/>
          <w:szCs w:val="22"/>
        </w:rPr>
        <w:t xml:space="preserve"> אורז את ה-Agent יחד עם </w:t>
      </w:r>
      <w:r>
        <w:rPr>
          <w:rFonts w:ascii="Arial" w:cs="Arial" w:eastAsia="Arial" w:hAnsi="Arial"/>
          <w:sz w:val="22"/>
          <w:szCs w:val="22"/>
        </w:rPr>
        <w:t xml:space="preserve">Mosquitto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ה-Agent קורא מה-PLC ב-</w:t>
      </w:r>
      <w:r>
        <w:rPr>
          <w:rFonts w:ascii="Arial" w:cs="Arial" w:eastAsia="Arial" w:hAnsi="Arial"/>
          <w:sz w:val="22"/>
          <w:szCs w:val="22"/>
        </w:rPr>
        <w:t xml:space="preserve">Modbus TCP</w:t>
      </w:r>
      <w:r>
        <w:rPr>
          <w:rFonts w:ascii="Arial" w:cs="Arial" w:eastAsia="Arial" w:hAnsi="Arial"/>
          <w:sz w:val="22"/>
          <w:szCs w:val="22"/>
        </w:rPr>
        <w:t xml:space="preserve">, מפרסם לברוקר </w:t>
      </w:r>
      <w:r>
        <w:rPr>
          <w:rFonts w:ascii="Arial" w:cs="Arial" w:eastAsia="Arial" w:hAnsi="Arial"/>
          <w:sz w:val="22"/>
          <w:szCs w:val="22"/>
        </w:rPr>
        <w:t xml:space="preserve">Mosquitto</w:t>
      </w:r>
      <w:r>
        <w:rPr>
          <w:rFonts w:ascii="Arial" w:cs="Arial" w:eastAsia="Arial" w:hAnsi="Arial"/>
          <w:sz w:val="22"/>
          <w:szCs w:val="22"/>
        </w:rPr>
        <w:t xml:space="preserve"> מקומי, שמגשר ל-</w:t>
      </w:r>
      <w:r>
        <w:rPr>
          <w:rFonts w:ascii="Arial" w:cs="Arial" w:eastAsia="Arial" w:hAnsi="Arial"/>
          <w:sz w:val="22"/>
          <w:szCs w:val="22"/>
        </w:rPr>
        <w:t xml:space="preserve">HiveMQ</w:t>
      </w:r>
      <w:r>
        <w:rPr>
          <w:rFonts w:ascii="Arial" w:cs="Arial" w:eastAsia="Arial" w:hAnsi="Arial"/>
          <w:sz w:val="22"/>
          <w:szCs w:val="22"/>
        </w:rPr>
        <w:t xml:space="preserve"> מעל </w:t>
      </w:r>
      <w:r>
        <w:rPr>
          <w:rFonts w:ascii="Arial" w:cs="Arial" w:eastAsia="Arial" w:hAnsi="Arial"/>
          <w:sz w:val="22"/>
          <w:szCs w:val="22"/>
        </w:rPr>
        <w:t xml:space="preserve">TLS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BridgeConfigWriter</w:t>
      </w:r>
      <w:r>
        <w:rPr>
          <w:rFonts w:ascii="Arial" w:cs="Arial" w:eastAsia="Arial" w:hAnsi="Arial"/>
          <w:sz w:val="22"/>
          <w:szCs w:val="22"/>
        </w:rPr>
        <w:t xml:space="preserve"> מייצר את </w:t>
      </w:r>
      <w:r>
        <w:rPr>
          <w:rFonts w:ascii="Arial" w:cs="Arial" w:eastAsia="Arial" w:hAnsi="Arial"/>
          <w:sz w:val="22"/>
          <w:szCs w:val="22"/>
        </w:rPr>
        <w:t xml:space="preserve">bridge.conf</w:t>
      </w:r>
      <w:r>
        <w:rPr>
          <w:rFonts w:ascii="Arial" w:cs="Arial" w:eastAsia="Arial" w:hAnsi="Arial"/>
          <w:sz w:val="22"/>
          <w:szCs w:val="22"/>
        </w:rPr>
        <w:t xml:space="preserve"> אוטומטית בעלייה, כולל </w:t>
      </w:r>
      <w:r>
        <w:rPr>
          <w:rFonts w:ascii="Arial" w:cs="Arial" w:eastAsia="Arial" w:hAnsi="Arial"/>
          <w:sz w:val="22"/>
          <w:szCs w:val="22"/>
        </w:rPr>
        <w:t xml:space="preserve">remote_clientid</w:t>
      </w:r>
      <w:r>
        <w:rPr>
          <w:rFonts w:ascii="Arial" w:cs="Arial" w:eastAsia="Arial" w:hAnsi="Arial"/>
          <w:sz w:val="22"/>
          <w:szCs w:val="22"/>
        </w:rPr>
        <w:t xml:space="preserve"> ייחודי לפי קוד האתר (מונע התנגשות בין מחשבים משוכפלים).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הקונפיגורציה נשמרת ב-</w:t>
      </w:r>
      <w:r>
        <w:rPr>
          <w:rFonts w:ascii="Arial" w:cs="Arial" w:eastAsia="Arial" w:hAnsi="Arial"/>
          <w:sz w:val="22"/>
          <w:szCs w:val="22"/>
        </w:rPr>
        <w:t xml:space="preserve">config.json</w:t>
      </w:r>
      <w:r>
        <w:rPr>
          <w:rFonts w:ascii="Arial" w:cs="Arial" w:eastAsia="Arial" w:hAnsi="Arial"/>
          <w:sz w:val="22"/>
          <w:szCs w:val="22"/>
        </w:rPr>
        <w:t xml:space="preserve"> תחת </w:t>
      </w:r>
      <w:r>
        <w:rPr>
          <w:rFonts w:ascii="Arial" w:cs="Arial" w:eastAsia="Arial" w:hAnsi="Arial"/>
          <w:sz w:val="22"/>
          <w:szCs w:val="22"/>
        </w:rPr>
        <w:t xml:space="preserve">C:\ProgramData\Parkomat\Agent\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SentAuditLog</w:t>
      </w:r>
      <w:r>
        <w:rPr>
          <w:rFonts w:ascii="Arial" w:cs="Arial" w:eastAsia="Arial" w:hAnsi="Arial"/>
          <w:sz w:val="22"/>
          <w:szCs w:val="22"/>
        </w:rPr>
        <w:t xml:space="preserve"> — לוג-אמת מקומי (</w:t>
      </w:r>
      <w:r>
        <w:rPr>
          <w:rFonts w:ascii="Arial" w:cs="Arial" w:eastAsia="Arial" w:hAnsi="Arial"/>
          <w:sz w:val="22"/>
          <w:szCs w:val="22"/>
        </w:rPr>
        <w:t xml:space="preserve">JSONL</w:t>
      </w:r>
      <w:r>
        <w:rPr>
          <w:rFonts w:ascii="Arial" w:cs="Arial" w:eastAsia="Arial" w:hAnsi="Arial"/>
          <w:sz w:val="22"/>
          <w:szCs w:val="22"/>
        </w:rPr>
        <w:t xml:space="preserve">, UTC, שמירת 31 יום) שרושם כל הודעה ששודרה, לצורך הצלבה מול הדשבורד.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מחזור חיים: אתחול ‹ לולאת דגימה (כברירת מחדל כל שנייה) ‹ זיהוי מעברי מצב ופעולות ‹ heartbeat (כל 30 שניות, גם ללא שינוי) ‹ כיבוי מסודר.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3.3 עמידות לניתוקי WAN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מחשב קצה מריץ ברוקר </w:t>
      </w:r>
      <w:r>
        <w:rPr>
          <w:rFonts w:ascii="Arial" w:cs="Arial" w:eastAsia="Arial" w:hAnsi="Arial"/>
          <w:sz w:val="22"/>
          <w:szCs w:val="22"/>
        </w:rPr>
        <w:t xml:space="preserve">Mosquitto</w:t>
      </w:r>
      <w:r>
        <w:rPr>
          <w:rFonts w:ascii="Arial" w:cs="Arial" w:eastAsia="Arial" w:hAnsi="Arial"/>
          <w:sz w:val="22"/>
          <w:szCs w:val="22"/>
        </w:rPr>
        <w:t xml:space="preserve"> מקומי עם </w:t>
      </w:r>
      <w:r>
        <w:rPr>
          <w:rFonts w:ascii="Arial" w:cs="Arial" w:eastAsia="Arial" w:hAnsi="Arial"/>
          <w:sz w:val="22"/>
          <w:szCs w:val="22"/>
        </w:rPr>
        <w:t xml:space="preserve">Bridge</w:t>
      </w:r>
      <w:r>
        <w:rPr>
          <w:rFonts w:ascii="Arial" w:cs="Arial" w:eastAsia="Arial" w:hAnsi="Arial"/>
          <w:sz w:val="22"/>
          <w:szCs w:val="22"/>
        </w:rPr>
        <w:t xml:space="preserve"> למרכז. ה-Agent תמיד מפרסם לברוקר המקומי (</w:t>
      </w:r>
      <w:r>
        <w:rPr>
          <w:rFonts w:ascii="Arial" w:cs="Arial" w:eastAsia="Arial" w:hAnsi="Arial"/>
          <w:sz w:val="22"/>
          <w:szCs w:val="22"/>
        </w:rPr>
        <w:t xml:space="preserve">localhost</w:t>
      </w:r>
      <w:r>
        <w:rPr>
          <w:rFonts w:ascii="Arial" w:cs="Arial" w:eastAsia="Arial" w:hAnsi="Arial"/>
          <w:sz w:val="22"/>
          <w:szCs w:val="22"/>
        </w:rPr>
        <w:t xml:space="preserve">) — עצמאי ממצב ה-WAN. עם חזרת החיבור, התור מתרוקן לשרת.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מגבלה ידועה: </w:t>
      </w:r>
      <w:r>
        <w:rPr>
          <w:rFonts w:ascii="Arial" w:cs="Arial" w:eastAsia="Arial" w:hAnsi="Arial"/>
          <w:sz w:val="22"/>
          <w:szCs w:val="22"/>
        </w:rPr>
        <w:t xml:space="preserve">HiveMQ Cloud Serverless</w:t>
      </w:r>
      <w:r>
        <w:rPr>
          <w:rFonts w:ascii="Arial" w:cs="Arial" w:eastAsia="Arial" w:hAnsi="Arial"/>
          <w:sz w:val="22"/>
          <w:szCs w:val="22"/>
        </w:rPr>
        <w:t xml:space="preserve"> שומר session והודעות ממתינות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עד 3 ימים</w:t>
      </w:r>
      <w:r>
        <w:rPr>
          <w:rFonts w:ascii="Arial" w:cs="Arial" w:eastAsia="Arial" w:hAnsi="Arial"/>
          <w:sz w:val="22"/>
          <w:szCs w:val="22"/>
        </w:rPr>
        <w:t xml:space="preserve"> (מגבלת תשתית קשיחה). ניתוק רצוף ארוך מ-3 ימים מאבד את התור. </w:t>
      </w:r>
      <w:r>
        <w:rPr>
          <w:rFonts w:ascii="Arial" w:cs="Arial" w:eastAsia="Arial" w:hAnsi="Arial"/>
          <w:sz w:val="22"/>
          <w:szCs w:val="22"/>
        </w:rPr>
        <w:t xml:space="preserve">לכן בתכנון </w:t>
      </w:r>
      <w:r>
        <w:rPr>
          <w:rFonts w:ascii="Arial" w:cs="Arial" w:eastAsia="Arial" w:hAnsi="Arial"/>
          <w:sz w:val="22"/>
          <w:szCs w:val="22"/>
        </w:rPr>
        <w:t xml:space="preserve">outbox</w:t>
      </w:r>
      <w:r>
        <w:rPr>
          <w:rFonts w:ascii="Arial" w:cs="Arial" w:eastAsia="Arial" w:hAnsi="Arial"/>
          <w:sz w:val="22"/>
          <w:szCs w:val="22"/>
        </w:rPr>
        <w:t xml:space="preserve"> עמיד מקומי ב-Agent (שמירה לדיסק עד אישור), שאינו תלוי בתקרות הברוקר.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B3A8C"/>
          <w:sz w:val="30"/>
          <w:szCs w:val="30"/>
        </w:rPr>
        <w:t xml:space="preserve">4. מודל המצבים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מודל מעורב: מרבית המצבים מדווחים מה-PLC/Agent או נגזרים מהקישוריות, ומצב התחזוקה הוא דגל תוכנה ב-DB בעל עדיפות תצוגה.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4.1 מצבי התצוגה, צבעים ומקור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600"/>
        <w:gridCol w:w="1400"/>
        <w:gridCol w:w="3000"/>
        <w:gridCol w:w="3000"/>
      </w:tblGrid>
      <w:tr>
        <w:trPr>
          <w:tblHeader/>
        </w:trPr>
        <w:tc>
          <w:tcPr>
            <w:tcW w:type="dxa" w:w="16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מצב</w:t>
            </w:r>
          </w:p>
        </w:tc>
        <w:tc>
          <w:tcPr>
            <w:tcW w:type="dxa" w:w="14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צבע</w:t>
            </w:r>
          </w:p>
        </w:tc>
        <w:tc>
          <w:tcPr>
            <w:tcW w:type="dxa" w:w="30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מקור</w:t>
            </w:r>
          </w:p>
        </w:tc>
        <w:tc>
          <w:tcPr>
            <w:tcW w:type="dxa" w:w="30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משמעות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מושבת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אדום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PLC/Agent (state=error)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האתר מושבת/בתקלה.</w:t>
            </w:r>
          </w:p>
        </w:tc>
      </w:tr>
      <w:tr>
        <w:tc>
          <w:tcPr>
            <w:tcW w:type="dxa" w:w="16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אין תקשורת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כתום</w:t>
            </w:r>
          </w:p>
        </w:tc>
        <w:tc>
          <w:tcPr>
            <w:tcW w:type="dxa" w:w="30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נגזר ב-Master (LWT + watchdog)</w:t>
            </w:r>
          </w:p>
        </w:tc>
        <w:tc>
          <w:tcPr>
            <w:tcW w:type="dxa" w:w="30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אובדן קישוריות.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בתחזוקה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צהוב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דגל DB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תחזוקה יזומה. עדיפות תצוגה על PLC.</w:t>
            </w:r>
          </w:p>
        </w:tc>
      </w:tr>
      <w:tr>
        <w:tc>
          <w:tcPr>
            <w:tcW w:type="dxa" w:w="16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בפעולה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כחול</w:t>
            </w:r>
          </w:p>
        </w:tc>
        <w:tc>
          <w:tcPr>
            <w:tcW w:type="dxa" w:w="30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PLC/Agent (state=operating)</w:t>
            </w:r>
          </w:p>
        </w:tc>
        <w:tc>
          <w:tcPr>
            <w:tcW w:type="dxa" w:w="30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האתר מבצע סייקל פעיל.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מוכן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ירוק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PLC/Agent (state=ready)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תקין וממתין (Idle).</w:t>
            </w:r>
          </w:p>
        </w:tc>
      </w:tr>
    </w:tbl>
    <w:p>
      <w:pPr>
        <w:spacing w:after="80"/>
      </w:pP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enum הסטטוס: </w:t>
      </w:r>
      <w:r>
        <w:rPr>
          <w:rFonts w:ascii="Arial" w:cs="Arial" w:eastAsia="Arial" w:hAnsi="Arial"/>
          <w:sz w:val="22"/>
          <w:szCs w:val="22"/>
        </w:rPr>
        <w:t xml:space="preserve">ready | operating | error | maintenance | no_comm</w:t>
      </w:r>
      <w:r>
        <w:rPr>
          <w:rFonts w:ascii="Arial" w:cs="Arial" w:eastAsia="Arial" w:hAnsi="Arial"/>
          <w:sz w:val="22"/>
          <w:szCs w:val="22"/>
        </w:rPr>
        <w:t xml:space="preserve"> (5 מצבים; </w:t>
      </w:r>
      <w:r>
        <w:rPr>
          <w:rFonts w:ascii="Arial" w:cs="Arial" w:eastAsia="Arial" w:hAnsi="Arial"/>
          <w:sz w:val="22"/>
          <w:szCs w:val="22"/>
        </w:rPr>
        <w:t xml:space="preserve">warning</w:t>
      </w:r>
      <w:r>
        <w:rPr>
          <w:rFonts w:ascii="Arial" w:cs="Arial" w:eastAsia="Arial" w:hAnsi="Arial"/>
          <w:sz w:val="22"/>
          <w:szCs w:val="22"/>
        </w:rPr>
        <w:t xml:space="preserve"> הוסר). הערכים ready/operating/error/maintenance מגיעים בהודעת </w:t>
      </w:r>
      <w:r>
        <w:rPr>
          <w:rFonts w:ascii="Arial" w:cs="Arial" w:eastAsia="Arial" w:hAnsi="Arial"/>
          <w:sz w:val="22"/>
          <w:szCs w:val="22"/>
        </w:rPr>
        <w:t xml:space="preserve">state</w:t>
      </w:r>
      <w:r>
        <w:rPr>
          <w:rFonts w:ascii="Arial" w:cs="Arial" w:eastAsia="Arial" w:hAnsi="Arial"/>
          <w:sz w:val="22"/>
          <w:szCs w:val="22"/>
        </w:rPr>
        <w:t xml:space="preserve"> מהקצה; </w:t>
      </w:r>
      <w:r>
        <w:rPr>
          <w:rFonts w:ascii="Arial" w:cs="Arial" w:eastAsia="Arial" w:hAnsi="Arial"/>
          <w:sz w:val="22"/>
          <w:szCs w:val="22"/>
        </w:rPr>
        <w:t xml:space="preserve">no_comm</w:t>
      </w:r>
      <w:r>
        <w:rPr>
          <w:rFonts w:ascii="Arial" w:cs="Arial" w:eastAsia="Arial" w:hAnsi="Arial"/>
          <w:sz w:val="22"/>
          <w:szCs w:val="22"/>
        </w:rPr>
        <w:t xml:space="preserve"> נגזר ב-Master. מעברי סטטוס בטרנזקציה אטומית עם נעילת שורה (</w:t>
      </w:r>
      <w:r>
        <w:rPr>
          <w:rFonts w:ascii="Arial" w:cs="Arial" w:eastAsia="Arial" w:hAnsi="Arial"/>
          <w:sz w:val="22"/>
          <w:szCs w:val="22"/>
        </w:rPr>
        <w:t xml:space="preserve">FOR UPDATE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4.2 זיהוי "אין תקשורת" — LWT + Watchdog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שינוי מהותי מ-v7: זיהוי הנתק כבר אינו מבוסס </w:t>
      </w:r>
      <w:r>
        <w:rPr>
          <w:rFonts w:ascii="Arial" w:cs="Arial" w:eastAsia="Arial" w:hAnsi="Arial"/>
          <w:sz w:val="22"/>
          <w:szCs w:val="22"/>
        </w:rPr>
        <w:t xml:space="preserve">LWT</w:t>
      </w:r>
      <w:r>
        <w:rPr>
          <w:rFonts w:ascii="Arial" w:cs="Arial" w:eastAsia="Arial" w:hAnsi="Arial"/>
          <w:sz w:val="22"/>
          <w:szCs w:val="22"/>
        </w:rPr>
        <w:t xml:space="preserve"> בלבד. ה-Agent משדר </w:t>
      </w:r>
      <w:r>
        <w:rPr>
          <w:rFonts w:ascii="Arial" w:cs="Arial" w:eastAsia="Arial" w:hAnsi="Arial"/>
          <w:sz w:val="22"/>
          <w:szCs w:val="22"/>
        </w:rPr>
        <w:t xml:space="preserve">heartbeat</w:t>
      </w:r>
      <w:r>
        <w:rPr>
          <w:rFonts w:ascii="Arial" w:cs="Arial" w:eastAsia="Arial" w:hAnsi="Arial"/>
          <w:sz w:val="22"/>
          <w:szCs w:val="22"/>
        </w:rPr>
        <w:t xml:space="preserve"> (המצב הנוכחי) כל 30 שניות גם ללא שינוי, ו-watchdog בשרת בודק כל 30 שניות ומסמן </w:t>
      </w:r>
      <w:r>
        <w:rPr>
          <w:rFonts w:ascii="Arial" w:cs="Arial" w:eastAsia="Arial" w:hAnsi="Arial"/>
          <w:sz w:val="22"/>
          <w:szCs w:val="22"/>
        </w:rPr>
        <w:t xml:space="preserve">no_comm</w:t>
      </w:r>
      <w:r>
        <w:rPr>
          <w:rFonts w:ascii="Arial" w:cs="Arial" w:eastAsia="Arial" w:hAnsi="Arial"/>
          <w:sz w:val="22"/>
          <w:szCs w:val="22"/>
        </w:rPr>
        <w:t xml:space="preserve"> אתר שלא דיווח מעל 90 שניות (שלוש פעימות).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הניתוק נרשם בזמן ה-</w:t>
      </w:r>
      <w:r>
        <w:rPr>
          <w:rFonts w:ascii="Arial" w:cs="Arial" w:eastAsia="Arial" w:hAnsi="Arial"/>
          <w:sz w:val="22"/>
          <w:szCs w:val="22"/>
        </w:rPr>
        <w:t xml:space="preserve">last_seen</w:t>
      </w:r>
      <w:r>
        <w:rPr>
          <w:rFonts w:ascii="Arial" w:cs="Arial" w:eastAsia="Arial" w:hAnsi="Arial"/>
          <w:sz w:val="22"/>
          <w:szCs w:val="22"/>
        </w:rPr>
        <w:t xml:space="preserve"> האחרון, לא בזמן שה-watchdog תפס — כדי לא לנפח את הזמינות.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הצורך התגלה בפועל: אתר אמיתי הציג "מוכן" במשך 79 דקות ללא דיווח; ה-watchdog זיהה זאת נכון והציג no_comm.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4.3 דגל תחזוקה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ניהול מצב התחזוקה ברמת התוכנה בלבד. נשמר בטבלת </w:t>
      </w:r>
      <w:r>
        <w:rPr>
          <w:rFonts w:ascii="Arial" w:cs="Arial" w:eastAsia="Arial" w:hAnsi="Arial"/>
          <w:sz w:val="22"/>
          <w:szCs w:val="22"/>
        </w:rPr>
        <w:t xml:space="preserve">maintenance_windows</w:t>
      </w:r>
      <w:r>
        <w:rPr>
          <w:rFonts w:ascii="Arial" w:cs="Arial" w:eastAsia="Arial" w:hAnsi="Arial"/>
          <w:sz w:val="22"/>
          <w:szCs w:val="22"/>
        </w:rPr>
        <w:t xml:space="preserve"> עם שם המבצע, משך בשעות, ותפוגה מחושבת (</w:t>
      </w:r>
      <w:r>
        <w:rPr>
          <w:rFonts w:ascii="Arial" w:cs="Arial" w:eastAsia="Arial" w:hAnsi="Arial"/>
          <w:sz w:val="22"/>
          <w:szCs w:val="22"/>
        </w:rPr>
        <w:t xml:space="preserve">expires_at</w:t>
      </w:r>
      <w:r>
        <w:rPr>
          <w:rFonts w:ascii="Arial" w:cs="Arial" w:eastAsia="Arial" w:hAnsi="Arial"/>
          <w:sz w:val="22"/>
          <w:szCs w:val="22"/>
        </w:rPr>
        <w:t xml:space="preserve">). הדגל מתפוגג אוטומטית. תקלות בחלון תחזוקה מוחרגות מחישוב אחוז הכשל. פעולות התחזוקה מוגנות בהרשאה (</w:t>
      </w:r>
      <w:r>
        <w:rPr>
          <w:rFonts w:ascii="Arial" w:cs="Arial" w:eastAsia="Arial" w:hAnsi="Arial"/>
          <w:sz w:val="22"/>
          <w:szCs w:val="22"/>
        </w:rPr>
        <w:t xml:space="preserve">requireAdmin</w:t>
      </w:r>
      <w:r>
        <w:rPr>
          <w:rFonts w:ascii="Arial" w:cs="Arial" w:eastAsia="Arial" w:hAnsi="Arial"/>
          <w:sz w:val="22"/>
          <w:szCs w:val="22"/>
        </w:rPr>
        <w:t xml:space="preserve">) ומשדרות </w:t>
      </w:r>
      <w:r>
        <w:rPr>
          <w:rFonts w:ascii="Arial" w:cs="Arial" w:eastAsia="Arial" w:hAnsi="Arial"/>
          <w:sz w:val="22"/>
          <w:szCs w:val="22"/>
        </w:rPr>
        <w:t xml:space="preserve">siteUpdate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B3A8C"/>
          <w:sz w:val="30"/>
          <w:szCs w:val="30"/>
        </w:rPr>
        <w:t xml:space="preserve">5. נושאי MQTT ופורמט הודעות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הנושאים תחת </w:t>
      </w:r>
      <w:r>
        <w:rPr>
          <w:rFonts w:ascii="Arial" w:cs="Arial" w:eastAsia="Arial" w:hAnsi="Arial"/>
          <w:sz w:val="22"/>
          <w:szCs w:val="22"/>
        </w:rPr>
        <w:t xml:space="preserve">sites/{code}/…</w:t>
      </w:r>
      <w:r>
        <w:rPr>
          <w:rFonts w:ascii="Arial" w:cs="Arial" w:eastAsia="Arial" w:hAnsi="Arial"/>
          <w:sz w:val="22"/>
          <w:szCs w:val="22"/>
        </w:rPr>
        <w:t xml:space="preserve"> — הקוד תואם </w:t>
      </w:r>
      <w:r>
        <w:rPr>
          <w:rFonts w:ascii="Arial" w:cs="Arial" w:eastAsia="Arial" w:hAnsi="Arial"/>
          <w:sz w:val="22"/>
          <w:szCs w:val="22"/>
        </w:rPr>
        <w:t xml:space="preserve">[A-Za-z0-9_-]+</w:t>
      </w:r>
      <w:r>
        <w:rPr>
          <w:rFonts w:ascii="Arial" w:cs="Arial" w:eastAsia="Arial" w:hAnsi="Arial"/>
          <w:sz w:val="22"/>
          <w:szCs w:val="22"/>
        </w:rPr>
        <w:t xml:space="preserve">. כל ה-payloads הם </w:t>
      </w:r>
      <w:r>
        <w:rPr>
          <w:rFonts w:ascii="Arial" w:cs="Arial" w:eastAsia="Arial" w:hAnsi="Arial"/>
          <w:sz w:val="22"/>
          <w:szCs w:val="22"/>
        </w:rPr>
        <w:t xml:space="preserve">UTF-8 JSON</w:t>
      </w:r>
      <w:r>
        <w:rPr>
          <w:rFonts w:ascii="Arial" w:cs="Arial" w:eastAsia="Arial" w:hAnsi="Arial"/>
          <w:sz w:val="22"/>
          <w:szCs w:val="22"/>
        </w:rPr>
        <w:t xml:space="preserve"> ב-</w:t>
      </w:r>
      <w:r>
        <w:rPr>
          <w:rFonts w:ascii="Arial" w:cs="Arial" w:eastAsia="Arial" w:hAnsi="Arial"/>
          <w:sz w:val="22"/>
          <w:szCs w:val="22"/>
        </w:rPr>
        <w:t xml:space="preserve">QoS 1</w:t>
      </w:r>
      <w:r>
        <w:rPr>
          <w:rFonts w:ascii="Arial" w:cs="Arial" w:eastAsia="Arial" w:hAnsi="Arial"/>
          <w:sz w:val="22"/>
          <w:szCs w:val="22"/>
        </w:rPr>
        <w:t xml:space="preserve">. שני סוגי הודעות עיקריים: </w:t>
      </w:r>
      <w:r>
        <w:rPr>
          <w:rFonts w:ascii="Arial" w:cs="Arial" w:eastAsia="Arial" w:hAnsi="Arial"/>
          <w:sz w:val="22"/>
          <w:szCs w:val="22"/>
        </w:rPr>
        <w:t xml:space="preserve">state</w:t>
      </w:r>
      <w:r>
        <w:rPr>
          <w:rFonts w:ascii="Arial" w:cs="Arial" w:eastAsia="Arial" w:hAnsi="Arial"/>
          <w:sz w:val="22"/>
          <w:szCs w:val="22"/>
        </w:rPr>
        <w:t xml:space="preserve"> (בשינוי מצב) ו-</w:t>
      </w:r>
      <w:r>
        <w:rPr>
          <w:rFonts w:ascii="Arial" w:cs="Arial" w:eastAsia="Arial" w:hAnsi="Arial"/>
          <w:sz w:val="22"/>
          <w:szCs w:val="22"/>
        </w:rPr>
        <w:t xml:space="preserve">operation</w:t>
      </w:r>
      <w:r>
        <w:rPr>
          <w:rFonts w:ascii="Arial" w:cs="Arial" w:eastAsia="Arial" w:hAnsi="Arial"/>
          <w:sz w:val="22"/>
          <w:szCs w:val="22"/>
        </w:rPr>
        <w:t xml:space="preserve"> (על כל פעולת חניה), בתוספת </w:t>
      </w:r>
      <w:r>
        <w:rPr>
          <w:rFonts w:ascii="Arial" w:cs="Arial" w:eastAsia="Arial" w:hAnsi="Arial"/>
          <w:sz w:val="22"/>
          <w:szCs w:val="22"/>
        </w:rPr>
        <w:t xml:space="preserve">heartbeat</w:t>
      </w:r>
      <w:r>
        <w:rPr>
          <w:rFonts w:ascii="Arial" w:cs="Arial" w:eastAsia="Arial" w:hAnsi="Arial"/>
          <w:sz w:val="22"/>
          <w:szCs w:val="22"/>
        </w:rPr>
        <w:t xml:space="preserve"> ו-notification של הגשר. אין topic של פקודות.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800"/>
        <w:gridCol w:w="2000"/>
        <w:gridCol w:w="900"/>
        <w:gridCol w:w="1650"/>
        <w:gridCol w:w="1650"/>
      </w:tblGrid>
      <w:tr>
        <w:trPr>
          <w:tblHeader/>
        </w:trPr>
        <w:tc>
          <w:tcPr>
            <w:tcW w:type="dxa" w:w="28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נושא</w:t>
            </w:r>
          </w:p>
        </w:tc>
        <w:tc>
          <w:tcPr>
            <w:tcW w:type="dxa" w:w="20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כיוון</w:t>
            </w:r>
          </w:p>
        </w:tc>
        <w:tc>
          <w:tcPr>
            <w:tcW w:type="dxa" w:w="9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QoS</w:t>
            </w:r>
          </w:p>
        </w:tc>
        <w:tc>
          <w:tcPr>
            <w:tcW w:type="dxa" w:w="165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מפרסם</w:t>
            </w:r>
          </w:p>
        </w:tc>
        <w:tc>
          <w:tcPr>
            <w:tcW w:type="dxa" w:w="165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מנוי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sites/{code}/state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קצה ‹ master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sites/{code}/operation</w:t>
            </w:r>
          </w:p>
        </w:tc>
        <w:tc>
          <w:tcPr>
            <w:tcW w:type="dxa" w:w="20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קצה ‹ master</w:t>
            </w:r>
          </w:p>
        </w:tc>
        <w:tc>
          <w:tcPr>
            <w:tcW w:type="dxa" w:w="9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5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165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sites/{code}/bridge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mosquitto</w:t>
            </w:r>
          </w:p>
        </w:tc>
        <w:tc>
          <w:tcPr>
            <w:tcW w:type="dxa" w:w="1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</w:t>
            </w:r>
          </w:p>
        </w:tc>
      </w:tr>
    </w:tbl>
    <w:p>
      <w:pPr>
        <w:spacing w:after="80"/>
      </w:pP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5.1 מבנה הודעת state</w:t>
      </w:r>
    </w:p>
    <w:p>
      <w:pPr>
        <w:bidi/>
        <w:spacing w:after="12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 "timestamp": 1782292942, "state": "ready|operating|error|maintenance" }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5.2 מבנה הודעת operation</w:t>
      </w:r>
    </w:p>
    <w:p>
      <w:pPr>
        <w:bidi/>
        <w:spacing w:after="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 "timestamp": 1782293919, "start_end": "start|end", "entry_exit": "entry|exit",</w:t>
      </w:r>
    </w:p>
    <w:p>
      <w:pPr>
        <w:bidi/>
        <w:spacing w:after="12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"user": "1024", "cycle_counter": 12345, "state": "operating" }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5.3 ACL וזהות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ה-Credential של ה-Master מקבל הרשאת </w:t>
      </w:r>
      <w:r>
        <w:rPr>
          <w:rFonts w:ascii="Arial" w:cs="Arial" w:eastAsia="Arial" w:hAnsi="Arial"/>
          <w:sz w:val="22"/>
          <w:szCs w:val="22"/>
        </w:rPr>
        <w:t xml:space="preserve">Subscribe</w:t>
      </w:r>
      <w:r>
        <w:rPr>
          <w:rFonts w:ascii="Arial" w:cs="Arial" w:eastAsia="Arial" w:hAnsi="Arial"/>
          <w:sz w:val="22"/>
          <w:szCs w:val="22"/>
        </w:rPr>
        <w:t xml:space="preserve"> על </w:t>
      </w:r>
      <w:r>
        <w:rPr>
          <w:rFonts w:ascii="Arial" w:cs="Arial" w:eastAsia="Arial" w:hAnsi="Arial"/>
          <w:sz w:val="22"/>
          <w:szCs w:val="22"/>
        </w:rPr>
        <w:t xml:space="preserve">sites/+/#</w:t>
      </w:r>
      <w:r>
        <w:rPr>
          <w:rFonts w:ascii="Arial" w:cs="Arial" w:eastAsia="Arial" w:hAnsi="Arial"/>
          <w:sz w:val="22"/>
          <w:szCs w:val="22"/>
        </w:rPr>
        <w:t xml:space="preserve">, וכל </w:t>
      </w:r>
      <w:r>
        <w:rPr>
          <w:rFonts w:ascii="Arial" w:cs="Arial" w:eastAsia="Arial" w:hAnsi="Arial"/>
          <w:sz w:val="22"/>
          <w:szCs w:val="22"/>
        </w:rPr>
        <w:t xml:space="preserve">Agent</w:t>
      </w:r>
      <w:r>
        <w:rPr>
          <w:rFonts w:ascii="Arial" w:cs="Arial" w:eastAsia="Arial" w:hAnsi="Arial"/>
          <w:sz w:val="22"/>
          <w:szCs w:val="22"/>
        </w:rPr>
        <w:t xml:space="preserve"> מקבל </w:t>
      </w:r>
      <w:r>
        <w:rPr>
          <w:rFonts w:ascii="Arial" w:cs="Arial" w:eastAsia="Arial" w:hAnsi="Arial"/>
          <w:sz w:val="22"/>
          <w:szCs w:val="22"/>
        </w:rPr>
        <w:t xml:space="preserve">Publish</w:t>
      </w:r>
      <w:r>
        <w:rPr>
          <w:rFonts w:ascii="Arial" w:cs="Arial" w:eastAsia="Arial" w:hAnsi="Arial"/>
          <w:sz w:val="22"/>
          <w:szCs w:val="22"/>
        </w:rPr>
        <w:t xml:space="preserve"> על </w:t>
      </w:r>
      <w:r>
        <w:rPr>
          <w:rFonts w:ascii="Arial" w:cs="Arial" w:eastAsia="Arial" w:hAnsi="Arial"/>
          <w:sz w:val="22"/>
          <w:szCs w:val="22"/>
        </w:rPr>
        <w:t xml:space="preserve">sites/{code}/#</w:t>
      </w:r>
      <w:r>
        <w:rPr>
          <w:rFonts w:ascii="Arial" w:cs="Arial" w:eastAsia="Arial" w:hAnsi="Arial"/>
          <w:sz w:val="22"/>
          <w:szCs w:val="22"/>
        </w:rPr>
        <w:t xml:space="preserve">. זהות הגשר מול HiveMQ נקבעת ע"י </w:t>
      </w:r>
      <w:r>
        <w:rPr>
          <w:rFonts w:ascii="Arial" w:cs="Arial" w:eastAsia="Arial" w:hAnsi="Arial"/>
          <w:sz w:val="22"/>
          <w:szCs w:val="22"/>
        </w:rPr>
        <w:t xml:space="preserve">remote_clientid = bridge-{code}</w:t>
      </w:r>
      <w:r>
        <w:rPr>
          <w:rFonts w:ascii="Arial" w:cs="Arial" w:eastAsia="Arial" w:hAnsi="Arial"/>
          <w:sz w:val="22"/>
          <w:szCs w:val="22"/>
        </w:rPr>
        <w:t xml:space="preserve"> — ייחודי לאתר, כדי למנוע התנגשות clientId בין מחשבים המשוכפלים מאותו image.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B3A8C"/>
          <w:sz w:val="30"/>
          <w:szCs w:val="30"/>
        </w:rPr>
        <w:t xml:space="preserve">6. סכמת בסיס הנתונים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מנוע: </w:t>
      </w:r>
      <w:r>
        <w:rPr>
          <w:rFonts w:ascii="Arial" w:cs="Arial" w:eastAsia="Arial" w:hAnsi="Arial"/>
          <w:sz w:val="22"/>
          <w:szCs w:val="22"/>
        </w:rPr>
        <w:t xml:space="preserve">PostgreSQL</w:t>
      </w:r>
      <w:r>
        <w:rPr>
          <w:rFonts w:ascii="Arial" w:cs="Arial" w:eastAsia="Arial" w:hAnsi="Arial"/>
          <w:sz w:val="22"/>
          <w:szCs w:val="22"/>
        </w:rPr>
        <w:t xml:space="preserve"> מנוהל בענן (</w:t>
      </w:r>
      <w:r>
        <w:rPr>
          <w:rFonts w:ascii="Arial" w:cs="Arial" w:eastAsia="Arial" w:hAnsi="Arial"/>
          <w:sz w:val="22"/>
          <w:szCs w:val="22"/>
        </w:rPr>
        <w:t xml:space="preserve">Supabase</w:t>
      </w:r>
      <w:r>
        <w:rPr>
          <w:rFonts w:ascii="Arial" w:cs="Arial" w:eastAsia="Arial" w:hAnsi="Arial"/>
          <w:sz w:val="22"/>
          <w:szCs w:val="22"/>
        </w:rPr>
        <w:t xml:space="preserve">), בגישה דרך </w:t>
      </w:r>
      <w:r>
        <w:rPr>
          <w:rFonts w:ascii="Arial" w:cs="Arial" w:eastAsia="Arial" w:hAnsi="Arial"/>
          <w:sz w:val="22"/>
          <w:szCs w:val="22"/>
        </w:rPr>
        <w:t xml:space="preserve">pg (node-postgres)</w:t>
      </w:r>
      <w:r>
        <w:rPr>
          <w:rFonts w:ascii="Arial" w:cs="Arial" w:eastAsia="Arial" w:hAnsi="Arial"/>
          <w:sz w:val="22"/>
          <w:szCs w:val="22"/>
        </w:rPr>
        <w:t xml:space="preserve"> עם SQL פרמטרי. החיבור דרך ה-</w:t>
      </w:r>
      <w:r>
        <w:rPr>
          <w:rFonts w:ascii="Arial" w:cs="Arial" w:eastAsia="Arial" w:hAnsi="Arial"/>
          <w:sz w:val="22"/>
          <w:szCs w:val="22"/>
        </w:rPr>
        <w:t xml:space="preserve">connection pooler</w:t>
      </w:r>
      <w:r>
        <w:rPr>
          <w:rFonts w:ascii="Arial" w:cs="Arial" w:eastAsia="Arial" w:hAnsi="Arial"/>
          <w:sz w:val="22"/>
          <w:szCs w:val="22"/>
        </w:rPr>
        <w:t xml:space="preserve"> של Supabase (</w:t>
      </w:r>
      <w:r>
        <w:rPr>
          <w:rFonts w:ascii="Arial" w:cs="Arial" w:eastAsia="Arial" w:hAnsi="Arial"/>
          <w:sz w:val="22"/>
          <w:szCs w:val="22"/>
        </w:rPr>
        <w:t xml:space="preserve">IPv4</w:t>
      </w:r>
      <w:r>
        <w:rPr>
          <w:rFonts w:ascii="Arial" w:cs="Arial" w:eastAsia="Arial" w:hAnsi="Arial"/>
          <w:sz w:val="22"/>
          <w:szCs w:val="22"/>
        </w:rPr>
        <w:t xml:space="preserve">). תאריכים נשמרים כ-</w:t>
      </w:r>
      <w:r>
        <w:rPr>
          <w:rFonts w:ascii="Arial" w:cs="Arial" w:eastAsia="Arial" w:hAnsi="Arial"/>
          <w:sz w:val="22"/>
          <w:szCs w:val="22"/>
        </w:rPr>
        <w:t xml:space="preserve">TEXT</w:t>
      </w:r>
      <w:r>
        <w:rPr>
          <w:rFonts w:ascii="Arial" w:cs="Arial" w:eastAsia="Arial" w:hAnsi="Arial"/>
          <w:sz w:val="22"/>
          <w:szCs w:val="22"/>
        </w:rPr>
        <w:t xml:space="preserve"> בפורמט ISO 8601, ובוליאנים כ-</w:t>
      </w:r>
      <w:r>
        <w:rPr>
          <w:rFonts w:ascii="Arial" w:cs="Arial" w:eastAsia="Arial" w:hAnsi="Arial"/>
          <w:sz w:val="22"/>
          <w:szCs w:val="22"/>
        </w:rPr>
        <w:t xml:space="preserve">INTEGER</w:t>
      </w:r>
      <w:r>
        <w:rPr>
          <w:rFonts w:ascii="Arial" w:cs="Arial" w:eastAsia="Arial" w:hAnsi="Arial"/>
          <w:sz w:val="22"/>
          <w:szCs w:val="22"/>
        </w:rPr>
        <w:t xml:space="preserve"> (0/1) — לעקביות עם הלוגיקה הקיימת.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6.1 טבלאות הליבה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טבלה</w:t>
            </w:r>
          </w:p>
        </w:tc>
        <w:tc>
          <w:tcPr>
            <w:tcW w:type="dxa" w:w="64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sites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אתר לכל שורה: קוד, שם, סטטוס, last_seen, מונה סייקלים מצטבר (cycle_total), is_new_site, registered_at.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6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פעולת חניה לכל שורה: start_end, entry_exit, card, cycle_counter, state, occurred_at, received_at. dedup ב-UNIQUE.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status_history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מקטע מצב: status, started_at, ended_at (NULL = נוכחי).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maintenance_windows</w:t>
            </w:r>
          </w:p>
        </w:tc>
        <w:tc>
          <w:tcPr>
            <w:tcW w:type="dxa" w:w="6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חלון תחזוקה: set_by, started_at, duration_hours, expires_at, is_active.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monthly_summary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סיכום חודשי מצטבר (נשמר לצמיתות; מקור אמת אחרי ניקוי הגלם).</w:t>
            </w:r>
          </w:p>
        </w:tc>
      </w:tr>
    </w:tbl>
    <w:p>
      <w:pPr>
        <w:spacing w:after="80"/>
      </w:pP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6.2 ערכים מחושבים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אחוז כשל</w:t>
      </w:r>
      <w:r>
        <w:rPr>
          <w:rFonts w:ascii="Arial" w:cs="Arial" w:eastAsia="Arial" w:hAnsi="Arial"/>
          <w:sz w:val="22"/>
          <w:szCs w:val="22"/>
        </w:rPr>
        <w:t xml:space="preserve">: errors ÷ operations × 100 (operations = end בלבד, ללא anomaly). ברמת המערכת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משוקלל</w:t>
      </w:r>
      <w:r>
        <w:rPr>
          <w:rFonts w:ascii="Arial" w:cs="Arial" w:eastAsia="Arial" w:hAnsi="Arial"/>
          <w:sz w:val="22"/>
          <w:szCs w:val="22"/>
        </w:rPr>
        <w:t xml:space="preserve"> (סך תקלות ÷ סך פעולות), לא ממוצע-של-אחוזים. תקלות בתחזוקה מוחרגות.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זמינות</w:t>
      </w:r>
      <w:r>
        <w:rPr>
          <w:rFonts w:ascii="Arial" w:cs="Arial" w:eastAsia="Arial" w:hAnsi="Arial"/>
          <w:sz w:val="22"/>
          <w:szCs w:val="22"/>
        </w:rPr>
        <w:t xml:space="preserve"> = (ready + operating) ÷ (ready + operating + error + no_comm). תחזוקה מתוכננת מוחרגת מהמכנה. הגדרה אחת (</w:t>
      </w:r>
      <w:r>
        <w:rPr>
          <w:rFonts w:ascii="Arial" w:cs="Arial" w:eastAsia="Arial" w:hAnsi="Arial"/>
          <w:sz w:val="22"/>
          <w:szCs w:val="22"/>
        </w:rPr>
        <w:t xml:space="preserve">getUptimeBreakdown</w:t>
      </w:r>
      <w:r>
        <w:rPr>
          <w:rFonts w:ascii="Arial" w:cs="Arial" w:eastAsia="Arial" w:hAnsi="Arial"/>
          <w:sz w:val="22"/>
          <w:szCs w:val="22"/>
        </w:rPr>
        <w:t xml:space="preserve">) משמשת את כל המסלולים.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cycle_total</w:t>
      </w:r>
      <w:r>
        <w:rPr>
          <w:rFonts w:ascii="Arial" w:cs="Arial" w:eastAsia="Arial" w:hAnsi="Arial"/>
          <w:sz w:val="22"/>
          <w:szCs w:val="22"/>
        </w:rPr>
        <w:t xml:space="preserve">: מונה מצטבר חכם מהבקר (end בלבד) — first/delta/reset/backfill. אתר חדש מתחיל מ-0; אתר קיים מאמץ את מונה הבקר ההיסטורי (</w:t>
      </w:r>
      <w:r>
        <w:rPr>
          <w:rFonts w:ascii="Arial" w:cs="Arial" w:eastAsia="Arial" w:hAnsi="Arial"/>
          <w:sz w:val="22"/>
          <w:szCs w:val="22"/>
        </w:rPr>
        <w:t xml:space="preserve">is_new_site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B3A8C"/>
          <w:sz w:val="30"/>
          <w:szCs w:val="30"/>
        </w:rPr>
        <w:t xml:space="preserve">7. ממשק REST API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7.1 קריאה (פתוח)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200"/>
        <w:gridCol w:w="3400"/>
        <w:gridCol w:w="4400"/>
      </w:tblGrid>
      <w:tr>
        <w:trPr>
          <w:tblHeader/>
        </w:trPr>
        <w:tc>
          <w:tcPr>
            <w:tcW w:type="dxa" w:w="12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4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/api/sites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רשימת אתרים עם סטטוס, אירוע אחרון, זמינות.</w:t>
            </w:r>
          </w:p>
        </w:tc>
      </w:tr>
      <w:tr>
        <w:tc>
          <w:tcPr>
            <w:tcW w:type="dxa" w:w="12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/api/sites/{code}</w:t>
            </w:r>
          </w:p>
        </w:tc>
        <w:tc>
          <w:tcPr>
            <w:tcW w:type="dxa" w:w="4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פרטי אתר + היסטוריית מצבים.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/api/sites/{code}/stats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פעולות ותקלות לפי טווח; אחוז כשל.</w:t>
            </w:r>
          </w:p>
        </w:tc>
      </w:tr>
      <w:tr>
        <w:tc>
          <w:tcPr>
            <w:tcW w:type="dxa" w:w="12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/api/sites/{code}/analytics</w:t>
            </w:r>
          </w:p>
        </w:tc>
        <w:tc>
          <w:tcPr>
            <w:tcW w:type="dxa" w:w="4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אנליטיקה מלאה (זמינות, מגמות, גרף) לפי תקופה.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/api/stats/executive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KPI כלל-מערכתי (מנהל כללי).</w:t>
            </w:r>
          </w:p>
        </w:tc>
      </w:tr>
      <w:tr>
        <w:tc>
          <w:tcPr>
            <w:tcW w:type="dxa" w:w="12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/api/stats/supervisor</w:t>
            </w:r>
          </w:p>
        </w:tc>
        <w:tc>
          <w:tcPr>
            <w:tcW w:type="dxa" w:w="4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פירוט תפעולי לכל אתר (מנהל בקרה).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/api/stream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SSE — עדכון בזמן אמת + ping.</w:t>
            </w:r>
          </w:p>
        </w:tc>
      </w:tr>
      <w:tr>
        <w:tc>
          <w:tcPr>
            <w:tcW w:type="dxa" w:w="12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/api/chat</w:t>
            </w:r>
          </w:p>
        </w:tc>
        <w:tc>
          <w:tcPr>
            <w:tcW w:type="dxa" w:w="4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עוזר ה-AI (שאילת נתונים, קריאה בלבד).</w:t>
            </w:r>
          </w:p>
        </w:tc>
      </w:tr>
    </w:tbl>
    <w:p>
      <w:pPr>
        <w:spacing w:after="80"/>
      </w:pP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7.2 ניהול (מוגן בהרשאה)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600"/>
        <w:gridCol w:w="3600"/>
        <w:gridCol w:w="3800"/>
      </w:tblGrid>
      <w:tr>
        <w:trPr>
          <w:tblHeader/>
        </w:trPr>
        <w:tc>
          <w:tcPr>
            <w:tcW w:type="dxa" w:w="16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8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POST/DELETE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/api/sites/{code}/maintenance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כניסה/יציאה מתחזוקה (requireAdmin).</w:t>
            </w:r>
          </w:p>
        </w:tc>
      </w:tr>
    </w:tbl>
    <w:p>
      <w:pPr>
        <w:spacing w:after="80"/>
      </w:pP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הערה: אימות פר-משתמש מלא (</w:t>
      </w:r>
      <w:r>
        <w:rPr>
          <w:rFonts w:ascii="Arial" w:cs="Arial" w:eastAsia="Arial" w:hAnsi="Arial"/>
          <w:sz w:val="22"/>
          <w:szCs w:val="22"/>
        </w:rPr>
        <w:t xml:space="preserve">Supabase Auth</w:t>
      </w:r>
      <w:r>
        <w:rPr>
          <w:rFonts w:ascii="Arial" w:cs="Arial" w:eastAsia="Arial" w:hAnsi="Arial"/>
          <w:sz w:val="22"/>
          <w:szCs w:val="22"/>
        </w:rPr>
        <w:t xml:space="preserve">) מתוכנן. כרגע נקודות הקריאה פתוחות, ופעולות התחזוקה מוגנות בקוד-אדמין משותף — זמני עד המעבר ל-Auth.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B3A8C"/>
          <w:sz w:val="30"/>
          <w:szCs w:val="30"/>
        </w:rPr>
        <w:t xml:space="preserve">8. הדשבורד (React/Vite)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הדשבורד נבנה מחדש ב-</w:t>
      </w:r>
      <w:r>
        <w:rPr>
          <w:rFonts w:ascii="Arial" w:cs="Arial" w:eastAsia="Arial" w:hAnsi="Arial"/>
          <w:sz w:val="22"/>
          <w:szCs w:val="22"/>
        </w:rPr>
        <w:t xml:space="preserve">React + Vite</w:t>
      </w:r>
      <w:r>
        <w:rPr>
          <w:rFonts w:ascii="Arial" w:cs="Arial" w:eastAsia="Arial" w:hAnsi="Arial"/>
          <w:sz w:val="22"/>
          <w:szCs w:val="22"/>
        </w:rPr>
        <w:t xml:space="preserve"> (במקום Vanilla ב-v7), בנוי מלמטה-למעלה: </w:t>
      </w:r>
      <w:r>
        <w:rPr>
          <w:rFonts w:ascii="Arial" w:cs="Arial" w:eastAsia="Arial" w:hAnsi="Arial"/>
          <w:sz w:val="22"/>
          <w:szCs w:val="22"/>
        </w:rPr>
        <w:t xml:space="preserve">constants → helpers → api → hooks → styles → components → views</w:t>
      </w:r>
      <w:r>
        <w:rPr>
          <w:rFonts w:ascii="Arial" w:cs="Arial" w:eastAsia="Arial" w:hAnsi="Arial"/>
          <w:sz w:val="22"/>
          <w:szCs w:val="22"/>
        </w:rPr>
        <w:t xml:space="preserve">. RTL מלא, מצב כהה/בהיר דרך </w:t>
      </w:r>
      <w:r>
        <w:rPr>
          <w:rFonts w:ascii="Arial" w:cs="Arial" w:eastAsia="Arial" w:hAnsi="Arial"/>
          <w:sz w:val="22"/>
          <w:szCs w:val="22"/>
        </w:rPr>
        <w:t xml:space="preserve">CSS variables</w:t>
      </w:r>
      <w:r>
        <w:rPr>
          <w:rFonts w:ascii="Arial" w:cs="Arial" w:eastAsia="Arial" w:hAnsi="Arial"/>
          <w:sz w:val="22"/>
          <w:szCs w:val="22"/>
        </w:rPr>
        <w:t xml:space="preserve">, ובורר תפקיד ב-Header.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8.1 דשבורד הבקר (Operator)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תצוגת ברירת המחדל. כרטיסים בשלוש רמות צפיפות; כל כרטיס מציג שם, פעולות (שבועי) ואחוז כשל (שבועי, צבוע). פאנל פירוט נשלף עם טאבים שבוע/חודש/שנה, לוג מצבים, זמן מדויק לשינוי מצב, ואנליטיקה עשירה. חיפוש סלחני, התראות קוליות (Web Audio).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8.2 דשבורד מנהל הבקרה (Supervisor)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טבלת אתרים ממוינת וניתנת לסינון; 4 כרטיסי סיכום; תקלות אחרונות; תחזוקות פעילות עם ביטול. מדד זמינות חודשי.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8.3 דשבורד המנהל הכללי (Executive)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ממשק ראוותני: כרטיסי KPI עם ספירה מונפשת (</w:t>
      </w:r>
      <w:r>
        <w:rPr>
          <w:rFonts w:ascii="Arial" w:cs="Arial" w:eastAsia="Arial" w:hAnsi="Arial"/>
          <w:sz w:val="22"/>
          <w:szCs w:val="22"/>
        </w:rPr>
        <w:t xml:space="preserve">count-up</w:t>
      </w:r>
      <w:r>
        <w:rPr>
          <w:rFonts w:ascii="Arial" w:cs="Arial" w:eastAsia="Arial" w:hAnsi="Arial"/>
          <w:sz w:val="22"/>
          <w:szCs w:val="22"/>
        </w:rPr>
        <w:t xml:space="preserve">), </w:t>
      </w:r>
      <w:r>
        <w:rPr>
          <w:rFonts w:ascii="Arial" w:cs="Arial" w:eastAsia="Arial" w:hAnsi="Arial"/>
          <w:sz w:val="22"/>
          <w:szCs w:val="22"/>
        </w:rPr>
        <w:t xml:space="preserve">ProgressRing</w:t>
      </w:r>
      <w:r>
        <w:rPr>
          <w:rFonts w:ascii="Arial" w:cs="Arial" w:eastAsia="Arial" w:hAnsi="Arial"/>
          <w:sz w:val="22"/>
          <w:szCs w:val="22"/>
        </w:rPr>
        <w:t xml:space="preserve">, גרפי קו/טבעת/עמודות ו-</w:t>
      </w:r>
      <w:r>
        <w:rPr>
          <w:rFonts w:ascii="Arial" w:cs="Arial" w:eastAsia="Arial" w:hAnsi="Arial"/>
          <w:sz w:val="22"/>
          <w:szCs w:val="22"/>
        </w:rPr>
        <w:t xml:space="preserve">Heatmap</w:t>
      </w:r>
      <w:r>
        <w:rPr>
          <w:rFonts w:ascii="Arial" w:cs="Arial" w:eastAsia="Arial" w:hAnsi="Arial"/>
          <w:sz w:val="22"/>
          <w:szCs w:val="22"/>
        </w:rPr>
        <w:t xml:space="preserve"> ב-</w:t>
      </w:r>
      <w:r>
        <w:rPr>
          <w:rFonts w:ascii="Arial" w:cs="Arial" w:eastAsia="Arial" w:hAnsi="Arial"/>
          <w:sz w:val="22"/>
          <w:szCs w:val="22"/>
        </w:rPr>
        <w:t xml:space="preserve">SVG</w:t>
      </w:r>
      <w:r>
        <w:rPr>
          <w:rFonts w:ascii="Arial" w:cs="Arial" w:eastAsia="Arial" w:hAnsi="Arial"/>
          <w:sz w:val="22"/>
          <w:szCs w:val="22"/>
        </w:rPr>
        <w:t xml:space="preserve"> טהור, </w:t>
      </w:r>
      <w:r>
        <w:rPr>
          <w:rFonts w:ascii="Arial" w:cs="Arial" w:eastAsia="Arial" w:hAnsi="Arial"/>
          <w:sz w:val="22"/>
          <w:szCs w:val="22"/>
        </w:rPr>
        <w:t xml:space="preserve">Leaderboards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sz w:val="22"/>
          <w:szCs w:val="22"/>
        </w:rPr>
        <w:t xml:space="preserve">glassmorphism</w:t>
      </w:r>
      <w:r>
        <w:rPr>
          <w:rFonts w:ascii="Arial" w:cs="Arial" w:eastAsia="Arial" w:hAnsi="Arial"/>
          <w:sz w:val="22"/>
          <w:szCs w:val="22"/>
        </w:rPr>
        <w:t xml:space="preserve">. פילטרים מתקדמים (טווח תאריכים, בחירת אתרים, group-by), ייצוא </w:t>
      </w:r>
      <w:r>
        <w:rPr>
          <w:rFonts w:ascii="Arial" w:cs="Arial" w:eastAsia="Arial" w:hAnsi="Arial"/>
          <w:sz w:val="22"/>
          <w:szCs w:val="22"/>
        </w:rPr>
        <w:t xml:space="preserve">CSV</w:t>
      </w:r>
      <w:r>
        <w:rPr>
          <w:rFonts w:ascii="Arial" w:cs="Arial" w:eastAsia="Arial" w:hAnsi="Arial"/>
          <w:sz w:val="22"/>
          <w:szCs w:val="22"/>
        </w:rPr>
        <w:t xml:space="preserve"> (עם BOM לעברית) והדפסה. אפס ספריות גרפים חיצוניות.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8.4 עוזר ה-AI ("שאלו את פרקומטר")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עוזר צ'אט שעונה על שאלות בעברית מנתוני המערכת. ארכיטקטורת </w:t>
      </w:r>
      <w:r>
        <w:rPr>
          <w:rFonts w:ascii="Arial" w:cs="Arial" w:eastAsia="Arial" w:hAnsi="Arial"/>
          <w:sz w:val="22"/>
          <w:szCs w:val="22"/>
        </w:rPr>
        <w:t xml:space="preserve">tool-calling</w:t>
      </w:r>
      <w:r>
        <w:rPr>
          <w:rFonts w:ascii="Arial" w:cs="Arial" w:eastAsia="Arial" w:hAnsi="Arial"/>
          <w:sz w:val="22"/>
          <w:szCs w:val="22"/>
        </w:rPr>
        <w:t xml:space="preserve">: המודל מקבל את פונקציות ה-DB ככלים (</w:t>
      </w:r>
      <w:r>
        <w:rPr>
          <w:rFonts w:ascii="Arial" w:cs="Arial" w:eastAsia="Arial" w:hAnsi="Arial"/>
          <w:sz w:val="22"/>
          <w:szCs w:val="22"/>
        </w:rPr>
        <w:t xml:space="preserve">read-only</w:t>
      </w:r>
      <w:r>
        <w:rPr>
          <w:rFonts w:ascii="Arial" w:cs="Arial" w:eastAsia="Arial" w:hAnsi="Arial"/>
          <w:sz w:val="22"/>
          <w:szCs w:val="22"/>
        </w:rPr>
        <w:t xml:space="preserve">) ומחליט מה לשלוף. ספק: </w:t>
      </w:r>
      <w:r>
        <w:rPr>
          <w:rFonts w:ascii="Arial" w:cs="Arial" w:eastAsia="Arial" w:hAnsi="Arial"/>
          <w:sz w:val="22"/>
          <w:szCs w:val="22"/>
        </w:rPr>
        <w:t xml:space="preserve">Groq</w:t>
      </w:r>
      <w:r>
        <w:rPr>
          <w:rFonts w:ascii="Arial" w:cs="Arial" w:eastAsia="Arial" w:hAnsi="Arial"/>
          <w:sz w:val="22"/>
          <w:szCs w:val="22"/>
        </w:rPr>
        <w:t xml:space="preserve"> (חינמי) עם שכבת הפשטה — החלפת מודל = קובץ אחד.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עקרונות: לעולם לא ממציא מספר; לעולם לא טוען לדעת סיבת תקלה שהמערכת לא מתעדת, אך מסביר סיבות סבירות מהארכיטקטורה; שקוף לגבי מקור הנתונים; מסביר משמעות מספרים; תמציתי; זוכר הקשר.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B3A8C"/>
          <w:sz w:val="30"/>
          <w:szCs w:val="30"/>
        </w:rPr>
        <w:t xml:space="preserve">9. תפקידים והרשאות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  <w:tc>
          <w:tcPr>
            <w:tcW w:type="dxa" w:w="64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בקר (Operator)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צופה בדשבורד הכרטיסים. יכול להכניס אתר לתחזוקה.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מנהל בקרה (Supervisor)</w:t>
            </w:r>
          </w:p>
        </w:tc>
        <w:tc>
          <w:tcPr>
            <w:tcW w:type="dxa" w:w="6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דשבורד סטטיסטיקה + עריכה/מחיקה של אתרים ונתונים (Soft delete).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מנהל כללי (Executive)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דשבורד כלל-מערכתי + כל הרשאות מנהל הבקרה + הוספת/מחיקת אתר.</w:t>
            </w:r>
          </w:p>
        </w:tc>
      </w:tr>
    </w:tbl>
    <w:p>
      <w:pPr>
        <w:spacing w:after="80"/>
      </w:pP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כרגע: בורר תפקיד ללא אימות. אימות פר-משתמש מלא יגיע עם </w:t>
      </w:r>
      <w:r>
        <w:rPr>
          <w:rFonts w:ascii="Arial" w:cs="Arial" w:eastAsia="Arial" w:hAnsi="Arial"/>
          <w:sz w:val="22"/>
          <w:szCs w:val="22"/>
        </w:rPr>
        <w:t xml:space="preserve">Supabase Auth</w:t>
      </w:r>
      <w:r>
        <w:rPr>
          <w:rFonts w:ascii="Arial" w:cs="Arial" w:eastAsia="Arial" w:hAnsi="Arial"/>
          <w:sz w:val="22"/>
          <w:szCs w:val="22"/>
        </w:rPr>
        <w:t xml:space="preserve"> (תפקידים: בקר / מנהל בקרה / מנהל כללי).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B3A8C"/>
          <w:sz w:val="30"/>
          <w:szCs w:val="30"/>
        </w:rPr>
        <w:t xml:space="preserve">10. מדדים ונוסחאות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תצוגה</w:t>
            </w:r>
          </w:p>
        </w:tc>
        <w:tc>
          <w:tcPr>
            <w:tcW w:type="dxa" w:w="45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חלון החישוב</w:t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כרטיס הבקר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שבועי (7 ימים מתגלגלים)</w:t>
            </w:r>
          </w:p>
        </w:tc>
      </w:tr>
      <w:tr>
        <w:tc>
          <w:tcPr>
            <w:tcW w:type="dxa" w:w="45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מנהל בקרה</w:t>
            </w:r>
          </w:p>
        </w:tc>
        <w:tc>
          <w:tcPr>
            <w:tcW w:type="dxa" w:w="45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חודשי (חודש קלנדרי)</w:t>
            </w:r>
          </w:p>
        </w:tc>
      </w:tr>
      <w:tr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מנהל כללי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שנתי (שנה קלנדרית)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פאנל הפירוט מציע גם טווחים: שבוע (מתגלגל), חודש (קלנדרי), שנה (קלנדרית), עם מגמה מול תקופה קודמת, זמינות (UptimeBar), sparkline, ו"פעולות מאז התקלה האחרונה".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B3A8C"/>
          <w:sz w:val="30"/>
          <w:szCs w:val="30"/>
        </w:rPr>
        <w:t xml:space="preserve">11. מודל אבטחה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שכבה</w:t>
            </w:r>
          </w:p>
        </w:tc>
        <w:tc>
          <w:tcPr>
            <w:tcW w:type="dxa" w:w="66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מנגנון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תעבורת MQTT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TLS — Agent ו-Master ל-HiveMQ מעל 8883.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MQTT Auth</w:t>
            </w:r>
          </w:p>
        </w:tc>
        <w:tc>
          <w:tcPr>
            <w:tcW w:type="dxa" w:w="66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username/password ייחודי לכל קצה; clientId ייחודי לגשר.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בסיס נתונים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עם SSL; SQL פרמטרי בלבד (אין injection).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סודות</w:t>
            </w:r>
          </w:p>
        </w:tc>
        <w:tc>
          <w:tcPr>
            <w:tcW w:type="dxa" w:w="66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.env (מוגן ב-gitignore); לא נכנס ל-Docker image.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אימות אפליקציה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קוד-אדמין לתחזוקה (זמני); Supabase Auth מתוכנן.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Read-Only מול PLC</w:t>
            </w:r>
          </w:p>
        </w:tc>
        <w:tc>
          <w:tcPr>
            <w:tcW w:type="dxa" w:w="66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אין endpoints לפקודות ציוד; העוזר AI קריאה בלבד.</w:t>
            </w:r>
          </w:p>
        </w:tc>
      </w:tr>
    </w:tbl>
    <w:p>
      <w:pPr>
        <w:spacing w:after="80"/>
      </w:pP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פערים ידועים (לטיפול לפני חשיפה ציבורית): אימות פר-משתמש מלא (</w:t>
      </w:r>
      <w:r>
        <w:rPr>
          <w:rFonts w:ascii="Arial" w:cs="Arial" w:eastAsia="Arial" w:hAnsi="Arial"/>
          <w:sz w:val="22"/>
          <w:szCs w:val="22"/>
        </w:rPr>
        <w:t xml:space="preserve">Supabase Auth</w:t>
      </w:r>
      <w:r>
        <w:rPr>
          <w:rFonts w:ascii="Arial" w:cs="Arial" w:eastAsia="Arial" w:hAnsi="Arial"/>
          <w:sz w:val="22"/>
          <w:szCs w:val="22"/>
        </w:rPr>
        <w:t xml:space="preserve">), והקשחת </w:t>
      </w:r>
      <w:r>
        <w:rPr>
          <w:rFonts w:ascii="Arial" w:cs="Arial" w:eastAsia="Arial" w:hAnsi="Arial"/>
          <w:sz w:val="22"/>
          <w:szCs w:val="22"/>
        </w:rPr>
        <w:t xml:space="preserve">CORS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B3A8C"/>
          <w:sz w:val="30"/>
          <w:szCs w:val="30"/>
        </w:rPr>
        <w:t xml:space="preserve">12. פריסה והיבטים תפעוליים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12.1 הרצה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Master: </w:t>
      </w:r>
      <w:r>
        <w:rPr>
          <w:rFonts w:ascii="Arial" w:cs="Arial" w:eastAsia="Arial" w:hAnsi="Arial"/>
          <w:sz w:val="22"/>
          <w:szCs w:val="22"/>
        </w:rPr>
        <w:t xml:space="preserve">node --env-file=.env master.js</w:t>
      </w:r>
      <w:r>
        <w:rPr>
          <w:rFonts w:ascii="Arial" w:cs="Arial" w:eastAsia="Arial" w:hAnsi="Arial"/>
          <w:sz w:val="22"/>
          <w:szCs w:val="22"/>
        </w:rPr>
        <w:t xml:space="preserve"> (מתוך תיקיית master). לחלופין, </w:t>
      </w:r>
      <w:r>
        <w:rPr>
          <w:rFonts w:ascii="Arial" w:cs="Arial" w:eastAsia="Arial" w:hAnsi="Arial"/>
          <w:sz w:val="22"/>
          <w:szCs w:val="22"/>
        </w:rPr>
        <w:t xml:space="preserve">Docker</w:t>
      </w:r>
      <w:r>
        <w:rPr>
          <w:rFonts w:ascii="Arial" w:cs="Arial" w:eastAsia="Arial" w:hAnsi="Arial"/>
          <w:sz w:val="22"/>
          <w:szCs w:val="22"/>
        </w:rPr>
        <w:t xml:space="preserve"> (Dockerfile + docker-compose, restart: unless-stopped).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Dashboard: </w:t>
      </w:r>
      <w:r>
        <w:rPr>
          <w:rFonts w:ascii="Arial" w:cs="Arial" w:eastAsia="Arial" w:hAnsi="Arial"/>
          <w:sz w:val="22"/>
          <w:szCs w:val="22"/>
        </w:rPr>
        <w:t xml:space="preserve">npm run dev</w:t>
      </w:r>
      <w:r>
        <w:rPr>
          <w:rFonts w:ascii="Arial" w:cs="Arial" w:eastAsia="Arial" w:hAnsi="Arial"/>
          <w:sz w:val="22"/>
          <w:szCs w:val="22"/>
        </w:rPr>
        <w:t xml:space="preserve"> (פיתוח) / </w:t>
      </w:r>
      <w:r>
        <w:rPr>
          <w:rFonts w:ascii="Arial" w:cs="Arial" w:eastAsia="Arial" w:hAnsi="Arial"/>
          <w:sz w:val="22"/>
          <w:szCs w:val="22"/>
        </w:rPr>
        <w:t xml:space="preserve">npm run build</w:t>
      </w:r>
      <w:r>
        <w:rPr>
          <w:rFonts w:ascii="Arial" w:cs="Arial" w:eastAsia="Arial" w:hAnsi="Arial"/>
          <w:sz w:val="22"/>
          <w:szCs w:val="22"/>
        </w:rPr>
        <w:t xml:space="preserve"> (production).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Agent: מתקין </w:t>
      </w:r>
      <w:r>
        <w:rPr>
          <w:rFonts w:ascii="Arial" w:cs="Arial" w:eastAsia="Arial" w:hAnsi="Arial"/>
          <w:sz w:val="22"/>
          <w:szCs w:val="22"/>
        </w:rPr>
        <w:t xml:space="preserve">Inno Setup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Arial" w:cs="Arial" w:eastAsia="Arial" w:hAnsi="Arial"/>
          <w:sz w:val="22"/>
          <w:szCs w:val="22"/>
        </w:rPr>
        <w:t xml:space="preserve">ParkomatAgentSetup.exe</w:t>
      </w:r>
      <w:r>
        <w:rPr>
          <w:rFonts w:ascii="Arial" w:cs="Arial" w:eastAsia="Arial" w:hAnsi="Arial"/>
          <w:sz w:val="22"/>
          <w:szCs w:val="22"/>
        </w:rPr>
        <w:t xml:space="preserve">) — דורש הרשאות מנהל. כלל: </w:t>
      </w:r>
      <w:r>
        <w:rPr>
          <w:rFonts w:ascii="Arial" w:cs="Arial" w:eastAsia="Arial" w:hAnsi="Arial"/>
          <w:sz w:val="22"/>
          <w:szCs w:val="22"/>
        </w:rPr>
        <w:t xml:space="preserve">dotnet publish</w:t>
      </w:r>
      <w:r>
        <w:rPr>
          <w:rFonts w:ascii="Arial" w:cs="Arial" w:eastAsia="Arial" w:hAnsi="Arial"/>
          <w:sz w:val="22"/>
          <w:szCs w:val="22"/>
        </w:rPr>
        <w:t xml:space="preserve"> ואז </w:t>
      </w:r>
      <w:r>
        <w:rPr>
          <w:rFonts w:ascii="Arial" w:cs="Arial" w:eastAsia="Arial" w:hAnsi="Arial"/>
          <w:sz w:val="22"/>
          <w:szCs w:val="22"/>
        </w:rPr>
        <w:t xml:space="preserve">ISCC</w:t>
      </w:r>
      <w:r>
        <w:rPr>
          <w:rFonts w:ascii="Arial" w:cs="Arial" w:eastAsia="Arial" w:hAnsi="Arial"/>
          <w:sz w:val="22"/>
          <w:szCs w:val="22"/>
        </w:rPr>
        <w:t xml:space="preserve"> בכל שינוי קוד.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12.2 אמינות וגיבוי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Supabase</w:t>
      </w:r>
      <w:r>
        <w:rPr>
          <w:rFonts w:ascii="Arial" w:cs="Arial" w:eastAsia="Arial" w:hAnsi="Arial"/>
          <w:sz w:val="22"/>
          <w:szCs w:val="22"/>
        </w:rPr>
        <w:t xml:space="preserve"> מגבה אוטומטית בתוכניות בתשלום; התוכנית החינמית ללא גיבוי מובנה ונרדמת אחרי שבוע חוסר פעילות (נוסף keep-alive). הקוד מגובה ב-</w:t>
      </w:r>
      <w:r>
        <w:rPr>
          <w:rFonts w:ascii="Arial" w:cs="Arial" w:eastAsia="Arial" w:hAnsi="Arial"/>
          <w:sz w:val="22"/>
          <w:szCs w:val="22"/>
        </w:rPr>
        <w:t xml:space="preserve">GitHub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MQTT client</w:t>
      </w:r>
      <w:r>
        <w:rPr>
          <w:rFonts w:ascii="Arial" w:cs="Arial" w:eastAsia="Arial" w:hAnsi="Arial"/>
          <w:sz w:val="22"/>
          <w:szCs w:val="22"/>
        </w:rPr>
        <w:t xml:space="preserve"> מתחבר מחדש עם backoff. חשוב שה-Master לא יהיה כבוי מעל 3 ימים רצוף (מגבלת HiveMQ Serverless).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B3A8C"/>
          <w:sz w:val="25"/>
          <w:szCs w:val="25"/>
        </w:rPr>
        <w:t xml:space="preserve">12.3 תקציב ביצועים</w:t>
      </w:r>
    </w:p>
    <w:p>
      <w:pPr>
        <w:pStyle w:val="ListParagraph"/>
        <w:numPr>
          <w:ilvl w:val="0"/>
          <w:numId w:val="1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דגימת PLC כברירת מחדל כל שנייה; heartbeat כל 30 שניות; latency יעד &lt; שנייה. קנה מידה צפוי: עד ~200 אתרים. אנליטיקה עברה אופטימיזציה (batch + Promise.all): endpoint שירד מ-1.8ש' ל-14ms.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B3A8C"/>
          <w:sz w:val="30"/>
          <w:szCs w:val="30"/>
        </w:rPr>
        <w:t xml:space="preserve">13. עבודה עתידית ושאלות פתוחות</w:t>
      </w:r>
    </w:p>
    <w:p>
      <w:pPr>
        <w:pStyle w:val="ListParagraph"/>
        <w:numPr>
          <w:ilvl w:val="0"/>
          <w:numId w:val="2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outbox עמיד מקומי ב-Agent (SQLite) — שמירה לדיסק ושידור עד אישור, בלתי תלוי בתקרות הברוקר.</w:t>
      </w:r>
    </w:p>
    <w:p>
      <w:pPr>
        <w:pStyle w:val="ListParagraph"/>
        <w:numPr>
          <w:ilvl w:val="0"/>
          <w:numId w:val="2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קריאת טקסט תקלה בעברית מה-PLC (WSTRING) — הרחבת החוזה בשדה errorText וטבלת status_history.</w:t>
      </w:r>
    </w:p>
    <w:p>
      <w:pPr>
        <w:pStyle w:val="ListParagraph"/>
        <w:numPr>
          <w:ilvl w:val="0"/>
          <w:numId w:val="2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אימות מלא פר-משתמש דרך Supabase Auth (החלפת קוד-האדמין הזמני).</w:t>
      </w:r>
    </w:p>
    <w:p>
      <w:pPr>
        <w:pStyle w:val="ListParagraph"/>
        <w:numPr>
          <w:ilvl w:val="0"/>
          <w:numId w:val="2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חיווי "מידע מיושן" בדשבורד — אתר שלא נשמע ממנו זמן רב לא יוצג ירוק.</w:t>
      </w:r>
    </w:p>
    <w:p>
      <w:pPr>
        <w:pStyle w:val="ListParagraph"/>
        <w:numPr>
          <w:ilvl w:val="0"/>
          <w:numId w:val="2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טיפול בסחיפת שעונים באתרים (סנכרון NTP / התאמה בשרת).</w:t>
      </w:r>
    </w:p>
    <w:p>
      <w:pPr>
        <w:pStyle w:val="ListParagraph"/>
        <w:numPr>
          <w:ilvl w:val="0"/>
          <w:numId w:val="2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ניקוי הודעות retained זבל ב-HiveMQ (קודי אתר שגויים מהתקנות ניסיוניות).</w:t>
      </w:r>
    </w:p>
    <w:p>
      <w:pPr>
        <w:pStyle w:val="ListParagraph"/>
        <w:numPr>
          <w:ilvl w:val="0"/>
          <w:numId w:val="2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התראות יוצאות (מייל/SMS/Slack) על מעברי error.</w:t>
      </w:r>
    </w:p>
    <w:p>
      <w:pPr>
        <w:pStyle w:val="ListParagraph"/>
        <w:numPr>
          <w:ilvl w:val="0"/>
          <w:numId w:val="2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Provisioning מהדשבורד — הוספת אתרים והורדת חבילת התקנה.</w:t>
      </w:r>
    </w:p>
    <w:p>
      <w:pPr>
        <w:pStyle w:val="ListParagraph"/>
        <w:numPr>
          <w:ilvl w:val="0"/>
          <w:numId w:val="2"/>
        </w:num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הפרדה עתידית של "מושבת" ל-"בתקלה" (כשרק חלק מהאתר מושבת).</w:t>
      </w:r>
    </w:p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B3A8C"/>
          <w:sz w:val="30"/>
          <w:szCs w:val="30"/>
        </w:rPr>
        <w:t xml:space="preserve">נספח: מקור ההחלטות (v8)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נושא</w:t>
            </w:r>
          </w:p>
        </w:tc>
        <w:tc>
          <w:tcPr>
            <w:tcW w:type="dxa" w:w="6400"/>
            <w:shd w:fill="1B3A8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ההכרעה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Stack שרת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 + Express + Supabase (PostgreSQL). Edge ב-C#/.NET.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+ Vite (במקום Vanilla), 3 ממשקי תפקיד, SVG טהור לגרפים.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בסיס נתונים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Postgres דרך pg; pooler (IPv4); תאריכים TEXT, בוליאנים INTEGER.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אין תקשורת</w:t>
            </w:r>
          </w:p>
        </w:tc>
        <w:tc>
          <w:tcPr>
            <w:tcW w:type="dxa" w:w="6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LWT + watchdog (90 שניות / 3 פעימות heartbeat) — לא LWT בלבד.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אחוז כשל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משוקלל ברמת המערכת; החרגת תחזוקה; operations = end בלבד.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זמינות</w:t>
            </w:r>
          </w:p>
        </w:tc>
        <w:tc>
          <w:tcPr>
            <w:tcW w:type="dxa" w:w="6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(ready+operating) ÷ (ללא תחזוקה); הגדרה אחת לכל המסלולים.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עוזר AI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Groq tool-calling, read-only, שכבת ספק מופשטת; לא ממציא, לא מנחש סיבות.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לוג-אמת</w:t>
            </w:r>
          </w:p>
        </w:tc>
        <w:tc>
          <w:tcPr>
            <w:tcW w:type="dxa" w:w="6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SentAuditLog ב-Agent (JSONL, UTC, 31 יום) להצלבה מול הדשבורד.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זהות גשר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remote_clientid = bridge-{code} — מונע התנגשות בין מחשבים משוכפלים.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override ידני</w:t>
            </w:r>
          </w:p>
        </w:tc>
        <w:tc>
          <w:tcPr>
            <w:tcW w:type="dxa" w:w="6400"/>
            <w:shd w:fill="F2F4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בוטל (Read-Only). תחזוקה היא החריגה היחידה.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SiteMonitor PRD v8</dc:title>
  <dc:creator>Parkomat</dc:creator>
  <dc:description>Product Requirements Document — Parkomat SiteMonitor</dc:description>
  <cp:lastModifiedBy>Un-named</cp:lastModifiedBy>
  <cp:revision>1</cp:revision>
  <dcterms:created xsi:type="dcterms:W3CDTF">2026-07-26T06:30:02.556Z</dcterms:created>
  <dcterms:modified xsi:type="dcterms:W3CDTF">2026-07-26T06:30:02.575Z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