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B9650D" w:rsidRDefault="00B9650D" w:rsidP="00B9650D">
      <w:pPr>
        <w:jc w:val="center"/>
        <w:rPr>
          <w:b/>
        </w:rPr>
      </w:pPr>
    </w:p>
    <w:p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0B42" w:rsidRDefault="003D0B42" w:rsidP="00B9650D">
      <w:proofErr w:type="spellStart"/>
      <w:r>
        <w:t>Сысолятин</w:t>
      </w:r>
      <w:proofErr w:type="spellEnd"/>
      <w:r>
        <w:t xml:space="preserve"> Николай Сергеевич</w:t>
      </w:r>
    </w:p>
    <w:p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 w:rsidR="00175E31">
        <w:rPr>
          <w:u w:val="single"/>
        </w:rPr>
        <w:t>Информационные системы</w:t>
      </w:r>
      <w:r>
        <w:rPr>
          <w:u w:val="single"/>
        </w:rPr>
        <w:t xml:space="preserve"> и программирование </w:t>
      </w:r>
    </w:p>
    <w:p w:rsidR="00B9650D" w:rsidRPr="00BC0429" w:rsidRDefault="00B9650D" w:rsidP="00B9650D">
      <w:r>
        <w:t>Успешно прошел (ла</w:t>
      </w:r>
      <w:r w:rsidR="00175E31">
        <w:t xml:space="preserve">) </w:t>
      </w:r>
      <w:r>
        <w:t xml:space="preserve">учебную </w:t>
      </w:r>
      <w:r w:rsidRPr="00BC0429">
        <w:t xml:space="preserve">практику по профессиональному модулю, </w:t>
      </w:r>
    </w:p>
    <w:p w:rsidR="00B9650D" w:rsidRPr="00A13049" w:rsidRDefault="00B9650D" w:rsidP="00B9650D">
      <w:pPr>
        <w:jc w:val="center"/>
        <w:rPr>
          <w:b/>
          <w:u w:val="single"/>
        </w:rPr>
      </w:pPr>
      <w:bookmarkStart w:id="0" w:name="_GoBack"/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bookmarkEnd w:id="0"/>
    <w:p w:rsidR="00B9650D" w:rsidRPr="00A62C3A" w:rsidRDefault="00B9650D" w:rsidP="00B9650D">
      <w:pPr>
        <w:jc w:val="center"/>
        <w:rPr>
          <w:b/>
          <w:u w:val="single"/>
        </w:rPr>
      </w:pPr>
    </w:p>
    <w:p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 w:rsidR="003D0B42">
        <w:t>22</w:t>
      </w:r>
      <w:r w:rsidRPr="00BC0429">
        <w:t>»</w:t>
      </w:r>
      <w:r w:rsidR="003D0B42">
        <w:t xml:space="preserve"> апреля</w:t>
      </w:r>
      <w:r>
        <w:t>________________</w:t>
      </w:r>
      <w:r w:rsidR="003D0B42">
        <w:t xml:space="preserve"> </w:t>
      </w:r>
      <w:r w:rsidRPr="00BC0429">
        <w:t>2</w:t>
      </w:r>
      <w:r>
        <w:t>0</w:t>
      </w:r>
      <w:r w:rsidR="003D0B42">
        <w:t>25</w:t>
      </w:r>
      <w:r w:rsidRPr="00BC0429">
        <w:t xml:space="preserve"> г. по «</w:t>
      </w:r>
      <w:r w:rsidR="003D0B42">
        <w:t>5</w:t>
      </w:r>
      <w:r w:rsidRPr="00BC0429">
        <w:t xml:space="preserve">» </w:t>
      </w:r>
      <w:r w:rsidR="003D0B42">
        <w:t>мая</w:t>
      </w:r>
      <w:r>
        <w:t>______________20</w:t>
      </w:r>
      <w:r w:rsidR="003D0B42">
        <w:t xml:space="preserve">25 </w:t>
      </w:r>
      <w:r w:rsidRPr="00BC0429">
        <w:t>г</w:t>
      </w:r>
      <w:r w:rsidRPr="00433E97">
        <w:rPr>
          <w:color w:val="FF0000"/>
        </w:rPr>
        <w:t>.</w:t>
      </w:r>
    </w:p>
    <w:p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B9650D" w:rsidRPr="00C164E9" w:rsidRDefault="00B9650D" w:rsidP="00B9650D">
      <w:pPr>
        <w:jc w:val="center"/>
        <w:rPr>
          <w:b/>
          <w:sz w:val="16"/>
          <w:szCs w:val="16"/>
        </w:rPr>
      </w:pPr>
    </w:p>
    <w:p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 xml:space="preserve">Объем </w:t>
            </w:r>
            <w:r w:rsidR="00921337">
              <w:rPr>
                <w:b/>
                <w:i/>
                <w:sz w:val="20"/>
                <w:szCs w:val="20"/>
              </w:rPr>
              <w:t>работ, выполненных студентом во</w:t>
            </w:r>
            <w:r w:rsidRPr="00DF7A7C">
              <w:rPr>
                <w:b/>
                <w:i/>
                <w:sz w:val="20"/>
                <w:szCs w:val="20"/>
              </w:rPr>
              <w:t>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:rsidTr="00C46329">
        <w:tc>
          <w:tcPr>
            <w:tcW w:w="6235" w:type="dxa"/>
            <w:shd w:val="clear" w:color="auto" w:fill="auto"/>
          </w:tcPr>
          <w:p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:rsidR="00B9650D" w:rsidRDefault="00B9650D" w:rsidP="00B9650D">
      <w:pPr>
        <w:jc w:val="center"/>
        <w:rPr>
          <w:b/>
        </w:rPr>
      </w:pPr>
    </w:p>
    <w:p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:rsidTr="00C46329">
        <w:tc>
          <w:tcPr>
            <w:tcW w:w="3767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освоена/ не освоена</w:t>
            </w: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:rsidTr="00C46329">
        <w:tc>
          <w:tcPr>
            <w:tcW w:w="3767" w:type="pct"/>
          </w:tcPr>
          <w:p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:rsidR="00B9650D" w:rsidRDefault="00B9650D" w:rsidP="00B9650D">
      <w:pPr>
        <w:rPr>
          <w:color w:val="FF0000"/>
          <w:sz w:val="16"/>
          <w:szCs w:val="16"/>
        </w:rPr>
      </w:pPr>
    </w:p>
    <w:p w:rsidR="00B9650D" w:rsidRPr="00A62C3A" w:rsidRDefault="00B9650D" w:rsidP="00B9650D">
      <w:pPr>
        <w:rPr>
          <w:color w:val="FF0000"/>
          <w:sz w:val="16"/>
          <w:szCs w:val="16"/>
        </w:rPr>
      </w:pPr>
    </w:p>
    <w:p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B9650D" w:rsidRDefault="00B9650D" w:rsidP="00B9650D"/>
    <w:p w:rsidR="00B9650D" w:rsidRDefault="00B9650D" w:rsidP="00B9650D">
      <w:r>
        <w:t xml:space="preserve">«____»_______________20___г.     </w:t>
      </w:r>
    </w:p>
    <w:p w:rsidR="00B9650D" w:rsidRPr="00C55FD3" w:rsidRDefault="00B9650D" w:rsidP="00B9650D">
      <w:pPr>
        <w:rPr>
          <w:sz w:val="16"/>
          <w:szCs w:val="16"/>
        </w:rPr>
      </w:pPr>
    </w:p>
    <w:p w:rsidR="00B9650D" w:rsidRDefault="00B9650D" w:rsidP="00B9650D"/>
    <w:p w:rsidR="00B9650D" w:rsidRDefault="00B9650D" w:rsidP="00B9650D"/>
    <w:p w:rsidR="00B9650D" w:rsidRDefault="0068131B" w:rsidP="00B9650D">
      <w:r>
        <w:t xml:space="preserve">Руководитель практики от организации </w:t>
      </w:r>
      <w:proofErr w:type="spellStart"/>
      <w:r>
        <w:t>Пентин</w:t>
      </w:r>
      <w:proofErr w:type="spellEnd"/>
      <w:r>
        <w:t xml:space="preserve"> Николай Сергеевич</w:t>
      </w:r>
      <w:r w:rsidR="00B9650D">
        <w:t>__________         ______________</w:t>
      </w:r>
    </w:p>
    <w:p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:rsidR="00B9650D" w:rsidRDefault="00B9650D" w:rsidP="00B9650D">
      <w:pPr>
        <w:rPr>
          <w:sz w:val="22"/>
          <w:szCs w:val="22"/>
        </w:rPr>
      </w:pPr>
    </w:p>
    <w:p w:rsidR="000078EC" w:rsidRDefault="00B9650D" w:rsidP="00B9650D">
      <w:r>
        <w:rPr>
          <w:sz w:val="22"/>
          <w:szCs w:val="22"/>
        </w:rPr>
        <w:br w:type="page"/>
      </w:r>
    </w:p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D"/>
    <w:rsid w:val="00175E31"/>
    <w:rsid w:val="00310D98"/>
    <w:rsid w:val="003D0B42"/>
    <w:rsid w:val="0068131B"/>
    <w:rsid w:val="00921337"/>
    <w:rsid w:val="00B9650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user</cp:lastModifiedBy>
  <cp:revision>5</cp:revision>
  <dcterms:created xsi:type="dcterms:W3CDTF">2020-06-10T04:11:00Z</dcterms:created>
  <dcterms:modified xsi:type="dcterms:W3CDTF">2025-05-12T05:30:00Z</dcterms:modified>
</cp:coreProperties>
</file>