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  <w:r w:rsidRPr="00091386">
        <w:rPr>
          <w:rFonts w:asciiTheme="minorHAnsi" w:hAnsiTheme="minorHAnsi"/>
          <w:b/>
          <w:noProof/>
          <w:sz w:val="66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-1056904</wp:posOffset>
            </wp:positionH>
            <wp:positionV relativeFrom="paragraph">
              <wp:posOffset>-1259419</wp:posOffset>
            </wp:positionV>
            <wp:extent cx="3543300" cy="1371600"/>
            <wp:effectExtent l="1905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jc w:val="center"/>
        <w:rPr>
          <w:rFonts w:cs="Aparajita"/>
          <w:sz w:val="40"/>
          <w:szCs w:val="40"/>
        </w:rPr>
      </w:pPr>
      <w:r w:rsidRPr="006D357E">
        <w:rPr>
          <w:rFonts w:cs="Aparajita"/>
          <w:b/>
          <w:sz w:val="90"/>
          <w:szCs w:val="90"/>
        </w:rPr>
        <w:t xml:space="preserve">WORKFLOW DE </w:t>
      </w:r>
      <w:r>
        <w:rPr>
          <w:rFonts w:cs="Aparajita"/>
          <w:b/>
          <w:sz w:val="90"/>
          <w:szCs w:val="90"/>
        </w:rPr>
        <w:t>DESPLIEGUE</w:t>
      </w:r>
      <w:r w:rsidRPr="006D357E">
        <w:rPr>
          <w:rFonts w:cs="Andalus"/>
          <w:b/>
          <w:sz w:val="110"/>
          <w:szCs w:val="110"/>
        </w:rPr>
        <w:br/>
      </w:r>
      <w:r w:rsidRPr="006D357E">
        <w:rPr>
          <w:rFonts w:cs="Andalus"/>
          <w:i/>
          <w:sz w:val="40"/>
          <w:szCs w:val="40"/>
        </w:rPr>
        <w:t>SISTEMA DE INFORMACIÓN TURÍSTICO Y COMERCIAL</w:t>
      </w:r>
      <w:r w:rsidRPr="006D357E">
        <w:rPr>
          <w:rFonts w:cs="Andalus"/>
          <w:i/>
          <w:sz w:val="40"/>
          <w:szCs w:val="40"/>
        </w:rPr>
        <w:br/>
        <w:t>MUNICIPALIDAD DE LA FALDA</w:t>
      </w:r>
    </w:p>
    <w:p w:rsidR="00371573" w:rsidRPr="006D357E" w:rsidRDefault="00371573" w:rsidP="00371573">
      <w:pPr>
        <w:jc w:val="center"/>
        <w:rPr>
          <w:i/>
          <w:sz w:val="40"/>
          <w:szCs w:val="40"/>
        </w:rPr>
      </w:pPr>
    </w:p>
    <w:p w:rsidR="00371573" w:rsidRPr="006D357E" w:rsidRDefault="00371573" w:rsidP="009C3581">
      <w:pPr>
        <w:rPr>
          <w:i/>
          <w:sz w:val="40"/>
          <w:szCs w:val="40"/>
        </w:rPr>
      </w:pPr>
    </w:p>
    <w:p w:rsidR="00371573" w:rsidRDefault="00371573" w:rsidP="00371573">
      <w:pPr>
        <w:jc w:val="center"/>
        <w:rPr>
          <w:i/>
          <w:sz w:val="40"/>
          <w:szCs w:val="40"/>
        </w:rPr>
      </w:pPr>
    </w:p>
    <w:p w:rsidR="00244DD1" w:rsidRDefault="00244DD1" w:rsidP="00371573">
      <w:pPr>
        <w:jc w:val="center"/>
        <w:rPr>
          <w:i/>
          <w:sz w:val="40"/>
          <w:szCs w:val="40"/>
        </w:rPr>
      </w:pPr>
    </w:p>
    <w:p w:rsidR="00244DD1" w:rsidRPr="006D357E" w:rsidRDefault="00244DD1" w:rsidP="00371573">
      <w:pPr>
        <w:jc w:val="center"/>
        <w:rPr>
          <w:i/>
          <w:sz w:val="40"/>
          <w:szCs w:val="40"/>
        </w:rPr>
      </w:pPr>
    </w:p>
    <w:p w:rsidR="00371573" w:rsidRDefault="00371573" w:rsidP="00371573">
      <w:pPr>
        <w:jc w:val="both"/>
        <w:rPr>
          <w:rFonts w:ascii="Calibri" w:hAnsi="Calibri" w:cs="Calibri"/>
          <w:sz w:val="21"/>
          <w:szCs w:val="21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761174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ED9" w:rsidRPr="00244ED9" w:rsidRDefault="00244ED9" w:rsidP="00244ED9">
          <w:pPr>
            <w:pStyle w:val="TtulodeTDC"/>
            <w:jc w:val="center"/>
            <w:rPr>
              <w:rFonts w:asciiTheme="minorHAnsi" w:hAnsiTheme="minorHAnsi"/>
              <w:b/>
              <w:color w:val="C45911" w:themeColor="accent2" w:themeShade="BF"/>
              <w:sz w:val="50"/>
              <w:szCs w:val="50"/>
            </w:rPr>
          </w:pPr>
          <w:r>
            <w:rPr>
              <w:rFonts w:asciiTheme="minorHAnsi" w:hAnsiTheme="minorHAnsi"/>
              <w:b/>
              <w:color w:val="C45911" w:themeColor="accent2" w:themeShade="BF"/>
              <w:sz w:val="50"/>
              <w:szCs w:val="50"/>
              <w:lang w:val="es-ES"/>
            </w:rPr>
            <w:t>ÍNDICE</w:t>
          </w:r>
        </w:p>
        <w:p w:rsidR="00244DD1" w:rsidRDefault="00E145D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E145D6">
            <w:rPr>
              <w:sz w:val="24"/>
              <w:szCs w:val="24"/>
            </w:rPr>
            <w:fldChar w:fldCharType="begin"/>
          </w:r>
          <w:r w:rsidR="00244ED9" w:rsidRPr="00244ED9">
            <w:rPr>
              <w:sz w:val="24"/>
              <w:szCs w:val="24"/>
            </w:rPr>
            <w:instrText xml:space="preserve"> TOC \o "1-3" \h \z \u </w:instrText>
          </w:r>
          <w:r w:rsidRPr="00E145D6">
            <w:rPr>
              <w:sz w:val="24"/>
              <w:szCs w:val="24"/>
            </w:rPr>
            <w:fldChar w:fldCharType="separate"/>
          </w:r>
          <w:hyperlink w:anchor="_Toc505124996" w:history="1">
            <w:r w:rsidR="00244DD1" w:rsidRPr="0094742A">
              <w:rPr>
                <w:rStyle w:val="Hipervnculo"/>
                <w:rFonts w:eastAsia="BatangChe" w:cs="Aparajita"/>
                <w:noProof/>
              </w:rPr>
              <w:t>1</w:t>
            </w:r>
            <w:r w:rsidR="00244DD1">
              <w:rPr>
                <w:rFonts w:eastAsiaTheme="minorEastAsia"/>
                <w:noProof/>
                <w:lang w:val="es-ES" w:eastAsia="es-ES"/>
              </w:rPr>
              <w:tab/>
            </w:r>
            <w:r w:rsidR="00244DD1" w:rsidRPr="0094742A">
              <w:rPr>
                <w:rStyle w:val="Hipervnculo"/>
                <w:rFonts w:eastAsia="BatangChe" w:cs="Aparajita"/>
                <w:noProof/>
              </w:rPr>
              <w:t>Propósito Objetivo del documento</w:t>
            </w:r>
            <w:r w:rsidR="00244DD1">
              <w:rPr>
                <w:noProof/>
                <w:webHidden/>
              </w:rPr>
              <w:tab/>
            </w:r>
            <w:r w:rsidR="00244DD1">
              <w:rPr>
                <w:noProof/>
                <w:webHidden/>
              </w:rPr>
              <w:fldChar w:fldCharType="begin"/>
            </w:r>
            <w:r w:rsidR="00244DD1">
              <w:rPr>
                <w:noProof/>
                <w:webHidden/>
              </w:rPr>
              <w:instrText xml:space="preserve"> PAGEREF _Toc505124996 \h </w:instrText>
            </w:r>
            <w:r w:rsidR="00244DD1">
              <w:rPr>
                <w:noProof/>
                <w:webHidden/>
              </w:rPr>
            </w:r>
            <w:r w:rsidR="00244DD1">
              <w:rPr>
                <w:noProof/>
                <w:webHidden/>
              </w:rPr>
              <w:fldChar w:fldCharType="separate"/>
            </w:r>
            <w:r w:rsidR="00244DD1">
              <w:rPr>
                <w:noProof/>
                <w:webHidden/>
              </w:rPr>
              <w:t>4</w:t>
            </w:r>
            <w:r w:rsidR="00244DD1">
              <w:rPr>
                <w:noProof/>
                <w:webHidden/>
              </w:rPr>
              <w:fldChar w:fldCharType="end"/>
            </w:r>
          </w:hyperlink>
        </w:p>
        <w:p w:rsidR="00244DD1" w:rsidRDefault="00244DD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5124997" w:history="1">
            <w:r w:rsidRPr="0094742A">
              <w:rPr>
                <w:rStyle w:val="Hipervnculo"/>
                <w:rFonts w:eastAsia="BatangChe" w:cs="Aparajita"/>
                <w:noProof/>
              </w:rPr>
              <w:t>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742A">
              <w:rPr>
                <w:rStyle w:val="Hipervnculo"/>
                <w:rFonts w:eastAsia="BatangChe" w:cs="Aparajita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DD1" w:rsidRDefault="00244DD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5124998" w:history="1">
            <w:r w:rsidRPr="0094742A">
              <w:rPr>
                <w:rStyle w:val="Hipervnculo"/>
                <w:rFonts w:eastAsia="BatangChe" w:cs="Aparajita"/>
                <w:noProof/>
              </w:rPr>
              <w:t>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742A">
              <w:rPr>
                <w:rStyle w:val="Hipervnculo"/>
                <w:rFonts w:eastAsia="BatangChe" w:cs="Aparajita"/>
                <w:noProof/>
              </w:rPr>
              <w:t>Consideraciones para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ED9" w:rsidRPr="00244ED9" w:rsidRDefault="00E145D6">
          <w:pPr>
            <w:rPr>
              <w:sz w:val="24"/>
              <w:szCs w:val="24"/>
            </w:rPr>
          </w:pPr>
          <w:r w:rsidRPr="00244ED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Pr="00244ED9" w:rsidRDefault="006A28FC" w:rsidP="00371573">
      <w:pPr>
        <w:jc w:val="both"/>
        <w:rPr>
          <w:rFonts w:ascii="Calibri" w:hAnsi="Calibri" w:cs="Calibri"/>
          <w:b/>
          <w:color w:val="C45911" w:themeColor="accent2" w:themeShade="BF"/>
          <w:sz w:val="40"/>
          <w:szCs w:val="21"/>
        </w:rPr>
      </w:pPr>
      <w:r>
        <w:rPr>
          <w:rFonts w:ascii="Calibri" w:hAnsi="Calibri" w:cs="Calibri"/>
          <w:b/>
          <w:color w:val="C45911" w:themeColor="accent2" w:themeShade="BF"/>
          <w:sz w:val="40"/>
          <w:szCs w:val="21"/>
        </w:rPr>
        <w:lastRenderedPageBreak/>
        <w:t>HISTORIAL DE REVISIO</w:t>
      </w:r>
      <w:r w:rsidR="00244ED9" w:rsidRPr="00244ED9">
        <w:rPr>
          <w:rFonts w:ascii="Calibri" w:hAnsi="Calibri" w:cs="Calibri"/>
          <w:b/>
          <w:color w:val="C45911" w:themeColor="accent2" w:themeShade="BF"/>
          <w:sz w:val="40"/>
          <w:szCs w:val="21"/>
        </w:rPr>
        <w:t>N</w:t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1455"/>
        <w:gridCol w:w="4020"/>
        <w:gridCol w:w="2985"/>
      </w:tblGrid>
      <w:tr w:rsidR="00244ED9" w:rsidRPr="006D357E" w:rsidTr="00DA00E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0" w:name="h.pe52n2xb5pds" w:colFirst="0" w:colLast="0"/>
            <w:bookmarkEnd w:id="0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1" w:name="h.so3mxjvxyr3c" w:colFirst="0" w:colLast="0"/>
            <w:bookmarkEnd w:id="1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2" w:name="h.juw05f47vm20" w:colFirst="0" w:colLast="0"/>
            <w:bookmarkEnd w:id="2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244ED9" w:rsidRPr="006D357E" w:rsidTr="00DA00E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3" w:name="h.51h6hqlcn8lr" w:colFirst="0" w:colLast="0"/>
            <w:bookmarkEnd w:id="3"/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02/10/2017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4" w:name="h.duvwonsrhc90" w:colFirst="0" w:colLast="0"/>
            <w:bookmarkEnd w:id="4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Default="00244ED9" w:rsidP="00244ED9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bookmarkStart w:id="5" w:name="h.bi4edlmymyw8" w:colFirst="0" w:colLast="0"/>
            <w:bookmarkEnd w:id="5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Creación del documento.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br/>
              <w:t>Definición</w:t>
            </w:r>
            <w:bookmarkStart w:id="6" w:name="_GoBack"/>
            <w:bookmarkEnd w:id="6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de objetivos y alcances.</w:t>
            </w:r>
          </w:p>
          <w:p w:rsidR="00244ED9" w:rsidRDefault="0004557A" w:rsidP="00244ED9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Configuración de ambiente</w:t>
            </w:r>
            <w:r w:rsidR="00244ED9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para </w:t>
            </w: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implementación</w:t>
            </w:r>
            <w:r w:rsidR="00244ED9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.</w:t>
            </w:r>
          </w:p>
          <w:p w:rsidR="00244ED9" w:rsidRPr="006D357E" w:rsidRDefault="00244ED9" w:rsidP="00244ED9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7" w:name="h.i8p1slbbnq14" w:colFirst="0" w:colLast="0"/>
            <w:bookmarkEnd w:id="7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D’Aragona.</w:t>
            </w:r>
          </w:p>
        </w:tc>
      </w:tr>
    </w:tbl>
    <w:p w:rsidR="00244ED9" w:rsidRDefault="00244ED9" w:rsidP="00244ED9">
      <w:pPr>
        <w:pStyle w:val="Ttulo2"/>
        <w:keepLines w:val="0"/>
        <w:spacing w:before="120" w:after="60" w:line="240" w:lineRule="atLeast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Pr="00244ED9" w:rsidRDefault="00244ED9" w:rsidP="00244ED9">
      <w:pPr>
        <w:rPr>
          <w:lang w:eastAsia="es-AR"/>
        </w:rPr>
      </w:pPr>
    </w:p>
    <w:p w:rsidR="002750B9" w:rsidRPr="00371573" w:rsidRDefault="002750B9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8" w:name="_Toc505124996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P</w:t>
      </w:r>
      <w:r w:rsid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ropósito Objetivo del documento</w:t>
      </w:r>
      <w:bookmarkEnd w:id="8"/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Explicar los pasos de instalación y despliegue de la aplicación web </w:t>
      </w:r>
      <w:r w:rsidR="00371573" w:rsidRPr="00244ED9">
        <w:rPr>
          <w:sz w:val="24"/>
        </w:rPr>
        <w:t>SITCOM</w:t>
      </w:r>
      <w:r w:rsidRPr="00244ED9">
        <w:rPr>
          <w:sz w:val="24"/>
        </w:rPr>
        <w:t xml:space="preserve">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b/>
          <w:sz w:val="24"/>
        </w:rPr>
        <w:t>Razón del documento:</w:t>
      </w:r>
      <w:r w:rsidRPr="00244ED9">
        <w:rPr>
          <w:sz w:val="24"/>
        </w:rPr>
        <w:t xml:space="preserve"> El presente documento tiene como objetivo principal explicar los pasos de la instalación de la aplicación web del sistema empleando los requerimientos y casos de uso especificados en el Documento de Especificación de Software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b/>
          <w:sz w:val="24"/>
        </w:rPr>
        <w:t xml:space="preserve"> Audiencia:</w:t>
      </w:r>
      <w:r w:rsidRPr="00244ED9">
        <w:rPr>
          <w:sz w:val="24"/>
        </w:rPr>
        <w:t xml:space="preserve"> El documento está dirigido a aquellos que realicen la implementación del sistema en la Municipalidad de La Falda. </w:t>
      </w:r>
    </w:p>
    <w:p w:rsidR="002750B9" w:rsidRPr="00371573" w:rsidRDefault="002750B9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9" w:name="_Toc505124997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Alcance</w:t>
      </w:r>
      <w:bookmarkEnd w:id="9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 xml:space="preserve">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>El presente documento abarca los siguientes temas: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</w:t>
      </w: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Instalación de la base de datos y el servidor de aplicación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</w:t>
      </w: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Configuración del servidor de aplicaciones para desplegar correctamente la aplicación.</w:t>
      </w:r>
    </w:p>
    <w:p w:rsidR="00371573" w:rsidRPr="00244ED9" w:rsidRDefault="00371573" w:rsidP="00371573">
      <w:pPr>
        <w:jc w:val="both"/>
        <w:rPr>
          <w:sz w:val="24"/>
        </w:rPr>
      </w:pP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Configuración de ambiente de </w:t>
      </w:r>
      <w:r w:rsidR="0004557A" w:rsidRPr="00244ED9">
        <w:rPr>
          <w:sz w:val="24"/>
        </w:rPr>
        <w:t>implementación</w:t>
      </w:r>
    </w:p>
    <w:p w:rsidR="00371573" w:rsidRDefault="00371573" w:rsidP="00371573">
      <w:pPr>
        <w:autoSpaceDE w:val="0"/>
        <w:autoSpaceDN w:val="0"/>
        <w:adjustRightInd w:val="0"/>
        <w:spacing w:after="0" w:line="240" w:lineRule="auto"/>
        <w:jc w:val="both"/>
      </w:pPr>
    </w:p>
    <w:p w:rsidR="00371573" w:rsidRPr="00371573" w:rsidRDefault="00371573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10" w:name="_Toc505124998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Consideraciones para la instalación</w:t>
      </w:r>
      <w:bookmarkEnd w:id="10"/>
    </w:p>
    <w:p w:rsidR="00371573" w:rsidRDefault="00371573" w:rsidP="003715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1. El administrador de redes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instalar los switch, </w:t>
      </w:r>
      <w:r w:rsidR="0004557A" w:rsidRPr="00B52768">
        <w:rPr>
          <w:rFonts w:ascii="Calibri" w:hAnsi="Calibri" w:cs="Calibri"/>
          <w:sz w:val="24"/>
          <w:szCs w:val="24"/>
        </w:rPr>
        <w:t>Access</w:t>
      </w:r>
      <w:r w:rsidRPr="00B52768">
        <w:rPr>
          <w:rFonts w:ascii="Calibri" w:hAnsi="Calibri" w:cs="Calibri"/>
          <w:sz w:val="24"/>
          <w:szCs w:val="24"/>
        </w:rPr>
        <w:t xml:space="preserve"> point y router necesarios para que la cobertura de wifi sea buena en todo el </w:t>
      </w:r>
      <w:r w:rsidR="00E234CB" w:rsidRPr="00B52768">
        <w:rPr>
          <w:rFonts w:ascii="Calibri" w:hAnsi="Calibri" w:cs="Calibri"/>
          <w:sz w:val="24"/>
          <w:szCs w:val="24"/>
        </w:rPr>
        <w:t xml:space="preserve">municipio.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3E29AE" w:rsidRPr="00B52768">
        <w:rPr>
          <w:rFonts w:ascii="Calibri" w:hAnsi="Calibri" w:cs="Calibri"/>
          <w:sz w:val="24"/>
          <w:szCs w:val="24"/>
        </w:rPr>
        <w:t>implementación</w:t>
      </w:r>
      <w:r w:rsidR="0004557A" w:rsidRPr="00B52768">
        <w:rPr>
          <w:rFonts w:ascii="Calibri" w:hAnsi="Calibri" w:cs="Calibri"/>
          <w:sz w:val="24"/>
          <w:szCs w:val="24"/>
        </w:rPr>
        <w:t>: 4</w:t>
      </w:r>
      <w:r w:rsidRPr="00B52768">
        <w:rPr>
          <w:rFonts w:ascii="Calibri" w:hAnsi="Calibri" w:cs="Calibri"/>
          <w:sz w:val="24"/>
          <w:szCs w:val="24"/>
        </w:rPr>
        <w:t xml:space="preserve"> horas.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2. El administrador de redes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configurar los dispositivos de redes para su correcto funcionamiento.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>3. El implementador de sistemas debe instalar y configurar el servidor web y el servidor de base de datos, en el hosting web de la empresa contratado por el</w:t>
      </w:r>
      <w:r w:rsidR="00E234CB" w:rsidRPr="00B52768">
        <w:rPr>
          <w:rFonts w:ascii="Calibri" w:hAnsi="Calibri" w:cs="Calibri"/>
          <w:sz w:val="24"/>
          <w:szCs w:val="24"/>
        </w:rPr>
        <w:t xml:space="preserve"> municipio.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2 horas.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lastRenderedPageBreak/>
        <w:t xml:space="preserve">4. El implementador del sistema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subir el sistema completo al hosting web ya configurado.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0,5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5. El implementador del sistema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realizar las configuraciones finales del sistema.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0,5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6. El implementador del sistema debe dar de alta los usuarios del personal que necesite acceder al sistema.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7. El responsable de </w:t>
      </w:r>
      <w:r w:rsidR="00244ED9" w:rsidRPr="00B52768">
        <w:rPr>
          <w:rFonts w:ascii="Calibri" w:hAnsi="Calibri" w:cs="Calibri"/>
          <w:sz w:val="24"/>
          <w:szCs w:val="24"/>
        </w:rPr>
        <w:t>capacitación</w:t>
      </w:r>
      <w:r w:rsidRPr="00B52768">
        <w:rPr>
          <w:rFonts w:ascii="Calibri" w:hAnsi="Calibri" w:cs="Calibri"/>
          <w:sz w:val="24"/>
          <w:szCs w:val="24"/>
        </w:rPr>
        <w:t xml:space="preserve"> debe capacitar a los usuarios que utilizaran el sistema. Tiempo de </w:t>
      </w:r>
      <w:r w:rsidR="00244ED9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16 horas.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Instalación de la base de datos y el servidor de aplicación 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>(PONER ACA)</w:t>
      </w: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 Configuración del servidor de aplicaciones para desplegar correctamente la aplicación.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 xml:space="preserve">(PONER </w:t>
      </w:r>
      <w:r w:rsidR="0004557A" w:rsidRPr="00B52768">
        <w:rPr>
          <w:sz w:val="24"/>
          <w:szCs w:val="24"/>
        </w:rPr>
        <w:t>ACA)</w:t>
      </w: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Configuración de ambiente de </w:t>
      </w:r>
      <w:r w:rsidR="00244ED9" w:rsidRPr="00B52768">
        <w:rPr>
          <w:b/>
          <w:sz w:val="24"/>
          <w:szCs w:val="24"/>
          <w:u w:val="single"/>
        </w:rPr>
        <w:t>implementación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 xml:space="preserve">(PONER </w:t>
      </w:r>
      <w:r w:rsidR="0004557A" w:rsidRPr="00B52768">
        <w:rPr>
          <w:sz w:val="24"/>
          <w:szCs w:val="24"/>
        </w:rPr>
        <w:t>ACA)</w:t>
      </w:r>
    </w:p>
    <w:p w:rsidR="00371573" w:rsidRPr="00244ED9" w:rsidRDefault="00371573" w:rsidP="00371573">
      <w:pPr>
        <w:jc w:val="both"/>
        <w:rPr>
          <w:sz w:val="24"/>
        </w:rPr>
      </w:pPr>
    </w:p>
    <w:sectPr w:rsidR="00371573" w:rsidRPr="00244ED9" w:rsidSect="0081690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84" w:rsidRDefault="003A5584" w:rsidP="00371573">
      <w:pPr>
        <w:spacing w:after="0" w:line="240" w:lineRule="auto"/>
      </w:pPr>
      <w:r>
        <w:separator/>
      </w:r>
    </w:p>
  </w:endnote>
  <w:endnote w:type="continuationSeparator" w:id="0">
    <w:p w:rsidR="003A5584" w:rsidRDefault="003A5584" w:rsidP="0037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73" w:rsidRDefault="00371573" w:rsidP="00371573">
    <w:pPr>
      <w:pStyle w:val="Encabezado"/>
    </w:pPr>
  </w:p>
  <w:p w:rsidR="00371573" w:rsidRDefault="00371573" w:rsidP="00371573"/>
  <w:p w:rsidR="00371573" w:rsidRDefault="00371573" w:rsidP="00371573">
    <w:pPr>
      <w:pStyle w:val="Piedepgina"/>
    </w:pPr>
  </w:p>
  <w:p w:rsidR="00371573" w:rsidRDefault="00371573" w:rsidP="00371573"/>
  <w:p w:rsidR="00371573" w:rsidRDefault="00371573" w:rsidP="00371573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E145D6" w:rsidRPr="00E145D6">
      <w:fldChar w:fldCharType="begin"/>
    </w:r>
    <w:r>
      <w:instrText xml:space="preserve"> PAGE   \* MERGEFORMAT </w:instrText>
    </w:r>
    <w:r w:rsidR="00E145D6" w:rsidRPr="00E145D6">
      <w:fldChar w:fldCharType="separate"/>
    </w:r>
    <w:r w:rsidR="00244DD1" w:rsidRPr="00244DD1">
      <w:rPr>
        <w:rFonts w:asciiTheme="majorHAnsi" w:hAnsiTheme="majorHAnsi"/>
        <w:noProof/>
      </w:rPr>
      <w:t>3</w:t>
    </w:r>
    <w:r w:rsidR="00E145D6">
      <w:rPr>
        <w:rFonts w:asciiTheme="majorHAnsi" w:hAnsiTheme="majorHAnsi"/>
        <w:noProof/>
      </w:rPr>
      <w:fldChar w:fldCharType="end"/>
    </w:r>
  </w:p>
  <w:p w:rsidR="00371573" w:rsidRDefault="0037157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84" w:rsidRDefault="003A5584" w:rsidP="00371573">
      <w:pPr>
        <w:spacing w:after="0" w:line="240" w:lineRule="auto"/>
      </w:pPr>
      <w:r>
        <w:separator/>
      </w:r>
    </w:p>
  </w:footnote>
  <w:footnote w:type="continuationSeparator" w:id="0">
    <w:p w:rsidR="003A5584" w:rsidRDefault="003A5584" w:rsidP="0037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81" w:rsidRDefault="00816903" w:rsidP="009C3581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noProof/>
        <w:sz w:val="40"/>
        <w:szCs w:val="4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3808627</wp:posOffset>
          </wp:positionH>
          <wp:positionV relativeFrom="paragraph">
            <wp:posOffset>-162501</wp:posOffset>
          </wp:positionV>
          <wp:extent cx="1852280" cy="712381"/>
          <wp:effectExtent l="19050" t="0" r="0" b="0"/>
          <wp:wrapNone/>
          <wp:docPr id="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80" cy="7123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6903" w:rsidRDefault="00816903" w:rsidP="00816903">
    <w:pPr>
      <w:pStyle w:val="Encabezado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>WORKFLOW DE DESPLIEGUE</w:t>
    </w:r>
    <w:r w:rsidRPr="00BC2569">
      <w:rPr>
        <w:b/>
        <w:sz w:val="24"/>
        <w:szCs w:val="24"/>
      </w:rPr>
      <w:t xml:space="preserve">   </w:t>
    </w:r>
  </w:p>
  <w:p w:rsidR="00816903" w:rsidRPr="00BC2569" w:rsidRDefault="00816903" w:rsidP="00816903">
    <w:pPr>
      <w:pStyle w:val="Encabezado"/>
      <w:pBdr>
        <w:bottom w:val="single" w:sz="4" w:space="1" w:color="auto"/>
      </w:pBdr>
      <w:rPr>
        <w:sz w:val="24"/>
        <w:szCs w:val="24"/>
      </w:rPr>
    </w:pPr>
    <w:r w:rsidRPr="00BC2569">
      <w:rPr>
        <w:sz w:val="24"/>
        <w:szCs w:val="24"/>
      </w:rPr>
      <w:t>Versión 1.</w:t>
    </w:r>
    <w:r>
      <w:rPr>
        <w:sz w:val="24"/>
        <w:szCs w:val="24"/>
      </w:rPr>
      <w:t>0</w:t>
    </w:r>
  </w:p>
  <w:p w:rsidR="009C3581" w:rsidRDefault="009C358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6287"/>
    <w:multiLevelType w:val="hybridMultilevel"/>
    <w:tmpl w:val="43FEC156"/>
    <w:lvl w:ilvl="0" w:tplc="28280A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B5B33"/>
    <w:multiLevelType w:val="multilevel"/>
    <w:tmpl w:val="0B5C0C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0B9"/>
    <w:rsid w:val="0004557A"/>
    <w:rsid w:val="00244DD1"/>
    <w:rsid w:val="00244ED9"/>
    <w:rsid w:val="002750B9"/>
    <w:rsid w:val="00371573"/>
    <w:rsid w:val="003A5584"/>
    <w:rsid w:val="003E29AE"/>
    <w:rsid w:val="004241AE"/>
    <w:rsid w:val="00523228"/>
    <w:rsid w:val="006A28FC"/>
    <w:rsid w:val="006C428F"/>
    <w:rsid w:val="00816903"/>
    <w:rsid w:val="00863D34"/>
    <w:rsid w:val="009C3581"/>
    <w:rsid w:val="00B52768"/>
    <w:rsid w:val="00E145D6"/>
    <w:rsid w:val="00E2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D6"/>
  </w:style>
  <w:style w:type="paragraph" w:styleId="Ttulo1">
    <w:name w:val="heading 1"/>
    <w:basedOn w:val="Normal"/>
    <w:next w:val="Normal"/>
    <w:link w:val="Ttulo1Car"/>
    <w:uiPriority w:val="9"/>
    <w:qFormat/>
    <w:rsid w:val="0024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573"/>
    <w:pPr>
      <w:keepNext/>
      <w:keepLines/>
      <w:widowControl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0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15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paragraph" w:customStyle="1" w:styleId="Normal1">
    <w:name w:val="Normal1"/>
    <w:rsid w:val="00371573"/>
    <w:pPr>
      <w:widowControl w:val="0"/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71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573"/>
  </w:style>
  <w:style w:type="paragraph" w:styleId="Piedepgina">
    <w:name w:val="footer"/>
    <w:basedOn w:val="Normal"/>
    <w:link w:val="PiedepginaCar"/>
    <w:uiPriority w:val="99"/>
    <w:unhideWhenUsed/>
    <w:rsid w:val="00371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573"/>
  </w:style>
  <w:style w:type="table" w:customStyle="1" w:styleId="4">
    <w:name w:val="4"/>
    <w:basedOn w:val="Tablanormal"/>
    <w:rsid w:val="00244ED9"/>
    <w:pPr>
      <w:widowControl w:val="0"/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44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4ED9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244ED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44ED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AE1C-FFFB-4482-BFDD-4D5210C2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D'aragona Daiana Ayelen</dc:creator>
  <cp:keywords/>
  <dc:description/>
  <cp:lastModifiedBy>enabarro</cp:lastModifiedBy>
  <cp:revision>10</cp:revision>
  <dcterms:created xsi:type="dcterms:W3CDTF">2017-12-04T12:46:00Z</dcterms:created>
  <dcterms:modified xsi:type="dcterms:W3CDTF">2018-01-31T04:21:00Z</dcterms:modified>
</cp:coreProperties>
</file>