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R2 Reference Coding</w:t>
      </w:r>
    </w:p>
    <w:p>
      <w:r>
        <w:t>Numeric reference coding follows the interrater form technique: Genericity uses codes 1 and 2, Specificity uses codes 3 and 4, and Definiteness uses codes 5 and 6.</w:t>
      </w:r>
    </w:p>
    <w:p>
      <w:pPr>
        <w:pStyle w:val="Heading2"/>
      </w:pPr>
      <w:r>
        <w:t>Semantic Code Key</w:t>
      </w:r>
    </w:p>
    <w:tbl>
      <w:tblPr>
        <w:tblStyle w:val="TableGrid"/>
        <w:tblW w:type="auto" w:w="0"/>
        <w:tblLook w:firstColumn="1" w:firstRow="1" w:lastColumn="0" w:lastRow="0" w:noHBand="0" w:noVBand="1" w:val="04A0"/>
      </w:tblPr>
      <w:tblGrid>
        <w:gridCol w:w="3708"/>
        <w:gridCol w:w="3708"/>
        <w:gridCol w:w="3708"/>
        <w:gridCol w:w="3708"/>
      </w:tblGrid>
      <w:tr>
        <w:tc>
          <w:tcPr>
            <w:tcW w:type="dxa" w:w="3708"/>
          </w:tcPr>
          <w:p>
            <w:r/>
            <w:r>
              <w:rPr>
                <w:rFonts w:ascii="Calibri" w:hAnsi="Calibri"/>
                <w:b/>
                <w:sz w:val="16"/>
              </w:rPr>
              <w:t>Code</w:t>
            </w:r>
          </w:p>
        </w:tc>
        <w:tc>
          <w:tcPr>
            <w:tcW w:type="dxa" w:w="3708"/>
          </w:tcPr>
          <w:p>
            <w:r/>
            <w:r>
              <w:rPr>
                <w:rFonts w:ascii="Calibri" w:hAnsi="Calibri"/>
                <w:b/>
                <w:sz w:val="16"/>
              </w:rPr>
              <w:t>Reference Dimension</w:t>
            </w:r>
          </w:p>
        </w:tc>
        <w:tc>
          <w:tcPr>
            <w:tcW w:type="dxa" w:w="3708"/>
          </w:tcPr>
          <w:p>
            <w:r/>
            <w:r>
              <w:rPr>
                <w:rFonts w:ascii="Calibri" w:hAnsi="Calibri"/>
                <w:b/>
                <w:sz w:val="16"/>
              </w:rPr>
              <w:t>Reference Name</w:t>
            </w:r>
          </w:p>
        </w:tc>
        <w:tc>
          <w:tcPr>
            <w:tcW w:type="dxa" w:w="3708"/>
          </w:tcPr>
          <w:p>
            <w:r/>
            <w:r>
              <w:rPr>
                <w:rFonts w:ascii="Calibri" w:hAnsi="Calibri"/>
                <w:b/>
                <w:sz w:val="16"/>
              </w:rPr>
              <w:t>Definition</w:t>
            </w:r>
          </w:p>
        </w:tc>
      </w:tr>
      <w:tr>
        <w:tc>
          <w:tcPr>
            <w:tcW w:type="dxa" w:w="3708"/>
          </w:tcPr>
          <w:p>
            <w:r/>
            <w:r>
              <w:rPr>
                <w:rFonts w:ascii="Calibri" w:hAnsi="Calibri"/>
                <w:b w:val="0"/>
                <w:sz w:val="16"/>
              </w:rPr>
              <w:t>1</w:t>
            </w:r>
          </w:p>
        </w:tc>
        <w:tc>
          <w:tcPr>
            <w:tcW w:type="dxa" w:w="3708"/>
          </w:tcPr>
          <w:p>
            <w:r/>
            <w:r>
              <w:rPr>
                <w:rFonts w:ascii="Calibri" w:hAnsi="Calibri"/>
                <w:b w:val="0"/>
                <w:sz w:val="16"/>
              </w:rPr>
              <w:t>Genericity</w:t>
            </w:r>
          </w:p>
        </w:tc>
        <w:tc>
          <w:tcPr>
            <w:tcW w:type="dxa" w:w="3708"/>
          </w:tcPr>
          <w:p>
            <w:r/>
            <w:r>
              <w:rPr>
                <w:rFonts w:ascii="Calibri" w:hAnsi="Calibri"/>
                <w:b w:val="0"/>
                <w:sz w:val="16"/>
              </w:rPr>
              <w:t>Generic Reference</w:t>
            </w:r>
          </w:p>
        </w:tc>
        <w:tc>
          <w:tcPr>
            <w:tcW w:type="dxa" w:w="3708"/>
          </w:tcPr>
          <w:p>
            <w:r/>
            <w:r>
              <w:rPr>
                <w:rFonts w:ascii="Calibri" w:hAnsi="Calibri"/>
                <w:b w:val="0"/>
                <w:sz w:val="16"/>
              </w:rPr>
              <w:t>The phrase refers to a class, kind, domain, or general concept.</w:t>
            </w:r>
          </w:p>
        </w:tc>
      </w:tr>
      <w:tr>
        <w:tc>
          <w:tcPr>
            <w:tcW w:type="dxa" w:w="3708"/>
          </w:tcPr>
          <w:p>
            <w:r/>
            <w:r>
              <w:rPr>
                <w:rFonts w:ascii="Calibri" w:hAnsi="Calibri"/>
                <w:b w:val="0"/>
                <w:sz w:val="16"/>
              </w:rPr>
              <w:t>2</w:t>
            </w:r>
          </w:p>
        </w:tc>
        <w:tc>
          <w:tcPr>
            <w:tcW w:type="dxa" w:w="3708"/>
          </w:tcPr>
          <w:p>
            <w:r/>
            <w:r>
              <w:rPr>
                <w:rFonts w:ascii="Calibri" w:hAnsi="Calibri"/>
                <w:b w:val="0"/>
                <w:sz w:val="16"/>
              </w:rPr>
              <w:t>Genericity</w:t>
            </w:r>
          </w:p>
        </w:tc>
        <w:tc>
          <w:tcPr>
            <w:tcW w:type="dxa" w:w="3708"/>
          </w:tcPr>
          <w:p>
            <w:r/>
            <w:r>
              <w:rPr>
                <w:rFonts w:ascii="Calibri" w:hAnsi="Calibri"/>
                <w:b w:val="0"/>
                <w:sz w:val="16"/>
              </w:rPr>
              <w:t>Non-generic Reference</w:t>
            </w:r>
          </w:p>
        </w:tc>
        <w:tc>
          <w:tcPr>
            <w:tcW w:type="dxa" w:w="3708"/>
          </w:tcPr>
          <w:p>
            <w:r/>
            <w:r>
              <w:rPr>
                <w:rFonts w:ascii="Calibri" w:hAnsi="Calibri"/>
                <w:b w:val="0"/>
                <w:sz w:val="16"/>
              </w:rPr>
              <w:t>The phrase refers to a particular situation, event, entity, dataset, or context-bound referent.</w:t>
            </w:r>
          </w:p>
        </w:tc>
      </w:tr>
      <w:tr>
        <w:tc>
          <w:tcPr>
            <w:tcW w:type="dxa" w:w="3708"/>
          </w:tcPr>
          <w:p>
            <w:r/>
            <w:r>
              <w:rPr>
                <w:rFonts w:ascii="Calibri" w:hAnsi="Calibri"/>
                <w:b w:val="0"/>
                <w:sz w:val="16"/>
              </w:rPr>
              <w:t>3</w:t>
            </w:r>
          </w:p>
        </w:tc>
        <w:tc>
          <w:tcPr>
            <w:tcW w:type="dxa" w:w="3708"/>
          </w:tcPr>
          <w:p>
            <w:r/>
            <w:r>
              <w:rPr>
                <w:rFonts w:ascii="Calibri" w:hAnsi="Calibri"/>
                <w:b w:val="0"/>
                <w:sz w:val="16"/>
              </w:rPr>
              <w:t>Specificity</w:t>
            </w:r>
          </w:p>
        </w:tc>
        <w:tc>
          <w:tcPr>
            <w:tcW w:type="dxa" w:w="3708"/>
          </w:tcPr>
          <w:p>
            <w:r/>
            <w:r>
              <w:rPr>
                <w:rFonts w:ascii="Calibri" w:hAnsi="Calibri"/>
                <w:b w:val="0"/>
                <w:sz w:val="16"/>
              </w:rPr>
              <w:t>Specific Reference</w:t>
            </w:r>
          </w:p>
        </w:tc>
        <w:tc>
          <w:tcPr>
            <w:tcW w:type="dxa" w:w="3708"/>
          </w:tcPr>
          <w:p>
            <w:r/>
            <w:r>
              <w:rPr>
                <w:rFonts w:ascii="Calibri" w:hAnsi="Calibri"/>
                <w:b w:val="0"/>
                <w:sz w:val="16"/>
              </w:rPr>
              <w:t>The phrase refers to a particular identifiable entity, event, institution, indicator, or amount.</w:t>
            </w:r>
          </w:p>
        </w:tc>
      </w:tr>
      <w:tr>
        <w:tc>
          <w:tcPr>
            <w:tcW w:type="dxa" w:w="3708"/>
          </w:tcPr>
          <w:p>
            <w:r/>
            <w:r>
              <w:rPr>
                <w:rFonts w:ascii="Calibri" w:hAnsi="Calibri"/>
                <w:b w:val="0"/>
                <w:sz w:val="16"/>
              </w:rPr>
              <w:t>4</w:t>
            </w:r>
          </w:p>
        </w:tc>
        <w:tc>
          <w:tcPr>
            <w:tcW w:type="dxa" w:w="3708"/>
          </w:tcPr>
          <w:p>
            <w:r/>
            <w:r>
              <w:rPr>
                <w:rFonts w:ascii="Calibri" w:hAnsi="Calibri"/>
                <w:b w:val="0"/>
                <w:sz w:val="16"/>
              </w:rPr>
              <w:t>Specificity</w:t>
            </w:r>
          </w:p>
        </w:tc>
        <w:tc>
          <w:tcPr>
            <w:tcW w:type="dxa" w:w="3708"/>
          </w:tcPr>
          <w:p>
            <w:r/>
            <w:r>
              <w:rPr>
                <w:rFonts w:ascii="Calibri" w:hAnsi="Calibri"/>
                <w:b w:val="0"/>
                <w:sz w:val="16"/>
              </w:rPr>
              <w:t>Non-specific Reference</w:t>
            </w:r>
          </w:p>
        </w:tc>
        <w:tc>
          <w:tcPr>
            <w:tcW w:type="dxa" w:w="3708"/>
          </w:tcPr>
          <w:p>
            <w:r/>
            <w:r>
              <w:rPr>
                <w:rFonts w:ascii="Calibri" w:hAnsi="Calibri"/>
                <w:b w:val="0"/>
                <w:sz w:val="16"/>
              </w:rPr>
              <w:t>The phrase is hypothetical, predictive, abstract, evaluative, general, or not a concrete instance.</w:t>
            </w:r>
          </w:p>
        </w:tc>
      </w:tr>
      <w:tr>
        <w:tc>
          <w:tcPr>
            <w:tcW w:type="dxa" w:w="3708"/>
          </w:tcPr>
          <w:p>
            <w:r/>
            <w:r>
              <w:rPr>
                <w:rFonts w:ascii="Calibri" w:hAnsi="Calibri"/>
                <w:b w:val="0"/>
                <w:sz w:val="16"/>
              </w:rPr>
              <w:t>5</w:t>
            </w:r>
          </w:p>
        </w:tc>
        <w:tc>
          <w:tcPr>
            <w:tcW w:type="dxa" w:w="3708"/>
          </w:tcPr>
          <w:p>
            <w:r/>
            <w:r>
              <w:rPr>
                <w:rFonts w:ascii="Calibri" w:hAnsi="Calibri"/>
                <w:b w:val="0"/>
                <w:sz w:val="16"/>
              </w:rPr>
              <w:t>Definiteness</w:t>
            </w:r>
          </w:p>
        </w:tc>
        <w:tc>
          <w:tcPr>
            <w:tcW w:type="dxa" w:w="3708"/>
          </w:tcPr>
          <w:p>
            <w:r/>
            <w:r>
              <w:rPr>
                <w:rFonts w:ascii="Calibri" w:hAnsi="Calibri"/>
                <w:b w:val="0"/>
                <w:sz w:val="16"/>
              </w:rPr>
              <w:t>Definite Reference</w:t>
            </w:r>
          </w:p>
        </w:tc>
        <w:tc>
          <w:tcPr>
            <w:tcW w:type="dxa" w:w="3708"/>
          </w:tcPr>
          <w:p>
            <w:r/>
            <w:r>
              <w:rPr>
                <w:rFonts w:ascii="Calibri" w:hAnsi="Calibri"/>
                <w:b w:val="0"/>
                <w:sz w:val="16"/>
              </w:rPr>
              <w:t>The referent is identifiable, unique, previously mentioned, or contextually known.</w:t>
            </w:r>
          </w:p>
        </w:tc>
      </w:tr>
      <w:tr>
        <w:tc>
          <w:tcPr>
            <w:tcW w:type="dxa" w:w="3708"/>
          </w:tcPr>
          <w:p>
            <w:r/>
            <w:r>
              <w:rPr>
                <w:rFonts w:ascii="Calibri" w:hAnsi="Calibri"/>
                <w:b w:val="0"/>
                <w:sz w:val="16"/>
              </w:rPr>
              <w:t>6</w:t>
            </w:r>
          </w:p>
        </w:tc>
        <w:tc>
          <w:tcPr>
            <w:tcW w:type="dxa" w:w="3708"/>
          </w:tcPr>
          <w:p>
            <w:r/>
            <w:r>
              <w:rPr>
                <w:rFonts w:ascii="Calibri" w:hAnsi="Calibri"/>
                <w:b w:val="0"/>
                <w:sz w:val="16"/>
              </w:rPr>
              <w:t>Definiteness</w:t>
            </w:r>
          </w:p>
        </w:tc>
        <w:tc>
          <w:tcPr>
            <w:tcW w:type="dxa" w:w="3708"/>
          </w:tcPr>
          <w:p>
            <w:r/>
            <w:r>
              <w:rPr>
                <w:rFonts w:ascii="Calibri" w:hAnsi="Calibri"/>
                <w:b w:val="0"/>
                <w:sz w:val="16"/>
              </w:rPr>
              <w:t>Non-definite Reference</w:t>
            </w:r>
          </w:p>
        </w:tc>
        <w:tc>
          <w:tcPr>
            <w:tcW w:type="dxa" w:w="3708"/>
          </w:tcPr>
          <w:p>
            <w:r/>
            <w:r>
              <w:rPr>
                <w:rFonts w:ascii="Calibri" w:hAnsi="Calibri"/>
                <w:b w:val="0"/>
                <w:sz w:val="16"/>
              </w:rPr>
              <w:t>The referent is introduced, open, nonspecific, or not uniquely identifiable in context.</w:t>
            </w:r>
          </w:p>
        </w:tc>
      </w:tr>
    </w:tbl>
    <w:p>
      <w:pPr>
        <w:pStyle w:val="Heading2"/>
      </w:pPr>
      <w:r>
        <w:t>Summary of Outlets</w:t>
      </w:r>
    </w:p>
    <w:tbl>
      <w:tblPr>
        <w:tblStyle w:val="TableGrid"/>
        <w:tblW w:type="auto" w:w="0"/>
        <w:tblLook w:firstColumn="1" w:firstRow="1" w:lastColumn="0" w:lastRow="0" w:noHBand="0" w:noVBand="1" w:val="04A0"/>
      </w:tblPr>
      <w:tblGrid>
        <w:gridCol w:w="1483"/>
        <w:gridCol w:w="1483"/>
        <w:gridCol w:w="1483"/>
        <w:gridCol w:w="1483"/>
        <w:gridCol w:w="1483"/>
        <w:gridCol w:w="1483"/>
        <w:gridCol w:w="1483"/>
        <w:gridCol w:w="1483"/>
        <w:gridCol w:w="1483"/>
        <w:gridCol w:w="1483"/>
      </w:tblGrid>
      <w:tr>
        <w:tc>
          <w:tcPr>
            <w:tcW w:type="dxa" w:w="1483"/>
          </w:tcPr>
          <w:p>
            <w:r/>
            <w:r>
              <w:rPr>
                <w:rFonts w:ascii="Calibri" w:hAnsi="Calibri"/>
                <w:b/>
                <w:sz w:val="16"/>
              </w:rPr>
              <w:t>Outlet</w:t>
            </w:r>
          </w:p>
        </w:tc>
        <w:tc>
          <w:tcPr>
            <w:tcW w:type="dxa" w:w="1483"/>
          </w:tcPr>
          <w:p>
            <w:r/>
            <w:r>
              <w:rPr>
                <w:rFonts w:ascii="Calibri" w:hAnsi="Calibri"/>
                <w:b/>
                <w:sz w:val="16"/>
              </w:rPr>
              <w:t>Rows</w:t>
            </w:r>
          </w:p>
        </w:tc>
        <w:tc>
          <w:tcPr>
            <w:tcW w:type="dxa" w:w="1483"/>
          </w:tcPr>
          <w:p>
            <w:r/>
            <w:r>
              <w:rPr>
                <w:rFonts w:ascii="Calibri" w:hAnsi="Calibri"/>
                <w:b/>
                <w:sz w:val="16"/>
              </w:rPr>
              <w:t>Definite Article Samples</w:t>
            </w:r>
          </w:p>
        </w:tc>
        <w:tc>
          <w:tcPr>
            <w:tcW w:type="dxa" w:w="1483"/>
          </w:tcPr>
          <w:p>
            <w:r/>
            <w:r>
              <w:rPr>
                <w:rFonts w:ascii="Calibri" w:hAnsi="Calibri"/>
                <w:b/>
                <w:sz w:val="16"/>
              </w:rPr>
              <w:t>Indefinite Article Samples</w:t>
            </w:r>
          </w:p>
        </w:tc>
        <w:tc>
          <w:tcPr>
            <w:tcW w:type="dxa" w:w="1483"/>
          </w:tcPr>
          <w:p>
            <w:r/>
            <w:r>
              <w:rPr>
                <w:rFonts w:ascii="Calibri" w:hAnsi="Calibri"/>
                <w:b/>
                <w:sz w:val="16"/>
              </w:rPr>
              <w:t>Generic Reference (Code 1)</w:t>
            </w:r>
          </w:p>
        </w:tc>
        <w:tc>
          <w:tcPr>
            <w:tcW w:type="dxa" w:w="1483"/>
          </w:tcPr>
          <w:p>
            <w:r/>
            <w:r>
              <w:rPr>
                <w:rFonts w:ascii="Calibri" w:hAnsi="Calibri"/>
                <w:b/>
                <w:sz w:val="16"/>
              </w:rPr>
              <w:t>Non-generic Reference (Code 2)</w:t>
            </w:r>
          </w:p>
        </w:tc>
        <w:tc>
          <w:tcPr>
            <w:tcW w:type="dxa" w:w="1483"/>
          </w:tcPr>
          <w:p>
            <w:r/>
            <w:r>
              <w:rPr>
                <w:rFonts w:ascii="Calibri" w:hAnsi="Calibri"/>
                <w:b/>
                <w:sz w:val="16"/>
              </w:rPr>
              <w:t>Specific Reference (Code 3)</w:t>
            </w:r>
          </w:p>
        </w:tc>
        <w:tc>
          <w:tcPr>
            <w:tcW w:type="dxa" w:w="1483"/>
          </w:tcPr>
          <w:p>
            <w:r/>
            <w:r>
              <w:rPr>
                <w:rFonts w:ascii="Calibri" w:hAnsi="Calibri"/>
                <w:b/>
                <w:sz w:val="16"/>
              </w:rPr>
              <w:t>Non-specific Reference (Code 4)</w:t>
            </w:r>
          </w:p>
        </w:tc>
        <w:tc>
          <w:tcPr>
            <w:tcW w:type="dxa" w:w="1483"/>
          </w:tcPr>
          <w:p>
            <w:r/>
            <w:r>
              <w:rPr>
                <w:rFonts w:ascii="Calibri" w:hAnsi="Calibri"/>
                <w:b/>
                <w:sz w:val="16"/>
              </w:rPr>
              <w:t>Definite Reference (Code 5)</w:t>
            </w:r>
          </w:p>
        </w:tc>
        <w:tc>
          <w:tcPr>
            <w:tcW w:type="dxa" w:w="1483"/>
          </w:tcPr>
          <w:p>
            <w:r/>
            <w:r>
              <w:rPr>
                <w:rFonts w:ascii="Calibri" w:hAnsi="Calibri"/>
                <w:b/>
                <w:sz w:val="16"/>
              </w:rPr>
              <w:t>Non-definite Reference (Code 6)</w:t>
            </w:r>
          </w:p>
        </w:tc>
      </w:tr>
      <w:tr>
        <w:tc>
          <w:tcPr>
            <w:tcW w:type="dxa" w:w="1483"/>
          </w:tcPr>
          <w:p>
            <w:r/>
            <w:r>
              <w:rPr>
                <w:rFonts w:ascii="Calibri" w:hAnsi="Calibri"/>
                <w:b w:val="0"/>
                <w:sz w:val="16"/>
              </w:rPr>
              <w:t>AP</w:t>
            </w:r>
          </w:p>
        </w:tc>
        <w:tc>
          <w:tcPr>
            <w:tcW w:type="dxa" w:w="1483"/>
          </w:tcPr>
          <w:p>
            <w:r/>
            <w:r>
              <w:rPr>
                <w:rFonts w:ascii="Calibri" w:hAnsi="Calibri"/>
                <w:b w:val="0"/>
                <w:sz w:val="16"/>
              </w:rPr>
              <w:t>200</w:t>
            </w:r>
          </w:p>
        </w:tc>
        <w:tc>
          <w:tcPr>
            <w:tcW w:type="dxa" w:w="1483"/>
          </w:tcPr>
          <w:p>
            <w:r/>
            <w:r>
              <w:rPr>
                <w:rFonts w:ascii="Calibri" w:hAnsi="Calibri"/>
                <w:b w:val="0"/>
                <w:sz w:val="16"/>
              </w:rPr>
              <w:t>100</w:t>
            </w:r>
          </w:p>
        </w:tc>
        <w:tc>
          <w:tcPr>
            <w:tcW w:type="dxa" w:w="1483"/>
          </w:tcPr>
          <w:p>
            <w:r/>
            <w:r>
              <w:rPr>
                <w:rFonts w:ascii="Calibri" w:hAnsi="Calibri"/>
                <w:b w:val="0"/>
                <w:sz w:val="16"/>
              </w:rPr>
              <w:t>100</w:t>
            </w:r>
          </w:p>
        </w:tc>
        <w:tc>
          <w:tcPr>
            <w:tcW w:type="dxa" w:w="1483"/>
          </w:tcPr>
          <w:p>
            <w:r/>
            <w:r>
              <w:rPr>
                <w:rFonts w:ascii="Calibri" w:hAnsi="Calibri"/>
                <w:b w:val="0"/>
                <w:sz w:val="16"/>
              </w:rPr>
              <w:t>1</w:t>
            </w:r>
          </w:p>
        </w:tc>
        <w:tc>
          <w:tcPr>
            <w:tcW w:type="dxa" w:w="1483"/>
          </w:tcPr>
          <w:p>
            <w:r/>
            <w:r>
              <w:rPr>
                <w:rFonts w:ascii="Calibri" w:hAnsi="Calibri"/>
                <w:b w:val="0"/>
                <w:sz w:val="16"/>
              </w:rPr>
              <w:t>199</w:t>
            </w:r>
          </w:p>
        </w:tc>
        <w:tc>
          <w:tcPr>
            <w:tcW w:type="dxa" w:w="1483"/>
          </w:tcPr>
          <w:p>
            <w:r/>
            <w:r>
              <w:rPr>
                <w:rFonts w:ascii="Calibri" w:hAnsi="Calibri"/>
                <w:b w:val="0"/>
                <w:sz w:val="16"/>
              </w:rPr>
              <w:t>140</w:t>
            </w:r>
          </w:p>
        </w:tc>
        <w:tc>
          <w:tcPr>
            <w:tcW w:type="dxa" w:w="1483"/>
          </w:tcPr>
          <w:p>
            <w:r/>
            <w:r>
              <w:rPr>
                <w:rFonts w:ascii="Calibri" w:hAnsi="Calibri"/>
                <w:b w:val="0"/>
                <w:sz w:val="16"/>
              </w:rPr>
              <w:t>60</w:t>
            </w:r>
          </w:p>
        </w:tc>
        <w:tc>
          <w:tcPr>
            <w:tcW w:type="dxa" w:w="1483"/>
          </w:tcPr>
          <w:p>
            <w:r/>
            <w:r>
              <w:rPr>
                <w:rFonts w:ascii="Calibri" w:hAnsi="Calibri"/>
                <w:b w:val="0"/>
                <w:sz w:val="16"/>
              </w:rPr>
              <w:t>100</w:t>
            </w:r>
          </w:p>
        </w:tc>
        <w:tc>
          <w:tcPr>
            <w:tcW w:type="dxa" w:w="1483"/>
          </w:tcPr>
          <w:p>
            <w:r/>
            <w:r>
              <w:rPr>
                <w:rFonts w:ascii="Calibri" w:hAnsi="Calibri"/>
                <w:b w:val="0"/>
                <w:sz w:val="16"/>
              </w:rPr>
              <w:t>100</w:t>
            </w:r>
          </w:p>
        </w:tc>
      </w:tr>
      <w:tr>
        <w:tc>
          <w:tcPr>
            <w:tcW w:type="dxa" w:w="1483"/>
          </w:tcPr>
          <w:p>
            <w:r/>
            <w:r>
              <w:rPr>
                <w:rFonts w:ascii="Calibri" w:hAnsi="Calibri"/>
                <w:b w:val="0"/>
                <w:sz w:val="16"/>
              </w:rPr>
              <w:t>BBC</w:t>
            </w:r>
          </w:p>
        </w:tc>
        <w:tc>
          <w:tcPr>
            <w:tcW w:type="dxa" w:w="1483"/>
          </w:tcPr>
          <w:p>
            <w:r/>
            <w:r>
              <w:rPr>
                <w:rFonts w:ascii="Calibri" w:hAnsi="Calibri"/>
                <w:b w:val="0"/>
                <w:sz w:val="16"/>
              </w:rPr>
              <w:t>200</w:t>
            </w:r>
          </w:p>
        </w:tc>
        <w:tc>
          <w:tcPr>
            <w:tcW w:type="dxa" w:w="1483"/>
          </w:tcPr>
          <w:p>
            <w:r/>
            <w:r>
              <w:rPr>
                <w:rFonts w:ascii="Calibri" w:hAnsi="Calibri"/>
                <w:b w:val="0"/>
                <w:sz w:val="16"/>
              </w:rPr>
              <w:t>100</w:t>
            </w:r>
          </w:p>
        </w:tc>
        <w:tc>
          <w:tcPr>
            <w:tcW w:type="dxa" w:w="1483"/>
          </w:tcPr>
          <w:p>
            <w:r/>
            <w:r>
              <w:rPr>
                <w:rFonts w:ascii="Calibri" w:hAnsi="Calibri"/>
                <w:b w:val="0"/>
                <w:sz w:val="16"/>
              </w:rPr>
              <w:t>100</w:t>
            </w:r>
          </w:p>
        </w:tc>
        <w:tc>
          <w:tcPr>
            <w:tcW w:type="dxa" w:w="1483"/>
          </w:tcPr>
          <w:p>
            <w:r/>
            <w:r>
              <w:rPr>
                <w:rFonts w:ascii="Calibri" w:hAnsi="Calibri"/>
                <w:b w:val="0"/>
                <w:sz w:val="16"/>
              </w:rPr>
              <w:t>6</w:t>
            </w:r>
          </w:p>
        </w:tc>
        <w:tc>
          <w:tcPr>
            <w:tcW w:type="dxa" w:w="1483"/>
          </w:tcPr>
          <w:p>
            <w:r/>
            <w:r>
              <w:rPr>
                <w:rFonts w:ascii="Calibri" w:hAnsi="Calibri"/>
                <w:b w:val="0"/>
                <w:sz w:val="16"/>
              </w:rPr>
              <w:t>194</w:t>
            </w:r>
          </w:p>
        </w:tc>
        <w:tc>
          <w:tcPr>
            <w:tcW w:type="dxa" w:w="1483"/>
          </w:tcPr>
          <w:p>
            <w:r/>
            <w:r>
              <w:rPr>
                <w:rFonts w:ascii="Calibri" w:hAnsi="Calibri"/>
                <w:b w:val="0"/>
                <w:sz w:val="16"/>
              </w:rPr>
              <w:t>137</w:t>
            </w:r>
          </w:p>
        </w:tc>
        <w:tc>
          <w:tcPr>
            <w:tcW w:type="dxa" w:w="1483"/>
          </w:tcPr>
          <w:p>
            <w:r/>
            <w:r>
              <w:rPr>
                <w:rFonts w:ascii="Calibri" w:hAnsi="Calibri"/>
                <w:b w:val="0"/>
                <w:sz w:val="16"/>
              </w:rPr>
              <w:t>63</w:t>
            </w:r>
          </w:p>
        </w:tc>
        <w:tc>
          <w:tcPr>
            <w:tcW w:type="dxa" w:w="1483"/>
          </w:tcPr>
          <w:p>
            <w:r/>
            <w:r>
              <w:rPr>
                <w:rFonts w:ascii="Calibri" w:hAnsi="Calibri"/>
                <w:b w:val="0"/>
                <w:sz w:val="16"/>
              </w:rPr>
              <w:t>100</w:t>
            </w:r>
          </w:p>
        </w:tc>
        <w:tc>
          <w:tcPr>
            <w:tcW w:type="dxa" w:w="1483"/>
          </w:tcPr>
          <w:p>
            <w:r/>
            <w:r>
              <w:rPr>
                <w:rFonts w:ascii="Calibri" w:hAnsi="Calibri"/>
                <w:b w:val="0"/>
                <w:sz w:val="16"/>
              </w:rPr>
              <w:t>100</w:t>
            </w:r>
          </w:p>
        </w:tc>
      </w:tr>
      <w:tr>
        <w:tc>
          <w:tcPr>
            <w:tcW w:type="dxa" w:w="1483"/>
          </w:tcPr>
          <w:p>
            <w:r/>
            <w:r>
              <w:rPr>
                <w:rFonts w:ascii="Calibri" w:hAnsi="Calibri"/>
                <w:b w:val="0"/>
                <w:sz w:val="16"/>
              </w:rPr>
              <w:t>Bloomberg</w:t>
            </w:r>
          </w:p>
        </w:tc>
        <w:tc>
          <w:tcPr>
            <w:tcW w:type="dxa" w:w="1483"/>
          </w:tcPr>
          <w:p>
            <w:r/>
            <w:r>
              <w:rPr>
                <w:rFonts w:ascii="Calibri" w:hAnsi="Calibri"/>
                <w:b w:val="0"/>
                <w:sz w:val="16"/>
              </w:rPr>
              <w:t>200</w:t>
            </w:r>
          </w:p>
        </w:tc>
        <w:tc>
          <w:tcPr>
            <w:tcW w:type="dxa" w:w="1483"/>
          </w:tcPr>
          <w:p>
            <w:r/>
            <w:r>
              <w:rPr>
                <w:rFonts w:ascii="Calibri" w:hAnsi="Calibri"/>
                <w:b w:val="0"/>
                <w:sz w:val="16"/>
              </w:rPr>
              <w:t>100</w:t>
            </w:r>
          </w:p>
        </w:tc>
        <w:tc>
          <w:tcPr>
            <w:tcW w:type="dxa" w:w="1483"/>
          </w:tcPr>
          <w:p>
            <w:r/>
            <w:r>
              <w:rPr>
                <w:rFonts w:ascii="Calibri" w:hAnsi="Calibri"/>
                <w:b w:val="0"/>
                <w:sz w:val="16"/>
              </w:rPr>
              <w:t>100</w:t>
            </w:r>
          </w:p>
        </w:tc>
        <w:tc>
          <w:tcPr>
            <w:tcW w:type="dxa" w:w="1483"/>
          </w:tcPr>
          <w:p>
            <w:r/>
            <w:r>
              <w:rPr>
                <w:rFonts w:ascii="Calibri" w:hAnsi="Calibri"/>
                <w:b w:val="0"/>
                <w:sz w:val="16"/>
              </w:rPr>
              <w:t>0</w:t>
            </w:r>
          </w:p>
        </w:tc>
        <w:tc>
          <w:tcPr>
            <w:tcW w:type="dxa" w:w="1483"/>
          </w:tcPr>
          <w:p>
            <w:r/>
            <w:r>
              <w:rPr>
                <w:rFonts w:ascii="Calibri" w:hAnsi="Calibri"/>
                <w:b w:val="0"/>
                <w:sz w:val="16"/>
              </w:rPr>
              <w:t>200</w:t>
            </w:r>
          </w:p>
        </w:tc>
        <w:tc>
          <w:tcPr>
            <w:tcW w:type="dxa" w:w="1483"/>
          </w:tcPr>
          <w:p>
            <w:r/>
            <w:r>
              <w:rPr>
                <w:rFonts w:ascii="Calibri" w:hAnsi="Calibri"/>
                <w:b w:val="0"/>
                <w:sz w:val="16"/>
              </w:rPr>
              <w:t>168</w:t>
            </w:r>
          </w:p>
        </w:tc>
        <w:tc>
          <w:tcPr>
            <w:tcW w:type="dxa" w:w="1483"/>
          </w:tcPr>
          <w:p>
            <w:r/>
            <w:r>
              <w:rPr>
                <w:rFonts w:ascii="Calibri" w:hAnsi="Calibri"/>
                <w:b w:val="0"/>
                <w:sz w:val="16"/>
              </w:rPr>
              <w:t>32</w:t>
            </w:r>
          </w:p>
        </w:tc>
        <w:tc>
          <w:tcPr>
            <w:tcW w:type="dxa" w:w="1483"/>
          </w:tcPr>
          <w:p>
            <w:r/>
            <w:r>
              <w:rPr>
                <w:rFonts w:ascii="Calibri" w:hAnsi="Calibri"/>
                <w:b w:val="0"/>
                <w:sz w:val="16"/>
              </w:rPr>
              <w:t>100</w:t>
            </w:r>
          </w:p>
        </w:tc>
        <w:tc>
          <w:tcPr>
            <w:tcW w:type="dxa" w:w="1483"/>
          </w:tcPr>
          <w:p>
            <w:r/>
            <w:r>
              <w:rPr>
                <w:rFonts w:ascii="Calibri" w:hAnsi="Calibri"/>
                <w:b w:val="0"/>
                <w:sz w:val="16"/>
              </w:rPr>
              <w:t>100</w:t>
            </w:r>
          </w:p>
        </w:tc>
      </w:tr>
      <w:tr>
        <w:tc>
          <w:tcPr>
            <w:tcW w:type="dxa" w:w="1483"/>
          </w:tcPr>
          <w:p>
            <w:r/>
            <w:r>
              <w:rPr>
                <w:rFonts w:ascii="Calibri" w:hAnsi="Calibri"/>
                <w:b w:val="0"/>
                <w:sz w:val="16"/>
              </w:rPr>
              <w:t>CNBC</w:t>
            </w:r>
          </w:p>
        </w:tc>
        <w:tc>
          <w:tcPr>
            <w:tcW w:type="dxa" w:w="1483"/>
          </w:tcPr>
          <w:p>
            <w:r/>
            <w:r>
              <w:rPr>
                <w:rFonts w:ascii="Calibri" w:hAnsi="Calibri"/>
                <w:b w:val="0"/>
                <w:sz w:val="16"/>
              </w:rPr>
              <w:t>200</w:t>
            </w:r>
          </w:p>
        </w:tc>
        <w:tc>
          <w:tcPr>
            <w:tcW w:type="dxa" w:w="1483"/>
          </w:tcPr>
          <w:p>
            <w:r/>
            <w:r>
              <w:rPr>
                <w:rFonts w:ascii="Calibri" w:hAnsi="Calibri"/>
                <w:b w:val="0"/>
                <w:sz w:val="16"/>
              </w:rPr>
              <w:t>100</w:t>
            </w:r>
          </w:p>
        </w:tc>
        <w:tc>
          <w:tcPr>
            <w:tcW w:type="dxa" w:w="1483"/>
          </w:tcPr>
          <w:p>
            <w:r/>
            <w:r>
              <w:rPr>
                <w:rFonts w:ascii="Calibri" w:hAnsi="Calibri"/>
                <w:b w:val="0"/>
                <w:sz w:val="16"/>
              </w:rPr>
              <w:t>100</w:t>
            </w:r>
          </w:p>
        </w:tc>
        <w:tc>
          <w:tcPr>
            <w:tcW w:type="dxa" w:w="1483"/>
          </w:tcPr>
          <w:p>
            <w:r/>
            <w:r>
              <w:rPr>
                <w:rFonts w:ascii="Calibri" w:hAnsi="Calibri"/>
                <w:b w:val="0"/>
                <w:sz w:val="16"/>
              </w:rPr>
              <w:t>0</w:t>
            </w:r>
          </w:p>
        </w:tc>
        <w:tc>
          <w:tcPr>
            <w:tcW w:type="dxa" w:w="1483"/>
          </w:tcPr>
          <w:p>
            <w:r/>
            <w:r>
              <w:rPr>
                <w:rFonts w:ascii="Calibri" w:hAnsi="Calibri"/>
                <w:b w:val="0"/>
                <w:sz w:val="16"/>
              </w:rPr>
              <w:t>200</w:t>
            </w:r>
          </w:p>
        </w:tc>
        <w:tc>
          <w:tcPr>
            <w:tcW w:type="dxa" w:w="1483"/>
          </w:tcPr>
          <w:p>
            <w:r/>
            <w:r>
              <w:rPr>
                <w:rFonts w:ascii="Calibri" w:hAnsi="Calibri"/>
                <w:b w:val="0"/>
                <w:sz w:val="16"/>
              </w:rPr>
              <w:t>147</w:t>
            </w:r>
          </w:p>
        </w:tc>
        <w:tc>
          <w:tcPr>
            <w:tcW w:type="dxa" w:w="1483"/>
          </w:tcPr>
          <w:p>
            <w:r/>
            <w:r>
              <w:rPr>
                <w:rFonts w:ascii="Calibri" w:hAnsi="Calibri"/>
                <w:b w:val="0"/>
                <w:sz w:val="16"/>
              </w:rPr>
              <w:t>53</w:t>
            </w:r>
          </w:p>
        </w:tc>
        <w:tc>
          <w:tcPr>
            <w:tcW w:type="dxa" w:w="1483"/>
          </w:tcPr>
          <w:p>
            <w:r/>
            <w:r>
              <w:rPr>
                <w:rFonts w:ascii="Calibri" w:hAnsi="Calibri"/>
                <w:b w:val="0"/>
                <w:sz w:val="16"/>
              </w:rPr>
              <w:t>100</w:t>
            </w:r>
          </w:p>
        </w:tc>
        <w:tc>
          <w:tcPr>
            <w:tcW w:type="dxa" w:w="1483"/>
          </w:tcPr>
          <w:p>
            <w:r/>
            <w:r>
              <w:rPr>
                <w:rFonts w:ascii="Calibri" w:hAnsi="Calibri"/>
                <w:b w:val="0"/>
                <w:sz w:val="16"/>
              </w:rPr>
              <w:t>100</w:t>
            </w:r>
          </w:p>
        </w:tc>
      </w:tr>
      <w:tr>
        <w:tc>
          <w:tcPr>
            <w:tcW w:type="dxa" w:w="1483"/>
          </w:tcPr>
          <w:p>
            <w:r/>
            <w:r>
              <w:rPr>
                <w:rFonts w:ascii="Calibri" w:hAnsi="Calibri"/>
                <w:b w:val="0"/>
                <w:sz w:val="16"/>
              </w:rPr>
              <w:t>CNN</w:t>
            </w:r>
          </w:p>
        </w:tc>
        <w:tc>
          <w:tcPr>
            <w:tcW w:type="dxa" w:w="1483"/>
          </w:tcPr>
          <w:p>
            <w:r/>
            <w:r>
              <w:rPr>
                <w:rFonts w:ascii="Calibri" w:hAnsi="Calibri"/>
                <w:b w:val="0"/>
                <w:sz w:val="16"/>
              </w:rPr>
              <w:t>200</w:t>
            </w:r>
          </w:p>
        </w:tc>
        <w:tc>
          <w:tcPr>
            <w:tcW w:type="dxa" w:w="1483"/>
          </w:tcPr>
          <w:p>
            <w:r/>
            <w:r>
              <w:rPr>
                <w:rFonts w:ascii="Calibri" w:hAnsi="Calibri"/>
                <w:b w:val="0"/>
                <w:sz w:val="16"/>
              </w:rPr>
              <w:t>100</w:t>
            </w:r>
          </w:p>
        </w:tc>
        <w:tc>
          <w:tcPr>
            <w:tcW w:type="dxa" w:w="1483"/>
          </w:tcPr>
          <w:p>
            <w:r/>
            <w:r>
              <w:rPr>
                <w:rFonts w:ascii="Calibri" w:hAnsi="Calibri"/>
                <w:b w:val="0"/>
                <w:sz w:val="16"/>
              </w:rPr>
              <w:t>100</w:t>
            </w:r>
          </w:p>
        </w:tc>
        <w:tc>
          <w:tcPr>
            <w:tcW w:type="dxa" w:w="1483"/>
          </w:tcPr>
          <w:p>
            <w:r/>
            <w:r>
              <w:rPr>
                <w:rFonts w:ascii="Calibri" w:hAnsi="Calibri"/>
                <w:b w:val="0"/>
                <w:sz w:val="16"/>
              </w:rPr>
              <w:t>10</w:t>
            </w:r>
          </w:p>
        </w:tc>
        <w:tc>
          <w:tcPr>
            <w:tcW w:type="dxa" w:w="1483"/>
          </w:tcPr>
          <w:p>
            <w:r/>
            <w:r>
              <w:rPr>
                <w:rFonts w:ascii="Calibri" w:hAnsi="Calibri"/>
                <w:b w:val="0"/>
                <w:sz w:val="16"/>
              </w:rPr>
              <w:t>190</w:t>
            </w:r>
          </w:p>
        </w:tc>
        <w:tc>
          <w:tcPr>
            <w:tcW w:type="dxa" w:w="1483"/>
          </w:tcPr>
          <w:p>
            <w:r/>
            <w:r>
              <w:rPr>
                <w:rFonts w:ascii="Calibri" w:hAnsi="Calibri"/>
                <w:b w:val="0"/>
                <w:sz w:val="16"/>
              </w:rPr>
              <w:t>159</w:t>
            </w:r>
          </w:p>
        </w:tc>
        <w:tc>
          <w:tcPr>
            <w:tcW w:type="dxa" w:w="1483"/>
          </w:tcPr>
          <w:p>
            <w:r/>
            <w:r>
              <w:rPr>
                <w:rFonts w:ascii="Calibri" w:hAnsi="Calibri"/>
                <w:b w:val="0"/>
                <w:sz w:val="16"/>
              </w:rPr>
              <w:t>41</w:t>
            </w:r>
          </w:p>
        </w:tc>
        <w:tc>
          <w:tcPr>
            <w:tcW w:type="dxa" w:w="1483"/>
          </w:tcPr>
          <w:p>
            <w:r/>
            <w:r>
              <w:rPr>
                <w:rFonts w:ascii="Calibri" w:hAnsi="Calibri"/>
                <w:b w:val="0"/>
                <w:sz w:val="16"/>
              </w:rPr>
              <w:t>100</w:t>
            </w:r>
          </w:p>
        </w:tc>
        <w:tc>
          <w:tcPr>
            <w:tcW w:type="dxa" w:w="1483"/>
          </w:tcPr>
          <w:p>
            <w:r/>
            <w:r>
              <w:rPr>
                <w:rFonts w:ascii="Calibri" w:hAnsi="Calibri"/>
                <w:b w:val="0"/>
                <w:sz w:val="16"/>
              </w:rPr>
              <w:t>100</w:t>
            </w:r>
          </w:p>
        </w:tc>
      </w:tr>
      <w:tr>
        <w:tc>
          <w:tcPr>
            <w:tcW w:type="dxa" w:w="1483"/>
          </w:tcPr>
          <w:p>
            <w:r/>
            <w:r>
              <w:rPr>
                <w:rFonts w:ascii="Calibri" w:hAnsi="Calibri"/>
                <w:b w:val="0"/>
                <w:sz w:val="16"/>
              </w:rPr>
              <w:t>NY Times</w:t>
            </w:r>
          </w:p>
        </w:tc>
        <w:tc>
          <w:tcPr>
            <w:tcW w:type="dxa" w:w="1483"/>
          </w:tcPr>
          <w:p>
            <w:r/>
            <w:r>
              <w:rPr>
                <w:rFonts w:ascii="Calibri" w:hAnsi="Calibri"/>
                <w:b w:val="0"/>
                <w:sz w:val="16"/>
              </w:rPr>
              <w:t>200</w:t>
            </w:r>
          </w:p>
        </w:tc>
        <w:tc>
          <w:tcPr>
            <w:tcW w:type="dxa" w:w="1483"/>
          </w:tcPr>
          <w:p>
            <w:r/>
            <w:r>
              <w:rPr>
                <w:rFonts w:ascii="Calibri" w:hAnsi="Calibri"/>
                <w:b w:val="0"/>
                <w:sz w:val="16"/>
              </w:rPr>
              <w:t>100</w:t>
            </w:r>
          </w:p>
        </w:tc>
        <w:tc>
          <w:tcPr>
            <w:tcW w:type="dxa" w:w="1483"/>
          </w:tcPr>
          <w:p>
            <w:r/>
            <w:r>
              <w:rPr>
                <w:rFonts w:ascii="Calibri" w:hAnsi="Calibri"/>
                <w:b w:val="0"/>
                <w:sz w:val="16"/>
              </w:rPr>
              <w:t>100</w:t>
            </w:r>
          </w:p>
        </w:tc>
        <w:tc>
          <w:tcPr>
            <w:tcW w:type="dxa" w:w="1483"/>
          </w:tcPr>
          <w:p>
            <w:r/>
            <w:r>
              <w:rPr>
                <w:rFonts w:ascii="Calibri" w:hAnsi="Calibri"/>
                <w:b w:val="0"/>
                <w:sz w:val="16"/>
              </w:rPr>
              <w:t>1</w:t>
            </w:r>
          </w:p>
        </w:tc>
        <w:tc>
          <w:tcPr>
            <w:tcW w:type="dxa" w:w="1483"/>
          </w:tcPr>
          <w:p>
            <w:r/>
            <w:r>
              <w:rPr>
                <w:rFonts w:ascii="Calibri" w:hAnsi="Calibri"/>
                <w:b w:val="0"/>
                <w:sz w:val="16"/>
              </w:rPr>
              <w:t>199</w:t>
            </w:r>
          </w:p>
        </w:tc>
        <w:tc>
          <w:tcPr>
            <w:tcW w:type="dxa" w:w="1483"/>
          </w:tcPr>
          <w:p>
            <w:r/>
            <w:r>
              <w:rPr>
                <w:rFonts w:ascii="Calibri" w:hAnsi="Calibri"/>
                <w:b w:val="0"/>
                <w:sz w:val="16"/>
              </w:rPr>
              <w:t>129</w:t>
            </w:r>
          </w:p>
        </w:tc>
        <w:tc>
          <w:tcPr>
            <w:tcW w:type="dxa" w:w="1483"/>
          </w:tcPr>
          <w:p>
            <w:r/>
            <w:r>
              <w:rPr>
                <w:rFonts w:ascii="Calibri" w:hAnsi="Calibri"/>
                <w:b w:val="0"/>
                <w:sz w:val="16"/>
              </w:rPr>
              <w:t>71</w:t>
            </w:r>
          </w:p>
        </w:tc>
        <w:tc>
          <w:tcPr>
            <w:tcW w:type="dxa" w:w="1483"/>
          </w:tcPr>
          <w:p>
            <w:r/>
            <w:r>
              <w:rPr>
                <w:rFonts w:ascii="Calibri" w:hAnsi="Calibri"/>
                <w:b w:val="0"/>
                <w:sz w:val="16"/>
              </w:rPr>
              <w:t>100</w:t>
            </w:r>
          </w:p>
        </w:tc>
        <w:tc>
          <w:tcPr>
            <w:tcW w:type="dxa" w:w="1483"/>
          </w:tcPr>
          <w:p>
            <w:r/>
            <w:r>
              <w:rPr>
                <w:rFonts w:ascii="Calibri" w:hAnsi="Calibri"/>
                <w:b w:val="0"/>
                <w:sz w:val="16"/>
              </w:rPr>
              <w:t>100</w:t>
            </w:r>
          </w:p>
        </w:tc>
      </w:tr>
      <w:tr>
        <w:tc>
          <w:tcPr>
            <w:tcW w:type="dxa" w:w="1483"/>
          </w:tcPr>
          <w:p>
            <w:r/>
            <w:r>
              <w:rPr>
                <w:rFonts w:ascii="Calibri" w:hAnsi="Calibri"/>
                <w:b w:val="0"/>
                <w:sz w:val="16"/>
              </w:rPr>
              <w:t>Reuters</w:t>
            </w:r>
          </w:p>
        </w:tc>
        <w:tc>
          <w:tcPr>
            <w:tcW w:type="dxa" w:w="1483"/>
          </w:tcPr>
          <w:p>
            <w:r/>
            <w:r>
              <w:rPr>
                <w:rFonts w:ascii="Calibri" w:hAnsi="Calibri"/>
                <w:b w:val="0"/>
                <w:sz w:val="16"/>
              </w:rPr>
              <w:t>200</w:t>
            </w:r>
          </w:p>
        </w:tc>
        <w:tc>
          <w:tcPr>
            <w:tcW w:type="dxa" w:w="1483"/>
          </w:tcPr>
          <w:p>
            <w:r/>
            <w:r>
              <w:rPr>
                <w:rFonts w:ascii="Calibri" w:hAnsi="Calibri"/>
                <w:b w:val="0"/>
                <w:sz w:val="16"/>
              </w:rPr>
              <w:t>100</w:t>
            </w:r>
          </w:p>
        </w:tc>
        <w:tc>
          <w:tcPr>
            <w:tcW w:type="dxa" w:w="1483"/>
          </w:tcPr>
          <w:p>
            <w:r/>
            <w:r>
              <w:rPr>
                <w:rFonts w:ascii="Calibri" w:hAnsi="Calibri"/>
                <w:b w:val="0"/>
                <w:sz w:val="16"/>
              </w:rPr>
              <w:t>100</w:t>
            </w:r>
          </w:p>
        </w:tc>
        <w:tc>
          <w:tcPr>
            <w:tcW w:type="dxa" w:w="1483"/>
          </w:tcPr>
          <w:p>
            <w:r/>
            <w:r>
              <w:rPr>
                <w:rFonts w:ascii="Calibri" w:hAnsi="Calibri"/>
                <w:b w:val="0"/>
                <w:sz w:val="16"/>
              </w:rPr>
              <w:t>0</w:t>
            </w:r>
          </w:p>
        </w:tc>
        <w:tc>
          <w:tcPr>
            <w:tcW w:type="dxa" w:w="1483"/>
          </w:tcPr>
          <w:p>
            <w:r/>
            <w:r>
              <w:rPr>
                <w:rFonts w:ascii="Calibri" w:hAnsi="Calibri"/>
                <w:b w:val="0"/>
                <w:sz w:val="16"/>
              </w:rPr>
              <w:t>200</w:t>
            </w:r>
          </w:p>
        </w:tc>
        <w:tc>
          <w:tcPr>
            <w:tcW w:type="dxa" w:w="1483"/>
          </w:tcPr>
          <w:p>
            <w:r/>
            <w:r>
              <w:rPr>
                <w:rFonts w:ascii="Calibri" w:hAnsi="Calibri"/>
                <w:b w:val="0"/>
                <w:sz w:val="16"/>
              </w:rPr>
              <w:t>129</w:t>
            </w:r>
          </w:p>
        </w:tc>
        <w:tc>
          <w:tcPr>
            <w:tcW w:type="dxa" w:w="1483"/>
          </w:tcPr>
          <w:p>
            <w:r/>
            <w:r>
              <w:rPr>
                <w:rFonts w:ascii="Calibri" w:hAnsi="Calibri"/>
                <w:b w:val="0"/>
                <w:sz w:val="16"/>
              </w:rPr>
              <w:t>71</w:t>
            </w:r>
          </w:p>
        </w:tc>
        <w:tc>
          <w:tcPr>
            <w:tcW w:type="dxa" w:w="1483"/>
          </w:tcPr>
          <w:p>
            <w:r/>
            <w:r>
              <w:rPr>
                <w:rFonts w:ascii="Calibri" w:hAnsi="Calibri"/>
                <w:b w:val="0"/>
                <w:sz w:val="16"/>
              </w:rPr>
              <w:t>100</w:t>
            </w:r>
          </w:p>
        </w:tc>
        <w:tc>
          <w:tcPr>
            <w:tcW w:type="dxa" w:w="1483"/>
          </w:tcPr>
          <w:p>
            <w:r/>
            <w:r>
              <w:rPr>
                <w:rFonts w:ascii="Calibri" w:hAnsi="Calibri"/>
                <w:b w:val="0"/>
                <w:sz w:val="16"/>
              </w:rPr>
              <w:t>100</w:t>
            </w:r>
          </w:p>
        </w:tc>
      </w:tr>
      <w:tr>
        <w:tc>
          <w:tcPr>
            <w:tcW w:type="dxa" w:w="1483"/>
          </w:tcPr>
          <w:p>
            <w:r/>
            <w:r>
              <w:rPr>
                <w:rFonts w:ascii="Calibri" w:hAnsi="Calibri"/>
                <w:b w:val="0"/>
                <w:sz w:val="16"/>
              </w:rPr>
              <w:t>The Guardian</w:t>
            </w:r>
          </w:p>
        </w:tc>
        <w:tc>
          <w:tcPr>
            <w:tcW w:type="dxa" w:w="1483"/>
          </w:tcPr>
          <w:p>
            <w:r/>
            <w:r>
              <w:rPr>
                <w:rFonts w:ascii="Calibri" w:hAnsi="Calibri"/>
                <w:b w:val="0"/>
                <w:sz w:val="16"/>
              </w:rPr>
              <w:t>200</w:t>
            </w:r>
          </w:p>
        </w:tc>
        <w:tc>
          <w:tcPr>
            <w:tcW w:type="dxa" w:w="1483"/>
          </w:tcPr>
          <w:p>
            <w:r/>
            <w:r>
              <w:rPr>
                <w:rFonts w:ascii="Calibri" w:hAnsi="Calibri"/>
                <w:b w:val="0"/>
                <w:sz w:val="16"/>
              </w:rPr>
              <w:t>100</w:t>
            </w:r>
          </w:p>
        </w:tc>
        <w:tc>
          <w:tcPr>
            <w:tcW w:type="dxa" w:w="1483"/>
          </w:tcPr>
          <w:p>
            <w:r/>
            <w:r>
              <w:rPr>
                <w:rFonts w:ascii="Calibri" w:hAnsi="Calibri"/>
                <w:b w:val="0"/>
                <w:sz w:val="16"/>
              </w:rPr>
              <w:t>100</w:t>
            </w:r>
          </w:p>
        </w:tc>
        <w:tc>
          <w:tcPr>
            <w:tcW w:type="dxa" w:w="1483"/>
          </w:tcPr>
          <w:p>
            <w:r/>
            <w:r>
              <w:rPr>
                <w:rFonts w:ascii="Calibri" w:hAnsi="Calibri"/>
                <w:b w:val="0"/>
                <w:sz w:val="16"/>
              </w:rPr>
              <w:t>1</w:t>
            </w:r>
          </w:p>
        </w:tc>
        <w:tc>
          <w:tcPr>
            <w:tcW w:type="dxa" w:w="1483"/>
          </w:tcPr>
          <w:p>
            <w:r/>
            <w:r>
              <w:rPr>
                <w:rFonts w:ascii="Calibri" w:hAnsi="Calibri"/>
                <w:b w:val="0"/>
                <w:sz w:val="16"/>
              </w:rPr>
              <w:t>199</w:t>
            </w:r>
          </w:p>
        </w:tc>
        <w:tc>
          <w:tcPr>
            <w:tcW w:type="dxa" w:w="1483"/>
          </w:tcPr>
          <w:p>
            <w:r/>
            <w:r>
              <w:rPr>
                <w:rFonts w:ascii="Calibri" w:hAnsi="Calibri"/>
                <w:b w:val="0"/>
                <w:sz w:val="16"/>
              </w:rPr>
              <w:t>129</w:t>
            </w:r>
          </w:p>
        </w:tc>
        <w:tc>
          <w:tcPr>
            <w:tcW w:type="dxa" w:w="1483"/>
          </w:tcPr>
          <w:p>
            <w:r/>
            <w:r>
              <w:rPr>
                <w:rFonts w:ascii="Calibri" w:hAnsi="Calibri"/>
                <w:b w:val="0"/>
                <w:sz w:val="16"/>
              </w:rPr>
              <w:t>71</w:t>
            </w:r>
          </w:p>
        </w:tc>
        <w:tc>
          <w:tcPr>
            <w:tcW w:type="dxa" w:w="1483"/>
          </w:tcPr>
          <w:p>
            <w:r/>
            <w:r>
              <w:rPr>
                <w:rFonts w:ascii="Calibri" w:hAnsi="Calibri"/>
                <w:b w:val="0"/>
                <w:sz w:val="16"/>
              </w:rPr>
              <w:t>100</w:t>
            </w:r>
          </w:p>
        </w:tc>
        <w:tc>
          <w:tcPr>
            <w:tcW w:type="dxa" w:w="1483"/>
          </w:tcPr>
          <w:p>
            <w:r/>
            <w:r>
              <w:rPr>
                <w:rFonts w:ascii="Calibri" w:hAnsi="Calibri"/>
                <w:b w:val="0"/>
                <w:sz w:val="16"/>
              </w:rPr>
              <w:t>100</w:t>
            </w:r>
          </w:p>
        </w:tc>
      </w:tr>
      <w:tr>
        <w:tc>
          <w:tcPr>
            <w:tcW w:type="dxa" w:w="1483"/>
          </w:tcPr>
          <w:p>
            <w:r/>
            <w:r>
              <w:rPr>
                <w:rFonts w:ascii="Calibri" w:hAnsi="Calibri"/>
                <w:b w:val="0"/>
                <w:sz w:val="16"/>
              </w:rPr>
              <w:t>The Telegraph</w:t>
            </w:r>
          </w:p>
        </w:tc>
        <w:tc>
          <w:tcPr>
            <w:tcW w:type="dxa" w:w="1483"/>
          </w:tcPr>
          <w:p>
            <w:r/>
            <w:r>
              <w:rPr>
                <w:rFonts w:ascii="Calibri" w:hAnsi="Calibri"/>
                <w:b w:val="0"/>
                <w:sz w:val="16"/>
              </w:rPr>
              <w:t>200</w:t>
            </w:r>
          </w:p>
        </w:tc>
        <w:tc>
          <w:tcPr>
            <w:tcW w:type="dxa" w:w="1483"/>
          </w:tcPr>
          <w:p>
            <w:r/>
            <w:r>
              <w:rPr>
                <w:rFonts w:ascii="Calibri" w:hAnsi="Calibri"/>
                <w:b w:val="0"/>
                <w:sz w:val="16"/>
              </w:rPr>
              <w:t>100</w:t>
            </w:r>
          </w:p>
        </w:tc>
        <w:tc>
          <w:tcPr>
            <w:tcW w:type="dxa" w:w="1483"/>
          </w:tcPr>
          <w:p>
            <w:r/>
            <w:r>
              <w:rPr>
                <w:rFonts w:ascii="Calibri" w:hAnsi="Calibri"/>
                <w:b w:val="0"/>
                <w:sz w:val="16"/>
              </w:rPr>
              <w:t>100</w:t>
            </w:r>
          </w:p>
        </w:tc>
        <w:tc>
          <w:tcPr>
            <w:tcW w:type="dxa" w:w="1483"/>
          </w:tcPr>
          <w:p>
            <w:r/>
            <w:r>
              <w:rPr>
                <w:rFonts w:ascii="Calibri" w:hAnsi="Calibri"/>
                <w:b w:val="0"/>
                <w:sz w:val="16"/>
              </w:rPr>
              <w:t>0</w:t>
            </w:r>
          </w:p>
        </w:tc>
        <w:tc>
          <w:tcPr>
            <w:tcW w:type="dxa" w:w="1483"/>
          </w:tcPr>
          <w:p>
            <w:r/>
            <w:r>
              <w:rPr>
                <w:rFonts w:ascii="Calibri" w:hAnsi="Calibri"/>
                <w:b w:val="0"/>
                <w:sz w:val="16"/>
              </w:rPr>
              <w:t>200</w:t>
            </w:r>
          </w:p>
        </w:tc>
        <w:tc>
          <w:tcPr>
            <w:tcW w:type="dxa" w:w="1483"/>
          </w:tcPr>
          <w:p>
            <w:r/>
            <w:r>
              <w:rPr>
                <w:rFonts w:ascii="Calibri" w:hAnsi="Calibri"/>
                <w:b w:val="0"/>
                <w:sz w:val="16"/>
              </w:rPr>
              <w:t>114</w:t>
            </w:r>
          </w:p>
        </w:tc>
        <w:tc>
          <w:tcPr>
            <w:tcW w:type="dxa" w:w="1483"/>
          </w:tcPr>
          <w:p>
            <w:r/>
            <w:r>
              <w:rPr>
                <w:rFonts w:ascii="Calibri" w:hAnsi="Calibri"/>
                <w:b w:val="0"/>
                <w:sz w:val="16"/>
              </w:rPr>
              <w:t>86</w:t>
            </w:r>
          </w:p>
        </w:tc>
        <w:tc>
          <w:tcPr>
            <w:tcW w:type="dxa" w:w="1483"/>
          </w:tcPr>
          <w:p>
            <w:r/>
            <w:r>
              <w:rPr>
                <w:rFonts w:ascii="Calibri" w:hAnsi="Calibri"/>
                <w:b w:val="0"/>
                <w:sz w:val="16"/>
              </w:rPr>
              <w:t>100</w:t>
            </w:r>
          </w:p>
        </w:tc>
        <w:tc>
          <w:tcPr>
            <w:tcW w:type="dxa" w:w="1483"/>
          </w:tcPr>
          <w:p>
            <w:r/>
            <w:r>
              <w:rPr>
                <w:rFonts w:ascii="Calibri" w:hAnsi="Calibri"/>
                <w:b w:val="0"/>
                <w:sz w:val="16"/>
              </w:rPr>
              <w:t>100</w:t>
            </w:r>
          </w:p>
        </w:tc>
      </w:tr>
      <w:tr>
        <w:tc>
          <w:tcPr>
            <w:tcW w:type="dxa" w:w="1483"/>
          </w:tcPr>
          <w:p>
            <w:r/>
            <w:r>
              <w:rPr>
                <w:rFonts w:ascii="Calibri" w:hAnsi="Calibri"/>
                <w:b w:val="0"/>
                <w:sz w:val="16"/>
              </w:rPr>
              <w:t>Wall Street Journal</w:t>
            </w:r>
          </w:p>
        </w:tc>
        <w:tc>
          <w:tcPr>
            <w:tcW w:type="dxa" w:w="1483"/>
          </w:tcPr>
          <w:p>
            <w:r/>
            <w:r>
              <w:rPr>
                <w:rFonts w:ascii="Calibri" w:hAnsi="Calibri"/>
                <w:b w:val="0"/>
                <w:sz w:val="16"/>
              </w:rPr>
              <w:t>200</w:t>
            </w:r>
          </w:p>
        </w:tc>
        <w:tc>
          <w:tcPr>
            <w:tcW w:type="dxa" w:w="1483"/>
          </w:tcPr>
          <w:p>
            <w:r/>
            <w:r>
              <w:rPr>
                <w:rFonts w:ascii="Calibri" w:hAnsi="Calibri"/>
                <w:b w:val="0"/>
                <w:sz w:val="16"/>
              </w:rPr>
              <w:t>100</w:t>
            </w:r>
          </w:p>
        </w:tc>
        <w:tc>
          <w:tcPr>
            <w:tcW w:type="dxa" w:w="1483"/>
          </w:tcPr>
          <w:p>
            <w:r/>
            <w:r>
              <w:rPr>
                <w:rFonts w:ascii="Calibri" w:hAnsi="Calibri"/>
                <w:b w:val="0"/>
                <w:sz w:val="16"/>
              </w:rPr>
              <w:t>100</w:t>
            </w:r>
          </w:p>
        </w:tc>
        <w:tc>
          <w:tcPr>
            <w:tcW w:type="dxa" w:w="1483"/>
          </w:tcPr>
          <w:p>
            <w:r/>
            <w:r>
              <w:rPr>
                <w:rFonts w:ascii="Calibri" w:hAnsi="Calibri"/>
                <w:b w:val="0"/>
                <w:sz w:val="16"/>
              </w:rPr>
              <w:t>0</w:t>
            </w:r>
          </w:p>
        </w:tc>
        <w:tc>
          <w:tcPr>
            <w:tcW w:type="dxa" w:w="1483"/>
          </w:tcPr>
          <w:p>
            <w:r/>
            <w:r>
              <w:rPr>
                <w:rFonts w:ascii="Calibri" w:hAnsi="Calibri"/>
                <w:b w:val="0"/>
                <w:sz w:val="16"/>
              </w:rPr>
              <w:t>200</w:t>
            </w:r>
          </w:p>
        </w:tc>
        <w:tc>
          <w:tcPr>
            <w:tcW w:type="dxa" w:w="1483"/>
          </w:tcPr>
          <w:p>
            <w:r/>
            <w:r>
              <w:rPr>
                <w:rFonts w:ascii="Calibri" w:hAnsi="Calibri"/>
                <w:b w:val="0"/>
                <w:sz w:val="16"/>
              </w:rPr>
              <w:t>150</w:t>
            </w:r>
          </w:p>
        </w:tc>
        <w:tc>
          <w:tcPr>
            <w:tcW w:type="dxa" w:w="1483"/>
          </w:tcPr>
          <w:p>
            <w:r/>
            <w:r>
              <w:rPr>
                <w:rFonts w:ascii="Calibri" w:hAnsi="Calibri"/>
                <w:b w:val="0"/>
                <w:sz w:val="16"/>
              </w:rPr>
              <w:t>50</w:t>
            </w:r>
          </w:p>
        </w:tc>
        <w:tc>
          <w:tcPr>
            <w:tcW w:type="dxa" w:w="1483"/>
          </w:tcPr>
          <w:p>
            <w:r/>
            <w:r>
              <w:rPr>
                <w:rFonts w:ascii="Calibri" w:hAnsi="Calibri"/>
                <w:b w:val="0"/>
                <w:sz w:val="16"/>
              </w:rPr>
              <w:t>100</w:t>
            </w:r>
          </w:p>
        </w:tc>
        <w:tc>
          <w:tcPr>
            <w:tcW w:type="dxa" w:w="1483"/>
          </w:tcPr>
          <w:p>
            <w:r/>
            <w:r>
              <w:rPr>
                <w:rFonts w:ascii="Calibri" w:hAnsi="Calibri"/>
                <w:b w:val="0"/>
                <w:sz w:val="16"/>
              </w:rPr>
              <w:t>100</w:t>
            </w:r>
          </w:p>
        </w:tc>
      </w:tr>
      <w:tr>
        <w:tc>
          <w:tcPr>
            <w:tcW w:type="dxa" w:w="1483"/>
          </w:tcPr>
          <w:p>
            <w:r/>
            <w:r>
              <w:rPr>
                <w:rFonts w:ascii="Calibri" w:hAnsi="Calibri"/>
                <w:b w:val="0"/>
                <w:sz w:val="16"/>
              </w:rPr>
              <w:t>TOTAL</w:t>
            </w:r>
          </w:p>
        </w:tc>
        <w:tc>
          <w:tcPr>
            <w:tcW w:type="dxa" w:w="1483"/>
          </w:tcPr>
          <w:p>
            <w:r/>
            <w:r>
              <w:rPr>
                <w:rFonts w:ascii="Calibri" w:hAnsi="Calibri"/>
                <w:b w:val="0"/>
                <w:sz w:val="16"/>
              </w:rPr>
              <w:t>2000</w:t>
            </w:r>
          </w:p>
        </w:tc>
        <w:tc>
          <w:tcPr>
            <w:tcW w:type="dxa" w:w="1483"/>
          </w:tcPr>
          <w:p>
            <w:r/>
            <w:r>
              <w:rPr>
                <w:rFonts w:ascii="Calibri" w:hAnsi="Calibri"/>
                <w:b w:val="0"/>
                <w:sz w:val="16"/>
              </w:rPr>
              <w:t>1000</w:t>
            </w:r>
          </w:p>
        </w:tc>
        <w:tc>
          <w:tcPr>
            <w:tcW w:type="dxa" w:w="1483"/>
          </w:tcPr>
          <w:p>
            <w:r/>
            <w:r>
              <w:rPr>
                <w:rFonts w:ascii="Calibri" w:hAnsi="Calibri"/>
                <w:b w:val="0"/>
                <w:sz w:val="16"/>
              </w:rPr>
              <w:t>1000</w:t>
            </w:r>
          </w:p>
        </w:tc>
        <w:tc>
          <w:tcPr>
            <w:tcW w:type="dxa" w:w="1483"/>
          </w:tcPr>
          <w:p>
            <w:r/>
            <w:r>
              <w:rPr>
                <w:rFonts w:ascii="Calibri" w:hAnsi="Calibri"/>
                <w:b w:val="0"/>
                <w:sz w:val="16"/>
              </w:rPr>
              <w:t>19</w:t>
            </w:r>
          </w:p>
        </w:tc>
        <w:tc>
          <w:tcPr>
            <w:tcW w:type="dxa" w:w="1483"/>
          </w:tcPr>
          <w:p>
            <w:r/>
            <w:r>
              <w:rPr>
                <w:rFonts w:ascii="Calibri" w:hAnsi="Calibri"/>
                <w:b w:val="0"/>
                <w:sz w:val="16"/>
              </w:rPr>
              <w:t>1981</w:t>
            </w:r>
          </w:p>
        </w:tc>
        <w:tc>
          <w:tcPr>
            <w:tcW w:type="dxa" w:w="1483"/>
          </w:tcPr>
          <w:p>
            <w:r/>
            <w:r>
              <w:rPr>
                <w:rFonts w:ascii="Calibri" w:hAnsi="Calibri"/>
                <w:b w:val="0"/>
                <w:sz w:val="16"/>
              </w:rPr>
              <w:t>1402</w:t>
            </w:r>
          </w:p>
        </w:tc>
        <w:tc>
          <w:tcPr>
            <w:tcW w:type="dxa" w:w="1483"/>
          </w:tcPr>
          <w:p>
            <w:r/>
            <w:r>
              <w:rPr>
                <w:rFonts w:ascii="Calibri" w:hAnsi="Calibri"/>
                <w:b w:val="0"/>
                <w:sz w:val="16"/>
              </w:rPr>
              <w:t>598</w:t>
            </w:r>
          </w:p>
        </w:tc>
        <w:tc>
          <w:tcPr>
            <w:tcW w:type="dxa" w:w="1483"/>
          </w:tcPr>
          <w:p>
            <w:r/>
            <w:r>
              <w:rPr>
                <w:rFonts w:ascii="Calibri" w:hAnsi="Calibri"/>
                <w:b w:val="0"/>
                <w:sz w:val="16"/>
              </w:rPr>
              <w:t>1000</w:t>
            </w:r>
          </w:p>
        </w:tc>
        <w:tc>
          <w:tcPr>
            <w:tcW w:type="dxa" w:w="1483"/>
          </w:tcPr>
          <w:p>
            <w:r/>
            <w:r>
              <w:rPr>
                <w:rFonts w:ascii="Calibri" w:hAnsi="Calibri"/>
                <w:b w:val="0"/>
                <w:sz w:val="16"/>
              </w:rPr>
              <w:t>1000</w:t>
            </w:r>
          </w:p>
        </w:tc>
      </w:tr>
    </w:tbl>
    <w:p>
      <w:pPr>
        <w:pStyle w:val="Heading2"/>
      </w:pPr>
      <w:r>
        <w:t>Reference Coding Table</w:t>
      </w: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c>
          <w:tcPr>
            <w:tcW w:type="dxa" w:w="1854"/>
          </w:tcPr>
          <w:p>
            <w:r/>
            <w:r>
              <w:rPr>
                <w:rFonts w:ascii="Calibri" w:hAnsi="Calibri"/>
                <w:b/>
                <w:sz w:val="16"/>
              </w:rPr>
              <w:t>No.</w:t>
            </w:r>
          </w:p>
        </w:tc>
        <w:tc>
          <w:tcPr>
            <w:tcW w:type="dxa" w:w="1854"/>
          </w:tcPr>
          <w:p>
            <w:r/>
            <w:r>
              <w:rPr>
                <w:rFonts w:ascii="Calibri" w:hAnsi="Calibri"/>
                <w:b/>
                <w:sz w:val="16"/>
              </w:rPr>
              <w:t>Outlet</w:t>
            </w:r>
          </w:p>
        </w:tc>
        <w:tc>
          <w:tcPr>
            <w:tcW w:type="dxa" w:w="1854"/>
          </w:tcPr>
          <w:p>
            <w:r/>
            <w:r>
              <w:rPr>
                <w:rFonts w:ascii="Calibri" w:hAnsi="Calibri"/>
                <w:b/>
                <w:sz w:val="16"/>
              </w:rPr>
              <w:t>Full Phrase</w:t>
            </w:r>
          </w:p>
        </w:tc>
        <w:tc>
          <w:tcPr>
            <w:tcW w:type="dxa" w:w="1854"/>
          </w:tcPr>
          <w:p>
            <w:r/>
            <w:r>
              <w:rPr>
                <w:rFonts w:ascii="Calibri" w:hAnsi="Calibri"/>
                <w:b/>
                <w:sz w:val="16"/>
              </w:rPr>
              <w:t>Sentences in Context</w:t>
            </w:r>
          </w:p>
        </w:tc>
        <w:tc>
          <w:tcPr>
            <w:tcW w:type="dxa" w:w="1854"/>
          </w:tcPr>
          <w:p>
            <w:r/>
            <w:r>
              <w:rPr>
                <w:rFonts w:ascii="Calibri" w:hAnsi="Calibri"/>
                <w:b/>
                <w:sz w:val="16"/>
              </w:rPr>
              <w:t>Article Type</w:t>
            </w:r>
          </w:p>
        </w:tc>
        <w:tc>
          <w:tcPr>
            <w:tcW w:type="dxa" w:w="1854"/>
          </w:tcPr>
          <w:p>
            <w:r/>
            <w:r>
              <w:rPr>
                <w:rFonts w:ascii="Calibri" w:hAnsi="Calibri"/>
                <w:b/>
                <w:sz w:val="16"/>
              </w:rPr>
              <w:t>Genericity Code</w:t>
            </w:r>
          </w:p>
        </w:tc>
        <w:tc>
          <w:tcPr>
            <w:tcW w:type="dxa" w:w="1854"/>
          </w:tcPr>
          <w:p>
            <w:r/>
            <w:r>
              <w:rPr>
                <w:rFonts w:ascii="Calibri" w:hAnsi="Calibri"/>
                <w:b/>
                <w:sz w:val="16"/>
              </w:rPr>
              <w:t>Specificity Code</w:t>
            </w:r>
          </w:p>
        </w:tc>
        <w:tc>
          <w:tcPr>
            <w:tcW w:type="dxa" w:w="1854"/>
          </w:tcPr>
          <w:p>
            <w:r/>
            <w:r>
              <w:rPr>
                <w:rFonts w:ascii="Calibri" w:hAnsi="Calibri"/>
                <w:b/>
                <w:sz w:val="16"/>
              </w:rPr>
              <w:t>Definiteness Code</w:t>
            </w:r>
          </w:p>
        </w:tc>
      </w:tr>
      <w:tr>
        <w:tc>
          <w:tcPr>
            <w:tcW w:type="dxa" w:w="1854"/>
          </w:tcPr>
          <w:p>
            <w:r/>
            <w:r>
              <w:rPr>
                <w:rFonts w:ascii="Calibri" w:hAnsi="Calibri"/>
                <w:b w:val="0"/>
                <w:sz w:val="16"/>
              </w:rPr>
              <w:t>1</w:t>
            </w:r>
          </w:p>
        </w:tc>
        <w:tc>
          <w:tcPr>
            <w:tcW w:type="dxa" w:w="1854"/>
          </w:tcPr>
          <w:p>
            <w:r/>
            <w:r>
              <w:rPr>
                <w:rFonts w:ascii="Calibri" w:hAnsi="Calibri"/>
                <w:b w:val="0"/>
                <w:sz w:val="16"/>
              </w:rPr>
              <w:t>AP</w:t>
            </w:r>
          </w:p>
        </w:tc>
        <w:tc>
          <w:tcPr>
            <w:tcW w:type="dxa" w:w="1854"/>
          </w:tcPr>
          <w:p>
            <w:r/>
            <w:r>
              <w:rPr>
                <w:rFonts w:ascii="Calibri" w:hAnsi="Calibri"/>
                <w:b w:val="0"/>
                <w:sz w:val="16"/>
              </w:rPr>
              <w:t>the euro currency union</w:t>
            </w:r>
          </w:p>
        </w:tc>
        <w:tc>
          <w:tcPr>
            <w:tcW w:type="dxa" w:w="1854"/>
          </w:tcPr>
          <w:p>
            <w:r/>
            <w:r>
              <w:rPr>
                <w:rFonts w:ascii="Calibri" w:hAnsi="Calibri"/>
                <w:b w:val="0"/>
                <w:sz w:val="16"/>
              </w:rPr>
              <w:t>SOFIA, Bulgaria (AP) — Bulgaria has joined [the euro currency union] on New Year’s Day, achieving a long-standing national goal and becoming the 21st member of the European Union’s shared currency area.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w:t>
            </w:r>
          </w:p>
        </w:tc>
        <w:tc>
          <w:tcPr>
            <w:tcW w:type="dxa" w:w="1854"/>
          </w:tcPr>
          <w:p>
            <w:r/>
            <w:r>
              <w:rPr>
                <w:rFonts w:ascii="Calibri" w:hAnsi="Calibri"/>
                <w:b w:val="0"/>
                <w:sz w:val="16"/>
              </w:rPr>
              <w:t>AP</w:t>
            </w:r>
          </w:p>
        </w:tc>
        <w:tc>
          <w:tcPr>
            <w:tcW w:type="dxa" w:w="1854"/>
          </w:tcPr>
          <w:p>
            <w:r/>
            <w:r>
              <w:rPr>
                <w:rFonts w:ascii="Calibri" w:hAnsi="Calibri"/>
                <w:b w:val="0"/>
                <w:sz w:val="16"/>
              </w:rPr>
              <w:t>the European Union’s shared currency area</w:t>
            </w:r>
          </w:p>
        </w:tc>
        <w:tc>
          <w:tcPr>
            <w:tcW w:type="dxa" w:w="1854"/>
          </w:tcPr>
          <w:p>
            <w:r/>
            <w:r>
              <w:rPr>
                <w:rFonts w:ascii="Calibri" w:hAnsi="Calibri"/>
                <w:b w:val="0"/>
                <w:sz w:val="16"/>
              </w:rPr>
              <w:t>SOFIA, Bulgaria (AP) — Bulgaria has joined the euro currency union on New Year’s Day, achieving a long-standing national goal and becoming the 21st member of [the European Union’s shared currency area].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w:t>
            </w:r>
          </w:p>
        </w:tc>
        <w:tc>
          <w:tcPr>
            <w:tcW w:type="dxa" w:w="1854"/>
          </w:tcPr>
          <w:p>
            <w:r/>
            <w:r>
              <w:rPr>
                <w:rFonts w:ascii="Calibri" w:hAnsi="Calibri"/>
                <w:b w:val="0"/>
                <w:sz w:val="16"/>
              </w:rPr>
              <w:t>AP</w:t>
            </w:r>
          </w:p>
        </w:tc>
        <w:tc>
          <w:tcPr>
            <w:tcW w:type="dxa" w:w="1854"/>
          </w:tcPr>
          <w:p>
            <w:r/>
            <w:r>
              <w:rPr>
                <w:rFonts w:ascii="Calibri" w:hAnsi="Calibri"/>
                <w:b w:val="0"/>
                <w:sz w:val="16"/>
              </w:rPr>
              <w:t>The move</w:t>
            </w:r>
          </w:p>
        </w:tc>
        <w:tc>
          <w:tcPr>
            <w:tcW w:type="dxa" w:w="1854"/>
          </w:tcPr>
          <w:p>
            <w:r/>
            <w:r>
              <w:rPr>
                <w:rFonts w:ascii="Calibri" w:hAnsi="Calibri"/>
                <w:b w:val="0"/>
                <w:sz w:val="16"/>
              </w:rPr>
              <w:t>[The move] is expected to promote cross-border trade, investment and price transparency by integrating Bulgaria more deeply into the eurozone, which uses a common currency and shares a central bank that sets interest rates for member states.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w:t>
            </w:r>
          </w:p>
        </w:tc>
        <w:tc>
          <w:tcPr>
            <w:tcW w:type="dxa" w:w="1854"/>
          </w:tcPr>
          <w:p>
            <w:r/>
            <w:r>
              <w:rPr>
                <w:rFonts w:ascii="Calibri" w:hAnsi="Calibri"/>
                <w:b w:val="0"/>
                <w:sz w:val="16"/>
              </w:rPr>
              <w:t>AP</w:t>
            </w:r>
          </w:p>
        </w:tc>
        <w:tc>
          <w:tcPr>
            <w:tcW w:type="dxa" w:w="1854"/>
          </w:tcPr>
          <w:p>
            <w:r/>
            <w:r>
              <w:rPr>
                <w:rFonts w:ascii="Calibri" w:hAnsi="Calibri"/>
                <w:b w:val="0"/>
                <w:sz w:val="16"/>
              </w:rPr>
              <w:t>the eurozone</w:t>
            </w:r>
          </w:p>
        </w:tc>
        <w:tc>
          <w:tcPr>
            <w:tcW w:type="dxa" w:w="1854"/>
          </w:tcPr>
          <w:p>
            <w:r/>
            <w:r>
              <w:rPr>
                <w:rFonts w:ascii="Calibri" w:hAnsi="Calibri"/>
                <w:b w:val="0"/>
                <w:sz w:val="16"/>
              </w:rPr>
              <w:t>The move is expected to promote cross-border trade, investment and price transparency by integrating Bulgaria more deeply into [the eurozone], which uses a common currency and shares a central bank that sets interest rates for member states.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w:t>
            </w:r>
          </w:p>
        </w:tc>
        <w:tc>
          <w:tcPr>
            <w:tcW w:type="dxa" w:w="1854"/>
          </w:tcPr>
          <w:p>
            <w:r/>
            <w:r>
              <w:rPr>
                <w:rFonts w:ascii="Calibri" w:hAnsi="Calibri"/>
                <w:b w:val="0"/>
                <w:sz w:val="16"/>
              </w:rPr>
              <w:t>AP</w:t>
            </w:r>
          </w:p>
        </w:tc>
        <w:tc>
          <w:tcPr>
            <w:tcW w:type="dxa" w:w="1854"/>
          </w:tcPr>
          <w:p>
            <w:r/>
            <w:r>
              <w:rPr>
                <w:rFonts w:ascii="Calibri" w:hAnsi="Calibri"/>
                <w:b w:val="0"/>
                <w:sz w:val="16"/>
              </w:rPr>
              <w:t>the lev</w:t>
            </w:r>
          </w:p>
        </w:tc>
        <w:tc>
          <w:tcPr>
            <w:tcW w:type="dxa" w:w="1854"/>
          </w:tcPr>
          <w:p>
            <w:r/>
            <w:r>
              <w:rPr>
                <w:rFonts w:ascii="Calibri" w:hAnsi="Calibri"/>
                <w:b w:val="0"/>
                <w:sz w:val="16"/>
              </w:rPr>
              <w:t>Bulgaria’s 6.4 million citizens will now use the euro instead of [the lev], which had been pegged to the euro for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w:t>
            </w:r>
          </w:p>
        </w:tc>
        <w:tc>
          <w:tcPr>
            <w:tcW w:type="dxa" w:w="1854"/>
          </w:tcPr>
          <w:p>
            <w:r/>
            <w:r>
              <w:rPr>
                <w:rFonts w:ascii="Calibri" w:hAnsi="Calibri"/>
                <w:b w:val="0"/>
                <w:sz w:val="16"/>
              </w:rPr>
              <w:t>AP</w:t>
            </w:r>
          </w:p>
        </w:tc>
        <w:tc>
          <w:tcPr>
            <w:tcW w:type="dxa" w:w="1854"/>
          </w:tcPr>
          <w:p>
            <w:r/>
            <w:r>
              <w:rPr>
                <w:rFonts w:ascii="Calibri" w:hAnsi="Calibri"/>
                <w:b w:val="0"/>
                <w:sz w:val="16"/>
              </w:rPr>
              <w:t>the euro</w:t>
            </w:r>
          </w:p>
        </w:tc>
        <w:tc>
          <w:tcPr>
            <w:tcW w:type="dxa" w:w="1854"/>
          </w:tcPr>
          <w:p>
            <w:r/>
            <w:r>
              <w:rPr>
                <w:rFonts w:ascii="Calibri" w:hAnsi="Calibri"/>
                <w:b w:val="0"/>
                <w:sz w:val="16"/>
              </w:rPr>
              <w:t>Bulgaria’s 6.4 million citizens will now use [the euro] instead of the lev, which had been pegged to the euro for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w:t>
            </w:r>
          </w:p>
        </w:tc>
        <w:tc>
          <w:tcPr>
            <w:tcW w:type="dxa" w:w="1854"/>
          </w:tcPr>
          <w:p>
            <w:r/>
            <w:r>
              <w:rPr>
                <w:rFonts w:ascii="Calibri" w:hAnsi="Calibri"/>
                <w:b w:val="0"/>
                <w:sz w:val="16"/>
              </w:rPr>
              <w:t>AP</w:t>
            </w:r>
          </w:p>
        </w:tc>
        <w:tc>
          <w:tcPr>
            <w:tcW w:type="dxa" w:w="1854"/>
          </w:tcPr>
          <w:p>
            <w:r/>
            <w:r>
              <w:rPr>
                <w:rFonts w:ascii="Calibri" w:hAnsi="Calibri"/>
                <w:b w:val="0"/>
                <w:sz w:val="16"/>
              </w:rPr>
              <w:t>the transition period</w:t>
            </w:r>
          </w:p>
        </w:tc>
        <w:tc>
          <w:tcPr>
            <w:tcW w:type="dxa" w:w="1854"/>
          </w:tcPr>
          <w:p>
            <w:r/>
            <w:r>
              <w:rPr>
                <w:rFonts w:ascii="Calibri" w:hAnsi="Calibri"/>
                <w:b w:val="0"/>
                <w:sz w:val="16"/>
              </w:rPr>
              <w:t>In [the transition period], prices and bank accounts are displayed in both currencies at a fixed exchange rate of 0.51 euros to the lev.</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w:t>
            </w:r>
          </w:p>
        </w:tc>
        <w:tc>
          <w:tcPr>
            <w:tcW w:type="dxa" w:w="1854"/>
          </w:tcPr>
          <w:p>
            <w:r/>
            <w:r>
              <w:rPr>
                <w:rFonts w:ascii="Calibri" w:hAnsi="Calibri"/>
                <w:b w:val="0"/>
                <w:sz w:val="16"/>
              </w:rPr>
              <w:t>AP</w:t>
            </w:r>
          </w:p>
        </w:tc>
        <w:tc>
          <w:tcPr>
            <w:tcW w:type="dxa" w:w="1854"/>
          </w:tcPr>
          <w:p>
            <w:r/>
            <w:r>
              <w:rPr>
                <w:rFonts w:ascii="Calibri" w:hAnsi="Calibri"/>
                <w:b w:val="0"/>
                <w:sz w:val="16"/>
              </w:rPr>
              <w:t>the lev</w:t>
            </w:r>
          </w:p>
        </w:tc>
        <w:tc>
          <w:tcPr>
            <w:tcW w:type="dxa" w:w="1854"/>
          </w:tcPr>
          <w:p>
            <w:r/>
            <w:r>
              <w:rPr>
                <w:rFonts w:ascii="Calibri" w:hAnsi="Calibri"/>
                <w:b w:val="0"/>
                <w:sz w:val="16"/>
              </w:rPr>
              <w:t>In the transition period, prices and bank accounts are displayed in both currencies at a fixed exchange rate of 0.51 euros to [the lev].</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w:t>
            </w:r>
          </w:p>
        </w:tc>
        <w:tc>
          <w:tcPr>
            <w:tcW w:type="dxa" w:w="1854"/>
          </w:tcPr>
          <w:p>
            <w:r/>
            <w:r>
              <w:rPr>
                <w:rFonts w:ascii="Calibri" w:hAnsi="Calibri"/>
                <w:b w:val="0"/>
                <w:sz w:val="16"/>
              </w:rPr>
              <w:t>AP</w:t>
            </w:r>
          </w:p>
        </w:tc>
        <w:tc>
          <w:tcPr>
            <w:tcW w:type="dxa" w:w="1854"/>
          </w:tcPr>
          <w:p>
            <w:r/>
            <w:r>
              <w:rPr>
                <w:rFonts w:ascii="Calibri" w:hAnsi="Calibri"/>
                <w:b w:val="0"/>
                <w:sz w:val="16"/>
              </w:rPr>
              <w:t>the eurozone</w:t>
            </w:r>
          </w:p>
        </w:tc>
        <w:tc>
          <w:tcPr>
            <w:tcW w:type="dxa" w:w="1854"/>
          </w:tcPr>
          <w:p>
            <w:r/>
            <w:r>
              <w:rPr>
                <w:rFonts w:ascii="Calibri" w:hAnsi="Calibri"/>
                <w:b w:val="0"/>
                <w:sz w:val="16"/>
              </w:rPr>
              <w:t>Companies trading with [the eurozone] will no longer face currency exchange costs, generating estimated annual savings of around 1 billion levs, according to the Bulgarian National Bank.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w:t>
            </w:r>
          </w:p>
        </w:tc>
        <w:tc>
          <w:tcPr>
            <w:tcW w:type="dxa" w:w="1854"/>
          </w:tcPr>
          <w:p>
            <w:r/>
            <w:r>
              <w:rPr>
                <w:rFonts w:ascii="Calibri" w:hAnsi="Calibri"/>
                <w:b w:val="0"/>
                <w:sz w:val="16"/>
              </w:rPr>
              <w:t>AP</w:t>
            </w:r>
          </w:p>
        </w:tc>
        <w:tc>
          <w:tcPr>
            <w:tcW w:type="dxa" w:w="1854"/>
          </w:tcPr>
          <w:p>
            <w:r/>
            <w:r>
              <w:rPr>
                <w:rFonts w:ascii="Calibri" w:hAnsi="Calibri"/>
                <w:b w:val="0"/>
                <w:sz w:val="16"/>
              </w:rPr>
              <w:t>the Bulgarian National Bank</w:t>
            </w:r>
          </w:p>
        </w:tc>
        <w:tc>
          <w:tcPr>
            <w:tcW w:type="dxa" w:w="1854"/>
          </w:tcPr>
          <w:p>
            <w:r/>
            <w:r>
              <w:rPr>
                <w:rFonts w:ascii="Calibri" w:hAnsi="Calibri"/>
                <w:b w:val="0"/>
                <w:sz w:val="16"/>
              </w:rPr>
              <w:t>Companies trading with the eurozone will no longer face currency exchange costs, generating estimated annual savings of around 1 billion levs, according to [the Bulgarian National Bank].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11</w:t>
            </w:r>
          </w:p>
        </w:tc>
        <w:tc>
          <w:tcPr>
            <w:tcW w:type="dxa" w:w="1854"/>
          </w:tcPr>
          <w:p>
            <w:r/>
            <w:r>
              <w:rPr>
                <w:rFonts w:ascii="Calibri" w:hAnsi="Calibri"/>
                <w:b w:val="0"/>
                <w:sz w:val="16"/>
              </w:rPr>
              <w:t>AP</w:t>
            </w:r>
          </w:p>
        </w:tc>
        <w:tc>
          <w:tcPr>
            <w:tcW w:type="dxa" w:w="1854"/>
          </w:tcPr>
          <w:p>
            <w:r/>
            <w:r>
              <w:rPr>
                <w:rFonts w:ascii="Calibri" w:hAnsi="Calibri"/>
                <w:b w:val="0"/>
                <w:sz w:val="16"/>
              </w:rPr>
              <w:t>the European Central Bank’s governing council</w:t>
            </w:r>
          </w:p>
        </w:tc>
        <w:tc>
          <w:tcPr>
            <w:tcW w:type="dxa" w:w="1854"/>
          </w:tcPr>
          <w:p>
            <w:r/>
            <w:r>
              <w:rPr>
                <w:rFonts w:ascii="Calibri" w:hAnsi="Calibri"/>
                <w:b w:val="0"/>
                <w:sz w:val="16"/>
              </w:rPr>
              <w:t>Bulgaria also gains representation on [the European Central Bank’s governing council], giving it a voice in decisions on interest rates and monetary policy.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12</w:t>
            </w:r>
          </w:p>
        </w:tc>
        <w:tc>
          <w:tcPr>
            <w:tcW w:type="dxa" w:w="1854"/>
          </w:tcPr>
          <w:p>
            <w:r/>
            <w:r>
              <w:rPr>
                <w:rFonts w:ascii="Calibri" w:hAnsi="Calibri"/>
                <w:b w:val="0"/>
                <w:sz w:val="16"/>
              </w:rPr>
              <w:t>AP</w:t>
            </w:r>
          </w:p>
        </w:tc>
        <w:tc>
          <w:tcPr>
            <w:tcW w:type="dxa" w:w="1854"/>
          </w:tcPr>
          <w:p>
            <w:r/>
            <w:r>
              <w:rPr>
                <w:rFonts w:ascii="Calibri" w:hAnsi="Calibri"/>
                <w:b w:val="0"/>
                <w:sz w:val="16"/>
              </w:rPr>
              <w:t>the euro</w:t>
            </w:r>
          </w:p>
        </w:tc>
        <w:tc>
          <w:tcPr>
            <w:tcW w:type="dxa" w:w="1854"/>
          </w:tcPr>
          <w:p>
            <w:r/>
            <w:r>
              <w:rPr>
                <w:rFonts w:ascii="Calibri" w:hAnsi="Calibri"/>
                <w:b w:val="0"/>
                <w:sz w:val="16"/>
              </w:rPr>
              <w:t>By adopting [the euro], Bulgaria gives up certain economic policy tools, such as setting its own interest rates or devaluing its currency to boost competitiveness.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13</w:t>
            </w:r>
          </w:p>
        </w:tc>
        <w:tc>
          <w:tcPr>
            <w:tcW w:type="dxa" w:w="1854"/>
          </w:tcPr>
          <w:p>
            <w:r/>
            <w:r>
              <w:rPr>
                <w:rFonts w:ascii="Calibri" w:hAnsi="Calibri"/>
                <w:b w:val="0"/>
                <w:sz w:val="16"/>
              </w:rPr>
              <w:t>AP</w:t>
            </w:r>
          </w:p>
        </w:tc>
        <w:tc>
          <w:tcPr>
            <w:tcW w:type="dxa" w:w="1854"/>
          </w:tcPr>
          <w:p>
            <w:r/>
            <w:r>
              <w:rPr>
                <w:rFonts w:ascii="Calibri" w:hAnsi="Calibri"/>
                <w:b w:val="0"/>
                <w:sz w:val="16"/>
              </w:rPr>
              <w:t>the lev’s exchange rate</w:t>
            </w:r>
          </w:p>
        </w:tc>
        <w:tc>
          <w:tcPr>
            <w:tcW w:type="dxa" w:w="1854"/>
          </w:tcPr>
          <w:p>
            <w:r/>
            <w:r>
              <w:rPr>
                <w:rFonts w:ascii="Calibri" w:hAnsi="Calibri"/>
                <w:b w:val="0"/>
                <w:sz w:val="16"/>
              </w:rPr>
              <w:t>However, these constraints were largely in place already because [the lev’s exchange rate] had long been fixed to the euro.</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14</w:t>
            </w:r>
          </w:p>
        </w:tc>
        <w:tc>
          <w:tcPr>
            <w:tcW w:type="dxa" w:w="1854"/>
          </w:tcPr>
          <w:p>
            <w:r/>
            <w:r>
              <w:rPr>
                <w:rFonts w:ascii="Calibri" w:hAnsi="Calibri"/>
                <w:b w:val="0"/>
                <w:sz w:val="16"/>
              </w:rPr>
              <w:t>AP</w:t>
            </w:r>
          </w:p>
        </w:tc>
        <w:tc>
          <w:tcPr>
            <w:tcW w:type="dxa" w:w="1854"/>
          </w:tcPr>
          <w:p>
            <w:r/>
            <w:r>
              <w:rPr>
                <w:rFonts w:ascii="Calibri" w:hAnsi="Calibri"/>
                <w:b w:val="0"/>
                <w:sz w:val="16"/>
              </w:rPr>
              <w:t>the euro</w:t>
            </w:r>
          </w:p>
        </w:tc>
        <w:tc>
          <w:tcPr>
            <w:tcW w:type="dxa" w:w="1854"/>
          </w:tcPr>
          <w:p>
            <w:r/>
            <w:r>
              <w:rPr>
                <w:rFonts w:ascii="Calibri" w:hAnsi="Calibri"/>
                <w:b w:val="0"/>
                <w:sz w:val="16"/>
              </w:rPr>
              <w:t>However, these constraints were largely in place already because the lev’s exchange rate had long been fixed to [the euro].</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15</w:t>
            </w:r>
          </w:p>
        </w:tc>
        <w:tc>
          <w:tcPr>
            <w:tcW w:type="dxa" w:w="1854"/>
          </w:tcPr>
          <w:p>
            <w:r/>
            <w:r>
              <w:rPr>
                <w:rFonts w:ascii="Calibri" w:hAnsi="Calibri"/>
                <w:b w:val="0"/>
                <w:sz w:val="16"/>
              </w:rPr>
              <w:t>AP</w:t>
            </w:r>
          </w:p>
        </w:tc>
        <w:tc>
          <w:tcPr>
            <w:tcW w:type="dxa" w:w="1854"/>
          </w:tcPr>
          <w:p>
            <w:r/>
            <w:r>
              <w:rPr>
                <w:rFonts w:ascii="Calibri" w:hAnsi="Calibri"/>
                <w:b w:val="0"/>
                <w:sz w:val="16"/>
              </w:rPr>
              <w:t>the eurozone</w:t>
            </w:r>
          </w:p>
        </w:tc>
        <w:tc>
          <w:tcPr>
            <w:tcW w:type="dxa" w:w="1854"/>
          </w:tcPr>
          <w:p>
            <w:r/>
            <w:r>
              <w:rPr>
                <w:rFonts w:ascii="Calibri" w:hAnsi="Calibri"/>
                <w:b w:val="0"/>
                <w:sz w:val="16"/>
              </w:rPr>
              <w:t>Polls show that about half of Bulgarians oppose joining [the eurozone], largely due to fears of rising prices during the changeover and broader economic insecurity.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16</w:t>
            </w:r>
          </w:p>
        </w:tc>
        <w:tc>
          <w:tcPr>
            <w:tcW w:type="dxa" w:w="1854"/>
          </w:tcPr>
          <w:p>
            <w:r/>
            <w:r>
              <w:rPr>
                <w:rFonts w:ascii="Calibri" w:hAnsi="Calibri"/>
                <w:b w:val="0"/>
                <w:sz w:val="16"/>
              </w:rPr>
              <w:t>AP</w:t>
            </w:r>
          </w:p>
        </w:tc>
        <w:tc>
          <w:tcPr>
            <w:tcW w:type="dxa" w:w="1854"/>
          </w:tcPr>
          <w:p>
            <w:r/>
            <w:r>
              <w:rPr>
                <w:rFonts w:ascii="Calibri" w:hAnsi="Calibri"/>
                <w:b w:val="0"/>
                <w:sz w:val="16"/>
              </w:rPr>
              <w:t>the changeover</w:t>
            </w:r>
          </w:p>
        </w:tc>
        <w:tc>
          <w:tcPr>
            <w:tcW w:type="dxa" w:w="1854"/>
          </w:tcPr>
          <w:p>
            <w:r/>
            <w:r>
              <w:rPr>
                <w:rFonts w:ascii="Calibri" w:hAnsi="Calibri"/>
                <w:b w:val="0"/>
                <w:sz w:val="16"/>
              </w:rPr>
              <w:t>Polls show that about half of Bulgarians oppose joining the eurozone, largely due to fears of rising prices during [the changeover] and broader economic insecurity.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17</w:t>
            </w:r>
          </w:p>
        </w:tc>
        <w:tc>
          <w:tcPr>
            <w:tcW w:type="dxa" w:w="1854"/>
          </w:tcPr>
          <w:p>
            <w:r/>
            <w:r>
              <w:rPr>
                <w:rFonts w:ascii="Calibri" w:hAnsi="Calibri"/>
                <w:b w:val="0"/>
                <w:sz w:val="16"/>
              </w:rPr>
              <w:t>AP</w:t>
            </w:r>
          </w:p>
        </w:tc>
        <w:tc>
          <w:tcPr>
            <w:tcW w:type="dxa" w:w="1854"/>
          </w:tcPr>
          <w:p>
            <w:r/>
            <w:r>
              <w:rPr>
                <w:rFonts w:ascii="Calibri" w:hAnsi="Calibri"/>
                <w:b w:val="0"/>
                <w:sz w:val="16"/>
              </w:rPr>
              <w:t>the EU’s poorest countries</w:t>
            </w:r>
          </w:p>
        </w:tc>
        <w:tc>
          <w:tcPr>
            <w:tcW w:type="dxa" w:w="1854"/>
          </w:tcPr>
          <w:p>
            <w:r/>
            <w:r>
              <w:rPr>
                <w:rFonts w:ascii="Calibri" w:hAnsi="Calibri"/>
                <w:b w:val="0"/>
                <w:sz w:val="16"/>
              </w:rPr>
              <w:t>Bulgaria remains among [the EU’s poorest countries], with average monthly wages of about 1,300 euros, and concerns about inflation and institutional trust remain widespread.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18</w:t>
            </w:r>
          </w:p>
        </w:tc>
        <w:tc>
          <w:tcPr>
            <w:tcW w:type="dxa" w:w="1854"/>
          </w:tcPr>
          <w:p>
            <w:r/>
            <w:r>
              <w:rPr>
                <w:rFonts w:ascii="Calibri" w:hAnsi="Calibri"/>
                <w:b w:val="0"/>
                <w:sz w:val="16"/>
              </w:rPr>
              <w:t>AP</w:t>
            </w:r>
          </w:p>
        </w:tc>
        <w:tc>
          <w:tcPr>
            <w:tcW w:type="dxa" w:w="1854"/>
          </w:tcPr>
          <w:p>
            <w:r/>
            <w:r>
              <w:rPr>
                <w:rFonts w:ascii="Calibri" w:hAnsi="Calibri"/>
                <w:b w:val="0"/>
                <w:sz w:val="16"/>
              </w:rPr>
              <w:t>the new currency</w:t>
            </w:r>
          </w:p>
        </w:tc>
        <w:tc>
          <w:tcPr>
            <w:tcW w:type="dxa" w:w="1854"/>
          </w:tcPr>
          <w:p>
            <w:r/>
            <w:r>
              <w:rPr>
                <w:rFonts w:ascii="Calibri" w:hAnsi="Calibri"/>
                <w:b w:val="0"/>
                <w:sz w:val="16"/>
              </w:rPr>
              <w:t>European Central Bank President Christine Lagarde said confidence usually increases once households and businesses begin using [the new currency] and see price stability maintained.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19</w:t>
            </w:r>
          </w:p>
        </w:tc>
        <w:tc>
          <w:tcPr>
            <w:tcW w:type="dxa" w:w="1854"/>
          </w:tcPr>
          <w:p>
            <w:r/>
            <w:r>
              <w:rPr>
                <w:rFonts w:ascii="Calibri" w:hAnsi="Calibri"/>
                <w:b w:val="0"/>
                <w:sz w:val="16"/>
              </w:rPr>
              <w:t>AP</w:t>
            </w:r>
          </w:p>
        </w:tc>
        <w:tc>
          <w:tcPr>
            <w:tcW w:type="dxa" w:w="1854"/>
          </w:tcPr>
          <w:p>
            <w:r/>
            <w:r>
              <w:rPr>
                <w:rFonts w:ascii="Calibri" w:hAnsi="Calibri"/>
                <w:b w:val="0"/>
                <w:sz w:val="16"/>
              </w:rPr>
              <w:t>The economy</w:t>
            </w:r>
          </w:p>
        </w:tc>
        <w:tc>
          <w:tcPr>
            <w:tcW w:type="dxa" w:w="1854"/>
          </w:tcPr>
          <w:p>
            <w:r/>
            <w:r>
              <w:rPr>
                <w:rFonts w:ascii="Calibri" w:hAnsi="Calibri"/>
                <w:b w:val="0"/>
                <w:sz w:val="16"/>
              </w:rPr>
              <w:t>WASHINGTON (AP) — [The economy] in 2025 was filled with contradictions, as growth was healthy while hiring slowed, inflation stayed elevated and unemployment rose.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20</w:t>
            </w:r>
          </w:p>
        </w:tc>
        <w:tc>
          <w:tcPr>
            <w:tcW w:type="dxa" w:w="1854"/>
          </w:tcPr>
          <w:p>
            <w:r/>
            <w:r>
              <w:rPr>
                <w:rFonts w:ascii="Calibri" w:hAnsi="Calibri"/>
                <w:b w:val="0"/>
                <w:sz w:val="16"/>
              </w:rPr>
              <w:t>AP</w:t>
            </w:r>
          </w:p>
        </w:tc>
        <w:tc>
          <w:tcPr>
            <w:tcW w:type="dxa" w:w="1854"/>
          </w:tcPr>
          <w:p>
            <w:r/>
            <w:r>
              <w:rPr>
                <w:rFonts w:ascii="Calibri" w:hAnsi="Calibri"/>
                <w:b w:val="0"/>
                <w:sz w:val="16"/>
              </w:rPr>
              <w:t>the upcoming year</w:t>
            </w:r>
          </w:p>
        </w:tc>
        <w:tc>
          <w:tcPr>
            <w:tcW w:type="dxa" w:w="1854"/>
          </w:tcPr>
          <w:p>
            <w:r/>
            <w:r>
              <w:rPr>
                <w:rFonts w:ascii="Calibri" w:hAnsi="Calibri"/>
                <w:b w:val="0"/>
                <w:sz w:val="16"/>
              </w:rPr>
              <w:t>Last year’s odd outcomes raise a host of questions for [the upcoming year]: Will a growing economy eventually boost the sluggish job market?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21</w:t>
            </w:r>
          </w:p>
        </w:tc>
        <w:tc>
          <w:tcPr>
            <w:tcW w:type="dxa" w:w="1854"/>
          </w:tcPr>
          <w:p>
            <w:r/>
            <w:r>
              <w:rPr>
                <w:rFonts w:ascii="Calibri" w:hAnsi="Calibri"/>
                <w:b w:val="0"/>
                <w:sz w:val="16"/>
              </w:rPr>
              <w:t>AP</w:t>
            </w:r>
          </w:p>
        </w:tc>
        <w:tc>
          <w:tcPr>
            <w:tcW w:type="dxa" w:w="1854"/>
          </w:tcPr>
          <w:p>
            <w:r/>
            <w:r>
              <w:rPr>
                <w:rFonts w:ascii="Calibri" w:hAnsi="Calibri"/>
                <w:b w:val="0"/>
                <w:sz w:val="16"/>
              </w:rPr>
              <w:t>the sluggish job market</w:t>
            </w:r>
          </w:p>
        </w:tc>
        <w:tc>
          <w:tcPr>
            <w:tcW w:type="dxa" w:w="1854"/>
          </w:tcPr>
          <w:p>
            <w:r/>
            <w:r>
              <w:rPr>
                <w:rFonts w:ascii="Calibri" w:hAnsi="Calibri"/>
                <w:b w:val="0"/>
                <w:sz w:val="16"/>
              </w:rPr>
              <w:t>Last year’s odd outcomes raise a host of questions for the upcoming year: Will a growing economy eventually boost [the sluggish job market]?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22</w:t>
            </w:r>
          </w:p>
        </w:tc>
        <w:tc>
          <w:tcPr>
            <w:tcW w:type="dxa" w:w="1854"/>
          </w:tcPr>
          <w:p>
            <w:r/>
            <w:r>
              <w:rPr>
                <w:rFonts w:ascii="Calibri" w:hAnsi="Calibri"/>
                <w:b w:val="0"/>
                <w:sz w:val="16"/>
              </w:rPr>
              <w:t>AP</w:t>
            </w:r>
          </w:p>
        </w:tc>
        <w:tc>
          <w:tcPr>
            <w:tcW w:type="dxa" w:w="1854"/>
          </w:tcPr>
          <w:p>
            <w:r/>
            <w:r>
              <w:rPr>
                <w:rFonts w:ascii="Calibri" w:hAnsi="Calibri"/>
                <w:b w:val="0"/>
                <w:sz w:val="16"/>
              </w:rPr>
              <w:t>The economy</w:t>
            </w:r>
          </w:p>
        </w:tc>
        <w:tc>
          <w:tcPr>
            <w:tcW w:type="dxa" w:w="1854"/>
          </w:tcPr>
          <w:p>
            <w:r/>
            <w:r>
              <w:rPr>
                <w:rFonts w:ascii="Calibri" w:hAnsi="Calibri"/>
                <w:b w:val="0"/>
                <w:sz w:val="16"/>
              </w:rPr>
              <w:t>There is another uncomfortable possibility: [The economy] could keep growing without much hiring, as technology — particularly artificial intelligence — enables more companies to step up their production of goods and services without adding more workers, leading to a “jobless expansion.”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23</w:t>
            </w:r>
          </w:p>
        </w:tc>
        <w:tc>
          <w:tcPr>
            <w:tcW w:type="dxa" w:w="1854"/>
          </w:tcPr>
          <w:p>
            <w:r/>
            <w:r>
              <w:rPr>
                <w:rFonts w:ascii="Calibri" w:hAnsi="Calibri"/>
                <w:b w:val="0"/>
                <w:sz w:val="16"/>
              </w:rPr>
              <w:t>AP</w:t>
            </w:r>
          </w:p>
        </w:tc>
        <w:tc>
          <w:tcPr>
            <w:tcW w:type="dxa" w:w="1854"/>
          </w:tcPr>
          <w:p>
            <w:r/>
            <w:r>
              <w:rPr>
                <w:rFonts w:ascii="Calibri" w:hAnsi="Calibri"/>
                <w:b w:val="0"/>
                <w:sz w:val="16"/>
              </w:rPr>
              <w:t>the complications</w:t>
            </w:r>
          </w:p>
        </w:tc>
        <w:tc>
          <w:tcPr>
            <w:tcW w:type="dxa" w:w="1854"/>
          </w:tcPr>
          <w:p>
            <w:r/>
            <w:r>
              <w:rPr>
                <w:rFonts w:ascii="Calibri" w:hAnsi="Calibri"/>
                <w:b w:val="0"/>
                <w:sz w:val="16"/>
              </w:rPr>
              <w:t>Adding to [the complications], the six-week government shutdown last fall disrupted the collection and publication of economic data, leaving policymakers at the Federal Reserve with a cloudier view of the economy that will only slowly clear up this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24</w:t>
            </w:r>
          </w:p>
        </w:tc>
        <w:tc>
          <w:tcPr>
            <w:tcW w:type="dxa" w:w="1854"/>
          </w:tcPr>
          <w:p>
            <w:r/>
            <w:r>
              <w:rPr>
                <w:rFonts w:ascii="Calibri" w:hAnsi="Calibri"/>
                <w:b w:val="0"/>
                <w:sz w:val="16"/>
              </w:rPr>
              <w:t>AP</w:t>
            </w:r>
          </w:p>
        </w:tc>
        <w:tc>
          <w:tcPr>
            <w:tcW w:type="dxa" w:w="1854"/>
          </w:tcPr>
          <w:p>
            <w:r/>
            <w:r>
              <w:rPr>
                <w:rFonts w:ascii="Calibri" w:hAnsi="Calibri"/>
                <w:b w:val="0"/>
                <w:sz w:val="16"/>
              </w:rPr>
              <w:t>the six-week government shutdown last fall</w:t>
            </w:r>
          </w:p>
        </w:tc>
        <w:tc>
          <w:tcPr>
            <w:tcW w:type="dxa" w:w="1854"/>
          </w:tcPr>
          <w:p>
            <w:r/>
            <w:r>
              <w:rPr>
                <w:rFonts w:ascii="Calibri" w:hAnsi="Calibri"/>
                <w:b w:val="0"/>
                <w:sz w:val="16"/>
              </w:rPr>
              <w:t>Adding to the complications, [the six-week government shutdown last fall] disrupted the collection and publication of economic data, leaving policymakers at the Federal Reserve with a cloudier view of the economy that will only slowly clear up this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25</w:t>
            </w:r>
          </w:p>
        </w:tc>
        <w:tc>
          <w:tcPr>
            <w:tcW w:type="dxa" w:w="1854"/>
          </w:tcPr>
          <w:p>
            <w:r/>
            <w:r>
              <w:rPr>
                <w:rFonts w:ascii="Calibri" w:hAnsi="Calibri"/>
                <w:b w:val="0"/>
                <w:sz w:val="16"/>
              </w:rPr>
              <w:t>AP</w:t>
            </w:r>
          </w:p>
        </w:tc>
        <w:tc>
          <w:tcPr>
            <w:tcW w:type="dxa" w:w="1854"/>
          </w:tcPr>
          <w:p>
            <w:r/>
            <w:r>
              <w:rPr>
                <w:rFonts w:ascii="Calibri" w:hAnsi="Calibri"/>
                <w:b w:val="0"/>
                <w:sz w:val="16"/>
              </w:rPr>
              <w:t>the collection and publication of economic data</w:t>
            </w:r>
          </w:p>
        </w:tc>
        <w:tc>
          <w:tcPr>
            <w:tcW w:type="dxa" w:w="1854"/>
          </w:tcPr>
          <w:p>
            <w:r/>
            <w:r>
              <w:rPr>
                <w:rFonts w:ascii="Calibri" w:hAnsi="Calibri"/>
                <w:b w:val="0"/>
                <w:sz w:val="16"/>
              </w:rPr>
              <w:t>Adding to the complications, the six-week government shutdown last fall disrupted [the collection and publication of economic data], leaving policymakers at the Federal Reserve with a cloudier view of the economy that will only slowly clear up this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26</w:t>
            </w:r>
          </w:p>
        </w:tc>
        <w:tc>
          <w:tcPr>
            <w:tcW w:type="dxa" w:w="1854"/>
          </w:tcPr>
          <w:p>
            <w:r/>
            <w:r>
              <w:rPr>
                <w:rFonts w:ascii="Calibri" w:hAnsi="Calibri"/>
                <w:b w:val="0"/>
                <w:sz w:val="16"/>
              </w:rPr>
              <w:t>AP</w:t>
            </w:r>
          </w:p>
        </w:tc>
        <w:tc>
          <w:tcPr>
            <w:tcW w:type="dxa" w:w="1854"/>
          </w:tcPr>
          <w:p>
            <w:r/>
            <w:r>
              <w:rPr>
                <w:rFonts w:ascii="Calibri" w:hAnsi="Calibri"/>
                <w:b w:val="0"/>
                <w:sz w:val="16"/>
              </w:rPr>
              <w:t>the Federal Reserve</w:t>
            </w:r>
          </w:p>
        </w:tc>
        <w:tc>
          <w:tcPr>
            <w:tcW w:type="dxa" w:w="1854"/>
          </w:tcPr>
          <w:p>
            <w:r/>
            <w:r>
              <w:rPr>
                <w:rFonts w:ascii="Calibri" w:hAnsi="Calibri"/>
                <w:b w:val="0"/>
                <w:sz w:val="16"/>
              </w:rPr>
              <w:t>Adding to the complications, the six-week government shutdown last fall disrupted the collection and publication of economic data, leaving policymakers at [the Federal Reserve] with a cloudier view of the economy that will only slowly clear up this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27</w:t>
            </w:r>
          </w:p>
        </w:tc>
        <w:tc>
          <w:tcPr>
            <w:tcW w:type="dxa" w:w="1854"/>
          </w:tcPr>
          <w:p>
            <w:r/>
            <w:r>
              <w:rPr>
                <w:rFonts w:ascii="Calibri" w:hAnsi="Calibri"/>
                <w:b w:val="0"/>
                <w:sz w:val="16"/>
              </w:rPr>
              <w:t>AP</w:t>
            </w:r>
          </w:p>
        </w:tc>
        <w:tc>
          <w:tcPr>
            <w:tcW w:type="dxa" w:w="1854"/>
          </w:tcPr>
          <w:p>
            <w:r/>
            <w:r>
              <w:rPr>
                <w:rFonts w:ascii="Calibri" w:hAnsi="Calibri"/>
                <w:b w:val="0"/>
                <w:sz w:val="16"/>
              </w:rPr>
              <w:t>the economy</w:t>
            </w:r>
          </w:p>
        </w:tc>
        <w:tc>
          <w:tcPr>
            <w:tcW w:type="dxa" w:w="1854"/>
          </w:tcPr>
          <w:p>
            <w:r/>
            <w:r>
              <w:rPr>
                <w:rFonts w:ascii="Calibri" w:hAnsi="Calibri"/>
                <w:b w:val="0"/>
                <w:sz w:val="16"/>
              </w:rPr>
              <w:t>Adding to the complications, the six-week government shutdown last fall disrupted the collection and publication of economic data, leaving policymakers at the Federal Reserve with a cloudier view of [the economy] that will only slowly clear up this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28</w:t>
            </w:r>
          </w:p>
        </w:tc>
        <w:tc>
          <w:tcPr>
            <w:tcW w:type="dxa" w:w="1854"/>
          </w:tcPr>
          <w:p>
            <w:r/>
            <w:r>
              <w:rPr>
                <w:rFonts w:ascii="Calibri" w:hAnsi="Calibri"/>
                <w:b w:val="0"/>
                <w:sz w:val="16"/>
              </w:rPr>
              <w:t>AP</w:t>
            </w:r>
          </w:p>
        </w:tc>
        <w:tc>
          <w:tcPr>
            <w:tcW w:type="dxa" w:w="1854"/>
          </w:tcPr>
          <w:p>
            <w:r/>
            <w:r>
              <w:rPr>
                <w:rFonts w:ascii="Calibri" w:hAnsi="Calibri"/>
                <w:b w:val="0"/>
                <w:sz w:val="16"/>
              </w:rPr>
              <w:t>the back of stronger growth</w:t>
            </w:r>
          </w:p>
        </w:tc>
        <w:tc>
          <w:tcPr>
            <w:tcW w:type="dxa" w:w="1854"/>
          </w:tcPr>
          <w:p>
            <w:r/>
            <w:r>
              <w:rPr>
                <w:rFonts w:ascii="Calibri" w:hAnsi="Calibri"/>
                <w:b w:val="0"/>
                <w:sz w:val="16"/>
              </w:rPr>
              <w:t>Still, Stanley, like many economists, is somewhat optimistic: He expects that hiring will pick up on [the back of stronger growth] fueled by large tax refunds early this year, a result of President Donald Trump’s tax cut legislation.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29</w:t>
            </w:r>
          </w:p>
        </w:tc>
        <w:tc>
          <w:tcPr>
            <w:tcW w:type="dxa" w:w="1854"/>
          </w:tcPr>
          <w:p>
            <w:r/>
            <w:r>
              <w:rPr>
                <w:rFonts w:ascii="Calibri" w:hAnsi="Calibri"/>
                <w:b w:val="0"/>
                <w:sz w:val="16"/>
              </w:rPr>
              <w:t>AP</w:t>
            </w:r>
          </w:p>
        </w:tc>
        <w:tc>
          <w:tcPr>
            <w:tcW w:type="dxa" w:w="1854"/>
          </w:tcPr>
          <w:p>
            <w:r/>
            <w:r>
              <w:rPr>
                <w:rFonts w:ascii="Calibri" w:hAnsi="Calibri"/>
                <w:b w:val="0"/>
                <w:sz w:val="16"/>
              </w:rPr>
              <w:t>the labor market</w:t>
            </w:r>
          </w:p>
        </w:tc>
        <w:tc>
          <w:tcPr>
            <w:tcW w:type="dxa" w:w="1854"/>
          </w:tcPr>
          <w:p>
            <w:r/>
            <w:r>
              <w:rPr>
                <w:rFonts w:ascii="Calibri" w:hAnsi="Calibri"/>
                <w:b w:val="0"/>
                <w:sz w:val="16"/>
              </w:rPr>
              <w:t>“Now whether that pulls [the labor market] along with it, I certainly hope it does.”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30</w:t>
            </w:r>
          </w:p>
        </w:tc>
        <w:tc>
          <w:tcPr>
            <w:tcW w:type="dxa" w:w="1854"/>
          </w:tcPr>
          <w:p>
            <w:r/>
            <w:r>
              <w:rPr>
                <w:rFonts w:ascii="Calibri" w:hAnsi="Calibri"/>
                <w:b w:val="0"/>
                <w:sz w:val="16"/>
              </w:rPr>
              <w:t>AP</w:t>
            </w:r>
          </w:p>
        </w:tc>
        <w:tc>
          <w:tcPr>
            <w:tcW w:type="dxa" w:w="1854"/>
          </w:tcPr>
          <w:p>
            <w:r/>
            <w:r>
              <w:rPr>
                <w:rFonts w:ascii="Calibri" w:hAnsi="Calibri"/>
                <w:b w:val="0"/>
                <w:sz w:val="16"/>
              </w:rPr>
              <w:t>the economy</w:t>
            </w:r>
          </w:p>
        </w:tc>
        <w:tc>
          <w:tcPr>
            <w:tcW w:type="dxa" w:w="1854"/>
          </w:tcPr>
          <w:p>
            <w:r/>
            <w:r>
              <w:rPr>
                <w:rFonts w:ascii="Calibri" w:hAnsi="Calibri"/>
                <w:b w:val="0"/>
                <w:sz w:val="16"/>
              </w:rPr>
              <w:t>Here are five charts that illustrate [the economy] in 2025, and where it may be headed.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31</w:t>
            </w:r>
          </w:p>
        </w:tc>
        <w:tc>
          <w:tcPr>
            <w:tcW w:type="dxa" w:w="1854"/>
          </w:tcPr>
          <w:p>
            <w:r/>
            <w:r>
              <w:rPr>
                <w:rFonts w:ascii="Calibri" w:hAnsi="Calibri"/>
                <w:b w:val="0"/>
                <w:sz w:val="16"/>
              </w:rPr>
              <w:t>AP</w:t>
            </w:r>
          </w:p>
        </w:tc>
        <w:tc>
          <w:tcPr>
            <w:tcW w:type="dxa" w:w="1854"/>
          </w:tcPr>
          <w:p>
            <w:r/>
            <w:r>
              <w:rPr>
                <w:rFonts w:ascii="Calibri" w:hAnsi="Calibri"/>
                <w:b w:val="0"/>
                <w:sz w:val="16"/>
              </w:rPr>
              <w:t>the economy</w:t>
            </w:r>
          </w:p>
        </w:tc>
        <w:tc>
          <w:tcPr>
            <w:tcW w:type="dxa" w:w="1854"/>
          </w:tcPr>
          <w:p>
            <w:r/>
            <w:r>
              <w:rPr>
                <w:rFonts w:ascii="Calibri" w:hAnsi="Calibri"/>
                <w:b w:val="0"/>
                <w:sz w:val="16"/>
              </w:rPr>
              <w:t>Surveys suggest Americans have a gloomy outlook on [the economy], but that hasn’t kept many of them from spending at a healthy clip.</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32</w:t>
            </w:r>
          </w:p>
        </w:tc>
        <w:tc>
          <w:tcPr>
            <w:tcW w:type="dxa" w:w="1854"/>
          </w:tcPr>
          <w:p>
            <w:r/>
            <w:r>
              <w:rPr>
                <w:rFonts w:ascii="Calibri" w:hAnsi="Calibri"/>
                <w:b w:val="0"/>
                <w:sz w:val="16"/>
              </w:rPr>
              <w:t>AP</w:t>
            </w:r>
          </w:p>
        </w:tc>
        <w:tc>
          <w:tcPr>
            <w:tcW w:type="dxa" w:w="1854"/>
          </w:tcPr>
          <w:p>
            <w:r/>
            <w:r>
              <w:rPr>
                <w:rFonts w:ascii="Calibri" w:hAnsi="Calibri"/>
                <w:b w:val="0"/>
                <w:sz w:val="16"/>
              </w:rPr>
              <w:t>the July-September quarter</w:t>
            </w:r>
          </w:p>
        </w:tc>
        <w:tc>
          <w:tcPr>
            <w:tcW w:type="dxa" w:w="1854"/>
          </w:tcPr>
          <w:p>
            <w:r/>
            <w:r>
              <w:rPr>
                <w:rFonts w:ascii="Calibri" w:hAnsi="Calibri"/>
                <w:b w:val="0"/>
                <w:sz w:val="16"/>
              </w:rPr>
              <w:t>Solid consumer spending — likely fueled mostly by higher-income Americans — boosted growth to a 4.3% annual pace in [the July-September quarter], a much better than expected showing and the biggest increase in two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33</w:t>
            </w:r>
          </w:p>
        </w:tc>
        <w:tc>
          <w:tcPr>
            <w:tcW w:type="dxa" w:w="1854"/>
          </w:tcPr>
          <w:p>
            <w:r/>
            <w:r>
              <w:rPr>
                <w:rFonts w:ascii="Calibri" w:hAnsi="Calibri"/>
                <w:b w:val="0"/>
                <w:sz w:val="16"/>
              </w:rPr>
              <w:t>AP</w:t>
            </w:r>
          </w:p>
        </w:tc>
        <w:tc>
          <w:tcPr>
            <w:tcW w:type="dxa" w:w="1854"/>
          </w:tcPr>
          <w:p>
            <w:r/>
            <w:r>
              <w:rPr>
                <w:rFonts w:ascii="Calibri" w:hAnsi="Calibri"/>
                <w:b w:val="0"/>
                <w:sz w:val="16"/>
              </w:rPr>
              <w:t>the biggest increase</w:t>
            </w:r>
          </w:p>
        </w:tc>
        <w:tc>
          <w:tcPr>
            <w:tcW w:type="dxa" w:w="1854"/>
          </w:tcPr>
          <w:p>
            <w:r/>
            <w:r>
              <w:rPr>
                <w:rFonts w:ascii="Calibri" w:hAnsi="Calibri"/>
                <w:b w:val="0"/>
                <w:sz w:val="16"/>
              </w:rPr>
              <w:t>Solid consumer spending — likely fueled mostly by higher-income Americans — boosted growth to a 4.3% annual pace in the July-September quarter, a much better than expected showing and [the biggest increase] in two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34</w:t>
            </w:r>
          </w:p>
        </w:tc>
        <w:tc>
          <w:tcPr>
            <w:tcW w:type="dxa" w:w="1854"/>
          </w:tcPr>
          <w:p>
            <w:r/>
            <w:r>
              <w:rPr>
                <w:rFonts w:ascii="Calibri" w:hAnsi="Calibri"/>
                <w:b w:val="0"/>
                <w:sz w:val="16"/>
              </w:rPr>
              <w:t>AP</w:t>
            </w:r>
          </w:p>
        </w:tc>
        <w:tc>
          <w:tcPr>
            <w:tcW w:type="dxa" w:w="1854"/>
          </w:tcPr>
          <w:p>
            <w:r/>
            <w:r>
              <w:rPr>
                <w:rFonts w:ascii="Calibri" w:hAnsi="Calibri"/>
                <w:b w:val="0"/>
                <w:sz w:val="16"/>
              </w:rPr>
              <w:t>The healthy gain</w:t>
            </w:r>
          </w:p>
        </w:tc>
        <w:tc>
          <w:tcPr>
            <w:tcW w:type="dxa" w:w="1854"/>
          </w:tcPr>
          <w:p>
            <w:r/>
            <w:r>
              <w:rPr>
                <w:rFonts w:ascii="Calibri" w:hAnsi="Calibri"/>
                <w:b w:val="0"/>
                <w:sz w:val="16"/>
              </w:rPr>
              <w:t>[The healthy gain] followed two quarters where Trump’s tariffs distorted the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35</w:t>
            </w:r>
          </w:p>
        </w:tc>
        <w:tc>
          <w:tcPr>
            <w:tcW w:type="dxa" w:w="1854"/>
          </w:tcPr>
          <w:p>
            <w:r/>
            <w:r>
              <w:rPr>
                <w:rFonts w:ascii="Calibri" w:hAnsi="Calibri"/>
                <w:b w:val="0"/>
                <w:sz w:val="16"/>
              </w:rPr>
              <w:t>AP</w:t>
            </w:r>
          </w:p>
        </w:tc>
        <w:tc>
          <w:tcPr>
            <w:tcW w:type="dxa" w:w="1854"/>
          </w:tcPr>
          <w:p>
            <w:r/>
            <w:r>
              <w:rPr>
                <w:rFonts w:ascii="Calibri" w:hAnsi="Calibri"/>
                <w:b w:val="0"/>
                <w:sz w:val="16"/>
              </w:rPr>
              <w:t>the economy</w:t>
            </w:r>
          </w:p>
        </w:tc>
        <w:tc>
          <w:tcPr>
            <w:tcW w:type="dxa" w:w="1854"/>
          </w:tcPr>
          <w:p>
            <w:r/>
            <w:r>
              <w:rPr>
                <w:rFonts w:ascii="Calibri" w:hAnsi="Calibri"/>
                <w:b w:val="0"/>
                <w:sz w:val="16"/>
              </w:rPr>
              <w:t>The healthy gain followed two quarters where Trump’s tariffs distorted [the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36</w:t>
            </w:r>
          </w:p>
        </w:tc>
        <w:tc>
          <w:tcPr>
            <w:tcW w:type="dxa" w:w="1854"/>
          </w:tcPr>
          <w:p>
            <w:r/>
            <w:r>
              <w:rPr>
                <w:rFonts w:ascii="Calibri" w:hAnsi="Calibri"/>
                <w:b w:val="0"/>
                <w:sz w:val="16"/>
              </w:rPr>
              <w:t>AP</w:t>
            </w:r>
          </w:p>
        </w:tc>
        <w:tc>
          <w:tcPr>
            <w:tcW w:type="dxa" w:w="1854"/>
          </w:tcPr>
          <w:p>
            <w:r/>
            <w:r>
              <w:rPr>
                <w:rFonts w:ascii="Calibri" w:hAnsi="Calibri"/>
                <w:b w:val="0"/>
                <w:sz w:val="16"/>
              </w:rPr>
              <w:t>the first three months of the year</w:t>
            </w:r>
          </w:p>
        </w:tc>
        <w:tc>
          <w:tcPr>
            <w:tcW w:type="dxa" w:w="1854"/>
          </w:tcPr>
          <w:p>
            <w:r/>
            <w:r>
              <w:rPr>
                <w:rFonts w:ascii="Calibri" w:hAnsi="Calibri"/>
                <w:b w:val="0"/>
                <w:sz w:val="16"/>
              </w:rPr>
              <w:t>A surge in imports in [the first three months of the year] caused the economy to shrink as businesses sought to bring in products from overseas ahead of the duties.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37</w:t>
            </w:r>
          </w:p>
        </w:tc>
        <w:tc>
          <w:tcPr>
            <w:tcW w:type="dxa" w:w="1854"/>
          </w:tcPr>
          <w:p>
            <w:r/>
            <w:r>
              <w:rPr>
                <w:rFonts w:ascii="Calibri" w:hAnsi="Calibri"/>
                <w:b w:val="0"/>
                <w:sz w:val="16"/>
              </w:rPr>
              <w:t>AP</w:t>
            </w:r>
          </w:p>
        </w:tc>
        <w:tc>
          <w:tcPr>
            <w:tcW w:type="dxa" w:w="1854"/>
          </w:tcPr>
          <w:p>
            <w:r/>
            <w:r>
              <w:rPr>
                <w:rFonts w:ascii="Calibri" w:hAnsi="Calibri"/>
                <w:b w:val="0"/>
                <w:sz w:val="16"/>
              </w:rPr>
              <w:t>the year</w:t>
            </w:r>
          </w:p>
        </w:tc>
        <w:tc>
          <w:tcPr>
            <w:tcW w:type="dxa" w:w="1854"/>
          </w:tcPr>
          <w:p>
            <w:r/>
            <w:r>
              <w:rPr>
                <w:rFonts w:ascii="Calibri" w:hAnsi="Calibri"/>
                <w:b w:val="0"/>
                <w:sz w:val="16"/>
              </w:rPr>
              <w:t>A surge in imports in the first three months of [the year] caused the economy to shrink as businesses sought to bring in products from overseas ahead of the duties.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38</w:t>
            </w:r>
          </w:p>
        </w:tc>
        <w:tc>
          <w:tcPr>
            <w:tcW w:type="dxa" w:w="1854"/>
          </w:tcPr>
          <w:p>
            <w:r/>
            <w:r>
              <w:rPr>
                <w:rFonts w:ascii="Calibri" w:hAnsi="Calibri"/>
                <w:b w:val="0"/>
                <w:sz w:val="16"/>
              </w:rPr>
              <w:t>AP</w:t>
            </w:r>
          </w:p>
        </w:tc>
        <w:tc>
          <w:tcPr>
            <w:tcW w:type="dxa" w:w="1854"/>
          </w:tcPr>
          <w:p>
            <w:r/>
            <w:r>
              <w:rPr>
                <w:rFonts w:ascii="Calibri" w:hAnsi="Calibri"/>
                <w:b w:val="0"/>
                <w:sz w:val="16"/>
              </w:rPr>
              <w:t>the economy</w:t>
            </w:r>
          </w:p>
        </w:tc>
        <w:tc>
          <w:tcPr>
            <w:tcW w:type="dxa" w:w="1854"/>
          </w:tcPr>
          <w:p>
            <w:r/>
            <w:r>
              <w:rPr>
                <w:rFonts w:ascii="Calibri" w:hAnsi="Calibri"/>
                <w:b w:val="0"/>
                <w:sz w:val="16"/>
              </w:rPr>
              <w:t>A surge in imports in the first three months of the year caused [the economy] to shrink as businesses sought to bring in products from overseas ahead of the duties.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39</w:t>
            </w:r>
          </w:p>
        </w:tc>
        <w:tc>
          <w:tcPr>
            <w:tcW w:type="dxa" w:w="1854"/>
          </w:tcPr>
          <w:p>
            <w:r/>
            <w:r>
              <w:rPr>
                <w:rFonts w:ascii="Calibri" w:hAnsi="Calibri"/>
                <w:b w:val="0"/>
                <w:sz w:val="16"/>
              </w:rPr>
              <w:t>AP</w:t>
            </w:r>
          </w:p>
        </w:tc>
        <w:tc>
          <w:tcPr>
            <w:tcW w:type="dxa" w:w="1854"/>
          </w:tcPr>
          <w:p>
            <w:r/>
            <w:r>
              <w:rPr>
                <w:rFonts w:ascii="Calibri" w:hAnsi="Calibri"/>
                <w:b w:val="0"/>
                <w:sz w:val="16"/>
              </w:rPr>
              <w:t>the duties</w:t>
            </w:r>
          </w:p>
        </w:tc>
        <w:tc>
          <w:tcPr>
            <w:tcW w:type="dxa" w:w="1854"/>
          </w:tcPr>
          <w:p>
            <w:r/>
            <w:r>
              <w:rPr>
                <w:rFonts w:ascii="Calibri" w:hAnsi="Calibri"/>
                <w:b w:val="0"/>
                <w:sz w:val="16"/>
              </w:rPr>
              <w:t>A surge in imports in the first three months of the year caused the economy to shrink as businesses sought to bring in products from overseas ahead of [the duties].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40</w:t>
            </w:r>
          </w:p>
        </w:tc>
        <w:tc>
          <w:tcPr>
            <w:tcW w:type="dxa" w:w="1854"/>
          </w:tcPr>
          <w:p>
            <w:r/>
            <w:r>
              <w:rPr>
                <w:rFonts w:ascii="Calibri" w:hAnsi="Calibri"/>
                <w:b w:val="0"/>
                <w:sz w:val="16"/>
              </w:rPr>
              <w:t>AP</w:t>
            </w:r>
          </w:p>
        </w:tc>
        <w:tc>
          <w:tcPr>
            <w:tcW w:type="dxa" w:w="1854"/>
          </w:tcPr>
          <w:p>
            <w:r/>
            <w:r>
              <w:rPr>
                <w:rFonts w:ascii="Calibri" w:hAnsi="Calibri"/>
                <w:b w:val="0"/>
                <w:sz w:val="16"/>
              </w:rPr>
              <w:t>the final three months of the year</w:t>
            </w:r>
          </w:p>
        </w:tc>
        <w:tc>
          <w:tcPr>
            <w:tcW w:type="dxa" w:w="1854"/>
          </w:tcPr>
          <w:p>
            <w:r/>
            <w:r>
              <w:rPr>
                <w:rFonts w:ascii="Calibri" w:hAnsi="Calibri"/>
                <w:b w:val="0"/>
                <w:sz w:val="16"/>
              </w:rPr>
              <w:t>Growth likely continued in [the final three months of the year], but the government shutdown almost certainly weighed on output, reducing growth by one percentage point, economists forecast.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41</w:t>
            </w:r>
          </w:p>
        </w:tc>
        <w:tc>
          <w:tcPr>
            <w:tcW w:type="dxa" w:w="1854"/>
          </w:tcPr>
          <w:p>
            <w:r/>
            <w:r>
              <w:rPr>
                <w:rFonts w:ascii="Calibri" w:hAnsi="Calibri"/>
                <w:b w:val="0"/>
                <w:sz w:val="16"/>
              </w:rPr>
              <w:t>AP</w:t>
            </w:r>
          </w:p>
        </w:tc>
        <w:tc>
          <w:tcPr>
            <w:tcW w:type="dxa" w:w="1854"/>
          </w:tcPr>
          <w:p>
            <w:r/>
            <w:r>
              <w:rPr>
                <w:rFonts w:ascii="Calibri" w:hAnsi="Calibri"/>
                <w:b w:val="0"/>
                <w:sz w:val="16"/>
              </w:rPr>
              <w:t>the year</w:t>
            </w:r>
          </w:p>
        </w:tc>
        <w:tc>
          <w:tcPr>
            <w:tcW w:type="dxa" w:w="1854"/>
          </w:tcPr>
          <w:p>
            <w:r/>
            <w:r>
              <w:rPr>
                <w:rFonts w:ascii="Calibri" w:hAnsi="Calibri"/>
                <w:b w:val="0"/>
                <w:sz w:val="16"/>
              </w:rPr>
              <w:t>Growth likely continued in the final three months of [the year], but the government shutdown almost certainly weighed on output, reducing growth by one percentage point, economists forecast.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42</w:t>
            </w:r>
          </w:p>
        </w:tc>
        <w:tc>
          <w:tcPr>
            <w:tcW w:type="dxa" w:w="1854"/>
          </w:tcPr>
          <w:p>
            <w:r/>
            <w:r>
              <w:rPr>
                <w:rFonts w:ascii="Calibri" w:hAnsi="Calibri"/>
                <w:b w:val="0"/>
                <w:sz w:val="16"/>
              </w:rPr>
              <w:t>AP</w:t>
            </w:r>
          </w:p>
        </w:tc>
        <w:tc>
          <w:tcPr>
            <w:tcW w:type="dxa" w:w="1854"/>
          </w:tcPr>
          <w:p>
            <w:r/>
            <w:r>
              <w:rPr>
                <w:rFonts w:ascii="Calibri" w:hAnsi="Calibri"/>
                <w:b w:val="0"/>
                <w:sz w:val="16"/>
              </w:rPr>
              <w:t>the government shutdown</w:t>
            </w:r>
          </w:p>
        </w:tc>
        <w:tc>
          <w:tcPr>
            <w:tcW w:type="dxa" w:w="1854"/>
          </w:tcPr>
          <w:p>
            <w:r/>
            <w:r>
              <w:rPr>
                <w:rFonts w:ascii="Calibri" w:hAnsi="Calibri"/>
                <w:b w:val="0"/>
                <w:sz w:val="16"/>
              </w:rPr>
              <w:t>Growth likely continued in the final three months of the year, but [the government shutdown] almost certainly weighed on output, reducing growth by one percentage point, economists forecast.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43</w:t>
            </w:r>
          </w:p>
        </w:tc>
        <w:tc>
          <w:tcPr>
            <w:tcW w:type="dxa" w:w="1854"/>
          </w:tcPr>
          <w:p>
            <w:r/>
            <w:r>
              <w:rPr>
                <w:rFonts w:ascii="Calibri" w:hAnsi="Calibri"/>
                <w:b w:val="0"/>
                <w:sz w:val="16"/>
              </w:rPr>
              <w:t>AP</w:t>
            </w:r>
          </w:p>
        </w:tc>
        <w:tc>
          <w:tcPr>
            <w:tcW w:type="dxa" w:w="1854"/>
          </w:tcPr>
          <w:p>
            <w:r/>
            <w:r>
              <w:rPr>
                <w:rFonts w:ascii="Calibri" w:hAnsi="Calibri"/>
                <w:b w:val="0"/>
                <w:sz w:val="16"/>
              </w:rPr>
              <w:t>the economy</w:t>
            </w:r>
          </w:p>
        </w:tc>
        <w:tc>
          <w:tcPr>
            <w:tcW w:type="dxa" w:w="1854"/>
          </w:tcPr>
          <w:p>
            <w:r/>
            <w:r>
              <w:rPr>
                <w:rFonts w:ascii="Calibri" w:hAnsi="Calibri"/>
                <w:b w:val="0"/>
                <w:sz w:val="16"/>
              </w:rPr>
              <w:t>Even as [the economy] picked up, hiring did not — in fact job gains weakened after Trump’s announcement of sweeping tariffs in early April, which he dubbed “Liberation 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44</w:t>
            </w:r>
          </w:p>
        </w:tc>
        <w:tc>
          <w:tcPr>
            <w:tcW w:type="dxa" w:w="1854"/>
          </w:tcPr>
          <w:p>
            <w:r/>
            <w:r>
              <w:rPr>
                <w:rFonts w:ascii="Calibri" w:hAnsi="Calibri"/>
                <w:b w:val="0"/>
                <w:sz w:val="16"/>
              </w:rPr>
              <w:t>AP</w:t>
            </w:r>
          </w:p>
        </w:tc>
        <w:tc>
          <w:tcPr>
            <w:tcW w:type="dxa" w:w="1854"/>
          </w:tcPr>
          <w:p>
            <w:r/>
            <w:r>
              <w:rPr>
                <w:rFonts w:ascii="Calibri" w:hAnsi="Calibri"/>
                <w:b w:val="0"/>
                <w:sz w:val="16"/>
              </w:rPr>
              <w:t>The economy</w:t>
            </w:r>
          </w:p>
        </w:tc>
        <w:tc>
          <w:tcPr>
            <w:tcW w:type="dxa" w:w="1854"/>
          </w:tcPr>
          <w:p>
            <w:r/>
            <w:r>
              <w:rPr>
                <w:rFonts w:ascii="Calibri" w:hAnsi="Calibri"/>
                <w:b w:val="0"/>
                <w:sz w:val="16"/>
              </w:rPr>
              <w:t>[The economy] even shed jobs in June, August, and October.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45</w:t>
            </w:r>
          </w:p>
        </w:tc>
        <w:tc>
          <w:tcPr>
            <w:tcW w:type="dxa" w:w="1854"/>
          </w:tcPr>
          <w:p>
            <w:r/>
            <w:r>
              <w:rPr>
                <w:rFonts w:ascii="Calibri" w:hAnsi="Calibri"/>
                <w:b w:val="0"/>
                <w:sz w:val="16"/>
              </w:rPr>
              <w:t>AP</w:t>
            </w:r>
          </w:p>
        </w:tc>
        <w:tc>
          <w:tcPr>
            <w:tcW w:type="dxa" w:w="1854"/>
          </w:tcPr>
          <w:p>
            <w:r/>
            <w:r>
              <w:rPr>
                <w:rFonts w:ascii="Calibri" w:hAnsi="Calibri"/>
                <w:b w:val="0"/>
                <w:sz w:val="16"/>
              </w:rPr>
              <w:t>The unemployment rate</w:t>
            </w:r>
          </w:p>
        </w:tc>
        <w:tc>
          <w:tcPr>
            <w:tcW w:type="dxa" w:w="1854"/>
          </w:tcPr>
          <w:p>
            <w:r/>
            <w:r>
              <w:rPr>
                <w:rFonts w:ascii="Calibri" w:hAnsi="Calibri"/>
                <w:b w:val="0"/>
                <w:sz w:val="16"/>
              </w:rPr>
              <w:t>[The unemployment rate], meanwhile, rose from 4% in January to 4.6% in November, highest in four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46</w:t>
            </w:r>
          </w:p>
        </w:tc>
        <w:tc>
          <w:tcPr>
            <w:tcW w:type="dxa" w:w="1854"/>
          </w:tcPr>
          <w:p>
            <w:r/>
            <w:r>
              <w:rPr>
                <w:rFonts w:ascii="Calibri" w:hAnsi="Calibri"/>
                <w:b w:val="0"/>
                <w:sz w:val="16"/>
              </w:rPr>
              <w:t>AP</w:t>
            </w:r>
          </w:p>
        </w:tc>
        <w:tc>
          <w:tcPr>
            <w:tcW w:type="dxa" w:w="1854"/>
          </w:tcPr>
          <w:p>
            <w:r/>
            <w:r>
              <w:rPr>
                <w:rFonts w:ascii="Calibri" w:hAnsi="Calibri"/>
                <w:b w:val="0"/>
                <w:sz w:val="16"/>
              </w:rPr>
              <w:t>The uncertainty</w:t>
            </w:r>
          </w:p>
        </w:tc>
        <w:tc>
          <w:tcPr>
            <w:tcW w:type="dxa" w:w="1854"/>
          </w:tcPr>
          <w:p>
            <w:r/>
            <w:r>
              <w:rPr>
                <w:rFonts w:ascii="Calibri" w:hAnsi="Calibri"/>
                <w:b w:val="0"/>
                <w:sz w:val="16"/>
              </w:rPr>
              <w:t>There were several reasons hiring likely slowed: [The uncertainty] around tariffs, which Trump imposed, then in some cases lowered or removed, or delayed, led many companies to put hiring on hold.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47</w:t>
            </w:r>
          </w:p>
        </w:tc>
        <w:tc>
          <w:tcPr>
            <w:tcW w:type="dxa" w:w="1854"/>
          </w:tcPr>
          <w:p>
            <w:r/>
            <w:r>
              <w:rPr>
                <w:rFonts w:ascii="Calibri" w:hAnsi="Calibri"/>
                <w:b w:val="0"/>
                <w:sz w:val="16"/>
              </w:rPr>
              <w:t>AP</w:t>
            </w:r>
          </w:p>
        </w:tc>
        <w:tc>
          <w:tcPr>
            <w:tcW w:type="dxa" w:w="1854"/>
          </w:tcPr>
          <w:p>
            <w:r/>
            <w:r>
              <w:rPr>
                <w:rFonts w:ascii="Calibri" w:hAnsi="Calibri"/>
                <w:b w:val="0"/>
                <w:sz w:val="16"/>
              </w:rPr>
              <w:t>the same time</w:t>
            </w:r>
          </w:p>
        </w:tc>
        <w:tc>
          <w:tcPr>
            <w:tcW w:type="dxa" w:w="1854"/>
          </w:tcPr>
          <w:p>
            <w:r/>
            <w:r>
              <w:rPr>
                <w:rFonts w:ascii="Calibri" w:hAnsi="Calibri"/>
                <w:b w:val="0"/>
                <w:sz w:val="16"/>
              </w:rPr>
              <w:t>At [the same time], the ongoing adoption of artificial intelligence may have led many firms to hold off on adding workers, as they sort out what the new technology can do for them.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48</w:t>
            </w:r>
          </w:p>
        </w:tc>
        <w:tc>
          <w:tcPr>
            <w:tcW w:type="dxa" w:w="1854"/>
          </w:tcPr>
          <w:p>
            <w:r/>
            <w:r>
              <w:rPr>
                <w:rFonts w:ascii="Calibri" w:hAnsi="Calibri"/>
                <w:b w:val="0"/>
                <w:sz w:val="16"/>
              </w:rPr>
              <w:t>AP</w:t>
            </w:r>
          </w:p>
        </w:tc>
        <w:tc>
          <w:tcPr>
            <w:tcW w:type="dxa" w:w="1854"/>
          </w:tcPr>
          <w:p>
            <w:r/>
            <w:r>
              <w:rPr>
                <w:rFonts w:ascii="Calibri" w:hAnsi="Calibri"/>
                <w:b w:val="0"/>
                <w:sz w:val="16"/>
              </w:rPr>
              <w:t>the ongoing adoption of artificial intelligence</w:t>
            </w:r>
          </w:p>
        </w:tc>
        <w:tc>
          <w:tcPr>
            <w:tcW w:type="dxa" w:w="1854"/>
          </w:tcPr>
          <w:p>
            <w:r/>
            <w:r>
              <w:rPr>
                <w:rFonts w:ascii="Calibri" w:hAnsi="Calibri"/>
                <w:b w:val="0"/>
                <w:sz w:val="16"/>
              </w:rPr>
              <w:t>At the same time, [the ongoing adoption of artificial intelligence] may have led many firms to hold off on adding workers, as they sort out what the new technology can do for them.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49</w:t>
            </w:r>
          </w:p>
        </w:tc>
        <w:tc>
          <w:tcPr>
            <w:tcW w:type="dxa" w:w="1854"/>
          </w:tcPr>
          <w:p>
            <w:r/>
            <w:r>
              <w:rPr>
                <w:rFonts w:ascii="Calibri" w:hAnsi="Calibri"/>
                <w:b w:val="0"/>
                <w:sz w:val="16"/>
              </w:rPr>
              <w:t>AP</w:t>
            </w:r>
          </w:p>
        </w:tc>
        <w:tc>
          <w:tcPr>
            <w:tcW w:type="dxa" w:w="1854"/>
          </w:tcPr>
          <w:p>
            <w:r/>
            <w:r>
              <w:rPr>
                <w:rFonts w:ascii="Calibri" w:hAnsi="Calibri"/>
                <w:b w:val="0"/>
                <w:sz w:val="16"/>
              </w:rPr>
              <w:t>the new technology</w:t>
            </w:r>
          </w:p>
        </w:tc>
        <w:tc>
          <w:tcPr>
            <w:tcW w:type="dxa" w:w="1854"/>
          </w:tcPr>
          <w:p>
            <w:r/>
            <w:r>
              <w:rPr>
                <w:rFonts w:ascii="Calibri" w:hAnsi="Calibri"/>
                <w:b w:val="0"/>
                <w:sz w:val="16"/>
              </w:rPr>
              <w:t>At the same time, the ongoing adoption of artificial intelligence may have led many firms to hold off on adding workers, as they sort out what [the new technology] can do for them.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50</w:t>
            </w:r>
          </w:p>
        </w:tc>
        <w:tc>
          <w:tcPr>
            <w:tcW w:type="dxa" w:w="1854"/>
          </w:tcPr>
          <w:p>
            <w:r/>
            <w:r>
              <w:rPr>
                <w:rFonts w:ascii="Calibri" w:hAnsi="Calibri"/>
                <w:b w:val="0"/>
                <w:sz w:val="16"/>
              </w:rPr>
              <w:t>AP</w:t>
            </w:r>
          </w:p>
        </w:tc>
        <w:tc>
          <w:tcPr>
            <w:tcW w:type="dxa" w:w="1854"/>
          </w:tcPr>
          <w:p>
            <w:r/>
            <w:r>
              <w:rPr>
                <w:rFonts w:ascii="Calibri" w:hAnsi="Calibri"/>
                <w:b w:val="0"/>
                <w:sz w:val="16"/>
              </w:rPr>
              <w:t>the Trump administration’s purge of government workers</w:t>
            </w:r>
          </w:p>
        </w:tc>
        <w:tc>
          <w:tcPr>
            <w:tcW w:type="dxa" w:w="1854"/>
          </w:tcPr>
          <w:p>
            <w:r/>
            <w:r>
              <w:rPr>
                <w:rFonts w:ascii="Calibri" w:hAnsi="Calibri"/>
                <w:b w:val="0"/>
                <w:sz w:val="16"/>
              </w:rPr>
              <w:t>Still, there are signs of improvement: Employers cut 105,000 jobs in October, but that was mostly because of a large drop in federal government jobs stemming from [the Trump administration’s purge of government workers], which didn’t formally take effect until that month.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51</w:t>
            </w:r>
          </w:p>
        </w:tc>
        <w:tc>
          <w:tcPr>
            <w:tcW w:type="dxa" w:w="1854"/>
          </w:tcPr>
          <w:p>
            <w:r/>
            <w:r>
              <w:rPr>
                <w:rFonts w:ascii="Calibri" w:hAnsi="Calibri"/>
                <w:b w:val="0"/>
                <w:sz w:val="16"/>
              </w:rPr>
              <w:t>AP</w:t>
            </w:r>
          </w:p>
        </w:tc>
        <w:tc>
          <w:tcPr>
            <w:tcW w:type="dxa" w:w="1854"/>
          </w:tcPr>
          <w:p>
            <w:r/>
            <w:r>
              <w:rPr>
                <w:rFonts w:ascii="Calibri" w:hAnsi="Calibri"/>
                <w:b w:val="0"/>
                <w:sz w:val="16"/>
              </w:rPr>
              <w:t>the three months ended in November</w:t>
            </w:r>
          </w:p>
        </w:tc>
        <w:tc>
          <w:tcPr>
            <w:tcW w:type="dxa" w:w="1854"/>
          </w:tcPr>
          <w:p>
            <w:r/>
            <w:r>
              <w:rPr>
                <w:rFonts w:ascii="Calibri" w:hAnsi="Calibri"/>
                <w:b w:val="0"/>
                <w:sz w:val="16"/>
              </w:rPr>
              <w:t>Excluding government, businesses added an average of 75,000 jobs a month in [the three months ended in November], a significant increase from just 13,000 in the three months ending in August.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52</w:t>
            </w:r>
          </w:p>
        </w:tc>
        <w:tc>
          <w:tcPr>
            <w:tcW w:type="dxa" w:w="1854"/>
          </w:tcPr>
          <w:p>
            <w:r/>
            <w:r>
              <w:rPr>
                <w:rFonts w:ascii="Calibri" w:hAnsi="Calibri"/>
                <w:b w:val="0"/>
                <w:sz w:val="16"/>
              </w:rPr>
              <w:t>AP</w:t>
            </w:r>
          </w:p>
        </w:tc>
        <w:tc>
          <w:tcPr>
            <w:tcW w:type="dxa" w:w="1854"/>
          </w:tcPr>
          <w:p>
            <w:r/>
            <w:r>
              <w:rPr>
                <w:rFonts w:ascii="Calibri" w:hAnsi="Calibri"/>
                <w:b w:val="0"/>
                <w:sz w:val="16"/>
              </w:rPr>
              <w:t>the three months ending in August</w:t>
            </w:r>
          </w:p>
        </w:tc>
        <w:tc>
          <w:tcPr>
            <w:tcW w:type="dxa" w:w="1854"/>
          </w:tcPr>
          <w:p>
            <w:r/>
            <w:r>
              <w:rPr>
                <w:rFonts w:ascii="Calibri" w:hAnsi="Calibri"/>
                <w:b w:val="0"/>
                <w:sz w:val="16"/>
              </w:rPr>
              <w:t>Excluding government, businesses added an average of 75,000 jobs a month in the three months ended in November, a significant increase from just 13,000 in [the three months ending in August].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53</w:t>
            </w:r>
          </w:p>
        </w:tc>
        <w:tc>
          <w:tcPr>
            <w:tcW w:type="dxa" w:w="1854"/>
          </w:tcPr>
          <w:p>
            <w:r/>
            <w:r>
              <w:rPr>
                <w:rFonts w:ascii="Calibri" w:hAnsi="Calibri"/>
                <w:b w:val="0"/>
                <w:sz w:val="16"/>
              </w:rPr>
              <w:t>AP</w:t>
            </w:r>
          </w:p>
        </w:tc>
        <w:tc>
          <w:tcPr>
            <w:tcW w:type="dxa" w:w="1854"/>
          </w:tcPr>
          <w:p>
            <w:r/>
            <w:r>
              <w:rPr>
                <w:rFonts w:ascii="Calibri" w:hAnsi="Calibri"/>
                <w:b w:val="0"/>
                <w:sz w:val="16"/>
              </w:rPr>
              <w:t>the hiring</w:t>
            </w:r>
          </w:p>
        </w:tc>
        <w:tc>
          <w:tcPr>
            <w:tcW w:type="dxa" w:w="1854"/>
          </w:tcPr>
          <w:p>
            <w:r/>
            <w:r>
              <w:rPr>
                <w:rFonts w:ascii="Calibri" w:hAnsi="Calibri"/>
                <w:b w:val="0"/>
                <w:sz w:val="16"/>
              </w:rPr>
              <w:t>However, most of [the hiring] this year has been heavily concentrated in just a few sectors — health care, restaurants and hotels, and government (outside of October).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54</w:t>
            </w:r>
          </w:p>
        </w:tc>
        <w:tc>
          <w:tcPr>
            <w:tcW w:type="dxa" w:w="1854"/>
          </w:tcPr>
          <w:p>
            <w:r/>
            <w:r>
              <w:rPr>
                <w:rFonts w:ascii="Calibri" w:hAnsi="Calibri"/>
                <w:b w:val="0"/>
                <w:sz w:val="16"/>
              </w:rPr>
              <w:t>AP</w:t>
            </w:r>
          </w:p>
        </w:tc>
        <w:tc>
          <w:tcPr>
            <w:tcW w:type="dxa" w:w="1854"/>
          </w:tcPr>
          <w:p>
            <w:r/>
            <w:r>
              <w:rPr>
                <w:rFonts w:ascii="Calibri" w:hAnsi="Calibri"/>
                <w:b w:val="0"/>
                <w:sz w:val="16"/>
              </w:rPr>
              <w:t>the Federal Reserve’s preferred measure</w:t>
            </w:r>
          </w:p>
        </w:tc>
        <w:tc>
          <w:tcPr>
            <w:tcW w:type="dxa" w:w="1854"/>
          </w:tcPr>
          <w:p>
            <w:r/>
            <w:r>
              <w:rPr>
                <w:rFonts w:ascii="Calibri" w:hAnsi="Calibri"/>
                <w:b w:val="0"/>
                <w:sz w:val="16"/>
              </w:rPr>
              <w:t>Annual inflation, according to [the Federal Reserve’s preferred measure], actually ticked higher to 2.8% in September — the latest data available — from 2.7% in December 2024.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55</w:t>
            </w:r>
          </w:p>
        </w:tc>
        <w:tc>
          <w:tcPr>
            <w:tcW w:type="dxa" w:w="1854"/>
          </w:tcPr>
          <w:p>
            <w:r/>
            <w:r>
              <w:rPr>
                <w:rFonts w:ascii="Calibri" w:hAnsi="Calibri"/>
                <w:b w:val="0"/>
                <w:sz w:val="16"/>
              </w:rPr>
              <w:t>AP</w:t>
            </w:r>
          </w:p>
        </w:tc>
        <w:tc>
          <w:tcPr>
            <w:tcW w:type="dxa" w:w="1854"/>
          </w:tcPr>
          <w:p>
            <w:r/>
            <w:r>
              <w:rPr>
                <w:rFonts w:ascii="Calibri" w:hAnsi="Calibri"/>
                <w:b w:val="0"/>
                <w:sz w:val="16"/>
              </w:rPr>
              <w:t>the latest data available</w:t>
            </w:r>
          </w:p>
        </w:tc>
        <w:tc>
          <w:tcPr>
            <w:tcW w:type="dxa" w:w="1854"/>
          </w:tcPr>
          <w:p>
            <w:r/>
            <w:r>
              <w:rPr>
                <w:rFonts w:ascii="Calibri" w:hAnsi="Calibri"/>
                <w:b w:val="0"/>
                <w:sz w:val="16"/>
              </w:rPr>
              <w:t>Annual inflation, according to the Federal Reserve’s preferred measure, actually ticked higher to 2.8% in September — [the latest data available] — from 2.7% in December 2024.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56</w:t>
            </w:r>
          </w:p>
        </w:tc>
        <w:tc>
          <w:tcPr>
            <w:tcW w:type="dxa" w:w="1854"/>
          </w:tcPr>
          <w:p>
            <w:r/>
            <w:r>
              <w:rPr>
                <w:rFonts w:ascii="Calibri" w:hAnsi="Calibri"/>
                <w:b w:val="0"/>
                <w:sz w:val="16"/>
              </w:rPr>
              <w:t>AP</w:t>
            </w:r>
          </w:p>
        </w:tc>
        <w:tc>
          <w:tcPr>
            <w:tcW w:type="dxa" w:w="1854"/>
          </w:tcPr>
          <w:p>
            <w:r/>
            <w:r>
              <w:rPr>
                <w:rFonts w:ascii="Calibri" w:hAnsi="Calibri"/>
                <w:b w:val="0"/>
                <w:sz w:val="16"/>
              </w:rPr>
              <w:t>the more widely-followed consumer price index</w:t>
            </w:r>
          </w:p>
        </w:tc>
        <w:tc>
          <w:tcPr>
            <w:tcW w:type="dxa" w:w="1854"/>
          </w:tcPr>
          <w:p>
            <w:r/>
            <w:r>
              <w:rPr>
                <w:rFonts w:ascii="Calibri" w:hAnsi="Calibri"/>
                <w:b w:val="0"/>
                <w:sz w:val="16"/>
              </w:rPr>
              <w:t>Inflation cooled in November, according to [the more widely-followed consumer price index], though economists said the figures were distorted by the government shutdown.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57</w:t>
            </w:r>
          </w:p>
        </w:tc>
        <w:tc>
          <w:tcPr>
            <w:tcW w:type="dxa" w:w="1854"/>
          </w:tcPr>
          <w:p>
            <w:r/>
            <w:r>
              <w:rPr>
                <w:rFonts w:ascii="Calibri" w:hAnsi="Calibri"/>
                <w:b w:val="0"/>
                <w:sz w:val="16"/>
              </w:rPr>
              <w:t>AP</w:t>
            </w:r>
          </w:p>
        </w:tc>
        <w:tc>
          <w:tcPr>
            <w:tcW w:type="dxa" w:w="1854"/>
          </w:tcPr>
          <w:p>
            <w:r/>
            <w:r>
              <w:rPr>
                <w:rFonts w:ascii="Calibri" w:hAnsi="Calibri"/>
                <w:b w:val="0"/>
                <w:sz w:val="16"/>
              </w:rPr>
              <w:t>the figures</w:t>
            </w:r>
          </w:p>
        </w:tc>
        <w:tc>
          <w:tcPr>
            <w:tcW w:type="dxa" w:w="1854"/>
          </w:tcPr>
          <w:p>
            <w:r/>
            <w:r>
              <w:rPr>
                <w:rFonts w:ascii="Calibri" w:hAnsi="Calibri"/>
                <w:b w:val="0"/>
                <w:sz w:val="16"/>
              </w:rPr>
              <w:t>Inflation cooled in November, according to the more widely-followed consumer price index, though economists said [the figures] were distorted by the government shutdown.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58</w:t>
            </w:r>
          </w:p>
        </w:tc>
        <w:tc>
          <w:tcPr>
            <w:tcW w:type="dxa" w:w="1854"/>
          </w:tcPr>
          <w:p>
            <w:r/>
            <w:r>
              <w:rPr>
                <w:rFonts w:ascii="Calibri" w:hAnsi="Calibri"/>
                <w:b w:val="0"/>
                <w:sz w:val="16"/>
              </w:rPr>
              <w:t>AP</w:t>
            </w:r>
          </w:p>
        </w:tc>
        <w:tc>
          <w:tcPr>
            <w:tcW w:type="dxa" w:w="1854"/>
          </w:tcPr>
          <w:p>
            <w:r/>
            <w:r>
              <w:rPr>
                <w:rFonts w:ascii="Calibri" w:hAnsi="Calibri"/>
                <w:b w:val="0"/>
                <w:sz w:val="16"/>
              </w:rPr>
              <w:t>the government shutdown</w:t>
            </w:r>
          </w:p>
        </w:tc>
        <w:tc>
          <w:tcPr>
            <w:tcW w:type="dxa" w:w="1854"/>
          </w:tcPr>
          <w:p>
            <w:r/>
            <w:r>
              <w:rPr>
                <w:rFonts w:ascii="Calibri" w:hAnsi="Calibri"/>
                <w:b w:val="0"/>
                <w:sz w:val="16"/>
              </w:rPr>
              <w:t>Inflation cooled in November, according to the more widely-followed consumer price index, though economists said the figures were distorted by [the government shutdown].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59</w:t>
            </w:r>
          </w:p>
        </w:tc>
        <w:tc>
          <w:tcPr>
            <w:tcW w:type="dxa" w:w="1854"/>
          </w:tcPr>
          <w:p>
            <w:r/>
            <w:r>
              <w:rPr>
                <w:rFonts w:ascii="Calibri" w:hAnsi="Calibri"/>
                <w:b w:val="0"/>
                <w:sz w:val="16"/>
              </w:rPr>
              <w:t>AP</w:t>
            </w:r>
          </w:p>
        </w:tc>
        <w:tc>
          <w:tcPr>
            <w:tcW w:type="dxa" w:w="1854"/>
          </w:tcPr>
          <w:p>
            <w:r/>
            <w:r>
              <w:rPr>
                <w:rFonts w:ascii="Calibri" w:hAnsi="Calibri"/>
                <w:b w:val="0"/>
                <w:sz w:val="16"/>
              </w:rPr>
              <w:t>the shutdown</w:t>
            </w:r>
          </w:p>
        </w:tc>
        <w:tc>
          <w:tcPr>
            <w:tcW w:type="dxa" w:w="1854"/>
          </w:tcPr>
          <w:p>
            <w:r/>
            <w:r>
              <w:rPr>
                <w:rFonts w:ascii="Calibri" w:hAnsi="Calibri"/>
                <w:b w:val="0"/>
                <w:sz w:val="16"/>
              </w:rPr>
              <w:t>Prices were mostly collected in the second half of November, after [the shutdown] ended, when holiday discounts were more likely to be in effect.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60</w:t>
            </w:r>
          </w:p>
        </w:tc>
        <w:tc>
          <w:tcPr>
            <w:tcW w:type="dxa" w:w="1854"/>
          </w:tcPr>
          <w:p>
            <w:r/>
            <w:r>
              <w:rPr>
                <w:rFonts w:ascii="Calibri" w:hAnsi="Calibri"/>
                <w:b w:val="0"/>
                <w:sz w:val="16"/>
              </w:rPr>
              <w:t>AP</w:t>
            </w:r>
          </w:p>
        </w:tc>
        <w:tc>
          <w:tcPr>
            <w:tcW w:type="dxa" w:w="1854"/>
          </w:tcPr>
          <w:p>
            <w:r/>
            <w:r>
              <w:rPr>
                <w:rFonts w:ascii="Calibri" w:hAnsi="Calibri"/>
                <w:b w:val="0"/>
                <w:sz w:val="16"/>
              </w:rPr>
              <w:t>the Fed’s 2% target</w:t>
            </w:r>
          </w:p>
        </w:tc>
        <w:tc>
          <w:tcPr>
            <w:tcW w:type="dxa" w:w="1854"/>
          </w:tcPr>
          <w:p>
            <w:r/>
            <w:r>
              <w:rPr>
                <w:rFonts w:ascii="Calibri" w:hAnsi="Calibri"/>
                <w:b w:val="0"/>
                <w:sz w:val="16"/>
              </w:rPr>
              <w:t>But most expect inflation will continue to slowly cool in 2026 and move closer to [the Fed’s 2% target].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61</w:t>
            </w:r>
          </w:p>
        </w:tc>
        <w:tc>
          <w:tcPr>
            <w:tcW w:type="dxa" w:w="1854"/>
          </w:tcPr>
          <w:p>
            <w:r/>
            <w:r>
              <w:rPr>
                <w:rFonts w:ascii="Calibri" w:hAnsi="Calibri"/>
                <w:b w:val="0"/>
                <w:sz w:val="16"/>
              </w:rPr>
              <w:t>AP</w:t>
            </w:r>
          </w:p>
        </w:tc>
        <w:tc>
          <w:tcPr>
            <w:tcW w:type="dxa" w:w="1854"/>
          </w:tcPr>
          <w:p>
            <w:r/>
            <w:r>
              <w:rPr>
                <w:rFonts w:ascii="Calibri" w:hAnsi="Calibri"/>
                <w:b w:val="0"/>
                <w:sz w:val="16"/>
              </w:rPr>
              <w:t>The order</w:t>
            </w:r>
          </w:p>
        </w:tc>
        <w:tc>
          <w:tcPr>
            <w:tcW w:type="dxa" w:w="1854"/>
          </w:tcPr>
          <w:p>
            <w:r/>
            <w:r>
              <w:rPr>
                <w:rFonts w:ascii="Calibri" w:hAnsi="Calibri"/>
                <w:b w:val="0"/>
                <w:sz w:val="16"/>
              </w:rPr>
              <w:t>[The order] keeps in place a 25% tariff imposed in September on the products but postpones a planned increase to 30% on upholstered furniture and 50% on kitchen cabinets and vanities.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62</w:t>
            </w:r>
          </w:p>
        </w:tc>
        <w:tc>
          <w:tcPr>
            <w:tcW w:type="dxa" w:w="1854"/>
          </w:tcPr>
          <w:p>
            <w:r/>
            <w:r>
              <w:rPr>
                <w:rFonts w:ascii="Calibri" w:hAnsi="Calibri"/>
                <w:b w:val="0"/>
                <w:sz w:val="16"/>
              </w:rPr>
              <w:t>AP</w:t>
            </w:r>
          </w:p>
        </w:tc>
        <w:tc>
          <w:tcPr>
            <w:tcW w:type="dxa" w:w="1854"/>
          </w:tcPr>
          <w:p>
            <w:r/>
            <w:r>
              <w:rPr>
                <w:rFonts w:ascii="Calibri" w:hAnsi="Calibri"/>
                <w:b w:val="0"/>
                <w:sz w:val="16"/>
              </w:rPr>
              <w:t>the products</w:t>
            </w:r>
          </w:p>
        </w:tc>
        <w:tc>
          <w:tcPr>
            <w:tcW w:type="dxa" w:w="1854"/>
          </w:tcPr>
          <w:p>
            <w:r/>
            <w:r>
              <w:rPr>
                <w:rFonts w:ascii="Calibri" w:hAnsi="Calibri"/>
                <w:b w:val="0"/>
                <w:sz w:val="16"/>
              </w:rPr>
              <w:t>The order keeps in place a 25% tariff imposed in September on [the products] but postpones a planned increase to 30% on upholstered furniture and 50% on kitchen cabinets and vanities.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63</w:t>
            </w:r>
          </w:p>
        </w:tc>
        <w:tc>
          <w:tcPr>
            <w:tcW w:type="dxa" w:w="1854"/>
          </w:tcPr>
          <w:p>
            <w:r/>
            <w:r>
              <w:rPr>
                <w:rFonts w:ascii="Calibri" w:hAnsi="Calibri"/>
                <w:b w:val="0"/>
                <w:sz w:val="16"/>
              </w:rPr>
              <w:t>AP</w:t>
            </w:r>
          </w:p>
        </w:tc>
        <w:tc>
          <w:tcPr>
            <w:tcW w:type="dxa" w:w="1854"/>
          </w:tcPr>
          <w:p>
            <w:r/>
            <w:r>
              <w:rPr>
                <w:rFonts w:ascii="Calibri" w:hAnsi="Calibri"/>
                <w:b w:val="0"/>
                <w:sz w:val="16"/>
              </w:rPr>
              <w:t>The tariff increases</w:t>
            </w:r>
          </w:p>
        </w:tc>
        <w:tc>
          <w:tcPr>
            <w:tcW w:type="dxa" w:w="1854"/>
          </w:tcPr>
          <w:p>
            <w:r/>
            <w:r>
              <w:rPr>
                <w:rFonts w:ascii="Calibri" w:hAnsi="Calibri"/>
                <w:b w:val="0"/>
                <w:sz w:val="16"/>
              </w:rPr>
              <w:t>[The tariff increases] are part of a broader set of import taxes introduced by Trump to address trade imbalances and other economic concerns.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64</w:t>
            </w:r>
          </w:p>
        </w:tc>
        <w:tc>
          <w:tcPr>
            <w:tcW w:type="dxa" w:w="1854"/>
          </w:tcPr>
          <w:p>
            <w:r/>
            <w:r>
              <w:rPr>
                <w:rFonts w:ascii="Calibri" w:hAnsi="Calibri"/>
                <w:b w:val="0"/>
                <w:sz w:val="16"/>
              </w:rPr>
              <w:t>AP</w:t>
            </w:r>
          </w:p>
        </w:tc>
        <w:tc>
          <w:tcPr>
            <w:tcW w:type="dxa" w:w="1854"/>
          </w:tcPr>
          <w:p>
            <w:r/>
            <w:r>
              <w:rPr>
                <w:rFonts w:ascii="Calibri" w:hAnsi="Calibri"/>
                <w:b w:val="0"/>
                <w:sz w:val="16"/>
              </w:rPr>
              <w:t>The president</w:t>
            </w:r>
          </w:p>
        </w:tc>
        <w:tc>
          <w:tcPr>
            <w:tcW w:type="dxa" w:w="1854"/>
          </w:tcPr>
          <w:p>
            <w:r/>
            <w:r>
              <w:rPr>
                <w:rFonts w:ascii="Calibri" w:hAnsi="Calibri"/>
                <w:b w:val="0"/>
                <w:sz w:val="16"/>
              </w:rPr>
              <w:t>[The president] has argued that tariffs on furniture are necessary to support domestic manufacturing and protect national security.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65</w:t>
            </w:r>
          </w:p>
        </w:tc>
        <w:tc>
          <w:tcPr>
            <w:tcW w:type="dxa" w:w="1854"/>
          </w:tcPr>
          <w:p>
            <w:r/>
            <w:r>
              <w:rPr>
                <w:rFonts w:ascii="Calibri" w:hAnsi="Calibri"/>
                <w:b w:val="0"/>
                <w:sz w:val="16"/>
              </w:rPr>
              <w:t>AP</w:t>
            </w:r>
          </w:p>
        </w:tc>
        <w:tc>
          <w:tcPr>
            <w:tcW w:type="dxa" w:w="1854"/>
          </w:tcPr>
          <w:p>
            <w:r/>
            <w:r>
              <w:rPr>
                <w:rFonts w:ascii="Calibri" w:hAnsi="Calibri"/>
                <w:b w:val="0"/>
                <w:sz w:val="16"/>
              </w:rPr>
              <w:t>The delay</w:t>
            </w:r>
          </w:p>
        </w:tc>
        <w:tc>
          <w:tcPr>
            <w:tcW w:type="dxa" w:w="1854"/>
          </w:tcPr>
          <w:p>
            <w:r/>
            <w:r>
              <w:rPr>
                <w:rFonts w:ascii="Calibri" w:hAnsi="Calibri"/>
                <w:b w:val="0"/>
                <w:sz w:val="16"/>
              </w:rPr>
              <w:t>[The delay] reflects the volatile nature of Trump’s trade policy, which has featured sudden tariff announcements followed by postponements or reversals amid negotiations.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66</w:t>
            </w:r>
          </w:p>
        </w:tc>
        <w:tc>
          <w:tcPr>
            <w:tcW w:type="dxa" w:w="1854"/>
          </w:tcPr>
          <w:p>
            <w:r/>
            <w:r>
              <w:rPr>
                <w:rFonts w:ascii="Calibri" w:hAnsi="Calibri"/>
                <w:b w:val="0"/>
                <w:sz w:val="16"/>
              </w:rPr>
              <w:t>AP</w:t>
            </w:r>
          </w:p>
        </w:tc>
        <w:tc>
          <w:tcPr>
            <w:tcW w:type="dxa" w:w="1854"/>
          </w:tcPr>
          <w:p>
            <w:r/>
            <w:r>
              <w:rPr>
                <w:rFonts w:ascii="Calibri" w:hAnsi="Calibri"/>
                <w:b w:val="0"/>
                <w:sz w:val="16"/>
              </w:rPr>
              <w:t>the volatile nature of Trump’s trade policy</w:t>
            </w:r>
          </w:p>
        </w:tc>
        <w:tc>
          <w:tcPr>
            <w:tcW w:type="dxa" w:w="1854"/>
          </w:tcPr>
          <w:p>
            <w:r/>
            <w:r>
              <w:rPr>
                <w:rFonts w:ascii="Calibri" w:hAnsi="Calibri"/>
                <w:b w:val="0"/>
                <w:sz w:val="16"/>
              </w:rPr>
              <w:t>The delay reflects [the volatile nature of Trump’s trade policy], which has featured sudden tariff announcements followed by postponements or reversals amid negotiations.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67</w:t>
            </w:r>
          </w:p>
        </w:tc>
        <w:tc>
          <w:tcPr>
            <w:tcW w:type="dxa" w:w="1854"/>
          </w:tcPr>
          <w:p>
            <w:r/>
            <w:r>
              <w:rPr>
                <w:rFonts w:ascii="Calibri" w:hAnsi="Calibri"/>
                <w:b w:val="0"/>
                <w:sz w:val="16"/>
              </w:rPr>
              <w:t>AP</w:t>
            </w:r>
          </w:p>
        </w:tc>
        <w:tc>
          <w:tcPr>
            <w:tcW w:type="dxa" w:w="1854"/>
          </w:tcPr>
          <w:p>
            <w:r/>
            <w:r>
              <w:rPr>
                <w:rFonts w:ascii="Calibri" w:hAnsi="Calibri"/>
                <w:b w:val="0"/>
                <w:sz w:val="16"/>
              </w:rPr>
              <w:t>The administration</w:t>
            </w:r>
          </w:p>
        </w:tc>
        <w:tc>
          <w:tcPr>
            <w:tcW w:type="dxa" w:w="1854"/>
          </w:tcPr>
          <w:p>
            <w:r/>
            <w:r>
              <w:rPr>
                <w:rFonts w:ascii="Calibri" w:hAnsi="Calibri"/>
                <w:b w:val="0"/>
                <w:sz w:val="16"/>
              </w:rPr>
              <w:t>[The administration] also signaled it may retreat from a proposed tariff of 107% on Italian pasta.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68</w:t>
            </w:r>
          </w:p>
        </w:tc>
        <w:tc>
          <w:tcPr>
            <w:tcW w:type="dxa" w:w="1854"/>
          </w:tcPr>
          <w:p>
            <w:r/>
            <w:r>
              <w:rPr>
                <w:rFonts w:ascii="Calibri" w:hAnsi="Calibri"/>
                <w:b w:val="0"/>
                <w:sz w:val="16"/>
              </w:rPr>
              <w:t>AP</w:t>
            </w:r>
          </w:p>
        </w:tc>
        <w:tc>
          <w:tcPr>
            <w:tcW w:type="dxa" w:w="1854"/>
          </w:tcPr>
          <w:p>
            <w:r/>
            <w:r>
              <w:rPr>
                <w:rFonts w:ascii="Calibri" w:hAnsi="Calibri"/>
                <w:b w:val="0"/>
                <w:sz w:val="16"/>
              </w:rPr>
              <w:t>The Commerce Department</w:t>
            </w:r>
          </w:p>
        </w:tc>
        <w:tc>
          <w:tcPr>
            <w:tcW w:type="dxa" w:w="1854"/>
          </w:tcPr>
          <w:p>
            <w:r/>
            <w:r>
              <w:rPr>
                <w:rFonts w:ascii="Calibri" w:hAnsi="Calibri"/>
                <w:b w:val="0"/>
                <w:sz w:val="16"/>
              </w:rPr>
              <w:t>[The Commerce Department] said a revised antidumping review lowered the proposed rates to between 2.26% and 13.89% after Italian producers addressed concerns about below-market pricing.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69</w:t>
            </w:r>
          </w:p>
        </w:tc>
        <w:tc>
          <w:tcPr>
            <w:tcW w:type="dxa" w:w="1854"/>
          </w:tcPr>
          <w:p>
            <w:r/>
            <w:r>
              <w:rPr>
                <w:rFonts w:ascii="Calibri" w:hAnsi="Calibri"/>
                <w:b w:val="0"/>
                <w:sz w:val="16"/>
              </w:rPr>
              <w:t>AP</w:t>
            </w:r>
          </w:p>
        </w:tc>
        <w:tc>
          <w:tcPr>
            <w:tcW w:type="dxa" w:w="1854"/>
          </w:tcPr>
          <w:p>
            <w:r/>
            <w:r>
              <w:rPr>
                <w:rFonts w:ascii="Calibri" w:hAnsi="Calibri"/>
                <w:b w:val="0"/>
                <w:sz w:val="16"/>
              </w:rPr>
              <w:t>the proposed rates</w:t>
            </w:r>
          </w:p>
        </w:tc>
        <w:tc>
          <w:tcPr>
            <w:tcW w:type="dxa" w:w="1854"/>
          </w:tcPr>
          <w:p>
            <w:r/>
            <w:r>
              <w:rPr>
                <w:rFonts w:ascii="Calibri" w:hAnsi="Calibri"/>
                <w:b w:val="0"/>
                <w:sz w:val="16"/>
              </w:rPr>
              <w:t>The Commerce Department said a revised antidumping review lowered [the proposed rates] to between 2.26% and 13.89% after Italian producers addressed concerns about below-market pricing.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70</w:t>
            </w:r>
          </w:p>
        </w:tc>
        <w:tc>
          <w:tcPr>
            <w:tcW w:type="dxa" w:w="1854"/>
          </w:tcPr>
          <w:p>
            <w:r/>
            <w:r>
              <w:rPr>
                <w:rFonts w:ascii="Calibri" w:hAnsi="Calibri"/>
                <w:b w:val="0"/>
                <w:sz w:val="16"/>
              </w:rPr>
              <w:t>AP</w:t>
            </w:r>
          </w:p>
        </w:tc>
        <w:tc>
          <w:tcPr>
            <w:tcW w:type="dxa" w:w="1854"/>
          </w:tcPr>
          <w:p>
            <w:r/>
            <w:r>
              <w:rPr>
                <w:rFonts w:ascii="Calibri" w:hAnsi="Calibri"/>
                <w:b w:val="0"/>
                <w:sz w:val="16"/>
              </w:rPr>
              <w:t>The Trump administration</w:t>
            </w:r>
          </w:p>
        </w:tc>
        <w:tc>
          <w:tcPr>
            <w:tcW w:type="dxa" w:w="1854"/>
          </w:tcPr>
          <w:p>
            <w:r/>
            <w:r>
              <w:rPr>
                <w:rFonts w:ascii="Calibri" w:hAnsi="Calibri"/>
                <w:b w:val="0"/>
                <w:sz w:val="16"/>
              </w:rPr>
              <w:t>WASHINGTON (AP) — [The Trump administration] plans to deploy nearly $12 billion to create a strategic reserve of rare earth elements, a stockpile that could counter China’s ability to use its dominance of these hard to process metals as leverage in trade talks.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71</w:t>
            </w:r>
          </w:p>
        </w:tc>
        <w:tc>
          <w:tcPr>
            <w:tcW w:type="dxa" w:w="1854"/>
          </w:tcPr>
          <w:p>
            <w:r/>
            <w:r>
              <w:rPr>
                <w:rFonts w:ascii="Calibri" w:hAnsi="Calibri"/>
                <w:b w:val="0"/>
                <w:sz w:val="16"/>
              </w:rPr>
              <w:t>AP</w:t>
            </w:r>
          </w:p>
        </w:tc>
        <w:tc>
          <w:tcPr>
            <w:tcW w:type="dxa" w:w="1854"/>
          </w:tcPr>
          <w:p>
            <w:r/>
            <w:r>
              <w:rPr>
                <w:rFonts w:ascii="Calibri" w:hAnsi="Calibri"/>
                <w:b w:val="0"/>
                <w:sz w:val="16"/>
              </w:rPr>
              <w:t>The minerals</w:t>
            </w:r>
          </w:p>
        </w:tc>
        <w:tc>
          <w:tcPr>
            <w:tcW w:type="dxa" w:w="1854"/>
          </w:tcPr>
          <w:p>
            <w:r/>
            <w:r>
              <w:rPr>
                <w:rFonts w:ascii="Calibri" w:hAnsi="Calibri"/>
                <w:b w:val="0"/>
                <w:sz w:val="16"/>
              </w:rPr>
              <w:t>[The minerals] kept in the reserve would help to shield the manufacturers of autos, electronics and other goods from any supply chain disruptions.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72</w:t>
            </w:r>
          </w:p>
        </w:tc>
        <w:tc>
          <w:tcPr>
            <w:tcW w:type="dxa" w:w="1854"/>
          </w:tcPr>
          <w:p>
            <w:r/>
            <w:r>
              <w:rPr>
                <w:rFonts w:ascii="Calibri" w:hAnsi="Calibri"/>
                <w:b w:val="0"/>
                <w:sz w:val="16"/>
              </w:rPr>
              <w:t>AP</w:t>
            </w:r>
          </w:p>
        </w:tc>
        <w:tc>
          <w:tcPr>
            <w:tcW w:type="dxa" w:w="1854"/>
          </w:tcPr>
          <w:p>
            <w:r/>
            <w:r>
              <w:rPr>
                <w:rFonts w:ascii="Calibri" w:hAnsi="Calibri"/>
                <w:b w:val="0"/>
                <w:sz w:val="16"/>
              </w:rPr>
              <w:t>the reserve</w:t>
            </w:r>
          </w:p>
        </w:tc>
        <w:tc>
          <w:tcPr>
            <w:tcW w:type="dxa" w:w="1854"/>
          </w:tcPr>
          <w:p>
            <w:r/>
            <w:r>
              <w:rPr>
                <w:rFonts w:ascii="Calibri" w:hAnsi="Calibri"/>
                <w:b w:val="0"/>
                <w:sz w:val="16"/>
              </w:rPr>
              <w:t>The minerals kept in [the reserve] would help to shield the manufacturers of autos, electronics and other goods from any supply chain disruptions.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73</w:t>
            </w:r>
          </w:p>
        </w:tc>
        <w:tc>
          <w:tcPr>
            <w:tcW w:type="dxa" w:w="1854"/>
          </w:tcPr>
          <w:p>
            <w:r/>
            <w:r>
              <w:rPr>
                <w:rFonts w:ascii="Calibri" w:hAnsi="Calibri"/>
                <w:b w:val="0"/>
                <w:sz w:val="16"/>
              </w:rPr>
              <w:t>AP</w:t>
            </w:r>
          </w:p>
        </w:tc>
        <w:tc>
          <w:tcPr>
            <w:tcW w:type="dxa" w:w="1854"/>
          </w:tcPr>
          <w:p>
            <w:r/>
            <w:r>
              <w:rPr>
                <w:rFonts w:ascii="Calibri" w:hAnsi="Calibri"/>
                <w:b w:val="0"/>
                <w:sz w:val="16"/>
              </w:rPr>
              <w:t>the manufacturers of autos, electronics and other goods</w:t>
            </w:r>
          </w:p>
        </w:tc>
        <w:tc>
          <w:tcPr>
            <w:tcW w:type="dxa" w:w="1854"/>
          </w:tcPr>
          <w:p>
            <w:r/>
            <w:r>
              <w:rPr>
                <w:rFonts w:ascii="Calibri" w:hAnsi="Calibri"/>
                <w:b w:val="0"/>
                <w:sz w:val="16"/>
              </w:rPr>
              <w:t>The minerals kept in the reserve would help to shield [the manufacturers of autos, electronics and other goods] from any supply chain disruptions.</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74</w:t>
            </w:r>
          </w:p>
        </w:tc>
        <w:tc>
          <w:tcPr>
            <w:tcW w:type="dxa" w:w="1854"/>
          </w:tcPr>
          <w:p>
            <w:r/>
            <w:r>
              <w:rPr>
                <w:rFonts w:ascii="Calibri" w:hAnsi="Calibri"/>
                <w:b w:val="0"/>
                <w:sz w:val="16"/>
              </w:rPr>
              <w:t>AP</w:t>
            </w:r>
          </w:p>
        </w:tc>
        <w:tc>
          <w:tcPr>
            <w:tcW w:type="dxa" w:w="1854"/>
          </w:tcPr>
          <w:p>
            <w:r/>
            <w:r>
              <w:rPr>
                <w:rFonts w:ascii="Calibri" w:hAnsi="Calibri"/>
                <w:b w:val="0"/>
                <w:sz w:val="16"/>
              </w:rPr>
              <w:t>the Chinese government</w:t>
            </w:r>
          </w:p>
        </w:tc>
        <w:tc>
          <w:tcPr>
            <w:tcW w:type="dxa" w:w="1854"/>
          </w:tcPr>
          <w:p>
            <w:r/>
            <w:r>
              <w:rPr>
                <w:rFonts w:ascii="Calibri" w:hAnsi="Calibri"/>
                <w:b w:val="0"/>
                <w:sz w:val="16"/>
              </w:rPr>
              <w:t>During trade talks last year spurred by Trump’s tariffs, [the Chinese government] restricted the exporting of rare earths that are needed for jet engines, radar systems, electric vehicles, laptops and phones.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75</w:t>
            </w:r>
          </w:p>
        </w:tc>
        <w:tc>
          <w:tcPr>
            <w:tcW w:type="dxa" w:w="1854"/>
          </w:tcPr>
          <w:p>
            <w:r/>
            <w:r>
              <w:rPr>
                <w:rFonts w:ascii="Calibri" w:hAnsi="Calibri"/>
                <w:b w:val="0"/>
                <w:sz w:val="16"/>
              </w:rPr>
              <w:t>AP</w:t>
            </w:r>
          </w:p>
        </w:tc>
        <w:tc>
          <w:tcPr>
            <w:tcW w:type="dxa" w:w="1854"/>
          </w:tcPr>
          <w:p>
            <w:r/>
            <w:r>
              <w:rPr>
                <w:rFonts w:ascii="Calibri" w:hAnsi="Calibri"/>
                <w:b w:val="0"/>
                <w:sz w:val="16"/>
              </w:rPr>
              <w:t>the exporting of rare earths</w:t>
            </w:r>
          </w:p>
        </w:tc>
        <w:tc>
          <w:tcPr>
            <w:tcW w:type="dxa" w:w="1854"/>
          </w:tcPr>
          <w:p>
            <w:r/>
            <w:r>
              <w:rPr>
                <w:rFonts w:ascii="Calibri" w:hAnsi="Calibri"/>
                <w:b w:val="0"/>
                <w:sz w:val="16"/>
              </w:rPr>
              <w:t>During trade talks last year spurred by Trump’s tariffs, the Chinese government restricted [the exporting of rare earths] that are needed for jet engines, radar systems, electric vehicles, laptops and phones.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76</w:t>
            </w:r>
          </w:p>
        </w:tc>
        <w:tc>
          <w:tcPr>
            <w:tcW w:type="dxa" w:w="1854"/>
          </w:tcPr>
          <w:p>
            <w:r/>
            <w:r>
              <w:rPr>
                <w:rFonts w:ascii="Calibri" w:hAnsi="Calibri"/>
                <w:b w:val="0"/>
                <w:sz w:val="16"/>
              </w:rPr>
              <w:t>AP</w:t>
            </w:r>
          </w:p>
        </w:tc>
        <w:tc>
          <w:tcPr>
            <w:tcW w:type="dxa" w:w="1854"/>
          </w:tcPr>
          <w:p>
            <w:r/>
            <w:r>
              <w:rPr>
                <w:rFonts w:ascii="Calibri" w:hAnsi="Calibri"/>
                <w:b w:val="0"/>
                <w:sz w:val="16"/>
              </w:rPr>
              <w:t>the showdown</w:t>
            </w:r>
          </w:p>
        </w:tc>
        <w:tc>
          <w:tcPr>
            <w:tcW w:type="dxa" w:w="1854"/>
          </w:tcPr>
          <w:p>
            <w:r/>
            <w:r>
              <w:rPr>
                <w:rFonts w:ascii="Calibri" w:hAnsi="Calibri"/>
                <w:b w:val="0"/>
                <w:sz w:val="16"/>
              </w:rPr>
              <w:t>“We don’t want to ever go through what we went through a year ago,” Trump said in an apparent reference to [the showdown] with China, adding that, ultimately, “it did work out.” The president said he expects the government to make a profit from the loan being used to start the reserve.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77</w:t>
            </w:r>
          </w:p>
        </w:tc>
        <w:tc>
          <w:tcPr>
            <w:tcW w:type="dxa" w:w="1854"/>
          </w:tcPr>
          <w:p>
            <w:r/>
            <w:r>
              <w:rPr>
                <w:rFonts w:ascii="Calibri" w:hAnsi="Calibri"/>
                <w:b w:val="0"/>
                <w:sz w:val="16"/>
              </w:rPr>
              <w:t>AP</w:t>
            </w:r>
          </w:p>
        </w:tc>
        <w:tc>
          <w:tcPr>
            <w:tcW w:type="dxa" w:w="1854"/>
          </w:tcPr>
          <w:p>
            <w:r/>
            <w:r>
              <w:rPr>
                <w:rFonts w:ascii="Calibri" w:hAnsi="Calibri"/>
                <w:b w:val="0"/>
                <w:sz w:val="16"/>
              </w:rPr>
              <w:t>The president</w:t>
            </w:r>
          </w:p>
        </w:tc>
        <w:tc>
          <w:tcPr>
            <w:tcW w:type="dxa" w:w="1854"/>
          </w:tcPr>
          <w:p>
            <w:r/>
            <w:r>
              <w:rPr>
                <w:rFonts w:ascii="Calibri" w:hAnsi="Calibri"/>
                <w:b w:val="0"/>
                <w:sz w:val="16"/>
              </w:rPr>
              <w:t>“We don’t want to ever go through what we went through a year ago,” Trump said in an apparent reference to the showdown with China, adding that, ultimately, “it did work out.” [The president] said he expects the government to make a profit from the loan being used to start the reserve.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78</w:t>
            </w:r>
          </w:p>
        </w:tc>
        <w:tc>
          <w:tcPr>
            <w:tcW w:type="dxa" w:w="1854"/>
          </w:tcPr>
          <w:p>
            <w:r/>
            <w:r>
              <w:rPr>
                <w:rFonts w:ascii="Calibri" w:hAnsi="Calibri"/>
                <w:b w:val="0"/>
                <w:sz w:val="16"/>
              </w:rPr>
              <w:t>AP</w:t>
            </w:r>
          </w:p>
        </w:tc>
        <w:tc>
          <w:tcPr>
            <w:tcW w:type="dxa" w:w="1854"/>
          </w:tcPr>
          <w:p>
            <w:r/>
            <w:r>
              <w:rPr>
                <w:rFonts w:ascii="Calibri" w:hAnsi="Calibri"/>
                <w:b w:val="0"/>
                <w:sz w:val="16"/>
              </w:rPr>
              <w:t>the government</w:t>
            </w:r>
          </w:p>
        </w:tc>
        <w:tc>
          <w:tcPr>
            <w:tcW w:type="dxa" w:w="1854"/>
          </w:tcPr>
          <w:p>
            <w:r/>
            <w:r>
              <w:rPr>
                <w:rFonts w:ascii="Calibri" w:hAnsi="Calibri"/>
                <w:b w:val="0"/>
                <w:sz w:val="16"/>
              </w:rPr>
              <w:t>“We don’t want to ever go through what we went through a year ago,” Trump said in an apparent reference to the showdown with China, adding that, ultimately, “it did work out.” The president said he expects [the government] to make a profit from the loan being used to start the reserve.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79</w:t>
            </w:r>
          </w:p>
        </w:tc>
        <w:tc>
          <w:tcPr>
            <w:tcW w:type="dxa" w:w="1854"/>
          </w:tcPr>
          <w:p>
            <w:r/>
            <w:r>
              <w:rPr>
                <w:rFonts w:ascii="Calibri" w:hAnsi="Calibri"/>
                <w:b w:val="0"/>
                <w:sz w:val="16"/>
              </w:rPr>
              <w:t>AP</w:t>
            </w:r>
          </w:p>
        </w:tc>
        <w:tc>
          <w:tcPr>
            <w:tcW w:type="dxa" w:w="1854"/>
          </w:tcPr>
          <w:p>
            <w:r/>
            <w:r>
              <w:rPr>
                <w:rFonts w:ascii="Calibri" w:hAnsi="Calibri"/>
                <w:b w:val="0"/>
                <w:sz w:val="16"/>
              </w:rPr>
              <w:t>the loan</w:t>
            </w:r>
          </w:p>
        </w:tc>
        <w:tc>
          <w:tcPr>
            <w:tcW w:type="dxa" w:w="1854"/>
          </w:tcPr>
          <w:p>
            <w:r/>
            <w:r>
              <w:rPr>
                <w:rFonts w:ascii="Calibri" w:hAnsi="Calibri"/>
                <w:b w:val="0"/>
                <w:sz w:val="16"/>
              </w:rPr>
              <w:t>“We don’t want to ever go through what we went through a year ago,” Trump said in an apparent reference to the showdown with China, adding that, ultimately, “it did work out.” The president said he expects the government to make a profit from [the loan] being used to start the reserve.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80</w:t>
            </w:r>
          </w:p>
        </w:tc>
        <w:tc>
          <w:tcPr>
            <w:tcW w:type="dxa" w:w="1854"/>
          </w:tcPr>
          <w:p>
            <w:r/>
            <w:r>
              <w:rPr>
                <w:rFonts w:ascii="Calibri" w:hAnsi="Calibri"/>
                <w:b w:val="0"/>
                <w:sz w:val="16"/>
              </w:rPr>
              <w:t>AP</w:t>
            </w:r>
          </w:p>
        </w:tc>
        <w:tc>
          <w:tcPr>
            <w:tcW w:type="dxa" w:w="1854"/>
          </w:tcPr>
          <w:p>
            <w:r/>
            <w:r>
              <w:rPr>
                <w:rFonts w:ascii="Calibri" w:hAnsi="Calibri"/>
                <w:b w:val="0"/>
                <w:sz w:val="16"/>
              </w:rPr>
              <w:t>the reserve</w:t>
            </w:r>
          </w:p>
        </w:tc>
        <w:tc>
          <w:tcPr>
            <w:tcW w:type="dxa" w:w="1854"/>
          </w:tcPr>
          <w:p>
            <w:r/>
            <w:r>
              <w:rPr>
                <w:rFonts w:ascii="Calibri" w:hAnsi="Calibri"/>
                <w:b w:val="0"/>
                <w:sz w:val="16"/>
              </w:rPr>
              <w:t>“We don’t want to ever go through what we went through a year ago,” Trump said in an apparent reference to the showdown with China, adding that, ultimately, “it did work out.” The president said he expects the government to make a profit from the loan being used to start [the reserve].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81</w:t>
            </w:r>
          </w:p>
        </w:tc>
        <w:tc>
          <w:tcPr>
            <w:tcW w:type="dxa" w:w="1854"/>
          </w:tcPr>
          <w:p>
            <w:r/>
            <w:r>
              <w:rPr>
                <w:rFonts w:ascii="Calibri" w:hAnsi="Calibri"/>
                <w:b w:val="0"/>
                <w:sz w:val="16"/>
              </w:rPr>
              <w:t>AP</w:t>
            </w:r>
          </w:p>
        </w:tc>
        <w:tc>
          <w:tcPr>
            <w:tcW w:type="dxa" w:w="1854"/>
          </w:tcPr>
          <w:p>
            <w:r/>
            <w:r>
              <w:rPr>
                <w:rFonts w:ascii="Calibri" w:hAnsi="Calibri"/>
                <w:b w:val="0"/>
                <w:sz w:val="16"/>
              </w:rPr>
              <w:t>the world’s rare earths mining</w:t>
            </w:r>
          </w:p>
        </w:tc>
        <w:tc>
          <w:tcPr>
            <w:tcW w:type="dxa" w:w="1854"/>
          </w:tcPr>
          <w:p>
            <w:r/>
            <w:r>
              <w:rPr>
                <w:rFonts w:ascii="Calibri" w:hAnsi="Calibri"/>
                <w:b w:val="0"/>
                <w:sz w:val="16"/>
              </w:rPr>
              <w:t>China represents about 70% of [the world’s rare earths mining] and 90% of global rare earths processing.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82</w:t>
            </w:r>
          </w:p>
        </w:tc>
        <w:tc>
          <w:tcPr>
            <w:tcW w:type="dxa" w:w="1854"/>
          </w:tcPr>
          <w:p>
            <w:r/>
            <w:r>
              <w:rPr>
                <w:rFonts w:ascii="Calibri" w:hAnsi="Calibri"/>
                <w:b w:val="0"/>
                <w:sz w:val="16"/>
              </w:rPr>
              <w:t>AP</w:t>
            </w:r>
          </w:p>
        </w:tc>
        <w:tc>
          <w:tcPr>
            <w:tcW w:type="dxa" w:w="1854"/>
          </w:tcPr>
          <w:p>
            <w:r/>
            <w:r>
              <w:rPr>
                <w:rFonts w:ascii="Calibri" w:hAnsi="Calibri"/>
                <w:b w:val="0"/>
                <w:sz w:val="16"/>
              </w:rPr>
              <w:t>The strategic reserve</w:t>
            </w:r>
          </w:p>
        </w:tc>
        <w:tc>
          <w:tcPr>
            <w:tcW w:type="dxa" w:w="1854"/>
          </w:tcPr>
          <w:p>
            <w:r/>
            <w:r>
              <w:rPr>
                <w:rFonts w:ascii="Calibri" w:hAnsi="Calibri"/>
                <w:b w:val="0"/>
                <w:sz w:val="16"/>
              </w:rPr>
              <w:t>[The strategic reserve] is expected to be the highlight of a ministerial meeting on critical minerals that Secretary of State Marco Rubio will host at the State Department on Wednesday.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83</w:t>
            </w:r>
          </w:p>
        </w:tc>
        <w:tc>
          <w:tcPr>
            <w:tcW w:type="dxa" w:w="1854"/>
          </w:tcPr>
          <w:p>
            <w:r/>
            <w:r>
              <w:rPr>
                <w:rFonts w:ascii="Calibri" w:hAnsi="Calibri"/>
                <w:b w:val="0"/>
                <w:sz w:val="16"/>
              </w:rPr>
              <w:t>AP</w:t>
            </w:r>
          </w:p>
        </w:tc>
        <w:tc>
          <w:tcPr>
            <w:tcW w:type="dxa" w:w="1854"/>
          </w:tcPr>
          <w:p>
            <w:r/>
            <w:r>
              <w:rPr>
                <w:rFonts w:ascii="Calibri" w:hAnsi="Calibri"/>
                <w:b w:val="0"/>
                <w:sz w:val="16"/>
              </w:rPr>
              <w:t>the State Department</w:t>
            </w:r>
          </w:p>
        </w:tc>
        <w:tc>
          <w:tcPr>
            <w:tcW w:type="dxa" w:w="1854"/>
          </w:tcPr>
          <w:p>
            <w:r/>
            <w:r>
              <w:rPr>
                <w:rFonts w:ascii="Calibri" w:hAnsi="Calibri"/>
                <w:b w:val="0"/>
                <w:sz w:val="16"/>
              </w:rPr>
              <w:t>The strategic reserve is expected to be the highlight of a ministerial meeting on critical minerals that Secretary of State Marco Rubio will host at [the State Department] on Wednesday.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84</w:t>
            </w:r>
          </w:p>
        </w:tc>
        <w:tc>
          <w:tcPr>
            <w:tcW w:type="dxa" w:w="1854"/>
          </w:tcPr>
          <w:p>
            <w:r/>
            <w:r>
              <w:rPr>
                <w:rFonts w:ascii="Calibri" w:hAnsi="Calibri"/>
                <w:b w:val="0"/>
                <w:sz w:val="16"/>
              </w:rPr>
              <w:t>AP</w:t>
            </w:r>
          </w:p>
        </w:tc>
        <w:tc>
          <w:tcPr>
            <w:tcW w:type="dxa" w:w="1854"/>
          </w:tcPr>
          <w:p>
            <w:r/>
            <w:r>
              <w:rPr>
                <w:rFonts w:ascii="Calibri" w:hAnsi="Calibri"/>
                <w:b w:val="0"/>
                <w:sz w:val="16"/>
              </w:rPr>
              <w:t>the meeting</w:t>
            </w:r>
          </w:p>
        </w:tc>
        <w:tc>
          <w:tcPr>
            <w:tcW w:type="dxa" w:w="1854"/>
          </w:tcPr>
          <w:p>
            <w:r/>
            <w:r>
              <w:rPr>
                <w:rFonts w:ascii="Calibri" w:hAnsi="Calibri"/>
                <w:b w:val="0"/>
                <w:sz w:val="16"/>
              </w:rPr>
              <w:t>Vice President JD Vance plans to deliver a keynote address at [the meeting], which officials from several dozen European, African and Asian nations plan to attend.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85</w:t>
            </w:r>
          </w:p>
        </w:tc>
        <w:tc>
          <w:tcPr>
            <w:tcW w:type="dxa" w:w="1854"/>
          </w:tcPr>
          <w:p>
            <w:r/>
            <w:r>
              <w:rPr>
                <w:rFonts w:ascii="Calibri" w:hAnsi="Calibri"/>
                <w:b w:val="0"/>
                <w:sz w:val="16"/>
              </w:rPr>
              <w:t>AP</w:t>
            </w:r>
          </w:p>
        </w:tc>
        <w:tc>
          <w:tcPr>
            <w:tcW w:type="dxa" w:w="1854"/>
          </w:tcPr>
          <w:p>
            <w:r/>
            <w:r>
              <w:rPr>
                <w:rFonts w:ascii="Calibri" w:hAnsi="Calibri"/>
                <w:b w:val="0"/>
                <w:sz w:val="16"/>
              </w:rPr>
              <w:t>The meeting</w:t>
            </w:r>
          </w:p>
        </w:tc>
        <w:tc>
          <w:tcPr>
            <w:tcW w:type="dxa" w:w="1854"/>
          </w:tcPr>
          <w:p>
            <w:r/>
            <w:r>
              <w:rPr>
                <w:rFonts w:ascii="Calibri" w:hAnsi="Calibri"/>
                <w:b w:val="0"/>
                <w:sz w:val="16"/>
              </w:rPr>
              <w:t>[The meeting] is also expected to include the signing of several bilateral agreements to improve and coordinate supply chain logistics.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86</w:t>
            </w:r>
          </w:p>
        </w:tc>
        <w:tc>
          <w:tcPr>
            <w:tcW w:type="dxa" w:w="1854"/>
          </w:tcPr>
          <w:p>
            <w:r/>
            <w:r>
              <w:rPr>
                <w:rFonts w:ascii="Calibri" w:hAnsi="Calibri"/>
                <w:b w:val="0"/>
                <w:sz w:val="16"/>
              </w:rPr>
              <w:t>AP</w:t>
            </w:r>
          </w:p>
        </w:tc>
        <w:tc>
          <w:tcPr>
            <w:tcW w:type="dxa" w:w="1854"/>
          </w:tcPr>
          <w:p>
            <w:r/>
            <w:r>
              <w:rPr>
                <w:rFonts w:ascii="Calibri" w:hAnsi="Calibri"/>
                <w:b w:val="0"/>
                <w:sz w:val="16"/>
              </w:rPr>
              <w:t>The State Department</w:t>
            </w:r>
          </w:p>
        </w:tc>
        <w:tc>
          <w:tcPr>
            <w:tcW w:type="dxa" w:w="1854"/>
          </w:tcPr>
          <w:p>
            <w:r/>
            <w:r>
              <w:rPr>
                <w:rFonts w:ascii="Calibri" w:hAnsi="Calibri"/>
                <w:b w:val="0"/>
                <w:sz w:val="16"/>
              </w:rPr>
              <w:t>[The State Department] said in its statement announcing the meeting that the gathering “will create momentum for collaboration” among the participants to secure access to rare earths.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87</w:t>
            </w:r>
          </w:p>
        </w:tc>
        <w:tc>
          <w:tcPr>
            <w:tcW w:type="dxa" w:w="1854"/>
          </w:tcPr>
          <w:p>
            <w:r/>
            <w:r>
              <w:rPr>
                <w:rFonts w:ascii="Calibri" w:hAnsi="Calibri"/>
                <w:b w:val="0"/>
                <w:sz w:val="16"/>
              </w:rPr>
              <w:t>AP</w:t>
            </w:r>
          </w:p>
        </w:tc>
        <w:tc>
          <w:tcPr>
            <w:tcW w:type="dxa" w:w="1854"/>
          </w:tcPr>
          <w:p>
            <w:r/>
            <w:r>
              <w:rPr>
                <w:rFonts w:ascii="Calibri" w:hAnsi="Calibri"/>
                <w:b w:val="0"/>
                <w:sz w:val="16"/>
              </w:rPr>
              <w:t>the meeting</w:t>
            </w:r>
          </w:p>
        </w:tc>
        <w:tc>
          <w:tcPr>
            <w:tcW w:type="dxa" w:w="1854"/>
          </w:tcPr>
          <w:p>
            <w:r/>
            <w:r>
              <w:rPr>
                <w:rFonts w:ascii="Calibri" w:hAnsi="Calibri"/>
                <w:b w:val="0"/>
                <w:sz w:val="16"/>
              </w:rPr>
              <w:t>The State Department said in its statement announcing [the meeting] that the gathering “will create momentum for collaboration” among the participants to secure access to rare earths.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88</w:t>
            </w:r>
          </w:p>
        </w:tc>
        <w:tc>
          <w:tcPr>
            <w:tcW w:type="dxa" w:w="1854"/>
          </w:tcPr>
          <w:p>
            <w:r/>
            <w:r>
              <w:rPr>
                <w:rFonts w:ascii="Calibri" w:hAnsi="Calibri"/>
                <w:b w:val="0"/>
                <w:sz w:val="16"/>
              </w:rPr>
              <w:t>AP</w:t>
            </w:r>
          </w:p>
        </w:tc>
        <w:tc>
          <w:tcPr>
            <w:tcW w:type="dxa" w:w="1854"/>
          </w:tcPr>
          <w:p>
            <w:r/>
            <w:r>
              <w:rPr>
                <w:rFonts w:ascii="Calibri" w:hAnsi="Calibri"/>
                <w:b w:val="0"/>
                <w:sz w:val="16"/>
              </w:rPr>
              <w:t>the gathering</w:t>
            </w:r>
          </w:p>
        </w:tc>
        <w:tc>
          <w:tcPr>
            <w:tcW w:type="dxa" w:w="1854"/>
          </w:tcPr>
          <w:p>
            <w:r/>
            <w:r>
              <w:rPr>
                <w:rFonts w:ascii="Calibri" w:hAnsi="Calibri"/>
                <w:b w:val="0"/>
                <w:sz w:val="16"/>
              </w:rPr>
              <w:t>The State Department said in its statement announcing the meeting that [the gathering] “will create momentum for collaboration” among the participants to secure access to rare earths.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89</w:t>
            </w:r>
          </w:p>
        </w:tc>
        <w:tc>
          <w:tcPr>
            <w:tcW w:type="dxa" w:w="1854"/>
          </w:tcPr>
          <w:p>
            <w:r/>
            <w:r>
              <w:rPr>
                <w:rFonts w:ascii="Calibri" w:hAnsi="Calibri"/>
                <w:b w:val="0"/>
                <w:sz w:val="16"/>
              </w:rPr>
              <w:t>AP</w:t>
            </w:r>
          </w:p>
        </w:tc>
        <w:tc>
          <w:tcPr>
            <w:tcW w:type="dxa" w:w="1854"/>
          </w:tcPr>
          <w:p>
            <w:r/>
            <w:r>
              <w:rPr>
                <w:rFonts w:ascii="Calibri" w:hAnsi="Calibri"/>
                <w:b w:val="0"/>
                <w:sz w:val="16"/>
              </w:rPr>
              <w:t>the participants</w:t>
            </w:r>
          </w:p>
        </w:tc>
        <w:tc>
          <w:tcPr>
            <w:tcW w:type="dxa" w:w="1854"/>
          </w:tcPr>
          <w:p>
            <w:r/>
            <w:r>
              <w:rPr>
                <w:rFonts w:ascii="Calibri" w:hAnsi="Calibri"/>
                <w:b w:val="0"/>
                <w:sz w:val="16"/>
              </w:rPr>
              <w:t>The State Department said in its statement announcing the meeting that the gathering “will create momentum for collaboration” among [the participants] to secure access to rare earths.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90</w:t>
            </w:r>
          </w:p>
        </w:tc>
        <w:tc>
          <w:tcPr>
            <w:tcW w:type="dxa" w:w="1854"/>
          </w:tcPr>
          <w:p>
            <w:r/>
            <w:r>
              <w:rPr>
                <w:rFonts w:ascii="Calibri" w:hAnsi="Calibri"/>
                <w:b w:val="0"/>
                <w:sz w:val="16"/>
              </w:rPr>
              <w:t>AP</w:t>
            </w:r>
          </w:p>
        </w:tc>
        <w:tc>
          <w:tcPr>
            <w:tcW w:type="dxa" w:w="1854"/>
          </w:tcPr>
          <w:p>
            <w:r/>
            <w:r>
              <w:rPr>
                <w:rFonts w:ascii="Calibri" w:hAnsi="Calibri"/>
                <w:b w:val="0"/>
                <w:sz w:val="16"/>
              </w:rPr>
              <w:t>The government-backed loan funding the reserve</w:t>
            </w:r>
          </w:p>
        </w:tc>
        <w:tc>
          <w:tcPr>
            <w:tcW w:type="dxa" w:w="1854"/>
          </w:tcPr>
          <w:p>
            <w:r/>
            <w:r>
              <w:rPr>
                <w:rFonts w:ascii="Calibri" w:hAnsi="Calibri"/>
                <w:b w:val="0"/>
                <w:sz w:val="16"/>
              </w:rPr>
              <w:t>[The government-backed loan funding the reserve] would be for a period of 15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91</w:t>
            </w:r>
          </w:p>
        </w:tc>
        <w:tc>
          <w:tcPr>
            <w:tcW w:type="dxa" w:w="1854"/>
          </w:tcPr>
          <w:p>
            <w:r/>
            <w:r>
              <w:rPr>
                <w:rFonts w:ascii="Calibri" w:hAnsi="Calibri"/>
                <w:b w:val="0"/>
                <w:sz w:val="16"/>
              </w:rPr>
              <w:t>AP</w:t>
            </w:r>
          </w:p>
        </w:tc>
        <w:tc>
          <w:tcPr>
            <w:tcW w:type="dxa" w:w="1854"/>
          </w:tcPr>
          <w:p>
            <w:r/>
            <w:r>
              <w:rPr>
                <w:rFonts w:ascii="Calibri" w:hAnsi="Calibri"/>
                <w:b w:val="0"/>
                <w:sz w:val="16"/>
              </w:rPr>
              <w:t>the reserve</w:t>
            </w:r>
          </w:p>
        </w:tc>
        <w:tc>
          <w:tcPr>
            <w:tcW w:type="dxa" w:w="1854"/>
          </w:tcPr>
          <w:p>
            <w:r/>
            <w:r>
              <w:rPr>
                <w:rFonts w:ascii="Calibri" w:hAnsi="Calibri"/>
                <w:b w:val="0"/>
                <w:sz w:val="16"/>
              </w:rPr>
              <w:t>The government-backed loan funding [the reserve] would be for a period of 15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92</w:t>
            </w:r>
          </w:p>
        </w:tc>
        <w:tc>
          <w:tcPr>
            <w:tcW w:type="dxa" w:w="1854"/>
          </w:tcPr>
          <w:p>
            <w:r/>
            <w:r>
              <w:rPr>
                <w:rFonts w:ascii="Calibri" w:hAnsi="Calibri"/>
                <w:b w:val="0"/>
                <w:sz w:val="16"/>
              </w:rPr>
              <w:t>AP</w:t>
            </w:r>
          </w:p>
        </w:tc>
        <w:tc>
          <w:tcPr>
            <w:tcW w:type="dxa" w:w="1854"/>
          </w:tcPr>
          <w:p>
            <w:r/>
            <w:r>
              <w:rPr>
                <w:rFonts w:ascii="Calibri" w:hAnsi="Calibri"/>
                <w:b w:val="0"/>
                <w:sz w:val="16"/>
              </w:rPr>
              <w:t>the creation of the rare earths strategic reserve</w:t>
            </w:r>
          </w:p>
        </w:tc>
        <w:tc>
          <w:tcPr>
            <w:tcW w:type="dxa" w:w="1854"/>
          </w:tcPr>
          <w:p>
            <w:r/>
            <w:r>
              <w:rPr>
                <w:rFonts w:ascii="Calibri" w:hAnsi="Calibri"/>
                <w:b w:val="0"/>
                <w:sz w:val="16"/>
              </w:rPr>
              <w:t>Bloomberg News was the first to report [the creation of the rare earths strategic reserve].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93</w:t>
            </w:r>
          </w:p>
        </w:tc>
        <w:tc>
          <w:tcPr>
            <w:tcW w:type="dxa" w:w="1854"/>
          </w:tcPr>
          <w:p>
            <w:r/>
            <w:r>
              <w:rPr>
                <w:rFonts w:ascii="Calibri" w:hAnsi="Calibri"/>
                <w:b w:val="0"/>
                <w:sz w:val="16"/>
              </w:rPr>
              <w:t>AP</w:t>
            </w:r>
          </w:p>
        </w:tc>
        <w:tc>
          <w:tcPr>
            <w:tcW w:type="dxa" w:w="1854"/>
          </w:tcPr>
          <w:p>
            <w:r/>
            <w:r>
              <w:rPr>
                <w:rFonts w:ascii="Calibri" w:hAnsi="Calibri"/>
                <w:b w:val="0"/>
                <w:sz w:val="16"/>
              </w:rPr>
              <w:t>the rare earths strategic reserve</w:t>
            </w:r>
          </w:p>
        </w:tc>
        <w:tc>
          <w:tcPr>
            <w:tcW w:type="dxa" w:w="1854"/>
          </w:tcPr>
          <w:p>
            <w:r/>
            <w:r>
              <w:rPr>
                <w:rFonts w:ascii="Calibri" w:hAnsi="Calibri"/>
                <w:b w:val="0"/>
                <w:sz w:val="16"/>
              </w:rPr>
              <w:t>Bloomberg News was the first to report the creation of [the rare earths strategic reserve].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94</w:t>
            </w:r>
          </w:p>
        </w:tc>
        <w:tc>
          <w:tcPr>
            <w:tcW w:type="dxa" w:w="1854"/>
          </w:tcPr>
          <w:p>
            <w:r/>
            <w:r>
              <w:rPr>
                <w:rFonts w:ascii="Calibri" w:hAnsi="Calibri"/>
                <w:b w:val="0"/>
                <w:sz w:val="16"/>
              </w:rPr>
              <w:t>AP</w:t>
            </w:r>
          </w:p>
        </w:tc>
        <w:tc>
          <w:tcPr>
            <w:tcW w:type="dxa" w:w="1854"/>
          </w:tcPr>
          <w:p>
            <w:r/>
            <w:r>
              <w:rPr>
                <w:rFonts w:ascii="Calibri" w:hAnsi="Calibri"/>
                <w:b w:val="0"/>
                <w:sz w:val="16"/>
              </w:rPr>
              <w:t>the reserve</w:t>
            </w:r>
          </w:p>
        </w:tc>
        <w:tc>
          <w:tcPr>
            <w:tcW w:type="dxa" w:w="1854"/>
          </w:tcPr>
          <w:p>
            <w:r/>
            <w:r>
              <w:rPr>
                <w:rFonts w:ascii="Calibri" w:hAnsi="Calibri"/>
                <w:b w:val="0"/>
                <w:sz w:val="16"/>
              </w:rPr>
              <w:t>Trump announced [the reserve] with General Motors CEO Mary Barra and mining industry billionaire Robert Friedland in the Oval Office, along with other members of his administration and congressional leaders.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95</w:t>
            </w:r>
          </w:p>
        </w:tc>
        <w:tc>
          <w:tcPr>
            <w:tcW w:type="dxa" w:w="1854"/>
          </w:tcPr>
          <w:p>
            <w:r/>
            <w:r>
              <w:rPr>
                <w:rFonts w:ascii="Calibri" w:hAnsi="Calibri"/>
                <w:b w:val="0"/>
                <w:sz w:val="16"/>
              </w:rPr>
              <w:t>AP</w:t>
            </w:r>
          </w:p>
        </w:tc>
        <w:tc>
          <w:tcPr>
            <w:tcW w:type="dxa" w:w="1854"/>
          </w:tcPr>
          <w:p>
            <w:r/>
            <w:r>
              <w:rPr>
                <w:rFonts w:ascii="Calibri" w:hAnsi="Calibri"/>
                <w:b w:val="0"/>
                <w:sz w:val="16"/>
              </w:rPr>
              <w:t>the Oval Office</w:t>
            </w:r>
          </w:p>
        </w:tc>
        <w:tc>
          <w:tcPr>
            <w:tcW w:type="dxa" w:w="1854"/>
          </w:tcPr>
          <w:p>
            <w:r/>
            <w:r>
              <w:rPr>
                <w:rFonts w:ascii="Calibri" w:hAnsi="Calibri"/>
                <w:b w:val="0"/>
                <w:sz w:val="16"/>
              </w:rPr>
              <w:t>Trump announced the reserve with General Motors CEO Mary Barra and mining industry billionaire Robert Friedland in [the Oval Office], along with other members of his administration and congressional leaders.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96</w:t>
            </w:r>
          </w:p>
        </w:tc>
        <w:tc>
          <w:tcPr>
            <w:tcW w:type="dxa" w:w="1854"/>
          </w:tcPr>
          <w:p>
            <w:r/>
            <w:r>
              <w:rPr>
                <w:rFonts w:ascii="Calibri" w:hAnsi="Calibri"/>
                <w:b w:val="0"/>
                <w:sz w:val="16"/>
              </w:rPr>
              <w:t>AP</w:t>
            </w:r>
          </w:p>
        </w:tc>
        <w:tc>
          <w:tcPr>
            <w:tcW w:type="dxa" w:w="1854"/>
          </w:tcPr>
          <w:p>
            <w:r/>
            <w:r>
              <w:rPr>
                <w:rFonts w:ascii="Calibri" w:hAnsi="Calibri"/>
                <w:b w:val="0"/>
                <w:sz w:val="16"/>
              </w:rPr>
              <w:t>the first trading day of 2026</w:t>
            </w:r>
          </w:p>
        </w:tc>
        <w:tc>
          <w:tcPr>
            <w:tcW w:type="dxa" w:w="1854"/>
          </w:tcPr>
          <w:p>
            <w:r/>
            <w:r>
              <w:rPr>
                <w:rFonts w:ascii="Calibri" w:hAnsi="Calibri"/>
                <w:b w:val="0"/>
                <w:sz w:val="16"/>
              </w:rPr>
              <w:t>Markets were relatively quiet on [the first trading day of 2026], following the New Year holiday.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97</w:t>
            </w:r>
          </w:p>
        </w:tc>
        <w:tc>
          <w:tcPr>
            <w:tcW w:type="dxa" w:w="1854"/>
          </w:tcPr>
          <w:p>
            <w:r/>
            <w:r>
              <w:rPr>
                <w:rFonts w:ascii="Calibri" w:hAnsi="Calibri"/>
                <w:b w:val="0"/>
                <w:sz w:val="16"/>
              </w:rPr>
              <w:t>AP</w:t>
            </w:r>
          </w:p>
        </w:tc>
        <w:tc>
          <w:tcPr>
            <w:tcW w:type="dxa" w:w="1854"/>
          </w:tcPr>
          <w:p>
            <w:r/>
            <w:r>
              <w:rPr>
                <w:rFonts w:ascii="Calibri" w:hAnsi="Calibri"/>
                <w:b w:val="0"/>
                <w:sz w:val="16"/>
              </w:rPr>
              <w:t>the New Year holiday</w:t>
            </w:r>
          </w:p>
        </w:tc>
        <w:tc>
          <w:tcPr>
            <w:tcW w:type="dxa" w:w="1854"/>
          </w:tcPr>
          <w:p>
            <w:r/>
            <w:r>
              <w:rPr>
                <w:rFonts w:ascii="Calibri" w:hAnsi="Calibri"/>
                <w:b w:val="0"/>
                <w:sz w:val="16"/>
              </w:rPr>
              <w:t>Markets were relatively quiet on the first trading day of 2026, following [the New Year holiday].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98</w:t>
            </w:r>
          </w:p>
        </w:tc>
        <w:tc>
          <w:tcPr>
            <w:tcW w:type="dxa" w:w="1854"/>
          </w:tcPr>
          <w:p>
            <w:r/>
            <w:r>
              <w:rPr>
                <w:rFonts w:ascii="Calibri" w:hAnsi="Calibri"/>
                <w:b w:val="0"/>
                <w:sz w:val="16"/>
              </w:rPr>
              <w:t>AP</w:t>
            </w:r>
          </w:p>
        </w:tc>
        <w:tc>
          <w:tcPr>
            <w:tcW w:type="dxa" w:w="1854"/>
          </w:tcPr>
          <w:p>
            <w:r/>
            <w:r>
              <w:rPr>
                <w:rFonts w:ascii="Calibri" w:hAnsi="Calibri"/>
                <w:b w:val="0"/>
                <w:sz w:val="16"/>
              </w:rPr>
              <w:t>The S&amp;P 500</w:t>
            </w:r>
          </w:p>
        </w:tc>
        <w:tc>
          <w:tcPr>
            <w:tcW w:type="dxa" w:w="1854"/>
          </w:tcPr>
          <w:p>
            <w:r/>
            <w:r>
              <w:rPr>
                <w:rFonts w:ascii="Calibri" w:hAnsi="Calibri"/>
                <w:b w:val="0"/>
                <w:sz w:val="16"/>
              </w:rPr>
              <w:t>[The S&amp;P 500] rose 12.97 points, or 0.2%, to 6,858.47, building on gains of more than 16% recorded in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99</w:t>
            </w:r>
          </w:p>
        </w:tc>
        <w:tc>
          <w:tcPr>
            <w:tcW w:type="dxa" w:w="1854"/>
          </w:tcPr>
          <w:p>
            <w:r/>
            <w:r>
              <w:rPr>
                <w:rFonts w:ascii="Calibri" w:hAnsi="Calibri"/>
                <w:b w:val="0"/>
                <w:sz w:val="16"/>
              </w:rPr>
              <w:t>AP</w:t>
            </w:r>
          </w:p>
        </w:tc>
        <w:tc>
          <w:tcPr>
            <w:tcW w:type="dxa" w:w="1854"/>
          </w:tcPr>
          <w:p>
            <w:r/>
            <w:r>
              <w:rPr>
                <w:rFonts w:ascii="Calibri" w:hAnsi="Calibri"/>
                <w:b w:val="0"/>
                <w:sz w:val="16"/>
              </w:rPr>
              <w:t>The Dow Jones Industrial Average</w:t>
            </w:r>
          </w:p>
        </w:tc>
        <w:tc>
          <w:tcPr>
            <w:tcW w:type="dxa" w:w="1854"/>
          </w:tcPr>
          <w:p>
            <w:r/>
            <w:r>
              <w:rPr>
                <w:rFonts w:ascii="Calibri" w:hAnsi="Calibri"/>
                <w:b w:val="0"/>
                <w:sz w:val="16"/>
              </w:rPr>
              <w:t>[The Dow Jones Industrial Average] gained 319.10 points, or 0.7%, to 48,382.39.</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100</w:t>
            </w:r>
          </w:p>
        </w:tc>
        <w:tc>
          <w:tcPr>
            <w:tcW w:type="dxa" w:w="1854"/>
          </w:tcPr>
          <w:p>
            <w:r/>
            <w:r>
              <w:rPr>
                <w:rFonts w:ascii="Calibri" w:hAnsi="Calibri"/>
                <w:b w:val="0"/>
                <w:sz w:val="16"/>
              </w:rPr>
              <w:t>AP</w:t>
            </w:r>
          </w:p>
        </w:tc>
        <w:tc>
          <w:tcPr>
            <w:tcW w:type="dxa" w:w="1854"/>
          </w:tcPr>
          <w:p>
            <w:r/>
            <w:r>
              <w:rPr>
                <w:rFonts w:ascii="Calibri" w:hAnsi="Calibri"/>
                <w:b w:val="0"/>
                <w:sz w:val="16"/>
              </w:rPr>
              <w:t>the Nasdaq Composite</w:t>
            </w:r>
          </w:p>
        </w:tc>
        <w:tc>
          <w:tcPr>
            <w:tcW w:type="dxa" w:w="1854"/>
          </w:tcPr>
          <w:p>
            <w:r/>
            <w:r>
              <w:rPr>
                <w:rFonts w:ascii="Calibri" w:hAnsi="Calibri"/>
                <w:b w:val="0"/>
                <w:sz w:val="16"/>
              </w:rPr>
              <w:t>Meanwhile, [the Nasdaq Composite] slipped 6.36 points, or less than 0.1%, to 23,235.63, weighed down by declines in major technology stocks.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101</w:t>
            </w:r>
          </w:p>
        </w:tc>
        <w:tc>
          <w:tcPr>
            <w:tcW w:type="dxa" w:w="1854"/>
          </w:tcPr>
          <w:p>
            <w:r/>
            <w:r>
              <w:rPr>
                <w:rFonts w:ascii="Calibri" w:hAnsi="Calibri"/>
                <w:b w:val="0"/>
                <w:sz w:val="16"/>
              </w:rPr>
              <w:t>AP</w:t>
            </w:r>
          </w:p>
        </w:tc>
        <w:tc>
          <w:tcPr>
            <w:tcW w:type="dxa" w:w="1854"/>
          </w:tcPr>
          <w:p>
            <w:r/>
            <w:r>
              <w:rPr>
                <w:rFonts w:ascii="Calibri" w:hAnsi="Calibri"/>
                <w:b w:val="0"/>
                <w:sz w:val="16"/>
              </w:rPr>
              <w:t>a long-standing national goal</w:t>
            </w:r>
          </w:p>
        </w:tc>
        <w:tc>
          <w:tcPr>
            <w:tcW w:type="dxa" w:w="1854"/>
          </w:tcPr>
          <w:p>
            <w:r/>
            <w:r>
              <w:rPr>
                <w:rFonts w:ascii="Calibri" w:hAnsi="Calibri"/>
                <w:b w:val="0"/>
                <w:sz w:val="16"/>
              </w:rPr>
              <w:t>SOFIA, Bulgaria (AP) — Bulgaria has joined the euro currency union on New Year’s Day, achieving [a long-standing national goal] and becoming the 21st member of the European Union’s shared currency area.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102</w:t>
            </w:r>
          </w:p>
        </w:tc>
        <w:tc>
          <w:tcPr>
            <w:tcW w:type="dxa" w:w="1854"/>
          </w:tcPr>
          <w:p>
            <w:r/>
            <w:r>
              <w:rPr>
                <w:rFonts w:ascii="Calibri" w:hAnsi="Calibri"/>
                <w:b w:val="0"/>
                <w:sz w:val="16"/>
              </w:rPr>
              <w:t>AP</w:t>
            </w:r>
          </w:p>
        </w:tc>
        <w:tc>
          <w:tcPr>
            <w:tcW w:type="dxa" w:w="1854"/>
          </w:tcPr>
          <w:p>
            <w:r/>
            <w:r>
              <w:rPr>
                <w:rFonts w:ascii="Calibri" w:hAnsi="Calibri"/>
                <w:b w:val="0"/>
                <w:sz w:val="16"/>
              </w:rPr>
              <w:t>a common currency</w:t>
            </w:r>
          </w:p>
        </w:tc>
        <w:tc>
          <w:tcPr>
            <w:tcW w:type="dxa" w:w="1854"/>
          </w:tcPr>
          <w:p>
            <w:r/>
            <w:r>
              <w:rPr>
                <w:rFonts w:ascii="Calibri" w:hAnsi="Calibri"/>
                <w:b w:val="0"/>
                <w:sz w:val="16"/>
              </w:rPr>
              <w:t>The move is expected to promote cross-border trade, investment and price transparency by integrating Bulgaria more deeply into the eurozone, which uses [a common currency] and shares a central bank that sets interest rates for member states.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103</w:t>
            </w:r>
          </w:p>
        </w:tc>
        <w:tc>
          <w:tcPr>
            <w:tcW w:type="dxa" w:w="1854"/>
          </w:tcPr>
          <w:p>
            <w:r/>
            <w:r>
              <w:rPr>
                <w:rFonts w:ascii="Calibri" w:hAnsi="Calibri"/>
                <w:b w:val="0"/>
                <w:sz w:val="16"/>
              </w:rPr>
              <w:t>AP</w:t>
            </w:r>
          </w:p>
        </w:tc>
        <w:tc>
          <w:tcPr>
            <w:tcW w:type="dxa" w:w="1854"/>
          </w:tcPr>
          <w:p>
            <w:r/>
            <w:r>
              <w:rPr>
                <w:rFonts w:ascii="Calibri" w:hAnsi="Calibri"/>
                <w:b w:val="0"/>
                <w:sz w:val="16"/>
              </w:rPr>
              <w:t>a central bank</w:t>
            </w:r>
          </w:p>
        </w:tc>
        <w:tc>
          <w:tcPr>
            <w:tcW w:type="dxa" w:w="1854"/>
          </w:tcPr>
          <w:p>
            <w:r/>
            <w:r>
              <w:rPr>
                <w:rFonts w:ascii="Calibri" w:hAnsi="Calibri"/>
                <w:b w:val="0"/>
                <w:sz w:val="16"/>
              </w:rPr>
              <w:t>The move is expected to promote cross-border trade, investment and price transparency by integrating Bulgaria more deeply into the eurozone, which uses a common currency and shares [a central bank] that sets interest rates for member states.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104</w:t>
            </w:r>
          </w:p>
        </w:tc>
        <w:tc>
          <w:tcPr>
            <w:tcW w:type="dxa" w:w="1854"/>
          </w:tcPr>
          <w:p>
            <w:r/>
            <w:r>
              <w:rPr>
                <w:rFonts w:ascii="Calibri" w:hAnsi="Calibri"/>
                <w:b w:val="0"/>
                <w:sz w:val="16"/>
              </w:rPr>
              <w:t>AP</w:t>
            </w:r>
          </w:p>
        </w:tc>
        <w:tc>
          <w:tcPr>
            <w:tcW w:type="dxa" w:w="1854"/>
          </w:tcPr>
          <w:p>
            <w:r/>
            <w:r>
              <w:rPr>
                <w:rFonts w:ascii="Calibri" w:hAnsi="Calibri"/>
                <w:b w:val="0"/>
                <w:sz w:val="16"/>
              </w:rPr>
              <w:t>a fixed exchange rate of 0.51 euros</w:t>
            </w:r>
          </w:p>
        </w:tc>
        <w:tc>
          <w:tcPr>
            <w:tcW w:type="dxa" w:w="1854"/>
          </w:tcPr>
          <w:p>
            <w:r/>
            <w:r>
              <w:rPr>
                <w:rFonts w:ascii="Calibri" w:hAnsi="Calibri"/>
                <w:b w:val="0"/>
                <w:sz w:val="16"/>
              </w:rPr>
              <w:t>In the transition period, prices and bank accounts are displayed in both currencies at [a fixed exchange rate of 0.51 euros] to the lev.</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105</w:t>
            </w:r>
          </w:p>
        </w:tc>
        <w:tc>
          <w:tcPr>
            <w:tcW w:type="dxa" w:w="1854"/>
          </w:tcPr>
          <w:p>
            <w:r/>
            <w:r>
              <w:rPr>
                <w:rFonts w:ascii="Calibri" w:hAnsi="Calibri"/>
                <w:b w:val="0"/>
                <w:sz w:val="16"/>
              </w:rPr>
              <w:t>AP</w:t>
            </w:r>
          </w:p>
        </w:tc>
        <w:tc>
          <w:tcPr>
            <w:tcW w:type="dxa" w:w="1854"/>
          </w:tcPr>
          <w:p>
            <w:r/>
            <w:r>
              <w:rPr>
                <w:rFonts w:ascii="Calibri" w:hAnsi="Calibri"/>
                <w:b w:val="0"/>
                <w:sz w:val="16"/>
              </w:rPr>
              <w:t>a month</w:t>
            </w:r>
          </w:p>
        </w:tc>
        <w:tc>
          <w:tcPr>
            <w:tcW w:type="dxa" w:w="1854"/>
          </w:tcPr>
          <w:p>
            <w:r/>
            <w:r>
              <w:rPr>
                <w:rFonts w:ascii="Calibri" w:hAnsi="Calibri"/>
                <w:b w:val="0"/>
                <w:sz w:val="16"/>
              </w:rPr>
              <w:t>Bank accounts have been automatically converted, and while payments in levs are still accepted for about [a month], change is now given in euros.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106</w:t>
            </w:r>
          </w:p>
        </w:tc>
        <w:tc>
          <w:tcPr>
            <w:tcW w:type="dxa" w:w="1854"/>
          </w:tcPr>
          <w:p>
            <w:r/>
            <w:r>
              <w:rPr>
                <w:rFonts w:ascii="Calibri" w:hAnsi="Calibri"/>
                <w:b w:val="0"/>
                <w:sz w:val="16"/>
              </w:rPr>
              <w:t>AP</w:t>
            </w:r>
          </w:p>
        </w:tc>
        <w:tc>
          <w:tcPr>
            <w:tcW w:type="dxa" w:w="1854"/>
          </w:tcPr>
          <w:p>
            <w:r/>
            <w:r>
              <w:rPr>
                <w:rFonts w:ascii="Calibri" w:hAnsi="Calibri"/>
                <w:b w:val="0"/>
                <w:sz w:val="16"/>
              </w:rPr>
              <w:t>a voice</w:t>
            </w:r>
          </w:p>
        </w:tc>
        <w:tc>
          <w:tcPr>
            <w:tcW w:type="dxa" w:w="1854"/>
          </w:tcPr>
          <w:p>
            <w:r/>
            <w:r>
              <w:rPr>
                <w:rFonts w:ascii="Calibri" w:hAnsi="Calibri"/>
                <w:b w:val="0"/>
                <w:sz w:val="16"/>
              </w:rPr>
              <w:t>Bulgaria also gains representation on the European Central Bank’s governing council, giving it [a voice] in decisions on interest rates and monetary policy.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107</w:t>
            </w:r>
          </w:p>
        </w:tc>
        <w:tc>
          <w:tcPr>
            <w:tcW w:type="dxa" w:w="1854"/>
          </w:tcPr>
          <w:p>
            <w:r/>
            <w:r>
              <w:rPr>
                <w:rFonts w:ascii="Calibri" w:hAnsi="Calibri"/>
                <w:b w:val="0"/>
                <w:sz w:val="16"/>
              </w:rPr>
              <w:t>AP</w:t>
            </w:r>
          </w:p>
        </w:tc>
        <w:tc>
          <w:tcPr>
            <w:tcW w:type="dxa" w:w="1854"/>
          </w:tcPr>
          <w:p>
            <w:r/>
            <w:r>
              <w:rPr>
                <w:rFonts w:ascii="Calibri" w:hAnsi="Calibri"/>
                <w:b w:val="0"/>
                <w:sz w:val="16"/>
              </w:rPr>
              <w:t>a growing economy</w:t>
            </w:r>
          </w:p>
        </w:tc>
        <w:tc>
          <w:tcPr>
            <w:tcW w:type="dxa" w:w="1854"/>
          </w:tcPr>
          <w:p>
            <w:r/>
            <w:r>
              <w:rPr>
                <w:rFonts w:ascii="Calibri" w:hAnsi="Calibri"/>
                <w:b w:val="0"/>
                <w:sz w:val="16"/>
              </w:rPr>
              <w:t>Last year’s odd outcomes raise a host of questions for the upcoming year: Will [a growing economy] eventually boost the sluggish job market?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108</w:t>
            </w:r>
          </w:p>
        </w:tc>
        <w:tc>
          <w:tcPr>
            <w:tcW w:type="dxa" w:w="1854"/>
          </w:tcPr>
          <w:p>
            <w:r/>
            <w:r>
              <w:rPr>
                <w:rFonts w:ascii="Calibri" w:hAnsi="Calibri"/>
                <w:b w:val="0"/>
                <w:sz w:val="16"/>
              </w:rPr>
              <w:t>AP</w:t>
            </w:r>
          </w:p>
        </w:tc>
        <w:tc>
          <w:tcPr>
            <w:tcW w:type="dxa" w:w="1854"/>
          </w:tcPr>
          <w:p>
            <w:r/>
            <w:r>
              <w:rPr>
                <w:rFonts w:ascii="Calibri" w:hAnsi="Calibri"/>
                <w:b w:val="0"/>
                <w:sz w:val="16"/>
              </w:rPr>
              <w:t>a stumbling economy</w:t>
            </w:r>
          </w:p>
        </w:tc>
        <w:tc>
          <w:tcPr>
            <w:tcW w:type="dxa" w:w="1854"/>
          </w:tcPr>
          <w:p>
            <w:r/>
            <w:r>
              <w:rPr>
                <w:rFonts w:ascii="Calibri" w:hAnsi="Calibri"/>
                <w:b w:val="0"/>
                <w:sz w:val="16"/>
              </w:rPr>
              <w:t>Or are last year’s weak job gains a sign of [a stumbling economy] that could get worse?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109</w:t>
            </w:r>
          </w:p>
        </w:tc>
        <w:tc>
          <w:tcPr>
            <w:tcW w:type="dxa" w:w="1854"/>
          </w:tcPr>
          <w:p>
            <w:r/>
            <w:r>
              <w:rPr>
                <w:rFonts w:ascii="Calibri" w:hAnsi="Calibri"/>
                <w:b w:val="0"/>
                <w:sz w:val="16"/>
              </w:rPr>
              <w:t>AP</w:t>
            </w:r>
          </w:p>
        </w:tc>
        <w:tc>
          <w:tcPr>
            <w:tcW w:type="dxa" w:w="1854"/>
          </w:tcPr>
          <w:p>
            <w:r/>
            <w:r>
              <w:rPr>
                <w:rFonts w:ascii="Calibri" w:hAnsi="Calibri"/>
                <w:b w:val="0"/>
                <w:sz w:val="16"/>
              </w:rPr>
              <w:t>a result of President Donald Trump’s tax cut legislation</w:t>
            </w:r>
          </w:p>
        </w:tc>
        <w:tc>
          <w:tcPr>
            <w:tcW w:type="dxa" w:w="1854"/>
          </w:tcPr>
          <w:p>
            <w:r/>
            <w:r>
              <w:rPr>
                <w:rFonts w:ascii="Calibri" w:hAnsi="Calibri"/>
                <w:b w:val="0"/>
                <w:sz w:val="16"/>
              </w:rPr>
              <w:t>Still, Stanley, like many economists, is somewhat optimistic: He expects that hiring will pick up on the back of stronger growth fueled by large tax refunds early this year, [a result of President Donald Trump’s tax cut legislation].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110</w:t>
            </w:r>
          </w:p>
        </w:tc>
        <w:tc>
          <w:tcPr>
            <w:tcW w:type="dxa" w:w="1854"/>
          </w:tcPr>
          <w:p>
            <w:r/>
            <w:r>
              <w:rPr>
                <w:rFonts w:ascii="Calibri" w:hAnsi="Calibri"/>
                <w:b w:val="0"/>
                <w:sz w:val="16"/>
              </w:rPr>
              <w:t>AP</w:t>
            </w:r>
          </w:p>
        </w:tc>
        <w:tc>
          <w:tcPr>
            <w:tcW w:type="dxa" w:w="1854"/>
          </w:tcPr>
          <w:p>
            <w:r/>
            <w:r>
              <w:rPr>
                <w:rFonts w:ascii="Calibri" w:hAnsi="Calibri"/>
                <w:b w:val="0"/>
                <w:sz w:val="16"/>
              </w:rPr>
              <w:t>a better year</w:t>
            </w:r>
          </w:p>
        </w:tc>
        <w:tc>
          <w:tcPr>
            <w:tcW w:type="dxa" w:w="1854"/>
          </w:tcPr>
          <w:p>
            <w:r/>
            <w:r>
              <w:rPr>
                <w:rFonts w:ascii="Calibri" w:hAnsi="Calibri"/>
                <w:b w:val="0"/>
                <w:sz w:val="16"/>
              </w:rPr>
              <w:t>This year “could turn out to be [a better year],” said Federal Reserve governor Christopher Waller last month.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111</w:t>
            </w:r>
          </w:p>
        </w:tc>
        <w:tc>
          <w:tcPr>
            <w:tcW w:type="dxa" w:w="1854"/>
          </w:tcPr>
          <w:p>
            <w:r/>
            <w:r>
              <w:rPr>
                <w:rFonts w:ascii="Calibri" w:hAnsi="Calibri"/>
                <w:b w:val="0"/>
                <w:sz w:val="16"/>
              </w:rPr>
              <w:t>AP</w:t>
            </w:r>
          </w:p>
        </w:tc>
        <w:tc>
          <w:tcPr>
            <w:tcW w:type="dxa" w:w="1854"/>
          </w:tcPr>
          <w:p>
            <w:r/>
            <w:r>
              <w:rPr>
                <w:rFonts w:ascii="Calibri" w:hAnsi="Calibri"/>
                <w:b w:val="0"/>
                <w:sz w:val="16"/>
              </w:rPr>
              <w:t>a gloomy outlook</w:t>
            </w:r>
          </w:p>
        </w:tc>
        <w:tc>
          <w:tcPr>
            <w:tcW w:type="dxa" w:w="1854"/>
          </w:tcPr>
          <w:p>
            <w:r/>
            <w:r>
              <w:rPr>
                <w:rFonts w:ascii="Calibri" w:hAnsi="Calibri"/>
                <w:b w:val="0"/>
                <w:sz w:val="16"/>
              </w:rPr>
              <w:t>Surveys suggest Americans have [a gloomy outlook] on the economy, but that hasn’t kept many of them from spending at a healthy clip.</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112</w:t>
            </w:r>
          </w:p>
        </w:tc>
        <w:tc>
          <w:tcPr>
            <w:tcW w:type="dxa" w:w="1854"/>
          </w:tcPr>
          <w:p>
            <w:r/>
            <w:r>
              <w:rPr>
                <w:rFonts w:ascii="Calibri" w:hAnsi="Calibri"/>
                <w:b w:val="0"/>
                <w:sz w:val="16"/>
              </w:rPr>
              <w:t>AP</w:t>
            </w:r>
          </w:p>
        </w:tc>
        <w:tc>
          <w:tcPr>
            <w:tcW w:type="dxa" w:w="1854"/>
          </w:tcPr>
          <w:p>
            <w:r/>
            <w:r>
              <w:rPr>
                <w:rFonts w:ascii="Calibri" w:hAnsi="Calibri"/>
                <w:b w:val="0"/>
                <w:sz w:val="16"/>
              </w:rPr>
              <w:t>a healthy clip</w:t>
            </w:r>
          </w:p>
        </w:tc>
        <w:tc>
          <w:tcPr>
            <w:tcW w:type="dxa" w:w="1854"/>
          </w:tcPr>
          <w:p>
            <w:r/>
            <w:r>
              <w:rPr>
                <w:rFonts w:ascii="Calibri" w:hAnsi="Calibri"/>
                <w:b w:val="0"/>
                <w:sz w:val="16"/>
              </w:rPr>
              <w:t>Surveys suggest Americans have a gloomy outlook on the economy, but that hasn’t kept many of them from spending at [a healthy clip].</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113</w:t>
            </w:r>
          </w:p>
        </w:tc>
        <w:tc>
          <w:tcPr>
            <w:tcW w:type="dxa" w:w="1854"/>
          </w:tcPr>
          <w:p>
            <w:r/>
            <w:r>
              <w:rPr>
                <w:rFonts w:ascii="Calibri" w:hAnsi="Calibri"/>
                <w:b w:val="0"/>
                <w:sz w:val="16"/>
              </w:rPr>
              <w:t>AP</w:t>
            </w:r>
          </w:p>
        </w:tc>
        <w:tc>
          <w:tcPr>
            <w:tcW w:type="dxa" w:w="1854"/>
          </w:tcPr>
          <w:p>
            <w:r/>
            <w:r>
              <w:rPr>
                <w:rFonts w:ascii="Calibri" w:hAnsi="Calibri"/>
                <w:b w:val="0"/>
                <w:sz w:val="16"/>
              </w:rPr>
              <w:t>a 4.3% annual pace</w:t>
            </w:r>
          </w:p>
        </w:tc>
        <w:tc>
          <w:tcPr>
            <w:tcW w:type="dxa" w:w="1854"/>
          </w:tcPr>
          <w:p>
            <w:r/>
            <w:r>
              <w:rPr>
                <w:rFonts w:ascii="Calibri" w:hAnsi="Calibri"/>
                <w:b w:val="0"/>
                <w:sz w:val="16"/>
              </w:rPr>
              <w:t>Solid consumer spending — likely fueled mostly by higher-income Americans — boosted growth to [a 4.3% annual pace] in the July-September quarter, a much better than expected showing and the biggest increase in two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114</w:t>
            </w:r>
          </w:p>
        </w:tc>
        <w:tc>
          <w:tcPr>
            <w:tcW w:type="dxa" w:w="1854"/>
          </w:tcPr>
          <w:p>
            <w:r/>
            <w:r>
              <w:rPr>
                <w:rFonts w:ascii="Calibri" w:hAnsi="Calibri"/>
                <w:b w:val="0"/>
                <w:sz w:val="16"/>
              </w:rPr>
              <w:t>AP</w:t>
            </w:r>
          </w:p>
        </w:tc>
        <w:tc>
          <w:tcPr>
            <w:tcW w:type="dxa" w:w="1854"/>
          </w:tcPr>
          <w:p>
            <w:r/>
            <w:r>
              <w:rPr>
                <w:rFonts w:ascii="Calibri" w:hAnsi="Calibri"/>
                <w:b w:val="0"/>
                <w:sz w:val="16"/>
              </w:rPr>
              <w:t>a much better than expected showing</w:t>
            </w:r>
          </w:p>
        </w:tc>
        <w:tc>
          <w:tcPr>
            <w:tcW w:type="dxa" w:w="1854"/>
          </w:tcPr>
          <w:p>
            <w:r/>
            <w:r>
              <w:rPr>
                <w:rFonts w:ascii="Calibri" w:hAnsi="Calibri"/>
                <w:b w:val="0"/>
                <w:sz w:val="16"/>
              </w:rPr>
              <w:t>Solid consumer spending — likely fueled mostly by higher-income Americans — boosted growth to a 4.3% annual pace in the July-September quarter, [a much better than expected showing] and the biggest increase in two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115</w:t>
            </w:r>
          </w:p>
        </w:tc>
        <w:tc>
          <w:tcPr>
            <w:tcW w:type="dxa" w:w="1854"/>
          </w:tcPr>
          <w:p>
            <w:r/>
            <w:r>
              <w:rPr>
                <w:rFonts w:ascii="Calibri" w:hAnsi="Calibri"/>
                <w:b w:val="0"/>
                <w:sz w:val="16"/>
              </w:rPr>
              <w:t>AP</w:t>
            </w:r>
          </w:p>
        </w:tc>
        <w:tc>
          <w:tcPr>
            <w:tcW w:type="dxa" w:w="1854"/>
          </w:tcPr>
          <w:p>
            <w:r/>
            <w:r>
              <w:rPr>
                <w:rFonts w:ascii="Calibri" w:hAnsi="Calibri"/>
                <w:b w:val="0"/>
                <w:sz w:val="16"/>
              </w:rPr>
              <w:t>A surge</w:t>
            </w:r>
          </w:p>
        </w:tc>
        <w:tc>
          <w:tcPr>
            <w:tcW w:type="dxa" w:w="1854"/>
          </w:tcPr>
          <w:p>
            <w:r/>
            <w:r>
              <w:rPr>
                <w:rFonts w:ascii="Calibri" w:hAnsi="Calibri"/>
                <w:b w:val="0"/>
                <w:sz w:val="16"/>
              </w:rPr>
              <w:t>[A surge] in imports in the first three months of the year caused the economy to shrink as businesses sought to bring in products from overseas ahead of the duties.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116</w:t>
            </w:r>
          </w:p>
        </w:tc>
        <w:tc>
          <w:tcPr>
            <w:tcW w:type="dxa" w:w="1854"/>
          </w:tcPr>
          <w:p>
            <w:r/>
            <w:r>
              <w:rPr>
                <w:rFonts w:ascii="Calibri" w:hAnsi="Calibri"/>
                <w:b w:val="0"/>
                <w:sz w:val="16"/>
              </w:rPr>
              <w:t>AP</w:t>
            </w:r>
          </w:p>
        </w:tc>
        <w:tc>
          <w:tcPr>
            <w:tcW w:type="dxa" w:w="1854"/>
          </w:tcPr>
          <w:p>
            <w:r/>
            <w:r>
              <w:rPr>
                <w:rFonts w:ascii="Calibri" w:hAnsi="Calibri"/>
                <w:b w:val="0"/>
                <w:sz w:val="16"/>
              </w:rPr>
              <w:t>a large drop</w:t>
            </w:r>
          </w:p>
        </w:tc>
        <w:tc>
          <w:tcPr>
            <w:tcW w:type="dxa" w:w="1854"/>
          </w:tcPr>
          <w:p>
            <w:r/>
            <w:r>
              <w:rPr>
                <w:rFonts w:ascii="Calibri" w:hAnsi="Calibri"/>
                <w:b w:val="0"/>
                <w:sz w:val="16"/>
              </w:rPr>
              <w:t>Still, there are signs of improvement: Employers cut 105,000 jobs in October, but that was mostly because of [a large drop] in federal government jobs stemming from the Trump administration’s purge of government workers, which didn’t formally take effect until that month.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117</w:t>
            </w:r>
          </w:p>
        </w:tc>
        <w:tc>
          <w:tcPr>
            <w:tcW w:type="dxa" w:w="1854"/>
          </w:tcPr>
          <w:p>
            <w:r/>
            <w:r>
              <w:rPr>
                <w:rFonts w:ascii="Calibri" w:hAnsi="Calibri"/>
                <w:b w:val="0"/>
                <w:sz w:val="16"/>
              </w:rPr>
              <w:t>AP</w:t>
            </w:r>
          </w:p>
        </w:tc>
        <w:tc>
          <w:tcPr>
            <w:tcW w:type="dxa" w:w="1854"/>
          </w:tcPr>
          <w:p>
            <w:r/>
            <w:r>
              <w:rPr>
                <w:rFonts w:ascii="Calibri" w:hAnsi="Calibri"/>
                <w:b w:val="0"/>
                <w:sz w:val="16"/>
              </w:rPr>
              <w:t>an average of 75,000 jobs</w:t>
            </w:r>
          </w:p>
        </w:tc>
        <w:tc>
          <w:tcPr>
            <w:tcW w:type="dxa" w:w="1854"/>
          </w:tcPr>
          <w:p>
            <w:r/>
            <w:r>
              <w:rPr>
                <w:rFonts w:ascii="Calibri" w:hAnsi="Calibri"/>
                <w:b w:val="0"/>
                <w:sz w:val="16"/>
              </w:rPr>
              <w:t>Excluding government, businesses added [an average of 75,000 jobs] a month in the three months ended in November, a significant increase from just 13,000 in the three months ending in August.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118</w:t>
            </w:r>
          </w:p>
        </w:tc>
        <w:tc>
          <w:tcPr>
            <w:tcW w:type="dxa" w:w="1854"/>
          </w:tcPr>
          <w:p>
            <w:r/>
            <w:r>
              <w:rPr>
                <w:rFonts w:ascii="Calibri" w:hAnsi="Calibri"/>
                <w:b w:val="0"/>
                <w:sz w:val="16"/>
              </w:rPr>
              <w:t>AP</w:t>
            </w:r>
          </w:p>
        </w:tc>
        <w:tc>
          <w:tcPr>
            <w:tcW w:type="dxa" w:w="1854"/>
          </w:tcPr>
          <w:p>
            <w:r/>
            <w:r>
              <w:rPr>
                <w:rFonts w:ascii="Calibri" w:hAnsi="Calibri"/>
                <w:b w:val="0"/>
                <w:sz w:val="16"/>
              </w:rPr>
              <w:t>a month</w:t>
            </w:r>
          </w:p>
        </w:tc>
        <w:tc>
          <w:tcPr>
            <w:tcW w:type="dxa" w:w="1854"/>
          </w:tcPr>
          <w:p>
            <w:r/>
            <w:r>
              <w:rPr>
                <w:rFonts w:ascii="Calibri" w:hAnsi="Calibri"/>
                <w:b w:val="0"/>
                <w:sz w:val="16"/>
              </w:rPr>
              <w:t>Excluding government, businesses added an average of 75,000 jobs [a month] in the three months ended in November, a significant increase from just 13,000 in the three months ending in August.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119</w:t>
            </w:r>
          </w:p>
        </w:tc>
        <w:tc>
          <w:tcPr>
            <w:tcW w:type="dxa" w:w="1854"/>
          </w:tcPr>
          <w:p>
            <w:r/>
            <w:r>
              <w:rPr>
                <w:rFonts w:ascii="Calibri" w:hAnsi="Calibri"/>
                <w:b w:val="0"/>
                <w:sz w:val="16"/>
              </w:rPr>
              <w:t>AP</w:t>
            </w:r>
          </w:p>
        </w:tc>
        <w:tc>
          <w:tcPr>
            <w:tcW w:type="dxa" w:w="1854"/>
          </w:tcPr>
          <w:p>
            <w:r/>
            <w:r>
              <w:rPr>
                <w:rFonts w:ascii="Calibri" w:hAnsi="Calibri"/>
                <w:b w:val="0"/>
                <w:sz w:val="16"/>
              </w:rPr>
              <w:t>a significant increase</w:t>
            </w:r>
          </w:p>
        </w:tc>
        <w:tc>
          <w:tcPr>
            <w:tcW w:type="dxa" w:w="1854"/>
          </w:tcPr>
          <w:p>
            <w:r/>
            <w:r>
              <w:rPr>
                <w:rFonts w:ascii="Calibri" w:hAnsi="Calibri"/>
                <w:b w:val="0"/>
                <w:sz w:val="16"/>
              </w:rPr>
              <w:t>Excluding government, businesses added an average of 75,000 jobs a month in the three months ended in November, [a significant increase] from just 13,000 in the three months ending in August.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120</w:t>
            </w:r>
          </w:p>
        </w:tc>
        <w:tc>
          <w:tcPr>
            <w:tcW w:type="dxa" w:w="1854"/>
          </w:tcPr>
          <w:p>
            <w:r/>
            <w:r>
              <w:rPr>
                <w:rFonts w:ascii="Calibri" w:hAnsi="Calibri"/>
                <w:b w:val="0"/>
                <w:sz w:val="16"/>
              </w:rPr>
              <w:t>AP</w:t>
            </w:r>
          </w:p>
        </w:tc>
        <w:tc>
          <w:tcPr>
            <w:tcW w:type="dxa" w:w="1854"/>
          </w:tcPr>
          <w:p>
            <w:r/>
            <w:r>
              <w:rPr>
                <w:rFonts w:ascii="Calibri" w:hAnsi="Calibri"/>
                <w:b w:val="0"/>
                <w:sz w:val="16"/>
              </w:rPr>
              <w:t>a four-decade high</w:t>
            </w:r>
          </w:p>
        </w:tc>
        <w:tc>
          <w:tcPr>
            <w:tcW w:type="dxa" w:w="1854"/>
          </w:tcPr>
          <w:p>
            <w:r/>
            <w:r>
              <w:rPr>
                <w:rFonts w:ascii="Calibri" w:hAnsi="Calibri"/>
                <w:b w:val="0"/>
                <w:sz w:val="16"/>
              </w:rPr>
              <w:t>Even though inflation fell sharply in 2023 and 2024 from [a four-decade high], there was little improvement last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121</w:t>
            </w:r>
          </w:p>
        </w:tc>
        <w:tc>
          <w:tcPr>
            <w:tcW w:type="dxa" w:w="1854"/>
          </w:tcPr>
          <w:p>
            <w:r/>
            <w:r>
              <w:rPr>
                <w:rFonts w:ascii="Calibri" w:hAnsi="Calibri"/>
                <w:b w:val="0"/>
                <w:sz w:val="16"/>
              </w:rPr>
              <w:t>AP</w:t>
            </w:r>
          </w:p>
        </w:tc>
        <w:tc>
          <w:tcPr>
            <w:tcW w:type="dxa" w:w="1854"/>
          </w:tcPr>
          <w:p>
            <w:r/>
            <w:r>
              <w:rPr>
                <w:rFonts w:ascii="Calibri" w:hAnsi="Calibri"/>
                <w:b w:val="0"/>
                <w:sz w:val="16"/>
              </w:rPr>
              <w:t>a potent political issue</w:t>
            </w:r>
          </w:p>
        </w:tc>
        <w:tc>
          <w:tcPr>
            <w:tcW w:type="dxa" w:w="1854"/>
          </w:tcPr>
          <w:p>
            <w:r/>
            <w:r>
              <w:rPr>
                <w:rFonts w:ascii="Calibri" w:hAnsi="Calibri"/>
                <w:b w:val="0"/>
                <w:sz w:val="16"/>
              </w:rPr>
              <w:t>Elevated costs became [a potent political issue] in races as diverse as governors’ contests in Virginia and New Jersey and New York City’s mayoral race.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122</w:t>
            </w:r>
          </w:p>
        </w:tc>
        <w:tc>
          <w:tcPr>
            <w:tcW w:type="dxa" w:w="1854"/>
          </w:tcPr>
          <w:p>
            <w:r/>
            <w:r>
              <w:rPr>
                <w:rFonts w:ascii="Calibri" w:hAnsi="Calibri"/>
                <w:b w:val="0"/>
                <w:sz w:val="16"/>
              </w:rPr>
              <w:t>AP</w:t>
            </w:r>
          </w:p>
        </w:tc>
        <w:tc>
          <w:tcPr>
            <w:tcW w:type="dxa" w:w="1854"/>
          </w:tcPr>
          <w:p>
            <w:r/>
            <w:r>
              <w:rPr>
                <w:rFonts w:ascii="Calibri" w:hAnsi="Calibri"/>
                <w:b w:val="0"/>
                <w:sz w:val="16"/>
              </w:rPr>
              <w:t>a New Year’s Eve proclamation delaying higher tariffs on upholstered furniture, kitchen cabinets and vanities for one year</w:t>
            </w:r>
          </w:p>
        </w:tc>
        <w:tc>
          <w:tcPr>
            <w:tcW w:type="dxa" w:w="1854"/>
          </w:tcPr>
          <w:p>
            <w:r/>
            <w:r>
              <w:rPr>
                <w:rFonts w:ascii="Calibri" w:hAnsi="Calibri"/>
                <w:b w:val="0"/>
                <w:sz w:val="16"/>
              </w:rPr>
              <w:t>WASHINGTON (AP) — President Donald Trump signed [a New Year’s Eve proclamation delaying higher tariffs on upholstered furniture, kitchen cabinets and vanities for one year], citing ongoing trade negotiations.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123</w:t>
            </w:r>
          </w:p>
        </w:tc>
        <w:tc>
          <w:tcPr>
            <w:tcW w:type="dxa" w:w="1854"/>
          </w:tcPr>
          <w:p>
            <w:r/>
            <w:r>
              <w:rPr>
                <w:rFonts w:ascii="Calibri" w:hAnsi="Calibri"/>
                <w:b w:val="0"/>
                <w:sz w:val="16"/>
              </w:rPr>
              <w:t>AP</w:t>
            </w:r>
          </w:p>
        </w:tc>
        <w:tc>
          <w:tcPr>
            <w:tcW w:type="dxa" w:w="1854"/>
          </w:tcPr>
          <w:p>
            <w:r/>
            <w:r>
              <w:rPr>
                <w:rFonts w:ascii="Calibri" w:hAnsi="Calibri"/>
                <w:b w:val="0"/>
                <w:sz w:val="16"/>
              </w:rPr>
              <w:t>a 25% tariff imposed in September on the products</w:t>
            </w:r>
          </w:p>
        </w:tc>
        <w:tc>
          <w:tcPr>
            <w:tcW w:type="dxa" w:w="1854"/>
          </w:tcPr>
          <w:p>
            <w:r/>
            <w:r>
              <w:rPr>
                <w:rFonts w:ascii="Calibri" w:hAnsi="Calibri"/>
                <w:b w:val="0"/>
                <w:sz w:val="16"/>
              </w:rPr>
              <w:t>The order keeps in place [a 25% tariff imposed in September on the products] but postpones a planned increase to 30% on upholstered furniture and 50% on kitchen cabinets and vanities.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124</w:t>
            </w:r>
          </w:p>
        </w:tc>
        <w:tc>
          <w:tcPr>
            <w:tcW w:type="dxa" w:w="1854"/>
          </w:tcPr>
          <w:p>
            <w:r/>
            <w:r>
              <w:rPr>
                <w:rFonts w:ascii="Calibri" w:hAnsi="Calibri"/>
                <w:b w:val="0"/>
                <w:sz w:val="16"/>
              </w:rPr>
              <w:t>AP</w:t>
            </w:r>
          </w:p>
        </w:tc>
        <w:tc>
          <w:tcPr>
            <w:tcW w:type="dxa" w:w="1854"/>
          </w:tcPr>
          <w:p>
            <w:r/>
            <w:r>
              <w:rPr>
                <w:rFonts w:ascii="Calibri" w:hAnsi="Calibri"/>
                <w:b w:val="0"/>
                <w:sz w:val="16"/>
              </w:rPr>
              <w:t>a planned increase</w:t>
            </w:r>
          </w:p>
        </w:tc>
        <w:tc>
          <w:tcPr>
            <w:tcW w:type="dxa" w:w="1854"/>
          </w:tcPr>
          <w:p>
            <w:r/>
            <w:r>
              <w:rPr>
                <w:rFonts w:ascii="Calibri" w:hAnsi="Calibri"/>
                <w:b w:val="0"/>
                <w:sz w:val="16"/>
              </w:rPr>
              <w:t>The order keeps in place a 25% tariff imposed in September on the products but postpones [a planned increase] to 30% on upholstered furniture and 50% on kitchen cabinets and vanities.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125</w:t>
            </w:r>
          </w:p>
        </w:tc>
        <w:tc>
          <w:tcPr>
            <w:tcW w:type="dxa" w:w="1854"/>
          </w:tcPr>
          <w:p>
            <w:r/>
            <w:r>
              <w:rPr>
                <w:rFonts w:ascii="Calibri" w:hAnsi="Calibri"/>
                <w:b w:val="0"/>
                <w:sz w:val="16"/>
              </w:rPr>
              <w:t>AP</w:t>
            </w:r>
          </w:p>
        </w:tc>
        <w:tc>
          <w:tcPr>
            <w:tcW w:type="dxa" w:w="1854"/>
          </w:tcPr>
          <w:p>
            <w:r/>
            <w:r>
              <w:rPr>
                <w:rFonts w:ascii="Calibri" w:hAnsi="Calibri"/>
                <w:b w:val="0"/>
                <w:sz w:val="16"/>
              </w:rPr>
              <w:t>a broader set of import taxes introduced by Trump</w:t>
            </w:r>
          </w:p>
        </w:tc>
        <w:tc>
          <w:tcPr>
            <w:tcW w:type="dxa" w:w="1854"/>
          </w:tcPr>
          <w:p>
            <w:r/>
            <w:r>
              <w:rPr>
                <w:rFonts w:ascii="Calibri" w:hAnsi="Calibri"/>
                <w:b w:val="0"/>
                <w:sz w:val="16"/>
              </w:rPr>
              <w:t>The tariff increases are part of [a broader set of import taxes introduced by Trump] to address trade imbalances and other economic concerns.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126</w:t>
            </w:r>
          </w:p>
        </w:tc>
        <w:tc>
          <w:tcPr>
            <w:tcW w:type="dxa" w:w="1854"/>
          </w:tcPr>
          <w:p>
            <w:r/>
            <w:r>
              <w:rPr>
                <w:rFonts w:ascii="Calibri" w:hAnsi="Calibri"/>
                <w:b w:val="0"/>
                <w:sz w:val="16"/>
              </w:rPr>
              <w:t>AP</w:t>
            </w:r>
          </w:p>
        </w:tc>
        <w:tc>
          <w:tcPr>
            <w:tcW w:type="dxa" w:w="1854"/>
          </w:tcPr>
          <w:p>
            <w:r/>
            <w:r>
              <w:rPr>
                <w:rFonts w:ascii="Calibri" w:hAnsi="Calibri"/>
                <w:b w:val="0"/>
                <w:sz w:val="16"/>
              </w:rPr>
              <w:t>a proposed tariff of 107%</w:t>
            </w:r>
          </w:p>
        </w:tc>
        <w:tc>
          <w:tcPr>
            <w:tcW w:type="dxa" w:w="1854"/>
          </w:tcPr>
          <w:p>
            <w:r/>
            <w:r>
              <w:rPr>
                <w:rFonts w:ascii="Calibri" w:hAnsi="Calibri"/>
                <w:b w:val="0"/>
                <w:sz w:val="16"/>
              </w:rPr>
              <w:t>The administration also signaled it may retreat from [a proposed tariff of 107%] on Italian pasta.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127</w:t>
            </w:r>
          </w:p>
        </w:tc>
        <w:tc>
          <w:tcPr>
            <w:tcW w:type="dxa" w:w="1854"/>
          </w:tcPr>
          <w:p>
            <w:r/>
            <w:r>
              <w:rPr>
                <w:rFonts w:ascii="Calibri" w:hAnsi="Calibri"/>
                <w:b w:val="0"/>
                <w:sz w:val="16"/>
              </w:rPr>
              <w:t>AP</w:t>
            </w:r>
          </w:p>
        </w:tc>
        <w:tc>
          <w:tcPr>
            <w:tcW w:type="dxa" w:w="1854"/>
          </w:tcPr>
          <w:p>
            <w:r/>
            <w:r>
              <w:rPr>
                <w:rFonts w:ascii="Calibri" w:hAnsi="Calibri"/>
                <w:b w:val="0"/>
                <w:sz w:val="16"/>
              </w:rPr>
              <w:t>a revised antidumping review</w:t>
            </w:r>
          </w:p>
        </w:tc>
        <w:tc>
          <w:tcPr>
            <w:tcW w:type="dxa" w:w="1854"/>
          </w:tcPr>
          <w:p>
            <w:r/>
            <w:r>
              <w:rPr>
                <w:rFonts w:ascii="Calibri" w:hAnsi="Calibri"/>
                <w:b w:val="0"/>
                <w:sz w:val="16"/>
              </w:rPr>
              <w:t>The Commerce Department said [a revised antidumping review] lowered the proposed rates to between 2.26% and 13.89% after Italian producers addressed concerns about below-market pricing.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128</w:t>
            </w:r>
          </w:p>
        </w:tc>
        <w:tc>
          <w:tcPr>
            <w:tcW w:type="dxa" w:w="1854"/>
          </w:tcPr>
          <w:p>
            <w:r/>
            <w:r>
              <w:rPr>
                <w:rFonts w:ascii="Calibri" w:hAnsi="Calibri"/>
                <w:b w:val="0"/>
                <w:sz w:val="16"/>
              </w:rPr>
              <w:t>AP</w:t>
            </w:r>
          </w:p>
        </w:tc>
        <w:tc>
          <w:tcPr>
            <w:tcW w:type="dxa" w:w="1854"/>
          </w:tcPr>
          <w:p>
            <w:r/>
            <w:r>
              <w:rPr>
                <w:rFonts w:ascii="Calibri" w:hAnsi="Calibri"/>
                <w:b w:val="0"/>
                <w:sz w:val="16"/>
              </w:rPr>
              <w:t>a strategic reserve of rare earth elements</w:t>
            </w:r>
          </w:p>
        </w:tc>
        <w:tc>
          <w:tcPr>
            <w:tcW w:type="dxa" w:w="1854"/>
          </w:tcPr>
          <w:p>
            <w:r/>
            <w:r>
              <w:rPr>
                <w:rFonts w:ascii="Calibri" w:hAnsi="Calibri"/>
                <w:b w:val="0"/>
                <w:sz w:val="16"/>
              </w:rPr>
              <w:t>WASHINGTON (AP) — The Trump administration plans to deploy nearly $12 billion to create [a strategic reserve of rare earth elements], a stockpile that could counter China’s ability to use its dominance of these hard to process metals as leverage in trade talks.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129</w:t>
            </w:r>
          </w:p>
        </w:tc>
        <w:tc>
          <w:tcPr>
            <w:tcW w:type="dxa" w:w="1854"/>
          </w:tcPr>
          <w:p>
            <w:r/>
            <w:r>
              <w:rPr>
                <w:rFonts w:ascii="Calibri" w:hAnsi="Calibri"/>
                <w:b w:val="0"/>
                <w:sz w:val="16"/>
              </w:rPr>
              <w:t>AP</w:t>
            </w:r>
          </w:p>
        </w:tc>
        <w:tc>
          <w:tcPr>
            <w:tcW w:type="dxa" w:w="1854"/>
          </w:tcPr>
          <w:p>
            <w:r/>
            <w:r>
              <w:rPr>
                <w:rFonts w:ascii="Calibri" w:hAnsi="Calibri"/>
                <w:b w:val="0"/>
                <w:sz w:val="16"/>
              </w:rPr>
              <w:t>a stockpile</w:t>
            </w:r>
          </w:p>
        </w:tc>
        <w:tc>
          <w:tcPr>
            <w:tcW w:type="dxa" w:w="1854"/>
          </w:tcPr>
          <w:p>
            <w:r/>
            <w:r>
              <w:rPr>
                <w:rFonts w:ascii="Calibri" w:hAnsi="Calibri"/>
                <w:b w:val="0"/>
                <w:sz w:val="16"/>
              </w:rPr>
              <w:t>WASHINGTON (AP) — The Trump administration plans to deploy nearly $12 billion to create a strategic reserve of rare earth elements, [a stockpile] that could counter China’s ability to use its dominance of these hard to process metals as leverage in trade talks.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130</w:t>
            </w:r>
          </w:p>
        </w:tc>
        <w:tc>
          <w:tcPr>
            <w:tcW w:type="dxa" w:w="1854"/>
          </w:tcPr>
          <w:p>
            <w:r/>
            <w:r>
              <w:rPr>
                <w:rFonts w:ascii="Calibri" w:hAnsi="Calibri"/>
                <w:b w:val="0"/>
                <w:sz w:val="16"/>
              </w:rPr>
              <w:t>AP</w:t>
            </w:r>
          </w:p>
        </w:tc>
        <w:tc>
          <w:tcPr>
            <w:tcW w:type="dxa" w:w="1854"/>
          </w:tcPr>
          <w:p>
            <w:r/>
            <w:r>
              <w:rPr>
                <w:rFonts w:ascii="Calibri" w:hAnsi="Calibri"/>
                <w:b w:val="0"/>
                <w:sz w:val="16"/>
              </w:rPr>
              <w:t>a year</w:t>
            </w:r>
          </w:p>
        </w:tc>
        <w:tc>
          <w:tcPr>
            <w:tcW w:type="dxa" w:w="1854"/>
          </w:tcPr>
          <w:p>
            <w:r/>
            <w:r>
              <w:rPr>
                <w:rFonts w:ascii="Calibri" w:hAnsi="Calibri"/>
                <w:b w:val="0"/>
                <w:sz w:val="16"/>
              </w:rPr>
              <w:t>“We don’t want to ever go through what we went through [a year] ago,” Trump said in an apparent reference to the showdown with China, adding that, ultimately, “it did work out.” The president said he expects the government to make a profit from the loan being used to start the reserve.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131</w:t>
            </w:r>
          </w:p>
        </w:tc>
        <w:tc>
          <w:tcPr>
            <w:tcW w:type="dxa" w:w="1854"/>
          </w:tcPr>
          <w:p>
            <w:r/>
            <w:r>
              <w:rPr>
                <w:rFonts w:ascii="Calibri" w:hAnsi="Calibri"/>
                <w:b w:val="0"/>
                <w:sz w:val="16"/>
              </w:rPr>
              <w:t>AP</w:t>
            </w:r>
          </w:p>
        </w:tc>
        <w:tc>
          <w:tcPr>
            <w:tcW w:type="dxa" w:w="1854"/>
          </w:tcPr>
          <w:p>
            <w:r/>
            <w:r>
              <w:rPr>
                <w:rFonts w:ascii="Calibri" w:hAnsi="Calibri"/>
                <w:b w:val="0"/>
                <w:sz w:val="16"/>
              </w:rPr>
              <w:t>an apparent reference</w:t>
            </w:r>
          </w:p>
        </w:tc>
        <w:tc>
          <w:tcPr>
            <w:tcW w:type="dxa" w:w="1854"/>
          </w:tcPr>
          <w:p>
            <w:r/>
            <w:r>
              <w:rPr>
                <w:rFonts w:ascii="Calibri" w:hAnsi="Calibri"/>
                <w:b w:val="0"/>
                <w:sz w:val="16"/>
              </w:rPr>
              <w:t>“We don’t want to ever go through what we went through a year ago,” Trump said in [an apparent reference] to the showdown with China, adding that, ultimately, “it did work out.” The president said he expects the government to make a profit from the loan being used to start the reserve.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132</w:t>
            </w:r>
          </w:p>
        </w:tc>
        <w:tc>
          <w:tcPr>
            <w:tcW w:type="dxa" w:w="1854"/>
          </w:tcPr>
          <w:p>
            <w:r/>
            <w:r>
              <w:rPr>
                <w:rFonts w:ascii="Calibri" w:hAnsi="Calibri"/>
                <w:b w:val="0"/>
                <w:sz w:val="16"/>
              </w:rPr>
              <w:t>AP</w:t>
            </w:r>
          </w:p>
        </w:tc>
        <w:tc>
          <w:tcPr>
            <w:tcW w:type="dxa" w:w="1854"/>
          </w:tcPr>
          <w:p>
            <w:r/>
            <w:r>
              <w:rPr>
                <w:rFonts w:ascii="Calibri" w:hAnsi="Calibri"/>
                <w:b w:val="0"/>
                <w:sz w:val="16"/>
              </w:rPr>
              <w:t>a profit</w:t>
            </w:r>
          </w:p>
        </w:tc>
        <w:tc>
          <w:tcPr>
            <w:tcW w:type="dxa" w:w="1854"/>
          </w:tcPr>
          <w:p>
            <w:r/>
            <w:r>
              <w:rPr>
                <w:rFonts w:ascii="Calibri" w:hAnsi="Calibri"/>
                <w:b w:val="0"/>
                <w:sz w:val="16"/>
              </w:rPr>
              <w:t>“We don’t want to ever go through what we went through a year ago,” Trump said in an apparent reference to the showdown with China, adding that, ultimately, “it did work out.” The president said he expects the government to make [a profit] from the loan being used to start the reserve.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133</w:t>
            </w:r>
          </w:p>
        </w:tc>
        <w:tc>
          <w:tcPr>
            <w:tcW w:type="dxa" w:w="1854"/>
          </w:tcPr>
          <w:p>
            <w:r/>
            <w:r>
              <w:rPr>
                <w:rFonts w:ascii="Calibri" w:hAnsi="Calibri"/>
                <w:b w:val="0"/>
                <w:sz w:val="16"/>
              </w:rPr>
              <w:t>AP</w:t>
            </w:r>
          </w:p>
        </w:tc>
        <w:tc>
          <w:tcPr>
            <w:tcW w:type="dxa" w:w="1854"/>
          </w:tcPr>
          <w:p>
            <w:r/>
            <w:r>
              <w:rPr>
                <w:rFonts w:ascii="Calibri" w:hAnsi="Calibri"/>
                <w:b w:val="0"/>
                <w:sz w:val="16"/>
              </w:rPr>
              <w:t>a ministerial meeting</w:t>
            </w:r>
          </w:p>
        </w:tc>
        <w:tc>
          <w:tcPr>
            <w:tcW w:type="dxa" w:w="1854"/>
          </w:tcPr>
          <w:p>
            <w:r/>
            <w:r>
              <w:rPr>
                <w:rFonts w:ascii="Calibri" w:hAnsi="Calibri"/>
                <w:b w:val="0"/>
                <w:sz w:val="16"/>
              </w:rPr>
              <w:t>The strategic reserve is expected to be the highlight of [a ministerial meeting] on critical minerals that Secretary of State Marco Rubio will host at the State Department on Wednesday.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134</w:t>
            </w:r>
          </w:p>
        </w:tc>
        <w:tc>
          <w:tcPr>
            <w:tcW w:type="dxa" w:w="1854"/>
          </w:tcPr>
          <w:p>
            <w:r/>
            <w:r>
              <w:rPr>
                <w:rFonts w:ascii="Calibri" w:hAnsi="Calibri"/>
                <w:b w:val="0"/>
                <w:sz w:val="16"/>
              </w:rPr>
              <w:t>AP</w:t>
            </w:r>
          </w:p>
        </w:tc>
        <w:tc>
          <w:tcPr>
            <w:tcW w:type="dxa" w:w="1854"/>
          </w:tcPr>
          <w:p>
            <w:r/>
            <w:r>
              <w:rPr>
                <w:rFonts w:ascii="Calibri" w:hAnsi="Calibri"/>
                <w:b w:val="0"/>
                <w:sz w:val="16"/>
              </w:rPr>
              <w:t>a keynote address</w:t>
            </w:r>
          </w:p>
        </w:tc>
        <w:tc>
          <w:tcPr>
            <w:tcW w:type="dxa" w:w="1854"/>
          </w:tcPr>
          <w:p>
            <w:r/>
            <w:r>
              <w:rPr>
                <w:rFonts w:ascii="Calibri" w:hAnsi="Calibri"/>
                <w:b w:val="0"/>
                <w:sz w:val="16"/>
              </w:rPr>
              <w:t>Vice President JD Vance plans to deliver [a keynote address] at the meeting, which officials from several dozen European, African and Asian nations plan to attend.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135</w:t>
            </w:r>
          </w:p>
        </w:tc>
        <w:tc>
          <w:tcPr>
            <w:tcW w:type="dxa" w:w="1854"/>
          </w:tcPr>
          <w:p>
            <w:r/>
            <w:r>
              <w:rPr>
                <w:rFonts w:ascii="Calibri" w:hAnsi="Calibri"/>
                <w:b w:val="0"/>
                <w:sz w:val="16"/>
              </w:rPr>
              <w:t>AP</w:t>
            </w:r>
          </w:p>
        </w:tc>
        <w:tc>
          <w:tcPr>
            <w:tcW w:type="dxa" w:w="1854"/>
          </w:tcPr>
          <w:p>
            <w:r/>
            <w:r>
              <w:rPr>
                <w:rFonts w:ascii="Calibri" w:hAnsi="Calibri"/>
                <w:b w:val="0"/>
                <w:sz w:val="16"/>
              </w:rPr>
              <w:t>a period of 15 years</w:t>
            </w:r>
          </w:p>
        </w:tc>
        <w:tc>
          <w:tcPr>
            <w:tcW w:type="dxa" w:w="1854"/>
          </w:tcPr>
          <w:p>
            <w:r/>
            <w:r>
              <w:rPr>
                <w:rFonts w:ascii="Calibri" w:hAnsi="Calibri"/>
                <w:b w:val="0"/>
                <w:sz w:val="16"/>
              </w:rPr>
              <w:t>The government-backed loan funding the reserve would be for [a period of 15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136</w:t>
            </w:r>
          </w:p>
        </w:tc>
        <w:tc>
          <w:tcPr>
            <w:tcW w:type="dxa" w:w="1854"/>
          </w:tcPr>
          <w:p>
            <w:r/>
            <w:r>
              <w:rPr>
                <w:rFonts w:ascii="Calibri" w:hAnsi="Calibri"/>
                <w:b w:val="0"/>
                <w:sz w:val="16"/>
              </w:rPr>
              <w:t>AP</w:t>
            </w:r>
          </w:p>
        </w:tc>
        <w:tc>
          <w:tcPr>
            <w:tcW w:type="dxa" w:w="1854"/>
          </w:tcPr>
          <w:p>
            <w:r/>
            <w:r>
              <w:rPr>
                <w:rFonts w:ascii="Calibri" w:hAnsi="Calibri"/>
                <w:b w:val="0"/>
                <w:sz w:val="16"/>
              </w:rPr>
              <w:t>a subdued, holiday-shortened week</w:t>
            </w:r>
          </w:p>
        </w:tc>
        <w:tc>
          <w:tcPr>
            <w:tcW w:type="dxa" w:w="1854"/>
          </w:tcPr>
          <w:p>
            <w:r/>
            <w:r>
              <w:rPr>
                <w:rFonts w:ascii="Calibri" w:hAnsi="Calibri"/>
                <w:b w:val="0"/>
                <w:sz w:val="16"/>
              </w:rPr>
              <w:t>Minor market movements capped [a subdued, holiday-shortened week].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137</w:t>
            </w:r>
          </w:p>
        </w:tc>
        <w:tc>
          <w:tcPr>
            <w:tcW w:type="dxa" w:w="1854"/>
          </w:tcPr>
          <w:p>
            <w:r/>
            <w:r>
              <w:rPr>
                <w:rFonts w:ascii="Calibri" w:hAnsi="Calibri"/>
                <w:b w:val="0"/>
                <w:sz w:val="16"/>
              </w:rPr>
              <w:t>AP</w:t>
            </w:r>
          </w:p>
        </w:tc>
        <w:tc>
          <w:tcPr>
            <w:tcW w:type="dxa" w:w="1854"/>
          </w:tcPr>
          <w:p>
            <w:r/>
            <w:r>
              <w:rPr>
                <w:rFonts w:ascii="Calibri" w:hAnsi="Calibri"/>
                <w:b w:val="0"/>
                <w:sz w:val="16"/>
              </w:rPr>
              <w:t>a central role</w:t>
            </w:r>
          </w:p>
        </w:tc>
        <w:tc>
          <w:tcPr>
            <w:tcW w:type="dxa" w:w="1854"/>
          </w:tcPr>
          <w:p>
            <w:r/>
            <w:r>
              <w:rPr>
                <w:rFonts w:ascii="Calibri" w:hAnsi="Calibri"/>
                <w:b w:val="0"/>
                <w:sz w:val="16"/>
              </w:rPr>
              <w:t>Technology companies played [a central role] in market movements, continuing a trend driven by optimism surrounding artificial intelligence.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138</w:t>
            </w:r>
          </w:p>
        </w:tc>
        <w:tc>
          <w:tcPr>
            <w:tcW w:type="dxa" w:w="1854"/>
          </w:tcPr>
          <w:p>
            <w:r/>
            <w:r>
              <w:rPr>
                <w:rFonts w:ascii="Calibri" w:hAnsi="Calibri"/>
                <w:b w:val="0"/>
                <w:sz w:val="16"/>
              </w:rPr>
              <w:t>AP</w:t>
            </w:r>
          </w:p>
        </w:tc>
        <w:tc>
          <w:tcPr>
            <w:tcW w:type="dxa" w:w="1854"/>
          </w:tcPr>
          <w:p>
            <w:r/>
            <w:r>
              <w:rPr>
                <w:rFonts w:ascii="Calibri" w:hAnsi="Calibri"/>
                <w:b w:val="0"/>
                <w:sz w:val="16"/>
              </w:rPr>
              <w:t>a trend driven by optimism surrounding artificial intelligence</w:t>
            </w:r>
          </w:p>
        </w:tc>
        <w:tc>
          <w:tcPr>
            <w:tcW w:type="dxa" w:w="1854"/>
          </w:tcPr>
          <w:p>
            <w:r/>
            <w:r>
              <w:rPr>
                <w:rFonts w:ascii="Calibri" w:hAnsi="Calibri"/>
                <w:b w:val="0"/>
                <w:sz w:val="16"/>
              </w:rPr>
              <w:t>Technology companies played a central role in market movements, continuing [a trend driven by optimism surrounding artificial intelligence].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139</w:t>
            </w:r>
          </w:p>
        </w:tc>
        <w:tc>
          <w:tcPr>
            <w:tcW w:type="dxa" w:w="1854"/>
          </w:tcPr>
          <w:p>
            <w:r/>
            <w:r>
              <w:rPr>
                <w:rFonts w:ascii="Calibri" w:hAnsi="Calibri"/>
                <w:b w:val="0"/>
                <w:sz w:val="16"/>
              </w:rPr>
              <w:t>AP</w:t>
            </w:r>
          </w:p>
        </w:tc>
        <w:tc>
          <w:tcPr>
            <w:tcW w:type="dxa" w:w="1854"/>
          </w:tcPr>
          <w:p>
            <w:r/>
            <w:r>
              <w:rPr>
                <w:rFonts w:ascii="Calibri" w:hAnsi="Calibri"/>
                <w:b w:val="0"/>
                <w:sz w:val="16"/>
              </w:rPr>
              <w:t>a second consecutive year</w:t>
            </w:r>
          </w:p>
        </w:tc>
        <w:tc>
          <w:tcPr>
            <w:tcW w:type="dxa" w:w="1854"/>
          </w:tcPr>
          <w:p>
            <w:r/>
            <w:r>
              <w:rPr>
                <w:rFonts w:ascii="Calibri" w:hAnsi="Calibri"/>
                <w:b w:val="0"/>
                <w:sz w:val="16"/>
              </w:rPr>
              <w:t>Tesla also declined, dropping 2.6% after reporting falling sales for [a second consecutive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140</w:t>
            </w:r>
          </w:p>
        </w:tc>
        <w:tc>
          <w:tcPr>
            <w:tcW w:type="dxa" w:w="1854"/>
          </w:tcPr>
          <w:p>
            <w:r/>
            <w:r>
              <w:rPr>
                <w:rFonts w:ascii="Calibri" w:hAnsi="Calibri"/>
                <w:b w:val="0"/>
                <w:sz w:val="16"/>
              </w:rPr>
              <w:t>AP</w:t>
            </w:r>
          </w:p>
        </w:tc>
        <w:tc>
          <w:tcPr>
            <w:tcW w:type="dxa" w:w="1854"/>
          </w:tcPr>
          <w:p>
            <w:r/>
            <w:r>
              <w:rPr>
                <w:rFonts w:ascii="Calibri" w:hAnsi="Calibri"/>
                <w:b w:val="0"/>
                <w:sz w:val="16"/>
              </w:rPr>
              <w:t>a potential listing</w:t>
            </w:r>
          </w:p>
        </w:tc>
        <w:tc>
          <w:tcPr>
            <w:tcW w:type="dxa" w:w="1854"/>
          </w:tcPr>
          <w:p>
            <w:r/>
            <w:r>
              <w:rPr>
                <w:rFonts w:ascii="Calibri" w:hAnsi="Calibri"/>
                <w:b w:val="0"/>
                <w:sz w:val="16"/>
              </w:rPr>
              <w:t>In Asia, shares of Alibaba climbed 4.3%, and Baidu surged 9.4% in Hong Kong after Baidu announced plans to spin off its artificial-intelligence chip unit, Kunlunxin, for [a potential listing] in 2027.</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141</w:t>
            </w:r>
          </w:p>
        </w:tc>
        <w:tc>
          <w:tcPr>
            <w:tcW w:type="dxa" w:w="1854"/>
          </w:tcPr>
          <w:p>
            <w:r/>
            <w:r>
              <w:rPr>
                <w:rFonts w:ascii="Calibri" w:hAnsi="Calibri"/>
                <w:b w:val="0"/>
                <w:sz w:val="16"/>
              </w:rPr>
              <w:t>AP</w:t>
            </w:r>
          </w:p>
        </w:tc>
        <w:tc>
          <w:tcPr>
            <w:tcW w:type="dxa" w:w="1854"/>
          </w:tcPr>
          <w:p>
            <w:r/>
            <w:r>
              <w:rPr>
                <w:rFonts w:ascii="Calibri" w:hAnsi="Calibri"/>
                <w:b w:val="0"/>
                <w:sz w:val="16"/>
              </w:rPr>
              <w:t>a full week of economic data releases</w:t>
            </w:r>
          </w:p>
        </w:tc>
        <w:tc>
          <w:tcPr>
            <w:tcW w:type="dxa" w:w="1854"/>
          </w:tcPr>
          <w:p>
            <w:r/>
            <w:r>
              <w:rPr>
                <w:rFonts w:ascii="Calibri" w:hAnsi="Calibri"/>
                <w:b w:val="0"/>
                <w:sz w:val="16"/>
              </w:rPr>
              <w:t>Investors are now looking ahead to [a full week of economic data releases], including reports on employment, consumer sentiment, and the services sector.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142</w:t>
            </w:r>
          </w:p>
        </w:tc>
        <w:tc>
          <w:tcPr>
            <w:tcW w:type="dxa" w:w="1854"/>
          </w:tcPr>
          <w:p>
            <w:r/>
            <w:r>
              <w:rPr>
                <w:rFonts w:ascii="Calibri" w:hAnsi="Calibri"/>
                <w:b w:val="0"/>
                <w:sz w:val="16"/>
              </w:rPr>
              <w:t>AP</w:t>
            </w:r>
          </w:p>
        </w:tc>
        <w:tc>
          <w:tcPr>
            <w:tcW w:type="dxa" w:w="1854"/>
          </w:tcPr>
          <w:p>
            <w:r/>
            <w:r>
              <w:rPr>
                <w:rFonts w:ascii="Calibri" w:hAnsi="Calibri"/>
                <w:b w:val="0"/>
                <w:sz w:val="16"/>
              </w:rPr>
              <w:t>a weakening labor market</w:t>
            </w:r>
          </w:p>
        </w:tc>
        <w:tc>
          <w:tcPr>
            <w:tcW w:type="dxa" w:w="1854"/>
          </w:tcPr>
          <w:p>
            <w:r/>
            <w:r>
              <w:rPr>
                <w:rFonts w:ascii="Calibri" w:hAnsi="Calibri"/>
                <w:b w:val="0"/>
                <w:sz w:val="16"/>
              </w:rPr>
              <w:t>The Federal Reserve cut interest rates three times toward the end of 2025 to counter [a weakening labor market], but inflation remains above its 2% target.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143</w:t>
            </w:r>
          </w:p>
        </w:tc>
        <w:tc>
          <w:tcPr>
            <w:tcW w:type="dxa" w:w="1854"/>
          </w:tcPr>
          <w:p>
            <w:r/>
            <w:r>
              <w:rPr>
                <w:rFonts w:ascii="Calibri" w:hAnsi="Calibri"/>
                <w:b w:val="0"/>
                <w:sz w:val="16"/>
              </w:rPr>
              <w:t>AP</w:t>
            </w:r>
          </w:p>
        </w:tc>
        <w:tc>
          <w:tcPr>
            <w:tcW w:type="dxa" w:w="1854"/>
          </w:tcPr>
          <w:p>
            <w:r/>
            <w:r>
              <w:rPr>
                <w:rFonts w:ascii="Calibri" w:hAnsi="Calibri"/>
                <w:b w:val="0"/>
                <w:sz w:val="16"/>
              </w:rPr>
              <w:t>a result</w:t>
            </w:r>
          </w:p>
        </w:tc>
        <w:tc>
          <w:tcPr>
            <w:tcW w:type="dxa" w:w="1854"/>
          </w:tcPr>
          <w:p>
            <w:r/>
            <w:r>
              <w:rPr>
                <w:rFonts w:ascii="Calibri" w:hAnsi="Calibri"/>
                <w:b w:val="0"/>
                <w:sz w:val="16"/>
              </w:rPr>
              <w:t>As [a result], Wall Street expects the central bank to keep rates unchanged at its upcoming meeting.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144</w:t>
            </w:r>
          </w:p>
        </w:tc>
        <w:tc>
          <w:tcPr>
            <w:tcW w:type="dxa" w:w="1854"/>
          </w:tcPr>
          <w:p>
            <w:r/>
            <w:r>
              <w:rPr>
                <w:rFonts w:ascii="Calibri" w:hAnsi="Calibri"/>
                <w:b w:val="0"/>
                <w:sz w:val="16"/>
              </w:rPr>
              <w:t>AP</w:t>
            </w:r>
          </w:p>
        </w:tc>
        <w:tc>
          <w:tcPr>
            <w:tcW w:type="dxa" w:w="1854"/>
          </w:tcPr>
          <w:p>
            <w:r/>
            <w:r>
              <w:rPr>
                <w:rFonts w:ascii="Calibri" w:hAnsi="Calibri"/>
                <w:b w:val="0"/>
                <w:sz w:val="16"/>
              </w:rPr>
              <w:t>a global manufacturing hub</w:t>
            </w:r>
          </w:p>
        </w:tc>
        <w:tc>
          <w:tcPr>
            <w:tcW w:type="dxa" w:w="1854"/>
          </w:tcPr>
          <w:p>
            <w:r/>
            <w:r>
              <w:rPr>
                <w:rFonts w:ascii="Calibri" w:hAnsi="Calibri"/>
                <w:b w:val="0"/>
                <w:sz w:val="16"/>
              </w:rPr>
              <w:t>Vietnam has benefited from friction between Washington and Beijing as factories relocated out of China, adding to earlier waves of Japanese and South Korean investment that helped turn the country into [a global manufacturing hub].</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145</w:t>
            </w:r>
          </w:p>
        </w:tc>
        <w:tc>
          <w:tcPr>
            <w:tcW w:type="dxa" w:w="1854"/>
          </w:tcPr>
          <w:p>
            <w:r/>
            <w:r>
              <w:rPr>
                <w:rFonts w:ascii="Calibri" w:hAnsi="Calibri"/>
                <w:b w:val="0"/>
                <w:sz w:val="16"/>
              </w:rPr>
              <w:t>AP</w:t>
            </w:r>
          </w:p>
        </w:tc>
        <w:tc>
          <w:tcPr>
            <w:tcW w:type="dxa" w:w="1854"/>
          </w:tcPr>
          <w:p>
            <w:r/>
            <w:r>
              <w:rPr>
                <w:rFonts w:ascii="Calibri" w:hAnsi="Calibri"/>
                <w:b w:val="0"/>
                <w:sz w:val="16"/>
              </w:rPr>
              <w:t>a nationwide push</w:t>
            </w:r>
          </w:p>
        </w:tc>
        <w:tc>
          <w:tcPr>
            <w:tcW w:type="dxa" w:w="1854"/>
          </w:tcPr>
          <w:p>
            <w:r/>
            <w:r>
              <w:rPr>
                <w:rFonts w:ascii="Calibri" w:hAnsi="Calibri"/>
                <w:b w:val="0"/>
                <w:sz w:val="16"/>
              </w:rPr>
              <w:t>The project is part of [a nationwide push] that includes more than 230 major investments valued at over $129 billion.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146</w:t>
            </w:r>
          </w:p>
        </w:tc>
        <w:tc>
          <w:tcPr>
            <w:tcW w:type="dxa" w:w="1854"/>
          </w:tcPr>
          <w:p>
            <w:r/>
            <w:r>
              <w:rPr>
                <w:rFonts w:ascii="Calibri" w:hAnsi="Calibri"/>
                <w:b w:val="0"/>
                <w:sz w:val="16"/>
              </w:rPr>
              <w:t>AP</w:t>
            </w:r>
          </w:p>
        </w:tc>
        <w:tc>
          <w:tcPr>
            <w:tcW w:type="dxa" w:w="1854"/>
          </w:tcPr>
          <w:p>
            <w:r/>
            <w:r>
              <w:rPr>
                <w:rFonts w:ascii="Calibri" w:hAnsi="Calibri"/>
                <w:b w:val="0"/>
                <w:sz w:val="16"/>
              </w:rPr>
              <w:t>a high-income economy</w:t>
            </w:r>
          </w:p>
        </w:tc>
        <w:tc>
          <w:tcPr>
            <w:tcW w:type="dxa" w:w="1854"/>
          </w:tcPr>
          <w:p>
            <w:r/>
            <w:r>
              <w:rPr>
                <w:rFonts w:ascii="Calibri" w:hAnsi="Calibri"/>
                <w:b w:val="0"/>
                <w:sz w:val="16"/>
              </w:rPr>
              <w:t>Vietnam aims to become [a high-income economy] by 2045, following the path of export-led “tiger economies” such as South Korea and Taiwan.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147</w:t>
            </w:r>
          </w:p>
        </w:tc>
        <w:tc>
          <w:tcPr>
            <w:tcW w:type="dxa" w:w="1854"/>
          </w:tcPr>
          <w:p>
            <w:r/>
            <w:r>
              <w:rPr>
                <w:rFonts w:ascii="Calibri" w:hAnsi="Calibri"/>
                <w:b w:val="0"/>
                <w:sz w:val="16"/>
              </w:rPr>
              <w:t>AP</w:t>
            </w:r>
          </w:p>
        </w:tc>
        <w:tc>
          <w:tcPr>
            <w:tcW w:type="dxa" w:w="1854"/>
          </w:tcPr>
          <w:p>
            <w:r/>
            <w:r>
              <w:rPr>
                <w:rFonts w:ascii="Calibri" w:hAnsi="Calibri"/>
                <w:b w:val="0"/>
                <w:sz w:val="16"/>
              </w:rPr>
              <w:t>a six-week government shutdown</w:t>
            </w:r>
          </w:p>
        </w:tc>
        <w:tc>
          <w:tcPr>
            <w:tcW w:type="dxa" w:w="1854"/>
          </w:tcPr>
          <w:p>
            <w:r/>
            <w:r>
              <w:rPr>
                <w:rFonts w:ascii="Calibri" w:hAnsi="Calibri"/>
                <w:b w:val="0"/>
                <w:sz w:val="16"/>
              </w:rPr>
              <w:t>Uncertainty has been compounded by [a six-week government shutdown] in late 2025, which disrupted the collection and publication of economic data.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148</w:t>
            </w:r>
          </w:p>
        </w:tc>
        <w:tc>
          <w:tcPr>
            <w:tcW w:type="dxa" w:w="1854"/>
          </w:tcPr>
          <w:p>
            <w:r/>
            <w:r>
              <w:rPr>
                <w:rFonts w:ascii="Calibri" w:hAnsi="Calibri"/>
                <w:b w:val="0"/>
                <w:sz w:val="16"/>
              </w:rPr>
              <w:t>AP</w:t>
            </w:r>
          </w:p>
        </w:tc>
        <w:tc>
          <w:tcPr>
            <w:tcW w:type="dxa" w:w="1854"/>
          </w:tcPr>
          <w:p>
            <w:r/>
            <w:r>
              <w:rPr>
                <w:rFonts w:ascii="Calibri" w:hAnsi="Calibri"/>
                <w:b w:val="0"/>
                <w:sz w:val="16"/>
              </w:rPr>
              <w:t>a result</w:t>
            </w:r>
          </w:p>
        </w:tc>
        <w:tc>
          <w:tcPr>
            <w:tcW w:type="dxa" w:w="1854"/>
          </w:tcPr>
          <w:p>
            <w:r/>
            <w:r>
              <w:rPr>
                <w:rFonts w:ascii="Calibri" w:hAnsi="Calibri"/>
                <w:b w:val="0"/>
                <w:sz w:val="16"/>
              </w:rPr>
              <w:t>As [a result], policymakers at the Federal Reserve entered 2026 with an incomplete picture of economic conditions.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149</w:t>
            </w:r>
          </w:p>
        </w:tc>
        <w:tc>
          <w:tcPr>
            <w:tcW w:type="dxa" w:w="1854"/>
          </w:tcPr>
          <w:p>
            <w:r/>
            <w:r>
              <w:rPr>
                <w:rFonts w:ascii="Calibri" w:hAnsi="Calibri"/>
                <w:b w:val="0"/>
                <w:sz w:val="16"/>
              </w:rPr>
              <w:t>AP</w:t>
            </w:r>
          </w:p>
        </w:tc>
        <w:tc>
          <w:tcPr>
            <w:tcW w:type="dxa" w:w="1854"/>
          </w:tcPr>
          <w:p>
            <w:r/>
            <w:r>
              <w:rPr>
                <w:rFonts w:ascii="Calibri" w:hAnsi="Calibri"/>
                <w:b w:val="0"/>
                <w:sz w:val="16"/>
              </w:rPr>
              <w:t>an incomplete picture of economic conditions</w:t>
            </w:r>
          </w:p>
        </w:tc>
        <w:tc>
          <w:tcPr>
            <w:tcW w:type="dxa" w:w="1854"/>
          </w:tcPr>
          <w:p>
            <w:r/>
            <w:r>
              <w:rPr>
                <w:rFonts w:ascii="Calibri" w:hAnsi="Calibri"/>
                <w:b w:val="0"/>
                <w:sz w:val="16"/>
              </w:rPr>
              <w:t>As a result, policymakers at the Federal Reserve entered 2026 with [an incomplete picture of economic conditions].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150</w:t>
            </w:r>
          </w:p>
        </w:tc>
        <w:tc>
          <w:tcPr>
            <w:tcW w:type="dxa" w:w="1854"/>
          </w:tcPr>
          <w:p>
            <w:r/>
            <w:r>
              <w:rPr>
                <w:rFonts w:ascii="Calibri" w:hAnsi="Calibri"/>
                <w:b w:val="0"/>
                <w:sz w:val="16"/>
              </w:rPr>
              <w:t>AP</w:t>
            </w:r>
          </w:p>
        </w:tc>
        <w:tc>
          <w:tcPr>
            <w:tcW w:type="dxa" w:w="1854"/>
          </w:tcPr>
          <w:p>
            <w:r/>
            <w:r>
              <w:rPr>
                <w:rFonts w:ascii="Calibri" w:hAnsi="Calibri"/>
                <w:b w:val="0"/>
                <w:sz w:val="16"/>
              </w:rPr>
              <w:t>a growing share of consumer spending</w:t>
            </w:r>
          </w:p>
        </w:tc>
        <w:tc>
          <w:tcPr>
            <w:tcW w:type="dxa" w:w="1854"/>
          </w:tcPr>
          <w:p>
            <w:r/>
            <w:r>
              <w:rPr>
                <w:rFonts w:ascii="Calibri" w:hAnsi="Calibri"/>
                <w:b w:val="0"/>
                <w:sz w:val="16"/>
              </w:rPr>
              <w:t>Higher-income households now account for [a growing share of consumer spending], masking financial strain among lower-income families.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151</w:t>
            </w:r>
          </w:p>
        </w:tc>
        <w:tc>
          <w:tcPr>
            <w:tcW w:type="dxa" w:w="1854"/>
          </w:tcPr>
          <w:p>
            <w:r/>
            <w:r>
              <w:rPr>
                <w:rFonts w:ascii="Calibri" w:hAnsi="Calibri"/>
                <w:b w:val="0"/>
                <w:sz w:val="16"/>
              </w:rPr>
              <w:t>AP</w:t>
            </w:r>
          </w:p>
        </w:tc>
        <w:tc>
          <w:tcPr>
            <w:tcW w:type="dxa" w:w="1854"/>
          </w:tcPr>
          <w:p>
            <w:r/>
            <w:r>
              <w:rPr>
                <w:rFonts w:ascii="Calibri" w:hAnsi="Calibri"/>
                <w:b w:val="0"/>
                <w:sz w:val="16"/>
              </w:rPr>
              <w:t>a “K-shaped” economy</w:t>
            </w:r>
          </w:p>
        </w:tc>
        <w:tc>
          <w:tcPr>
            <w:tcW w:type="dxa" w:w="1854"/>
          </w:tcPr>
          <w:p>
            <w:r/>
            <w:r>
              <w:rPr>
                <w:rFonts w:ascii="Calibri" w:hAnsi="Calibri"/>
                <w:b w:val="0"/>
                <w:sz w:val="16"/>
              </w:rPr>
              <w:t>Economists describe this divergence as [a “K-shaped”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152</w:t>
            </w:r>
          </w:p>
        </w:tc>
        <w:tc>
          <w:tcPr>
            <w:tcW w:type="dxa" w:w="1854"/>
          </w:tcPr>
          <w:p>
            <w:r/>
            <w:r>
              <w:rPr>
                <w:rFonts w:ascii="Calibri" w:hAnsi="Calibri"/>
                <w:b w:val="0"/>
                <w:sz w:val="16"/>
              </w:rPr>
              <w:t>AP</w:t>
            </w:r>
          </w:p>
        </w:tc>
        <w:tc>
          <w:tcPr>
            <w:tcW w:type="dxa" w:w="1854"/>
          </w:tcPr>
          <w:p>
            <w:r/>
            <w:r>
              <w:rPr>
                <w:rFonts w:ascii="Calibri" w:hAnsi="Calibri"/>
                <w:b w:val="0"/>
                <w:sz w:val="16"/>
              </w:rPr>
              <w:t>a 4.3% annual rate</w:t>
            </w:r>
          </w:p>
        </w:tc>
        <w:tc>
          <w:tcPr>
            <w:tcW w:type="dxa" w:w="1854"/>
          </w:tcPr>
          <w:p>
            <w:r/>
            <w:r>
              <w:rPr>
                <w:rFonts w:ascii="Calibri" w:hAnsi="Calibri"/>
                <w:b w:val="0"/>
                <w:sz w:val="16"/>
              </w:rPr>
              <w:t>Strong spending boosted economic growth to [a 4.3% annual rate] in the third quarter of 2025, the fastest pace in two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153</w:t>
            </w:r>
          </w:p>
        </w:tc>
        <w:tc>
          <w:tcPr>
            <w:tcW w:type="dxa" w:w="1854"/>
          </w:tcPr>
          <w:p>
            <w:r/>
            <w:r>
              <w:rPr>
                <w:rFonts w:ascii="Calibri" w:hAnsi="Calibri"/>
                <w:b w:val="0"/>
                <w:sz w:val="16"/>
              </w:rPr>
              <w:t>AP</w:t>
            </w:r>
          </w:p>
        </w:tc>
        <w:tc>
          <w:tcPr>
            <w:tcW w:type="dxa" w:w="1854"/>
          </w:tcPr>
          <w:p>
            <w:r/>
            <w:r>
              <w:rPr>
                <w:rFonts w:ascii="Calibri" w:hAnsi="Calibri"/>
                <w:b w:val="0"/>
                <w:sz w:val="16"/>
              </w:rPr>
              <w:t>a major political issue</w:t>
            </w:r>
          </w:p>
        </w:tc>
        <w:tc>
          <w:tcPr>
            <w:tcW w:type="dxa" w:w="1854"/>
          </w:tcPr>
          <w:p>
            <w:r/>
            <w:r>
              <w:rPr>
                <w:rFonts w:ascii="Calibri" w:hAnsi="Calibri"/>
                <w:b w:val="0"/>
                <w:sz w:val="16"/>
              </w:rPr>
              <w:t>Elevated prices became [a major political issue] in 2025, particularly around concerns about affordability.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154</w:t>
            </w:r>
          </w:p>
        </w:tc>
        <w:tc>
          <w:tcPr>
            <w:tcW w:type="dxa" w:w="1854"/>
          </w:tcPr>
          <w:p>
            <w:r/>
            <w:r>
              <w:rPr>
                <w:rFonts w:ascii="Calibri" w:hAnsi="Calibri"/>
                <w:b w:val="0"/>
                <w:sz w:val="16"/>
              </w:rPr>
              <w:t>AP</w:t>
            </w:r>
          </w:p>
        </w:tc>
        <w:tc>
          <w:tcPr>
            <w:tcW w:type="dxa" w:w="1854"/>
          </w:tcPr>
          <w:p>
            <w:r/>
            <w:r>
              <w:rPr>
                <w:rFonts w:ascii="Calibri" w:hAnsi="Calibri"/>
                <w:b w:val="0"/>
                <w:sz w:val="16"/>
              </w:rPr>
              <w:t>a new report released Thursday by the nonpartisan Congressional Budget Office</w:t>
            </w:r>
          </w:p>
        </w:tc>
        <w:tc>
          <w:tcPr>
            <w:tcW w:type="dxa" w:w="1854"/>
          </w:tcPr>
          <w:p>
            <w:r/>
            <w:r>
              <w:rPr>
                <w:rFonts w:ascii="Calibri" w:hAnsi="Calibri"/>
                <w:b w:val="0"/>
                <w:sz w:val="16"/>
              </w:rPr>
              <w:t>WASHINGTON (AP) — The Federal Reserve is expected to cut short-term rates in 2026, with its key interest rate settling at 3.4% towards the end of President Donald Trump’s term in office in 2028, according to [a new report released Thursday by the nonpartisan Congressional Budget Office].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155</w:t>
            </w:r>
          </w:p>
        </w:tc>
        <w:tc>
          <w:tcPr>
            <w:tcW w:type="dxa" w:w="1854"/>
          </w:tcPr>
          <w:p>
            <w:r/>
            <w:r>
              <w:rPr>
                <w:rFonts w:ascii="Calibri" w:hAnsi="Calibri"/>
                <w:b w:val="0"/>
                <w:sz w:val="16"/>
              </w:rPr>
              <w:t>AP</w:t>
            </w:r>
          </w:p>
        </w:tc>
        <w:tc>
          <w:tcPr>
            <w:tcW w:type="dxa" w:w="1854"/>
          </w:tcPr>
          <w:p>
            <w:r/>
            <w:r>
              <w:rPr>
                <w:rFonts w:ascii="Calibri" w:hAnsi="Calibri"/>
                <w:b w:val="0"/>
                <w:sz w:val="16"/>
              </w:rPr>
              <w:t>a benchmark for mortgage rates</w:t>
            </w:r>
          </w:p>
        </w:tc>
        <w:tc>
          <w:tcPr>
            <w:tcW w:type="dxa" w:w="1854"/>
          </w:tcPr>
          <w:p>
            <w:r/>
            <w:r>
              <w:rPr>
                <w:rFonts w:ascii="Calibri" w:hAnsi="Calibri"/>
                <w:b w:val="0"/>
                <w:sz w:val="16"/>
              </w:rPr>
              <w:t>The 10-year Treasury yield is [a benchmark for mortgage rates], so the forecast suggests mortgage borrowing could get more expensive over the next two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156</w:t>
            </w:r>
          </w:p>
        </w:tc>
        <w:tc>
          <w:tcPr>
            <w:tcW w:type="dxa" w:w="1854"/>
          </w:tcPr>
          <w:p>
            <w:r/>
            <w:r>
              <w:rPr>
                <w:rFonts w:ascii="Calibri" w:hAnsi="Calibri"/>
                <w:b w:val="0"/>
                <w:sz w:val="16"/>
              </w:rPr>
              <w:t>AP</w:t>
            </w:r>
          </w:p>
        </w:tc>
        <w:tc>
          <w:tcPr>
            <w:tcW w:type="dxa" w:w="1854"/>
          </w:tcPr>
          <w:p>
            <w:r/>
            <w:r>
              <w:rPr>
                <w:rFonts w:ascii="Calibri" w:hAnsi="Calibri"/>
                <w:b w:val="0"/>
                <w:sz w:val="16"/>
              </w:rPr>
              <w:t>a rebound</w:t>
            </w:r>
          </w:p>
        </w:tc>
        <w:tc>
          <w:tcPr>
            <w:tcW w:type="dxa" w:w="1854"/>
          </w:tcPr>
          <w:p>
            <w:r/>
            <w:r>
              <w:rPr>
                <w:rFonts w:ascii="Calibri" w:hAnsi="Calibri"/>
                <w:b w:val="0"/>
                <w:sz w:val="16"/>
              </w:rPr>
              <w:t>Also, the budget office projects that real gross domestic product growth is expected to rise to 2.2% in 2026, supported by the tax and spending law and [a rebound] from the late-2025 shutdown.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157</w:t>
            </w:r>
          </w:p>
        </w:tc>
        <w:tc>
          <w:tcPr>
            <w:tcW w:type="dxa" w:w="1854"/>
          </w:tcPr>
          <w:p>
            <w:r/>
            <w:r>
              <w:rPr>
                <w:rFonts w:ascii="Calibri" w:hAnsi="Calibri"/>
                <w:b w:val="0"/>
                <w:sz w:val="16"/>
              </w:rPr>
              <w:t>AP</w:t>
            </w:r>
          </w:p>
        </w:tc>
        <w:tc>
          <w:tcPr>
            <w:tcW w:type="dxa" w:w="1854"/>
          </w:tcPr>
          <w:p>
            <w:r/>
            <w:r>
              <w:rPr>
                <w:rFonts w:ascii="Calibri" w:hAnsi="Calibri"/>
                <w:b w:val="0"/>
                <w:sz w:val="16"/>
              </w:rPr>
              <w:t>an average of 1.8%</w:t>
            </w:r>
          </w:p>
        </w:tc>
        <w:tc>
          <w:tcPr>
            <w:tcW w:type="dxa" w:w="1854"/>
          </w:tcPr>
          <w:p>
            <w:r/>
            <w:r>
              <w:rPr>
                <w:rFonts w:ascii="Calibri" w:hAnsi="Calibri"/>
                <w:b w:val="0"/>
                <w:sz w:val="16"/>
              </w:rPr>
              <w:t>GDP growth is then set to slow to [an average of 1.8%] in 2027 and 2028 as fiscal support wanes and labor force growth slows.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158</w:t>
            </w:r>
          </w:p>
        </w:tc>
        <w:tc>
          <w:tcPr>
            <w:tcW w:type="dxa" w:w="1854"/>
          </w:tcPr>
          <w:p>
            <w:r/>
            <w:r>
              <w:rPr>
                <w:rFonts w:ascii="Calibri" w:hAnsi="Calibri"/>
                <w:b w:val="0"/>
                <w:sz w:val="16"/>
              </w:rPr>
              <w:t>AP</w:t>
            </w:r>
          </w:p>
        </w:tc>
        <w:tc>
          <w:tcPr>
            <w:tcW w:type="dxa" w:w="1854"/>
          </w:tcPr>
          <w:p>
            <w:r/>
            <w:r>
              <w:rPr>
                <w:rFonts w:ascii="Calibri" w:hAnsi="Calibri"/>
                <w:b w:val="0"/>
                <w:sz w:val="16"/>
              </w:rPr>
              <w:t>an updated three-year outlook</w:t>
            </w:r>
          </w:p>
        </w:tc>
        <w:tc>
          <w:tcPr>
            <w:tcW w:type="dxa" w:w="1854"/>
          </w:tcPr>
          <w:p>
            <w:r/>
            <w:r>
              <w:rPr>
                <w:rFonts w:ascii="Calibri" w:hAnsi="Calibri"/>
                <w:b w:val="0"/>
                <w:sz w:val="16"/>
              </w:rPr>
              <w:t>Last September, when the CBO released [an updated three-year outlook], it issued the same projection for GDP growth for the next three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159</w:t>
            </w:r>
          </w:p>
        </w:tc>
        <w:tc>
          <w:tcPr>
            <w:tcW w:type="dxa" w:w="1854"/>
          </w:tcPr>
          <w:p>
            <w:r/>
            <w:r>
              <w:rPr>
                <w:rFonts w:ascii="Calibri" w:hAnsi="Calibri"/>
                <w:b w:val="0"/>
                <w:sz w:val="16"/>
              </w:rPr>
              <w:t>AP</w:t>
            </w:r>
          </w:p>
        </w:tc>
        <w:tc>
          <w:tcPr>
            <w:tcW w:type="dxa" w:w="1854"/>
          </w:tcPr>
          <w:p>
            <w:r/>
            <w:r>
              <w:rPr>
                <w:rFonts w:ascii="Calibri" w:hAnsi="Calibri"/>
                <w:b w:val="0"/>
                <w:sz w:val="16"/>
              </w:rPr>
              <w:t>A week of escalating tensions</w:t>
            </w:r>
          </w:p>
        </w:tc>
        <w:tc>
          <w:tcPr>
            <w:tcW w:type="dxa" w:w="1854"/>
          </w:tcPr>
          <w:p>
            <w:r/>
            <w:r>
              <w:rPr>
                <w:rFonts w:ascii="Calibri" w:hAnsi="Calibri"/>
                <w:b w:val="0"/>
                <w:sz w:val="16"/>
              </w:rPr>
              <w:t>BEIJING (AP) — [A week of escalating tensions] between China and Japan ended Friday with no sign of improvement, as diplomatic disputes spilled over into trade and supply chains, including delayed shipments of Japanese goods to China.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160</w:t>
            </w:r>
          </w:p>
        </w:tc>
        <w:tc>
          <w:tcPr>
            <w:tcW w:type="dxa" w:w="1854"/>
          </w:tcPr>
          <w:p>
            <w:r/>
            <w:r>
              <w:rPr>
                <w:rFonts w:ascii="Calibri" w:hAnsi="Calibri"/>
                <w:b w:val="0"/>
                <w:sz w:val="16"/>
              </w:rPr>
              <w:t>AP</w:t>
            </w:r>
          </w:p>
        </w:tc>
        <w:tc>
          <w:tcPr>
            <w:tcW w:type="dxa" w:w="1854"/>
          </w:tcPr>
          <w:p>
            <w:r/>
            <w:r>
              <w:rPr>
                <w:rFonts w:ascii="Calibri" w:hAnsi="Calibri"/>
                <w:b w:val="0"/>
                <w:sz w:val="16"/>
              </w:rPr>
              <w:t>a visit</w:t>
            </w:r>
          </w:p>
        </w:tc>
        <w:tc>
          <w:tcPr>
            <w:tcW w:type="dxa" w:w="1854"/>
          </w:tcPr>
          <w:p>
            <w:r/>
            <w:r>
              <w:rPr>
                <w:rFonts w:ascii="Calibri" w:hAnsi="Calibri"/>
                <w:b w:val="0"/>
                <w:sz w:val="16"/>
              </w:rPr>
              <w:t>China’s state media continued sharp criticism of Japan, while Beijing emphasized closer economic ties with South Korea during [a visit] by its president, who signed millions of dollars in new export contracts with China.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161</w:t>
            </w:r>
          </w:p>
        </w:tc>
        <w:tc>
          <w:tcPr>
            <w:tcW w:type="dxa" w:w="1854"/>
          </w:tcPr>
          <w:p>
            <w:r/>
            <w:r>
              <w:rPr>
                <w:rFonts w:ascii="Calibri" w:hAnsi="Calibri"/>
                <w:b w:val="0"/>
                <w:sz w:val="16"/>
              </w:rPr>
              <w:t>AP</w:t>
            </w:r>
          </w:p>
        </w:tc>
        <w:tc>
          <w:tcPr>
            <w:tcW w:type="dxa" w:w="1854"/>
          </w:tcPr>
          <w:p>
            <w:r/>
            <w:r>
              <w:rPr>
                <w:rFonts w:ascii="Calibri" w:hAnsi="Calibri"/>
                <w:b w:val="0"/>
                <w:sz w:val="16"/>
              </w:rPr>
              <w:t>a key economic pressure point</w:t>
            </w:r>
          </w:p>
        </w:tc>
        <w:tc>
          <w:tcPr>
            <w:tcW w:type="dxa" w:w="1854"/>
          </w:tcPr>
          <w:p>
            <w:r/>
            <w:r>
              <w:rPr>
                <w:rFonts w:ascii="Calibri" w:hAnsi="Calibri"/>
                <w:b w:val="0"/>
                <w:sz w:val="16"/>
              </w:rPr>
              <w:t>Rare earth minerals emerged as [a key economic pressure point].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162</w:t>
            </w:r>
          </w:p>
        </w:tc>
        <w:tc>
          <w:tcPr>
            <w:tcW w:type="dxa" w:w="1854"/>
          </w:tcPr>
          <w:p>
            <w:r/>
            <w:r>
              <w:rPr>
                <w:rFonts w:ascii="Calibri" w:hAnsi="Calibri"/>
                <w:b w:val="0"/>
                <w:sz w:val="16"/>
              </w:rPr>
              <w:t>AP</w:t>
            </w:r>
          </w:p>
        </w:tc>
        <w:tc>
          <w:tcPr>
            <w:tcW w:type="dxa" w:w="1854"/>
          </w:tcPr>
          <w:p>
            <w:r/>
            <w:r>
              <w:rPr>
                <w:rFonts w:ascii="Calibri" w:hAnsi="Calibri"/>
                <w:b w:val="0"/>
                <w:sz w:val="16"/>
              </w:rPr>
              <w:t>a serious impact</w:t>
            </w:r>
          </w:p>
        </w:tc>
        <w:tc>
          <w:tcPr>
            <w:tcW w:type="dxa" w:w="1854"/>
          </w:tcPr>
          <w:p>
            <w:r/>
            <w:r>
              <w:rPr>
                <w:rFonts w:ascii="Calibri" w:hAnsi="Calibri"/>
                <w:b w:val="0"/>
                <w:sz w:val="16"/>
              </w:rPr>
              <w:t>Japanese officials said China’s existing export controls on rare earths have already had [a serious impact] on global supply chains.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163</w:t>
            </w:r>
          </w:p>
        </w:tc>
        <w:tc>
          <w:tcPr>
            <w:tcW w:type="dxa" w:w="1854"/>
          </w:tcPr>
          <w:p>
            <w:r/>
            <w:r>
              <w:rPr>
                <w:rFonts w:ascii="Calibri" w:hAnsi="Calibri"/>
                <w:b w:val="0"/>
                <w:sz w:val="16"/>
              </w:rPr>
              <w:t>AP</w:t>
            </w:r>
          </w:p>
        </w:tc>
        <w:tc>
          <w:tcPr>
            <w:tcW w:type="dxa" w:w="1854"/>
          </w:tcPr>
          <w:p>
            <w:r/>
            <w:r>
              <w:rPr>
                <w:rFonts w:ascii="Calibri" w:hAnsi="Calibri"/>
                <w:b w:val="0"/>
                <w:sz w:val="16"/>
              </w:rPr>
              <w:t>a 0.8% increase</w:t>
            </w:r>
          </w:p>
        </w:tc>
        <w:tc>
          <w:tcPr>
            <w:tcW w:type="dxa" w:w="1854"/>
          </w:tcPr>
          <w:p>
            <w:r/>
            <w:r>
              <w:rPr>
                <w:rFonts w:ascii="Calibri" w:hAnsi="Calibri"/>
                <w:b w:val="0"/>
                <w:sz w:val="16"/>
              </w:rPr>
              <w:t>The S&amp;P 500 rose 0.6% to surpass its previous record, the Dow Jones Industrial Average gained 237 points, or 0.5%, and the Nasdaq composite led with [a 0.8% increase].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164</w:t>
            </w:r>
          </w:p>
        </w:tc>
        <w:tc>
          <w:tcPr>
            <w:tcW w:type="dxa" w:w="1854"/>
          </w:tcPr>
          <w:p>
            <w:r/>
            <w:r>
              <w:rPr>
                <w:rFonts w:ascii="Calibri" w:hAnsi="Calibri"/>
                <w:b w:val="0"/>
                <w:sz w:val="16"/>
              </w:rPr>
              <w:t>AP</w:t>
            </w:r>
          </w:p>
        </w:tc>
        <w:tc>
          <w:tcPr>
            <w:tcW w:type="dxa" w:w="1854"/>
          </w:tcPr>
          <w:p>
            <w:r/>
            <w:r>
              <w:rPr>
                <w:rFonts w:ascii="Calibri" w:hAnsi="Calibri"/>
                <w:b w:val="0"/>
                <w:sz w:val="16"/>
              </w:rPr>
              <w:t>a separate deal</w:t>
            </w:r>
          </w:p>
        </w:tc>
        <w:tc>
          <w:tcPr>
            <w:tcW w:type="dxa" w:w="1854"/>
          </w:tcPr>
          <w:p>
            <w:r/>
            <w:r>
              <w:rPr>
                <w:rFonts w:ascii="Calibri" w:hAnsi="Calibri"/>
                <w:b w:val="0"/>
                <w:sz w:val="16"/>
              </w:rPr>
              <w:t>Oklo rose 7.9% after announcing [a separate deal] with Meta to secure nuclear fuel and advance construction of a facility in Ohio.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165</w:t>
            </w:r>
          </w:p>
        </w:tc>
        <w:tc>
          <w:tcPr>
            <w:tcW w:type="dxa" w:w="1854"/>
          </w:tcPr>
          <w:p>
            <w:r/>
            <w:r>
              <w:rPr>
                <w:rFonts w:ascii="Calibri" w:hAnsi="Calibri"/>
                <w:b w:val="0"/>
                <w:sz w:val="16"/>
              </w:rPr>
              <w:t>AP</w:t>
            </w:r>
          </w:p>
        </w:tc>
        <w:tc>
          <w:tcPr>
            <w:tcW w:type="dxa" w:w="1854"/>
          </w:tcPr>
          <w:p>
            <w:r/>
            <w:r>
              <w:rPr>
                <w:rFonts w:ascii="Calibri" w:hAnsi="Calibri"/>
                <w:b w:val="0"/>
                <w:sz w:val="16"/>
              </w:rPr>
              <w:t>a facility</w:t>
            </w:r>
          </w:p>
        </w:tc>
        <w:tc>
          <w:tcPr>
            <w:tcW w:type="dxa" w:w="1854"/>
          </w:tcPr>
          <w:p>
            <w:r/>
            <w:r>
              <w:rPr>
                <w:rFonts w:ascii="Calibri" w:hAnsi="Calibri"/>
                <w:b w:val="0"/>
                <w:sz w:val="16"/>
              </w:rPr>
              <w:t>Oklo rose 7.9% after announcing a separate deal with Meta to secure nuclear fuel and advance construction of [a facility] in Ohio.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166</w:t>
            </w:r>
          </w:p>
        </w:tc>
        <w:tc>
          <w:tcPr>
            <w:tcW w:type="dxa" w:w="1854"/>
          </w:tcPr>
          <w:p>
            <w:r/>
            <w:r>
              <w:rPr>
                <w:rFonts w:ascii="Calibri" w:hAnsi="Calibri"/>
                <w:b w:val="0"/>
                <w:sz w:val="16"/>
              </w:rPr>
              <w:t>AP</w:t>
            </w:r>
          </w:p>
        </w:tc>
        <w:tc>
          <w:tcPr>
            <w:tcW w:type="dxa" w:w="1854"/>
          </w:tcPr>
          <w:p>
            <w:r/>
            <w:r>
              <w:rPr>
                <w:rFonts w:ascii="Calibri" w:hAnsi="Calibri"/>
                <w:b w:val="0"/>
                <w:sz w:val="16"/>
              </w:rPr>
              <w:t>a plan</w:t>
            </w:r>
          </w:p>
        </w:tc>
        <w:tc>
          <w:tcPr>
            <w:tcW w:type="dxa" w:w="1854"/>
          </w:tcPr>
          <w:p>
            <w:r/>
            <w:r>
              <w:rPr>
                <w:rFonts w:ascii="Calibri" w:hAnsi="Calibri"/>
                <w:b w:val="0"/>
                <w:sz w:val="16"/>
              </w:rPr>
              <w:t>Housing-related stocks also gained after President Donald Trump announced [a plan] to lower mortgage rates through the purchase of $200 billion in mortgage-backed bonds.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167</w:t>
            </w:r>
          </w:p>
        </w:tc>
        <w:tc>
          <w:tcPr>
            <w:tcW w:type="dxa" w:w="1854"/>
          </w:tcPr>
          <w:p>
            <w:r/>
            <w:r>
              <w:rPr>
                <w:rFonts w:ascii="Calibri" w:hAnsi="Calibri"/>
                <w:b w:val="0"/>
                <w:sz w:val="16"/>
              </w:rPr>
              <w:t>AP</w:t>
            </w:r>
          </w:p>
        </w:tc>
        <w:tc>
          <w:tcPr>
            <w:tcW w:type="dxa" w:w="1854"/>
          </w:tcPr>
          <w:p>
            <w:r/>
            <w:r>
              <w:rPr>
                <w:rFonts w:ascii="Calibri" w:hAnsi="Calibri"/>
                <w:b w:val="0"/>
                <w:sz w:val="16"/>
              </w:rPr>
              <w:t>an interest-rate cut</w:t>
            </w:r>
          </w:p>
        </w:tc>
        <w:tc>
          <w:tcPr>
            <w:tcW w:type="dxa" w:w="1854"/>
          </w:tcPr>
          <w:p>
            <w:r/>
            <w:r>
              <w:rPr>
                <w:rFonts w:ascii="Calibri" w:hAnsi="Calibri"/>
                <w:b w:val="0"/>
                <w:sz w:val="16"/>
              </w:rPr>
              <w:t>Traders reduced expectations for [an interest-rate cut] at the Federal Reserve’s next meeting, pricing in just a 5% chance, down from 11% a day earlier.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168</w:t>
            </w:r>
          </w:p>
        </w:tc>
        <w:tc>
          <w:tcPr>
            <w:tcW w:type="dxa" w:w="1854"/>
          </w:tcPr>
          <w:p>
            <w:r/>
            <w:r>
              <w:rPr>
                <w:rFonts w:ascii="Calibri" w:hAnsi="Calibri"/>
                <w:b w:val="0"/>
                <w:sz w:val="16"/>
              </w:rPr>
              <w:t>AP</w:t>
            </w:r>
          </w:p>
        </w:tc>
        <w:tc>
          <w:tcPr>
            <w:tcW w:type="dxa" w:w="1854"/>
          </w:tcPr>
          <w:p>
            <w:r/>
            <w:r>
              <w:rPr>
                <w:rFonts w:ascii="Calibri" w:hAnsi="Calibri"/>
                <w:b w:val="0"/>
                <w:sz w:val="16"/>
              </w:rPr>
              <w:t>a 5% chance</w:t>
            </w:r>
          </w:p>
        </w:tc>
        <w:tc>
          <w:tcPr>
            <w:tcW w:type="dxa" w:w="1854"/>
          </w:tcPr>
          <w:p>
            <w:r/>
            <w:r>
              <w:rPr>
                <w:rFonts w:ascii="Calibri" w:hAnsi="Calibri"/>
                <w:b w:val="0"/>
                <w:sz w:val="16"/>
              </w:rPr>
              <w:t>Traders reduced expectations for an interest-rate cut at the Federal Reserve’s next meeting, pricing in just [a 5% chance], down from 11% a day earlier.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169</w:t>
            </w:r>
          </w:p>
        </w:tc>
        <w:tc>
          <w:tcPr>
            <w:tcW w:type="dxa" w:w="1854"/>
          </w:tcPr>
          <w:p>
            <w:r/>
            <w:r>
              <w:rPr>
                <w:rFonts w:ascii="Calibri" w:hAnsi="Calibri"/>
                <w:b w:val="0"/>
                <w:sz w:val="16"/>
              </w:rPr>
              <w:t>AP</w:t>
            </w:r>
          </w:p>
        </w:tc>
        <w:tc>
          <w:tcPr>
            <w:tcW w:type="dxa" w:w="1854"/>
          </w:tcPr>
          <w:p>
            <w:r/>
            <w:r>
              <w:rPr>
                <w:rFonts w:ascii="Calibri" w:hAnsi="Calibri"/>
                <w:b w:val="0"/>
                <w:sz w:val="16"/>
              </w:rPr>
              <w:t>a day</w:t>
            </w:r>
          </w:p>
        </w:tc>
        <w:tc>
          <w:tcPr>
            <w:tcW w:type="dxa" w:w="1854"/>
          </w:tcPr>
          <w:p>
            <w:r/>
            <w:r>
              <w:rPr>
                <w:rFonts w:ascii="Calibri" w:hAnsi="Calibri"/>
                <w:b w:val="0"/>
                <w:sz w:val="16"/>
              </w:rPr>
              <w:t>Traders reduced expectations for an interest-rate cut at the Federal Reserve’s next meeting, pricing in just a 5% chance, down from 11% [a day] earlier.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170</w:t>
            </w:r>
          </w:p>
        </w:tc>
        <w:tc>
          <w:tcPr>
            <w:tcW w:type="dxa" w:w="1854"/>
          </w:tcPr>
          <w:p>
            <w:r/>
            <w:r>
              <w:rPr>
                <w:rFonts w:ascii="Calibri" w:hAnsi="Calibri"/>
                <w:b w:val="0"/>
                <w:sz w:val="16"/>
              </w:rPr>
              <w:t>AP</w:t>
            </w:r>
          </w:p>
        </w:tc>
        <w:tc>
          <w:tcPr>
            <w:tcW w:type="dxa" w:w="1854"/>
          </w:tcPr>
          <w:p>
            <w:r/>
            <w:r>
              <w:rPr>
                <w:rFonts w:ascii="Calibri" w:hAnsi="Calibri"/>
                <w:b w:val="0"/>
                <w:sz w:val="16"/>
              </w:rPr>
              <w:t>a year</w:t>
            </w:r>
          </w:p>
        </w:tc>
        <w:tc>
          <w:tcPr>
            <w:tcW w:type="dxa" w:w="1854"/>
          </w:tcPr>
          <w:p>
            <w:r/>
            <w:r>
              <w:rPr>
                <w:rFonts w:ascii="Calibri" w:hAnsi="Calibri"/>
                <w:b w:val="0"/>
                <w:sz w:val="16"/>
              </w:rPr>
              <w:t>Consumer sentiment data released Friday suggested improving confidence, particularly among lower-income households, while inflation expectations for the next 12 months fell to their lowest level in [a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171</w:t>
            </w:r>
          </w:p>
        </w:tc>
        <w:tc>
          <w:tcPr>
            <w:tcW w:type="dxa" w:w="1854"/>
          </w:tcPr>
          <w:p>
            <w:r/>
            <w:r>
              <w:rPr>
                <w:rFonts w:ascii="Calibri" w:hAnsi="Calibri"/>
                <w:b w:val="0"/>
                <w:sz w:val="16"/>
              </w:rPr>
              <w:t>AP</w:t>
            </w:r>
          </w:p>
        </w:tc>
        <w:tc>
          <w:tcPr>
            <w:tcW w:type="dxa" w:w="1854"/>
          </w:tcPr>
          <w:p>
            <w:r/>
            <w:r>
              <w:rPr>
                <w:rFonts w:ascii="Calibri" w:hAnsi="Calibri"/>
                <w:b w:val="0"/>
                <w:sz w:val="16"/>
              </w:rPr>
              <w:t>a new report released by the Congressional Budget Office</w:t>
            </w:r>
          </w:p>
        </w:tc>
        <w:tc>
          <w:tcPr>
            <w:tcW w:type="dxa" w:w="1854"/>
          </w:tcPr>
          <w:p>
            <w:r/>
            <w:r>
              <w:rPr>
                <w:rFonts w:ascii="Calibri" w:hAnsi="Calibri"/>
                <w:b w:val="0"/>
                <w:sz w:val="16"/>
              </w:rPr>
              <w:t>The Federal Reserve is expected to cut short-term interest rates in 2026, with its benchmark rate projected to settle at 3.4% by the end of President Donald Trump’s term in 2028, according to [a new report released by the Congressional Budget Office].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172</w:t>
            </w:r>
          </w:p>
        </w:tc>
        <w:tc>
          <w:tcPr>
            <w:tcW w:type="dxa" w:w="1854"/>
          </w:tcPr>
          <w:p>
            <w:r/>
            <w:r>
              <w:rPr>
                <w:rFonts w:ascii="Calibri" w:hAnsi="Calibri"/>
                <w:b w:val="0"/>
                <w:sz w:val="16"/>
              </w:rPr>
              <w:t>AP</w:t>
            </w:r>
          </w:p>
        </w:tc>
        <w:tc>
          <w:tcPr>
            <w:tcW w:type="dxa" w:w="1854"/>
          </w:tcPr>
          <w:p>
            <w:r/>
            <w:r>
              <w:rPr>
                <w:rFonts w:ascii="Calibri" w:hAnsi="Calibri"/>
                <w:b w:val="0"/>
                <w:sz w:val="16"/>
              </w:rPr>
              <w:t>a benchmark for mortgage rates</w:t>
            </w:r>
          </w:p>
        </w:tc>
        <w:tc>
          <w:tcPr>
            <w:tcW w:type="dxa" w:w="1854"/>
          </w:tcPr>
          <w:p>
            <w:r/>
            <w:r>
              <w:rPr>
                <w:rFonts w:ascii="Calibri" w:hAnsi="Calibri"/>
                <w:b w:val="0"/>
                <w:sz w:val="16"/>
              </w:rPr>
              <w:t>Because the 10-year Treasury yield serves as [a benchmark for mortgage rates], the forecast suggests borrowing costs for homebuyers may increase over the next several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173</w:t>
            </w:r>
          </w:p>
        </w:tc>
        <w:tc>
          <w:tcPr>
            <w:tcW w:type="dxa" w:w="1854"/>
          </w:tcPr>
          <w:p>
            <w:r/>
            <w:r>
              <w:rPr>
                <w:rFonts w:ascii="Calibri" w:hAnsi="Calibri"/>
                <w:b w:val="0"/>
                <w:sz w:val="16"/>
              </w:rPr>
              <w:t>AP</w:t>
            </w:r>
          </w:p>
        </w:tc>
        <w:tc>
          <w:tcPr>
            <w:tcW w:type="dxa" w:w="1854"/>
          </w:tcPr>
          <w:p>
            <w:r/>
            <w:r>
              <w:rPr>
                <w:rFonts w:ascii="Calibri" w:hAnsi="Calibri"/>
                <w:b w:val="0"/>
                <w:sz w:val="16"/>
              </w:rPr>
              <w:t>a rebound</w:t>
            </w:r>
          </w:p>
        </w:tc>
        <w:tc>
          <w:tcPr>
            <w:tcW w:type="dxa" w:w="1854"/>
          </w:tcPr>
          <w:p>
            <w:r/>
            <w:r>
              <w:rPr>
                <w:rFonts w:ascii="Calibri" w:hAnsi="Calibri"/>
                <w:b w:val="0"/>
                <w:sz w:val="16"/>
              </w:rPr>
              <w:t>Real gross domestic product growth is forecast to increase to 2.2% in 2026, supported by fiscal stimulus and [a rebound] from the 2025 government shutdown.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174</w:t>
            </w:r>
          </w:p>
        </w:tc>
        <w:tc>
          <w:tcPr>
            <w:tcW w:type="dxa" w:w="1854"/>
          </w:tcPr>
          <w:p>
            <w:r/>
            <w:r>
              <w:rPr>
                <w:rFonts w:ascii="Calibri" w:hAnsi="Calibri"/>
                <w:b w:val="0"/>
                <w:sz w:val="16"/>
              </w:rPr>
              <w:t>AP</w:t>
            </w:r>
          </w:p>
        </w:tc>
        <w:tc>
          <w:tcPr>
            <w:tcW w:type="dxa" w:w="1854"/>
          </w:tcPr>
          <w:p>
            <w:r/>
            <w:r>
              <w:rPr>
                <w:rFonts w:ascii="Calibri" w:hAnsi="Calibri"/>
                <w:b w:val="0"/>
                <w:sz w:val="16"/>
              </w:rPr>
              <w:t>an average of 1.8%</w:t>
            </w:r>
          </w:p>
        </w:tc>
        <w:tc>
          <w:tcPr>
            <w:tcW w:type="dxa" w:w="1854"/>
          </w:tcPr>
          <w:p>
            <w:r/>
            <w:r>
              <w:rPr>
                <w:rFonts w:ascii="Calibri" w:hAnsi="Calibri"/>
                <w:b w:val="0"/>
                <w:sz w:val="16"/>
              </w:rPr>
              <w:t>Growth is then expected to slow to [an average of 1.8%] in 2027 and 2028 as fiscal support diminishes and labor force growth weakens.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175</w:t>
            </w:r>
          </w:p>
        </w:tc>
        <w:tc>
          <w:tcPr>
            <w:tcW w:type="dxa" w:w="1854"/>
          </w:tcPr>
          <w:p>
            <w:r/>
            <w:r>
              <w:rPr>
                <w:rFonts w:ascii="Calibri" w:hAnsi="Calibri"/>
                <w:b w:val="0"/>
                <w:sz w:val="16"/>
              </w:rPr>
              <w:t>AP</w:t>
            </w:r>
          </w:p>
        </w:tc>
        <w:tc>
          <w:tcPr>
            <w:tcW w:type="dxa" w:w="1854"/>
          </w:tcPr>
          <w:p>
            <w:r/>
            <w:r>
              <w:rPr>
                <w:rFonts w:ascii="Calibri" w:hAnsi="Calibri"/>
                <w:b w:val="0"/>
                <w:sz w:val="16"/>
              </w:rPr>
              <w:t>a criminal indictment</w:t>
            </w:r>
          </w:p>
        </w:tc>
        <w:tc>
          <w:tcPr>
            <w:tcW w:type="dxa" w:w="1854"/>
          </w:tcPr>
          <w:p>
            <w:r/>
            <w:r>
              <w:rPr>
                <w:rFonts w:ascii="Calibri" w:hAnsi="Calibri"/>
                <w:b w:val="0"/>
                <w:sz w:val="16"/>
              </w:rPr>
              <w:t>WASHINGTON (AP) — The Justice Department has threatened the Federal Reserve with [a criminal indictment] over the testimony of Fed Chair Jerome Powell this summer regarding its building renovations, Powell said over the weekend.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176</w:t>
            </w:r>
          </w:p>
        </w:tc>
        <w:tc>
          <w:tcPr>
            <w:tcW w:type="dxa" w:w="1854"/>
          </w:tcPr>
          <w:p>
            <w:r/>
            <w:r>
              <w:rPr>
                <w:rFonts w:ascii="Calibri" w:hAnsi="Calibri"/>
                <w:b w:val="0"/>
                <w:sz w:val="16"/>
              </w:rPr>
              <w:t>AP</w:t>
            </w:r>
          </w:p>
        </w:tc>
        <w:tc>
          <w:tcPr>
            <w:tcW w:type="dxa" w:w="1854"/>
          </w:tcPr>
          <w:p>
            <w:r/>
            <w:r>
              <w:rPr>
                <w:rFonts w:ascii="Calibri" w:hAnsi="Calibri"/>
                <w:b w:val="0"/>
                <w:sz w:val="16"/>
              </w:rPr>
              <w:t>a major escalation</w:t>
            </w:r>
          </w:p>
        </w:tc>
        <w:tc>
          <w:tcPr>
            <w:tcW w:type="dxa" w:w="1854"/>
          </w:tcPr>
          <w:p>
            <w:r/>
            <w:r>
              <w:rPr>
                <w:rFonts w:ascii="Calibri" w:hAnsi="Calibri"/>
                <w:b w:val="0"/>
                <w:sz w:val="16"/>
              </w:rPr>
              <w:t>It is [a major escalation] by the administration after repeated attempts by President Donald Trump to exert greater control over the independent institution.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177</w:t>
            </w:r>
          </w:p>
        </w:tc>
        <w:tc>
          <w:tcPr>
            <w:tcW w:type="dxa" w:w="1854"/>
          </w:tcPr>
          <w:p>
            <w:r/>
            <w:r>
              <w:rPr>
                <w:rFonts w:ascii="Calibri" w:hAnsi="Calibri"/>
                <w:b w:val="0"/>
                <w:sz w:val="16"/>
              </w:rPr>
              <w:t>AP</w:t>
            </w:r>
          </w:p>
        </w:tc>
        <w:tc>
          <w:tcPr>
            <w:tcW w:type="dxa" w:w="1854"/>
          </w:tcPr>
          <w:p>
            <w:r/>
            <w:r>
              <w:rPr>
                <w:rFonts w:ascii="Calibri" w:hAnsi="Calibri"/>
                <w:b w:val="0"/>
                <w:sz w:val="16"/>
              </w:rPr>
              <w:t>a sharp departure</w:t>
            </w:r>
          </w:p>
        </w:tc>
        <w:tc>
          <w:tcPr>
            <w:tcW w:type="dxa" w:w="1854"/>
          </w:tcPr>
          <w:p>
            <w:r/>
            <w:r>
              <w:rPr>
                <w:rFonts w:ascii="Calibri" w:hAnsi="Calibri"/>
                <w:b w:val="0"/>
                <w:sz w:val="16"/>
              </w:rPr>
              <w:t>In [a sharp departure] from his previous responses to attacks by Trump, Powell described the threat of criminal charges as simple “pretexts” to undermine the Fed’s independence when it comes to setting interest rates.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178</w:t>
            </w:r>
          </w:p>
        </w:tc>
        <w:tc>
          <w:tcPr>
            <w:tcW w:type="dxa" w:w="1854"/>
          </w:tcPr>
          <w:p>
            <w:r/>
            <w:r>
              <w:rPr>
                <w:rFonts w:ascii="Calibri" w:hAnsi="Calibri"/>
                <w:b w:val="0"/>
                <w:sz w:val="16"/>
              </w:rPr>
              <w:t>AP</w:t>
            </w:r>
          </w:p>
        </w:tc>
        <w:tc>
          <w:tcPr>
            <w:tcW w:type="dxa" w:w="1854"/>
          </w:tcPr>
          <w:p>
            <w:r/>
            <w:r>
              <w:rPr>
                <w:rFonts w:ascii="Calibri" w:hAnsi="Calibri"/>
                <w:b w:val="0"/>
                <w:sz w:val="16"/>
              </w:rPr>
              <w:t>a limited response</w:t>
            </w:r>
          </w:p>
        </w:tc>
        <w:tc>
          <w:tcPr>
            <w:tcW w:type="dxa" w:w="1854"/>
          </w:tcPr>
          <w:p>
            <w:r/>
            <w:r>
              <w:rPr>
                <w:rFonts w:ascii="Calibri" w:hAnsi="Calibri"/>
                <w:b w:val="0"/>
                <w:sz w:val="16"/>
              </w:rPr>
              <w:t>While there has been [a limited response] from Republican lawmakers, there have been several early breaks with the party.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179</w:t>
            </w:r>
          </w:p>
        </w:tc>
        <w:tc>
          <w:tcPr>
            <w:tcW w:type="dxa" w:w="1854"/>
          </w:tcPr>
          <w:p>
            <w:r/>
            <w:r>
              <w:rPr>
                <w:rFonts w:ascii="Calibri" w:hAnsi="Calibri"/>
                <w:b w:val="0"/>
                <w:sz w:val="16"/>
              </w:rPr>
              <w:t>AP</w:t>
            </w:r>
          </w:p>
        </w:tc>
        <w:tc>
          <w:tcPr>
            <w:tcW w:type="dxa" w:w="1854"/>
          </w:tcPr>
          <w:p>
            <w:r/>
            <w:r>
              <w:rPr>
                <w:rFonts w:ascii="Calibri" w:hAnsi="Calibri"/>
                <w:b w:val="0"/>
                <w:sz w:val="16"/>
              </w:rPr>
              <w:t>a Trump appointee</w:t>
            </w:r>
          </w:p>
        </w:tc>
        <w:tc>
          <w:tcPr>
            <w:tcW w:type="dxa" w:w="1854"/>
          </w:tcPr>
          <w:p>
            <w:r/>
            <w:r>
              <w:rPr>
                <w:rFonts w:ascii="Calibri" w:hAnsi="Calibri"/>
                <w:b w:val="0"/>
                <w:sz w:val="16"/>
              </w:rPr>
              <w:t>The allegation was made over the summer by Bill Pulte, [a Trump appointee] to the Federal Housing Administration.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180</w:t>
            </w:r>
          </w:p>
        </w:tc>
        <w:tc>
          <w:tcPr>
            <w:tcW w:type="dxa" w:w="1854"/>
          </w:tcPr>
          <w:p>
            <w:r/>
            <w:r>
              <w:rPr>
                <w:rFonts w:ascii="Calibri" w:hAnsi="Calibri"/>
                <w:b w:val="0"/>
                <w:sz w:val="16"/>
              </w:rPr>
              <w:t>AP</w:t>
            </w:r>
          </w:p>
        </w:tc>
        <w:tc>
          <w:tcPr>
            <w:tcW w:type="dxa" w:w="1854"/>
          </w:tcPr>
          <w:p>
            <w:r/>
            <w:r>
              <w:rPr>
                <w:rFonts w:ascii="Calibri" w:hAnsi="Calibri"/>
                <w:b w:val="0"/>
                <w:sz w:val="16"/>
              </w:rPr>
              <w:t>a home</w:t>
            </w:r>
          </w:p>
        </w:tc>
        <w:tc>
          <w:tcPr>
            <w:tcW w:type="dxa" w:w="1854"/>
          </w:tcPr>
          <w:p>
            <w:r/>
            <w:r>
              <w:rPr>
                <w:rFonts w:ascii="Calibri" w:hAnsi="Calibri"/>
                <w:b w:val="0"/>
                <w:sz w:val="16"/>
              </w:rPr>
              <w:t>Economists have long preferred independent central banks because they can more easily take unpopular steps to fight inflation, such as raise interest rates, which makes borrowing to buy [a home], car, or appliances more expensive.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181</w:t>
            </w:r>
          </w:p>
        </w:tc>
        <w:tc>
          <w:tcPr>
            <w:tcW w:type="dxa" w:w="1854"/>
          </w:tcPr>
          <w:p>
            <w:r/>
            <w:r>
              <w:rPr>
                <w:rFonts w:ascii="Calibri" w:hAnsi="Calibri"/>
                <w:b w:val="0"/>
                <w:sz w:val="16"/>
              </w:rPr>
              <w:t>AP</w:t>
            </w:r>
          </w:p>
        </w:tc>
        <w:tc>
          <w:tcPr>
            <w:tcW w:type="dxa" w:w="1854"/>
          </w:tcPr>
          <w:p>
            <w:r/>
            <w:r>
              <w:rPr>
                <w:rFonts w:ascii="Calibri" w:hAnsi="Calibri"/>
                <w:b w:val="0"/>
                <w:sz w:val="16"/>
              </w:rPr>
              <w:t>an independent Fed</w:t>
            </w:r>
          </w:p>
        </w:tc>
        <w:tc>
          <w:tcPr>
            <w:tcW w:type="dxa" w:w="1854"/>
          </w:tcPr>
          <w:p>
            <w:r/>
            <w:r>
              <w:rPr>
                <w:rFonts w:ascii="Calibri" w:hAnsi="Calibri"/>
                <w:b w:val="0"/>
                <w:sz w:val="16"/>
              </w:rPr>
              <w:t>The importance of [an independent Fed] was cemented for most economists after the extended inflation spike of the 1970s and early 1980s.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182</w:t>
            </w:r>
          </w:p>
        </w:tc>
        <w:tc>
          <w:tcPr>
            <w:tcW w:type="dxa" w:w="1854"/>
          </w:tcPr>
          <w:p>
            <w:r/>
            <w:r>
              <w:rPr>
                <w:rFonts w:ascii="Calibri" w:hAnsi="Calibri"/>
                <w:b w:val="0"/>
                <w:sz w:val="16"/>
              </w:rPr>
              <w:t>AP</w:t>
            </w:r>
          </w:p>
        </w:tc>
        <w:tc>
          <w:tcPr>
            <w:tcW w:type="dxa" w:w="1854"/>
          </w:tcPr>
          <w:p>
            <w:r/>
            <w:r>
              <w:rPr>
                <w:rFonts w:ascii="Calibri" w:hAnsi="Calibri"/>
                <w:b w:val="0"/>
                <w:sz w:val="16"/>
              </w:rPr>
              <w:t>a landslide</w:t>
            </w:r>
          </w:p>
        </w:tc>
        <w:tc>
          <w:tcPr>
            <w:tcW w:type="dxa" w:w="1854"/>
          </w:tcPr>
          <w:p>
            <w:r/>
            <w:r>
              <w:rPr>
                <w:rFonts w:ascii="Calibri" w:hAnsi="Calibri"/>
                <w:b w:val="0"/>
                <w:sz w:val="16"/>
              </w:rPr>
              <w:t>Nixon feared higher rates would cost him the election, which he won in [a landslide].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183</w:t>
            </w:r>
          </w:p>
        </w:tc>
        <w:tc>
          <w:tcPr>
            <w:tcW w:type="dxa" w:w="1854"/>
          </w:tcPr>
          <w:p>
            <w:r/>
            <w:r>
              <w:rPr>
                <w:rFonts w:ascii="Calibri" w:hAnsi="Calibri"/>
                <w:b w:val="0"/>
                <w:sz w:val="16"/>
              </w:rPr>
              <w:t>AP</w:t>
            </w:r>
          </w:p>
        </w:tc>
        <w:tc>
          <w:tcPr>
            <w:tcW w:type="dxa" w:w="1854"/>
          </w:tcPr>
          <w:p>
            <w:r/>
            <w:r>
              <w:rPr>
                <w:rFonts w:ascii="Calibri" w:hAnsi="Calibri"/>
                <w:b w:val="0"/>
                <w:sz w:val="16"/>
              </w:rPr>
              <w:t>a sharp recession</w:t>
            </w:r>
          </w:p>
        </w:tc>
        <w:tc>
          <w:tcPr>
            <w:tcW w:type="dxa" w:w="1854"/>
          </w:tcPr>
          <w:p>
            <w:r/>
            <w:r>
              <w:rPr>
                <w:rFonts w:ascii="Calibri" w:hAnsi="Calibri"/>
                <w:b w:val="0"/>
                <w:sz w:val="16"/>
              </w:rPr>
              <w:t>The eye-popping rates triggered [a sharp recession], pushed unemployment to nearly 11%, and spurred widespread protests.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184</w:t>
            </w:r>
          </w:p>
        </w:tc>
        <w:tc>
          <w:tcPr>
            <w:tcW w:type="dxa" w:w="1854"/>
          </w:tcPr>
          <w:p>
            <w:r/>
            <w:r>
              <w:rPr>
                <w:rFonts w:ascii="Calibri" w:hAnsi="Calibri"/>
                <w:b w:val="0"/>
                <w:sz w:val="16"/>
              </w:rPr>
              <w:t>AP</w:t>
            </w:r>
          </w:p>
        </w:tc>
        <w:tc>
          <w:tcPr>
            <w:tcW w:type="dxa" w:w="1854"/>
          </w:tcPr>
          <w:p>
            <w:r/>
            <w:r>
              <w:rPr>
                <w:rFonts w:ascii="Calibri" w:hAnsi="Calibri"/>
                <w:b w:val="0"/>
                <w:sz w:val="16"/>
              </w:rPr>
              <w:t>an independent Fed</w:t>
            </w:r>
          </w:p>
        </w:tc>
        <w:tc>
          <w:tcPr>
            <w:tcW w:type="dxa" w:w="1854"/>
          </w:tcPr>
          <w:p>
            <w:r/>
            <w:r>
              <w:rPr>
                <w:rFonts w:ascii="Calibri" w:hAnsi="Calibri"/>
                <w:b w:val="0"/>
                <w:sz w:val="16"/>
              </w:rPr>
              <w:t>Volcker’s willingness to inflict pain on the economy to throttle inflation is seen by most economists as a key example of the value of [an independent Fed].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185</w:t>
            </w:r>
          </w:p>
        </w:tc>
        <w:tc>
          <w:tcPr>
            <w:tcW w:type="dxa" w:w="1854"/>
          </w:tcPr>
          <w:p>
            <w:r/>
            <w:r>
              <w:rPr>
                <w:rFonts w:ascii="Calibri" w:hAnsi="Calibri"/>
                <w:b w:val="0"/>
                <w:sz w:val="16"/>
              </w:rPr>
              <w:t>AP</w:t>
            </w:r>
          </w:p>
        </w:tc>
        <w:tc>
          <w:tcPr>
            <w:tcW w:type="dxa" w:w="1854"/>
          </w:tcPr>
          <w:p>
            <w:r/>
            <w:r>
              <w:rPr>
                <w:rFonts w:ascii="Calibri" w:hAnsi="Calibri"/>
                <w:b w:val="0"/>
                <w:sz w:val="16"/>
              </w:rPr>
              <w:t>An effort</w:t>
            </w:r>
          </w:p>
        </w:tc>
        <w:tc>
          <w:tcPr>
            <w:tcW w:type="dxa" w:w="1854"/>
          </w:tcPr>
          <w:p>
            <w:r/>
            <w:r>
              <w:rPr>
                <w:rFonts w:ascii="Calibri" w:hAnsi="Calibri"/>
                <w:b w:val="0"/>
                <w:sz w:val="16"/>
              </w:rPr>
              <w:t>[An effort] to fire Powell would almost certainly cause stock prices to fall and bond yields to spike higher, pushing up interest rates on government debt and raising borrowing costs for mortgages, auto loans, and credit card debt.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186</w:t>
            </w:r>
          </w:p>
        </w:tc>
        <w:tc>
          <w:tcPr>
            <w:tcW w:type="dxa" w:w="1854"/>
          </w:tcPr>
          <w:p>
            <w:r/>
            <w:r>
              <w:rPr>
                <w:rFonts w:ascii="Calibri" w:hAnsi="Calibri"/>
                <w:b w:val="0"/>
                <w:sz w:val="16"/>
              </w:rPr>
              <w:t>AP</w:t>
            </w:r>
          </w:p>
        </w:tc>
        <w:tc>
          <w:tcPr>
            <w:tcW w:type="dxa" w:w="1854"/>
          </w:tcPr>
          <w:p>
            <w:r/>
            <w:r>
              <w:rPr>
                <w:rFonts w:ascii="Calibri" w:hAnsi="Calibri"/>
                <w:b w:val="0"/>
                <w:sz w:val="16"/>
              </w:rPr>
              <w:t>a benchmark for mortgage rates</w:t>
            </w:r>
          </w:p>
        </w:tc>
        <w:tc>
          <w:tcPr>
            <w:tcW w:type="dxa" w:w="1854"/>
          </w:tcPr>
          <w:p>
            <w:r/>
            <w:r>
              <w:rPr>
                <w:rFonts w:ascii="Calibri" w:hAnsi="Calibri"/>
                <w:b w:val="0"/>
                <w:sz w:val="16"/>
              </w:rPr>
              <w:t>The interest rate on the 10-year Treasury is [a benchmark for mortgage rates].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187</w:t>
            </w:r>
          </w:p>
        </w:tc>
        <w:tc>
          <w:tcPr>
            <w:tcW w:type="dxa" w:w="1854"/>
          </w:tcPr>
          <w:p>
            <w:r/>
            <w:r>
              <w:rPr>
                <w:rFonts w:ascii="Calibri" w:hAnsi="Calibri"/>
                <w:b w:val="0"/>
                <w:sz w:val="16"/>
              </w:rPr>
              <w:t>AP</w:t>
            </w:r>
          </w:p>
        </w:tc>
        <w:tc>
          <w:tcPr>
            <w:tcW w:type="dxa" w:w="1854"/>
          </w:tcPr>
          <w:p>
            <w:r/>
            <w:r>
              <w:rPr>
                <w:rFonts w:ascii="Calibri" w:hAnsi="Calibri"/>
                <w:b w:val="0"/>
                <w:sz w:val="16"/>
              </w:rPr>
              <w:t>an independent Fed</w:t>
            </w:r>
          </w:p>
        </w:tc>
        <w:tc>
          <w:tcPr>
            <w:tcW w:type="dxa" w:w="1854"/>
          </w:tcPr>
          <w:p>
            <w:r/>
            <w:r>
              <w:rPr>
                <w:rFonts w:ascii="Calibri" w:hAnsi="Calibri"/>
                <w:b w:val="0"/>
                <w:sz w:val="16"/>
              </w:rPr>
              <w:t>Most investors prefer [an independent Fed], partly because it typically manages inflation better without being influenced by politics, but also because its decisions are more predictable.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188</w:t>
            </w:r>
          </w:p>
        </w:tc>
        <w:tc>
          <w:tcPr>
            <w:tcW w:type="dxa" w:w="1854"/>
          </w:tcPr>
          <w:p>
            <w:r/>
            <w:r>
              <w:rPr>
                <w:rFonts w:ascii="Calibri" w:hAnsi="Calibri"/>
                <w:b w:val="0"/>
                <w:sz w:val="16"/>
              </w:rPr>
              <w:t>AP</w:t>
            </w:r>
          </w:p>
        </w:tc>
        <w:tc>
          <w:tcPr>
            <w:tcW w:type="dxa" w:w="1854"/>
          </w:tcPr>
          <w:p>
            <w:r/>
            <w:r>
              <w:rPr>
                <w:rFonts w:ascii="Calibri" w:hAnsi="Calibri"/>
                <w:b w:val="0"/>
                <w:sz w:val="16"/>
              </w:rPr>
              <w:t>a short-term rate</w:t>
            </w:r>
          </w:p>
        </w:tc>
        <w:tc>
          <w:tcPr>
            <w:tcW w:type="dxa" w:w="1854"/>
          </w:tcPr>
          <w:p>
            <w:r/>
            <w:r>
              <w:rPr>
                <w:rFonts w:ascii="Calibri" w:hAnsi="Calibri"/>
                <w:b w:val="0"/>
                <w:sz w:val="16"/>
              </w:rPr>
              <w:t>While the Fed controls [a short-term rate], financial markets determine longer-term borrowing costs for mortgages and other loans.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189</w:t>
            </w:r>
          </w:p>
        </w:tc>
        <w:tc>
          <w:tcPr>
            <w:tcW w:type="dxa" w:w="1854"/>
          </w:tcPr>
          <w:p>
            <w:r/>
            <w:r>
              <w:rPr>
                <w:rFonts w:ascii="Calibri" w:hAnsi="Calibri"/>
                <w:b w:val="0"/>
                <w:sz w:val="16"/>
              </w:rPr>
              <w:t>AP</w:t>
            </w:r>
          </w:p>
        </w:tc>
        <w:tc>
          <w:tcPr>
            <w:tcW w:type="dxa" w:w="1854"/>
          </w:tcPr>
          <w:p>
            <w:r/>
            <w:r>
              <w:rPr>
                <w:rFonts w:ascii="Calibri" w:hAnsi="Calibri"/>
                <w:b w:val="0"/>
                <w:sz w:val="16"/>
              </w:rPr>
              <w:t>a president</w:t>
            </w:r>
          </w:p>
        </w:tc>
        <w:tc>
          <w:tcPr>
            <w:tcW w:type="dxa" w:w="1854"/>
          </w:tcPr>
          <w:p>
            <w:r/>
            <w:r>
              <w:rPr>
                <w:rFonts w:ascii="Calibri" w:hAnsi="Calibri"/>
                <w:b w:val="0"/>
                <w:sz w:val="16"/>
              </w:rPr>
              <w:t>Those appointments can allow [a president] over time to significantly alter the Fed’s policies.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190</w:t>
            </w:r>
          </w:p>
        </w:tc>
        <w:tc>
          <w:tcPr>
            <w:tcW w:type="dxa" w:w="1854"/>
          </w:tcPr>
          <w:p>
            <w:r/>
            <w:r>
              <w:rPr>
                <w:rFonts w:ascii="Calibri" w:hAnsi="Calibri"/>
                <w:b w:val="0"/>
                <w:sz w:val="16"/>
              </w:rPr>
              <w:t>AP</w:t>
            </w:r>
          </w:p>
        </w:tc>
        <w:tc>
          <w:tcPr>
            <w:tcW w:type="dxa" w:w="1854"/>
          </w:tcPr>
          <w:p>
            <w:r/>
            <w:r>
              <w:rPr>
                <w:rFonts w:ascii="Calibri" w:hAnsi="Calibri"/>
                <w:b w:val="0"/>
                <w:sz w:val="16"/>
              </w:rPr>
              <w:t>A fifth Biden appointee</w:t>
            </w:r>
          </w:p>
        </w:tc>
        <w:tc>
          <w:tcPr>
            <w:tcW w:type="dxa" w:w="1854"/>
          </w:tcPr>
          <w:p>
            <w:r/>
            <w:r>
              <w:rPr>
                <w:rFonts w:ascii="Calibri" w:hAnsi="Calibri"/>
                <w:b w:val="0"/>
                <w:sz w:val="16"/>
              </w:rPr>
              <w:t>[A fifth Biden appointee], Adriana Kugler, stepped down unexpectedly on Aug.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191</w:t>
            </w:r>
          </w:p>
        </w:tc>
        <w:tc>
          <w:tcPr>
            <w:tcW w:type="dxa" w:w="1854"/>
          </w:tcPr>
          <w:p>
            <w:r/>
            <w:r>
              <w:rPr>
                <w:rFonts w:ascii="Calibri" w:hAnsi="Calibri"/>
                <w:b w:val="0"/>
                <w:sz w:val="16"/>
              </w:rPr>
              <w:t>AP</w:t>
            </w:r>
          </w:p>
        </w:tc>
        <w:tc>
          <w:tcPr>
            <w:tcW w:type="dxa" w:w="1854"/>
          </w:tcPr>
          <w:p>
            <w:r/>
            <w:r>
              <w:rPr>
                <w:rFonts w:ascii="Calibri" w:hAnsi="Calibri"/>
                <w:b w:val="0"/>
                <w:sz w:val="16"/>
              </w:rPr>
              <w:t>a potential replacement</w:t>
            </w:r>
          </w:p>
        </w:tc>
        <w:tc>
          <w:tcPr>
            <w:tcW w:type="dxa" w:w="1854"/>
          </w:tcPr>
          <w:p>
            <w:r/>
            <w:r>
              <w:rPr>
                <w:rFonts w:ascii="Calibri" w:hAnsi="Calibri"/>
                <w:b w:val="0"/>
                <w:sz w:val="16"/>
              </w:rPr>
              <w:t>Trump has already nominated his top economist, Stephen Miran, as [a potential replacement], though he will require Senate approval.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192</w:t>
            </w:r>
          </w:p>
        </w:tc>
        <w:tc>
          <w:tcPr>
            <w:tcW w:type="dxa" w:w="1854"/>
          </w:tcPr>
          <w:p>
            <w:r/>
            <w:r>
              <w:rPr>
                <w:rFonts w:ascii="Calibri" w:hAnsi="Calibri"/>
                <w:b w:val="0"/>
                <w:sz w:val="16"/>
              </w:rPr>
              <w:t>AP</w:t>
            </w:r>
          </w:p>
        </w:tc>
        <w:tc>
          <w:tcPr>
            <w:tcW w:type="dxa" w:w="1854"/>
          </w:tcPr>
          <w:p>
            <w:r/>
            <w:r>
              <w:rPr>
                <w:rFonts w:ascii="Calibri" w:hAnsi="Calibri"/>
                <w:b w:val="0"/>
                <w:sz w:val="16"/>
              </w:rPr>
              <w:t>a loyalist</w:t>
            </w:r>
          </w:p>
        </w:tc>
        <w:tc>
          <w:tcPr>
            <w:tcW w:type="dxa" w:w="1854"/>
          </w:tcPr>
          <w:p>
            <w:r/>
            <w:r>
              <w:rPr>
                <w:rFonts w:ascii="Calibri" w:hAnsi="Calibri"/>
                <w:b w:val="0"/>
                <w:sz w:val="16"/>
              </w:rPr>
              <w:t>Cook’s term ends in 2038, so forcing her out would allow Trump to appoint [a loyalist] sooner.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193</w:t>
            </w:r>
          </w:p>
        </w:tc>
        <w:tc>
          <w:tcPr>
            <w:tcW w:type="dxa" w:w="1854"/>
          </w:tcPr>
          <w:p>
            <w:r/>
            <w:r>
              <w:rPr>
                <w:rFonts w:ascii="Calibri" w:hAnsi="Calibri"/>
                <w:b w:val="0"/>
                <w:sz w:val="16"/>
              </w:rPr>
              <w:t>AP</w:t>
            </w:r>
          </w:p>
        </w:tc>
        <w:tc>
          <w:tcPr>
            <w:tcW w:type="dxa" w:w="1854"/>
          </w:tcPr>
          <w:p>
            <w:r/>
            <w:r>
              <w:rPr>
                <w:rFonts w:ascii="Calibri" w:hAnsi="Calibri"/>
                <w:b w:val="0"/>
                <w:sz w:val="16"/>
              </w:rPr>
              <w:t>a vote</w:t>
            </w:r>
          </w:p>
        </w:tc>
        <w:tc>
          <w:tcPr>
            <w:tcW w:type="dxa" w:w="1854"/>
          </w:tcPr>
          <w:p>
            <w:r/>
            <w:r>
              <w:rPr>
                <w:rFonts w:ascii="Calibri" w:hAnsi="Calibri"/>
                <w:b w:val="0"/>
                <w:sz w:val="16"/>
              </w:rPr>
              <w:t>Yet 12 members of the Fed’s interest-rate setting committee have [a vote] on whether to raise or lower interest rates, so even replacing the chair doesn’t guarantee that Fed policy will shift the way Trump wants.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194</w:t>
            </w:r>
          </w:p>
        </w:tc>
        <w:tc>
          <w:tcPr>
            <w:tcW w:type="dxa" w:w="1854"/>
          </w:tcPr>
          <w:p>
            <w:r/>
            <w:r>
              <w:rPr>
                <w:rFonts w:ascii="Calibri" w:hAnsi="Calibri"/>
                <w:b w:val="0"/>
                <w:sz w:val="16"/>
              </w:rPr>
              <w:t>AP</w:t>
            </w:r>
          </w:p>
        </w:tc>
        <w:tc>
          <w:tcPr>
            <w:tcW w:type="dxa" w:w="1854"/>
          </w:tcPr>
          <w:p>
            <w:r/>
            <w:r>
              <w:rPr>
                <w:rFonts w:ascii="Calibri" w:hAnsi="Calibri"/>
                <w:b w:val="0"/>
                <w:sz w:val="16"/>
              </w:rPr>
              <w:t>a ruling</w:t>
            </w:r>
          </w:p>
        </w:tc>
        <w:tc>
          <w:tcPr>
            <w:tcW w:type="dxa" w:w="1854"/>
          </w:tcPr>
          <w:p>
            <w:r/>
            <w:r>
              <w:rPr>
                <w:rFonts w:ascii="Calibri" w:hAnsi="Calibri"/>
                <w:b w:val="0"/>
                <w:sz w:val="16"/>
              </w:rPr>
              <w:t>The Supreme Court last year suggested in [a ruling] on other independent agencies that a president can’t fire the chair of the Fed just because he doesn’t like the chair’s policy choices.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195</w:t>
            </w:r>
          </w:p>
        </w:tc>
        <w:tc>
          <w:tcPr>
            <w:tcW w:type="dxa" w:w="1854"/>
          </w:tcPr>
          <w:p>
            <w:r/>
            <w:r>
              <w:rPr>
                <w:rFonts w:ascii="Calibri" w:hAnsi="Calibri"/>
                <w:b w:val="0"/>
                <w:sz w:val="16"/>
              </w:rPr>
              <w:t>AP</w:t>
            </w:r>
          </w:p>
        </w:tc>
        <w:tc>
          <w:tcPr>
            <w:tcW w:type="dxa" w:w="1854"/>
          </w:tcPr>
          <w:p>
            <w:r/>
            <w:r>
              <w:rPr>
                <w:rFonts w:ascii="Calibri" w:hAnsi="Calibri"/>
                <w:b w:val="0"/>
                <w:sz w:val="16"/>
              </w:rPr>
              <w:t>a president</w:t>
            </w:r>
          </w:p>
        </w:tc>
        <w:tc>
          <w:tcPr>
            <w:tcW w:type="dxa" w:w="1854"/>
          </w:tcPr>
          <w:p>
            <w:r/>
            <w:r>
              <w:rPr>
                <w:rFonts w:ascii="Calibri" w:hAnsi="Calibri"/>
                <w:b w:val="0"/>
                <w:sz w:val="16"/>
              </w:rPr>
              <w:t>The Supreme Court last year suggested in a ruling on other independent agencies that [a president] can’t fire the chair of the Fed just because he doesn’t like the chair’s policy choices.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196</w:t>
            </w:r>
          </w:p>
        </w:tc>
        <w:tc>
          <w:tcPr>
            <w:tcW w:type="dxa" w:w="1854"/>
          </w:tcPr>
          <w:p>
            <w:r/>
            <w:r>
              <w:rPr>
                <w:rFonts w:ascii="Calibri" w:hAnsi="Calibri"/>
                <w:b w:val="0"/>
                <w:sz w:val="16"/>
              </w:rPr>
              <w:t>AP</w:t>
            </w:r>
          </w:p>
        </w:tc>
        <w:tc>
          <w:tcPr>
            <w:tcW w:type="dxa" w:w="1854"/>
          </w:tcPr>
          <w:p>
            <w:r/>
            <w:r>
              <w:rPr>
                <w:rFonts w:ascii="Calibri" w:hAnsi="Calibri"/>
                <w:b w:val="0"/>
                <w:sz w:val="16"/>
              </w:rPr>
              <w:t>a likely reason</w:t>
            </w:r>
          </w:p>
        </w:tc>
        <w:tc>
          <w:tcPr>
            <w:tcW w:type="dxa" w:w="1854"/>
          </w:tcPr>
          <w:p>
            <w:r/>
            <w:r>
              <w:rPr>
                <w:rFonts w:ascii="Calibri" w:hAnsi="Calibri"/>
                <w:b w:val="0"/>
                <w:sz w:val="16"/>
              </w:rPr>
              <w:t>It’s [a likely reason] the Trump administration has zeroed in on the building renovation, in hopes it could provide a “for cause” pretext.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197</w:t>
            </w:r>
          </w:p>
        </w:tc>
        <w:tc>
          <w:tcPr>
            <w:tcW w:type="dxa" w:w="1854"/>
          </w:tcPr>
          <w:p>
            <w:r/>
            <w:r>
              <w:rPr>
                <w:rFonts w:ascii="Calibri" w:hAnsi="Calibri"/>
                <w:b w:val="0"/>
                <w:sz w:val="16"/>
              </w:rPr>
              <w:t>AP</w:t>
            </w:r>
          </w:p>
        </w:tc>
        <w:tc>
          <w:tcPr>
            <w:tcW w:type="dxa" w:w="1854"/>
          </w:tcPr>
          <w:p>
            <w:r/>
            <w:r>
              <w:rPr>
                <w:rFonts w:ascii="Calibri" w:hAnsi="Calibri"/>
                <w:b w:val="0"/>
                <w:sz w:val="16"/>
              </w:rPr>
              <w:t>a “for cause” pretext</w:t>
            </w:r>
          </w:p>
        </w:tc>
        <w:tc>
          <w:tcPr>
            <w:tcW w:type="dxa" w:w="1854"/>
          </w:tcPr>
          <w:p>
            <w:r/>
            <w:r>
              <w:rPr>
                <w:rFonts w:ascii="Calibri" w:hAnsi="Calibri"/>
                <w:b w:val="0"/>
                <w:sz w:val="16"/>
              </w:rPr>
              <w:t>It’s a likely reason the Trump administration has zeroed in on the building renovation, in hopes it could provide [a “for cause” pretext].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198</w:t>
            </w:r>
          </w:p>
        </w:tc>
        <w:tc>
          <w:tcPr>
            <w:tcW w:type="dxa" w:w="1854"/>
          </w:tcPr>
          <w:p>
            <w:r/>
            <w:r>
              <w:rPr>
                <w:rFonts w:ascii="Calibri" w:hAnsi="Calibri"/>
                <w:b w:val="0"/>
                <w:sz w:val="16"/>
              </w:rPr>
              <w:t>AP</w:t>
            </w:r>
          </w:p>
        </w:tc>
        <w:tc>
          <w:tcPr>
            <w:tcW w:type="dxa" w:w="1854"/>
          </w:tcPr>
          <w:p>
            <w:r/>
            <w:r>
              <w:rPr>
                <w:rFonts w:ascii="Calibri" w:hAnsi="Calibri"/>
                <w:b w:val="0"/>
                <w:sz w:val="16"/>
              </w:rPr>
              <w:t>a month</w:t>
            </w:r>
          </w:p>
        </w:tc>
        <w:tc>
          <w:tcPr>
            <w:tcW w:type="dxa" w:w="1854"/>
          </w:tcPr>
          <w:p>
            <w:r/>
            <w:r>
              <w:rPr>
                <w:rFonts w:ascii="Calibri" w:hAnsi="Calibri"/>
                <w:b w:val="0"/>
                <w:sz w:val="16"/>
              </w:rPr>
              <w:t>Coffee prices increased 1.9% in [a month] and are up almost 20% over a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199</w:t>
            </w:r>
          </w:p>
        </w:tc>
        <w:tc>
          <w:tcPr>
            <w:tcW w:type="dxa" w:w="1854"/>
          </w:tcPr>
          <w:p>
            <w:r/>
            <w:r>
              <w:rPr>
                <w:rFonts w:ascii="Calibri" w:hAnsi="Calibri"/>
                <w:b w:val="0"/>
                <w:sz w:val="16"/>
              </w:rPr>
              <w:t>AP</w:t>
            </w:r>
          </w:p>
        </w:tc>
        <w:tc>
          <w:tcPr>
            <w:tcW w:type="dxa" w:w="1854"/>
          </w:tcPr>
          <w:p>
            <w:r/>
            <w:r>
              <w:rPr>
                <w:rFonts w:ascii="Calibri" w:hAnsi="Calibri"/>
                <w:b w:val="0"/>
                <w:sz w:val="16"/>
              </w:rPr>
              <w:t>a year</w:t>
            </w:r>
          </w:p>
        </w:tc>
        <w:tc>
          <w:tcPr>
            <w:tcW w:type="dxa" w:w="1854"/>
          </w:tcPr>
          <w:p>
            <w:r/>
            <w:r>
              <w:rPr>
                <w:rFonts w:ascii="Calibri" w:hAnsi="Calibri"/>
                <w:b w:val="0"/>
                <w:sz w:val="16"/>
              </w:rPr>
              <w:t>Coffee prices increased 1.9% in a month and are up almost 20% over [a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200</w:t>
            </w:r>
          </w:p>
        </w:tc>
        <w:tc>
          <w:tcPr>
            <w:tcW w:type="dxa" w:w="1854"/>
          </w:tcPr>
          <w:p>
            <w:r/>
            <w:r>
              <w:rPr>
                <w:rFonts w:ascii="Calibri" w:hAnsi="Calibri"/>
                <w:b w:val="0"/>
                <w:sz w:val="16"/>
              </w:rPr>
              <w:t>AP</w:t>
            </w:r>
          </w:p>
        </w:tc>
        <w:tc>
          <w:tcPr>
            <w:tcW w:type="dxa" w:w="1854"/>
          </w:tcPr>
          <w:p>
            <w:r/>
            <w:r>
              <w:rPr>
                <w:rFonts w:ascii="Calibri" w:hAnsi="Calibri"/>
                <w:b w:val="0"/>
                <w:sz w:val="16"/>
              </w:rPr>
              <w:t>a bird flu outbreak</w:t>
            </w:r>
          </w:p>
        </w:tc>
        <w:tc>
          <w:tcPr>
            <w:tcW w:type="dxa" w:w="1854"/>
          </w:tcPr>
          <w:p>
            <w:r/>
            <w:r>
              <w:rPr>
                <w:rFonts w:ascii="Calibri" w:hAnsi="Calibri"/>
                <w:b w:val="0"/>
                <w:sz w:val="16"/>
              </w:rPr>
              <w:t>Egg prices dropped 8.2% in December, continuing to fall after surging last year following [a bird flu outbreak].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w:t>
            </w:r>
          </w:p>
        </w:tc>
        <w:tc>
          <w:tcPr>
            <w:tcW w:type="dxa" w:w="1854"/>
          </w:tcPr>
          <w:p>
            <w:r/>
            <w:r>
              <w:rPr>
                <w:rFonts w:ascii="Calibri" w:hAnsi="Calibri"/>
                <w:b w:val="0"/>
                <w:sz w:val="16"/>
              </w:rPr>
              <w:t>BBC</w:t>
            </w:r>
          </w:p>
        </w:tc>
        <w:tc>
          <w:tcPr>
            <w:tcW w:type="dxa" w:w="1854"/>
          </w:tcPr>
          <w:p>
            <w:r/>
            <w:r>
              <w:rPr>
                <w:rFonts w:ascii="Calibri" w:hAnsi="Calibri"/>
                <w:b w:val="0"/>
                <w:sz w:val="16"/>
              </w:rPr>
              <w:t>the UK</w:t>
            </w:r>
          </w:p>
        </w:tc>
        <w:tc>
          <w:tcPr>
            <w:tcW w:type="dxa" w:w="1854"/>
          </w:tcPr>
          <w:p>
            <w:r/>
            <w:r>
              <w:rPr>
                <w:rFonts w:ascii="Calibri" w:hAnsi="Calibri"/>
                <w:b w:val="0"/>
                <w:sz w:val="16"/>
              </w:rPr>
              <w:t>People buying cryptocurrency in [the UK] now need to share their account details or face penalties, in changes that came into effect on 1 January.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w:t>
            </w:r>
          </w:p>
        </w:tc>
        <w:tc>
          <w:tcPr>
            <w:tcW w:type="dxa" w:w="1854"/>
          </w:tcPr>
          <w:p>
            <w:r/>
            <w:r>
              <w:rPr>
                <w:rFonts w:ascii="Calibri" w:hAnsi="Calibri"/>
                <w:b w:val="0"/>
                <w:sz w:val="16"/>
              </w:rPr>
              <w:t>BBC</w:t>
            </w:r>
          </w:p>
        </w:tc>
        <w:tc>
          <w:tcPr>
            <w:tcW w:type="dxa" w:w="1854"/>
          </w:tcPr>
          <w:p>
            <w:r/>
            <w:r>
              <w:rPr>
                <w:rFonts w:ascii="Calibri" w:hAnsi="Calibri"/>
                <w:b w:val="0"/>
                <w:sz w:val="16"/>
              </w:rPr>
              <w:t>The move</w:t>
            </w:r>
          </w:p>
        </w:tc>
        <w:tc>
          <w:tcPr>
            <w:tcW w:type="dxa" w:w="1854"/>
          </w:tcPr>
          <w:p>
            <w:r/>
            <w:r>
              <w:rPr>
                <w:rFonts w:ascii="Calibri" w:hAnsi="Calibri"/>
                <w:b w:val="0"/>
                <w:sz w:val="16"/>
              </w:rPr>
              <w:t>[The move] by the UK's tax body is designed to ensure they pay all relevant tax on buying and selling crypto, including capital gains tax.</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w:t>
            </w:r>
          </w:p>
        </w:tc>
        <w:tc>
          <w:tcPr>
            <w:tcW w:type="dxa" w:w="1854"/>
          </w:tcPr>
          <w:p>
            <w:r/>
            <w:r>
              <w:rPr>
                <w:rFonts w:ascii="Calibri" w:hAnsi="Calibri"/>
                <w:b w:val="0"/>
                <w:sz w:val="16"/>
              </w:rPr>
              <w:t>BBC</w:t>
            </w:r>
          </w:p>
        </w:tc>
        <w:tc>
          <w:tcPr>
            <w:tcW w:type="dxa" w:w="1854"/>
          </w:tcPr>
          <w:p>
            <w:r/>
            <w:r>
              <w:rPr>
                <w:rFonts w:ascii="Calibri" w:hAnsi="Calibri"/>
                <w:b w:val="0"/>
                <w:sz w:val="16"/>
              </w:rPr>
              <w:t>the UK's tax body</w:t>
            </w:r>
          </w:p>
        </w:tc>
        <w:tc>
          <w:tcPr>
            <w:tcW w:type="dxa" w:w="1854"/>
          </w:tcPr>
          <w:p>
            <w:r/>
            <w:r>
              <w:rPr>
                <w:rFonts w:ascii="Calibri" w:hAnsi="Calibri"/>
                <w:b w:val="0"/>
                <w:sz w:val="16"/>
              </w:rPr>
              <w:t>The move by [the UK's tax body] is designed to ensure they pay all relevant tax on buying and selling crypto, including capital gains tax.</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w:t>
            </w:r>
          </w:p>
        </w:tc>
        <w:tc>
          <w:tcPr>
            <w:tcW w:type="dxa" w:w="1854"/>
          </w:tcPr>
          <w:p>
            <w:r/>
            <w:r>
              <w:rPr>
                <w:rFonts w:ascii="Calibri" w:hAnsi="Calibri"/>
                <w:b w:val="0"/>
                <w:sz w:val="16"/>
              </w:rPr>
              <w:t>BBC</w:t>
            </w:r>
          </w:p>
        </w:tc>
        <w:tc>
          <w:tcPr>
            <w:tcW w:type="dxa" w:w="1854"/>
          </w:tcPr>
          <w:p>
            <w:r/>
            <w:r>
              <w:rPr>
                <w:rFonts w:ascii="Calibri" w:hAnsi="Calibri"/>
                <w:b w:val="0"/>
                <w:sz w:val="16"/>
              </w:rPr>
              <w:t>the industry's banks</w:t>
            </w:r>
          </w:p>
        </w:tc>
        <w:tc>
          <w:tcPr>
            <w:tcW w:type="dxa" w:w="1854"/>
          </w:tcPr>
          <w:p>
            <w:r/>
            <w:r>
              <w:rPr>
                <w:rFonts w:ascii="Calibri" w:hAnsi="Calibri"/>
                <w:b w:val="0"/>
                <w:sz w:val="16"/>
              </w:rPr>
              <w:t>HMRC will begin automatically collecting information on all users of cryptocurrency exchanges - which are effectively [the industry's banks] - in a bid to start collecting tens of millions in unpaid tax.</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w:t>
            </w:r>
          </w:p>
        </w:tc>
        <w:tc>
          <w:tcPr>
            <w:tcW w:type="dxa" w:w="1854"/>
          </w:tcPr>
          <w:p>
            <w:r/>
            <w:r>
              <w:rPr>
                <w:rFonts w:ascii="Calibri" w:hAnsi="Calibri"/>
                <w:b w:val="0"/>
                <w:sz w:val="16"/>
              </w:rPr>
              <w:t>BBC</w:t>
            </w:r>
          </w:p>
        </w:tc>
        <w:tc>
          <w:tcPr>
            <w:tcW w:type="dxa" w:w="1854"/>
          </w:tcPr>
          <w:p>
            <w:r/>
            <w:r>
              <w:rPr>
                <w:rFonts w:ascii="Calibri" w:hAnsi="Calibri"/>
                <w:b w:val="0"/>
                <w:sz w:val="16"/>
              </w:rPr>
              <w:t>The change</w:t>
            </w:r>
          </w:p>
        </w:tc>
        <w:tc>
          <w:tcPr>
            <w:tcW w:type="dxa" w:w="1854"/>
          </w:tcPr>
          <w:p>
            <w:r/>
            <w:r>
              <w:rPr>
                <w:rFonts w:ascii="Calibri" w:hAnsi="Calibri"/>
                <w:b w:val="0"/>
                <w:sz w:val="16"/>
              </w:rPr>
              <w:t>[The change] comes as the financial watchdog continues its consultation on tougher regulation for the industry, including measures to stop insider trading.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w:t>
            </w:r>
          </w:p>
        </w:tc>
        <w:tc>
          <w:tcPr>
            <w:tcW w:type="dxa" w:w="1854"/>
          </w:tcPr>
          <w:p>
            <w:r/>
            <w:r>
              <w:rPr>
                <w:rFonts w:ascii="Calibri" w:hAnsi="Calibri"/>
                <w:b w:val="0"/>
                <w:sz w:val="16"/>
              </w:rPr>
              <w:t>BBC</w:t>
            </w:r>
          </w:p>
        </w:tc>
        <w:tc>
          <w:tcPr>
            <w:tcW w:type="dxa" w:w="1854"/>
          </w:tcPr>
          <w:p>
            <w:r/>
            <w:r>
              <w:rPr>
                <w:rFonts w:ascii="Calibri" w:hAnsi="Calibri"/>
                <w:b w:val="0"/>
                <w:sz w:val="16"/>
              </w:rPr>
              <w:t>the financial watchdog</w:t>
            </w:r>
          </w:p>
        </w:tc>
        <w:tc>
          <w:tcPr>
            <w:tcW w:type="dxa" w:w="1854"/>
          </w:tcPr>
          <w:p>
            <w:r/>
            <w:r>
              <w:rPr>
                <w:rFonts w:ascii="Calibri" w:hAnsi="Calibri"/>
                <w:b w:val="0"/>
                <w:sz w:val="16"/>
              </w:rPr>
              <w:t>The change comes as [the financial watchdog] continues its consultation on tougher regulation for the industry, including measures to stop insider trading.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w:t>
            </w:r>
          </w:p>
        </w:tc>
        <w:tc>
          <w:tcPr>
            <w:tcW w:type="dxa" w:w="1854"/>
          </w:tcPr>
          <w:p>
            <w:r/>
            <w:r>
              <w:rPr>
                <w:rFonts w:ascii="Calibri" w:hAnsi="Calibri"/>
                <w:b w:val="0"/>
                <w:sz w:val="16"/>
              </w:rPr>
              <w:t>BBC</w:t>
            </w:r>
          </w:p>
        </w:tc>
        <w:tc>
          <w:tcPr>
            <w:tcW w:type="dxa" w:w="1854"/>
          </w:tcPr>
          <w:p>
            <w:r/>
            <w:r>
              <w:rPr>
                <w:rFonts w:ascii="Calibri" w:hAnsi="Calibri"/>
                <w:b w:val="0"/>
                <w:sz w:val="16"/>
              </w:rPr>
              <w:t>the industry</w:t>
            </w:r>
          </w:p>
        </w:tc>
        <w:tc>
          <w:tcPr>
            <w:tcW w:type="dxa" w:w="1854"/>
          </w:tcPr>
          <w:p>
            <w:r/>
            <w:r>
              <w:rPr>
                <w:rFonts w:ascii="Calibri" w:hAnsi="Calibri"/>
                <w:b w:val="0"/>
                <w:sz w:val="16"/>
              </w:rPr>
              <w:t>The change comes as the financial watchdog continues its consultation on tougher regulation for [the industry], including measures to stop insider trading.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w:t>
            </w:r>
          </w:p>
        </w:tc>
        <w:tc>
          <w:tcPr>
            <w:tcW w:type="dxa" w:w="1854"/>
          </w:tcPr>
          <w:p>
            <w:r/>
            <w:r>
              <w:rPr>
                <w:rFonts w:ascii="Calibri" w:hAnsi="Calibri"/>
                <w:b w:val="0"/>
                <w:sz w:val="16"/>
              </w:rPr>
              <w:t>BBC</w:t>
            </w:r>
          </w:p>
        </w:tc>
        <w:tc>
          <w:tcPr>
            <w:tcW w:type="dxa" w:w="1854"/>
          </w:tcPr>
          <w:p>
            <w:r/>
            <w:r>
              <w:rPr>
                <w:rFonts w:ascii="Calibri" w:hAnsi="Calibri"/>
                <w:b w:val="0"/>
                <w:sz w:val="16"/>
              </w:rPr>
              <w:t>The value of Bitcoin</w:t>
            </w:r>
          </w:p>
        </w:tc>
        <w:tc>
          <w:tcPr>
            <w:tcW w:type="dxa" w:w="1854"/>
          </w:tcPr>
          <w:p>
            <w:r/>
            <w:r>
              <w:rPr>
                <w:rFonts w:ascii="Calibri" w:hAnsi="Calibri"/>
                <w:b w:val="0"/>
                <w:sz w:val="16"/>
              </w:rPr>
              <w:t>[The value of Bitcoin], which is often seen as a barometer of the entire industry, surged from about $93,500 a coin at the start of 2025 to a high of nearly $124,500 before falling below $90,000 by the end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w:t>
            </w:r>
          </w:p>
        </w:tc>
        <w:tc>
          <w:tcPr>
            <w:tcW w:type="dxa" w:w="1854"/>
          </w:tcPr>
          <w:p>
            <w:r/>
            <w:r>
              <w:rPr>
                <w:rFonts w:ascii="Calibri" w:hAnsi="Calibri"/>
                <w:b w:val="0"/>
                <w:sz w:val="16"/>
              </w:rPr>
              <w:t>BBC</w:t>
            </w:r>
          </w:p>
        </w:tc>
        <w:tc>
          <w:tcPr>
            <w:tcW w:type="dxa" w:w="1854"/>
          </w:tcPr>
          <w:p>
            <w:r/>
            <w:r>
              <w:rPr>
                <w:rFonts w:ascii="Calibri" w:hAnsi="Calibri"/>
                <w:b w:val="0"/>
                <w:sz w:val="16"/>
              </w:rPr>
              <w:t>the entire industry</w:t>
            </w:r>
          </w:p>
        </w:tc>
        <w:tc>
          <w:tcPr>
            <w:tcW w:type="dxa" w:w="1854"/>
          </w:tcPr>
          <w:p>
            <w:r/>
            <w:r>
              <w:rPr>
                <w:rFonts w:ascii="Calibri" w:hAnsi="Calibri"/>
                <w:b w:val="0"/>
                <w:sz w:val="16"/>
              </w:rPr>
              <w:t>The value of Bitcoin, which is often seen as a barometer of [the entire industry], surged from about $93,500 a coin at the start of 2025 to a high of nearly $124,500 before falling below $90,000 by the end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w:t>
            </w:r>
          </w:p>
        </w:tc>
        <w:tc>
          <w:tcPr>
            <w:tcW w:type="dxa" w:w="1854"/>
          </w:tcPr>
          <w:p>
            <w:r/>
            <w:r>
              <w:rPr>
                <w:rFonts w:ascii="Calibri" w:hAnsi="Calibri"/>
                <w:b w:val="0"/>
                <w:sz w:val="16"/>
              </w:rPr>
              <w:t>BBC</w:t>
            </w:r>
          </w:p>
        </w:tc>
        <w:tc>
          <w:tcPr>
            <w:tcW w:type="dxa" w:w="1854"/>
          </w:tcPr>
          <w:p>
            <w:r/>
            <w:r>
              <w:rPr>
                <w:rFonts w:ascii="Calibri" w:hAnsi="Calibri"/>
                <w:b w:val="0"/>
                <w:sz w:val="16"/>
              </w:rPr>
              <w:t>the start of 2025</w:t>
            </w:r>
          </w:p>
        </w:tc>
        <w:tc>
          <w:tcPr>
            <w:tcW w:type="dxa" w:w="1854"/>
          </w:tcPr>
          <w:p>
            <w:r/>
            <w:r>
              <w:rPr>
                <w:rFonts w:ascii="Calibri" w:hAnsi="Calibri"/>
                <w:b w:val="0"/>
                <w:sz w:val="16"/>
              </w:rPr>
              <w:t>The value of Bitcoin, which is often seen as a barometer of the entire industry, surged from about $93,500 a coin at [the start of 2025] to a high of nearly $124,500 before falling below $90,000 by the end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11</w:t>
            </w:r>
          </w:p>
        </w:tc>
        <w:tc>
          <w:tcPr>
            <w:tcW w:type="dxa" w:w="1854"/>
          </w:tcPr>
          <w:p>
            <w:r/>
            <w:r>
              <w:rPr>
                <w:rFonts w:ascii="Calibri" w:hAnsi="Calibri"/>
                <w:b w:val="0"/>
                <w:sz w:val="16"/>
              </w:rPr>
              <w:t>BBC</w:t>
            </w:r>
          </w:p>
        </w:tc>
        <w:tc>
          <w:tcPr>
            <w:tcW w:type="dxa" w:w="1854"/>
          </w:tcPr>
          <w:p>
            <w:r/>
            <w:r>
              <w:rPr>
                <w:rFonts w:ascii="Calibri" w:hAnsi="Calibri"/>
                <w:b w:val="0"/>
                <w:sz w:val="16"/>
              </w:rPr>
              <w:t>the year</w:t>
            </w:r>
          </w:p>
        </w:tc>
        <w:tc>
          <w:tcPr>
            <w:tcW w:type="dxa" w:w="1854"/>
          </w:tcPr>
          <w:p>
            <w:r/>
            <w:r>
              <w:rPr>
                <w:rFonts w:ascii="Calibri" w:hAnsi="Calibri"/>
                <w:b w:val="0"/>
                <w:sz w:val="16"/>
              </w:rPr>
              <w:t>The value of Bitcoin, which is often seen as a barometer of the entire industry, surged from about $93,500 a coin at the start of 2025 to a high of nearly $124,500 before falling below $90,000 by the end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12</w:t>
            </w:r>
          </w:p>
        </w:tc>
        <w:tc>
          <w:tcPr>
            <w:tcW w:type="dxa" w:w="1854"/>
          </w:tcPr>
          <w:p>
            <w:r/>
            <w:r>
              <w:rPr>
                <w:rFonts w:ascii="Calibri" w:hAnsi="Calibri"/>
                <w:b w:val="0"/>
                <w:sz w:val="16"/>
              </w:rPr>
              <w:t>BBC</w:t>
            </w:r>
          </w:p>
        </w:tc>
        <w:tc>
          <w:tcPr>
            <w:tcW w:type="dxa" w:w="1854"/>
          </w:tcPr>
          <w:p>
            <w:r/>
            <w:r>
              <w:rPr>
                <w:rFonts w:ascii="Calibri" w:hAnsi="Calibri"/>
                <w:b w:val="0"/>
                <w:sz w:val="16"/>
              </w:rPr>
              <w:t>the value</w:t>
            </w:r>
          </w:p>
        </w:tc>
        <w:tc>
          <w:tcPr>
            <w:tcW w:type="dxa" w:w="1854"/>
          </w:tcPr>
          <w:p>
            <w:r/>
            <w:r>
              <w:rPr>
                <w:rFonts w:ascii="Calibri" w:hAnsi="Calibri"/>
                <w:b w:val="0"/>
                <w:sz w:val="16"/>
              </w:rPr>
              <w:t>Investors who bought when [the value] was lower and sold when it was higher are in line to pay taxes, but authorities have historically struggled to collect it, says Dawn Register, a tax dispute resolution partner at accountancy firm BDO.</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13</w:t>
            </w:r>
          </w:p>
        </w:tc>
        <w:tc>
          <w:tcPr>
            <w:tcW w:type="dxa" w:w="1854"/>
          </w:tcPr>
          <w:p>
            <w:r/>
            <w:r>
              <w:rPr>
                <w:rFonts w:ascii="Calibri" w:hAnsi="Calibri"/>
                <w:b w:val="0"/>
                <w:sz w:val="16"/>
              </w:rPr>
              <w:t>BBC</w:t>
            </w:r>
          </w:p>
        </w:tc>
        <w:tc>
          <w:tcPr>
            <w:tcW w:type="dxa" w:w="1854"/>
          </w:tcPr>
          <w:p>
            <w:r/>
            <w:r>
              <w:rPr>
                <w:rFonts w:ascii="Calibri" w:hAnsi="Calibri"/>
                <w:b w:val="0"/>
                <w:sz w:val="16"/>
              </w:rPr>
              <w:t>The new rules</w:t>
            </w:r>
          </w:p>
        </w:tc>
        <w:tc>
          <w:tcPr>
            <w:tcW w:type="dxa" w:w="1854"/>
          </w:tcPr>
          <w:p>
            <w:r/>
            <w:r>
              <w:rPr>
                <w:rFonts w:ascii="Calibri" w:hAnsi="Calibri"/>
                <w:b w:val="0"/>
                <w:sz w:val="16"/>
              </w:rPr>
              <w:t>[The new rules] coming in will make it much harder for the crypto rich to hide any untaxed gains, giving the tax authorities much more information about crypto users and their transactions.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14</w:t>
            </w:r>
          </w:p>
        </w:tc>
        <w:tc>
          <w:tcPr>
            <w:tcW w:type="dxa" w:w="1854"/>
          </w:tcPr>
          <w:p>
            <w:r/>
            <w:r>
              <w:rPr>
                <w:rFonts w:ascii="Calibri" w:hAnsi="Calibri"/>
                <w:b w:val="0"/>
                <w:sz w:val="16"/>
              </w:rPr>
              <w:t>BBC</w:t>
            </w:r>
          </w:p>
        </w:tc>
        <w:tc>
          <w:tcPr>
            <w:tcW w:type="dxa" w:w="1854"/>
          </w:tcPr>
          <w:p>
            <w:r/>
            <w:r>
              <w:rPr>
                <w:rFonts w:ascii="Calibri" w:hAnsi="Calibri"/>
                <w:b w:val="0"/>
                <w:sz w:val="16"/>
              </w:rPr>
              <w:t>the crypto rich</w:t>
            </w:r>
          </w:p>
        </w:tc>
        <w:tc>
          <w:tcPr>
            <w:tcW w:type="dxa" w:w="1854"/>
          </w:tcPr>
          <w:p>
            <w:r/>
            <w:r>
              <w:rPr>
                <w:rFonts w:ascii="Calibri" w:hAnsi="Calibri"/>
                <w:b w:val="0"/>
                <w:sz w:val="16"/>
              </w:rPr>
              <w:t>The new rules coming in will make it much harder for [the crypto rich] to hide any untaxed gains, giving the tax authorities much more information about crypto users and their transactions.</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15</w:t>
            </w:r>
          </w:p>
        </w:tc>
        <w:tc>
          <w:tcPr>
            <w:tcW w:type="dxa" w:w="1854"/>
          </w:tcPr>
          <w:p>
            <w:r/>
            <w:r>
              <w:rPr>
                <w:rFonts w:ascii="Calibri" w:hAnsi="Calibri"/>
                <w:b w:val="0"/>
                <w:sz w:val="16"/>
              </w:rPr>
              <w:t>BBC</w:t>
            </w:r>
          </w:p>
        </w:tc>
        <w:tc>
          <w:tcPr>
            <w:tcW w:type="dxa" w:w="1854"/>
          </w:tcPr>
          <w:p>
            <w:r/>
            <w:r>
              <w:rPr>
                <w:rFonts w:ascii="Calibri" w:hAnsi="Calibri"/>
                <w:b w:val="0"/>
                <w:sz w:val="16"/>
              </w:rPr>
              <w:t>the tax authorities</w:t>
            </w:r>
          </w:p>
        </w:tc>
        <w:tc>
          <w:tcPr>
            <w:tcW w:type="dxa" w:w="1854"/>
          </w:tcPr>
          <w:p>
            <w:r/>
            <w:r>
              <w:rPr>
                <w:rFonts w:ascii="Calibri" w:hAnsi="Calibri"/>
                <w:b w:val="0"/>
                <w:sz w:val="16"/>
              </w:rPr>
              <w:t>The new rules coming in will make it much harder for the crypto rich to hide any untaxed gains, giving [the tax authorities] much more information about crypto users and their transactions.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16</w:t>
            </w:r>
          </w:p>
        </w:tc>
        <w:tc>
          <w:tcPr>
            <w:tcW w:type="dxa" w:w="1854"/>
          </w:tcPr>
          <w:p>
            <w:r/>
            <w:r>
              <w:rPr>
                <w:rFonts w:ascii="Calibri" w:hAnsi="Calibri"/>
                <w:b w:val="0"/>
                <w:sz w:val="16"/>
              </w:rPr>
              <w:t>BBC</w:t>
            </w:r>
          </w:p>
        </w:tc>
        <w:tc>
          <w:tcPr>
            <w:tcW w:type="dxa" w:w="1854"/>
          </w:tcPr>
          <w:p>
            <w:r/>
            <w:r>
              <w:rPr>
                <w:rFonts w:ascii="Calibri" w:hAnsi="Calibri"/>
                <w:b w:val="0"/>
                <w:sz w:val="16"/>
              </w:rPr>
              <w:t>the industry</w:t>
            </w:r>
          </w:p>
        </w:tc>
        <w:tc>
          <w:tcPr>
            <w:tcW w:type="dxa" w:w="1854"/>
          </w:tcPr>
          <w:p>
            <w:r/>
            <w:r>
              <w:rPr>
                <w:rFonts w:ascii="Calibri" w:hAnsi="Calibri"/>
                <w:b w:val="0"/>
                <w:sz w:val="16"/>
              </w:rPr>
              <w:t>Cryptocurrency exchanges, which act like banks for [the industry] allowing people to exchange standard currency for virtual coins, must now ensure they automatically share up to date and accurate accounts of all their users' earnings.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17</w:t>
            </w:r>
          </w:p>
        </w:tc>
        <w:tc>
          <w:tcPr>
            <w:tcW w:type="dxa" w:w="1854"/>
          </w:tcPr>
          <w:p>
            <w:r/>
            <w:r>
              <w:rPr>
                <w:rFonts w:ascii="Calibri" w:hAnsi="Calibri"/>
                <w:b w:val="0"/>
                <w:sz w:val="16"/>
              </w:rPr>
              <w:t>BBC</w:t>
            </w:r>
          </w:p>
        </w:tc>
        <w:tc>
          <w:tcPr>
            <w:tcW w:type="dxa" w:w="1854"/>
          </w:tcPr>
          <w:p>
            <w:r/>
            <w:r>
              <w:rPr>
                <w:rFonts w:ascii="Calibri" w:hAnsi="Calibri"/>
                <w:b w:val="0"/>
                <w:sz w:val="16"/>
              </w:rPr>
              <w:t>the UK</w:t>
            </w:r>
          </w:p>
        </w:tc>
        <w:tc>
          <w:tcPr>
            <w:tcW w:type="dxa" w:w="1854"/>
          </w:tcPr>
          <w:p>
            <w:r/>
            <w:r>
              <w:rPr>
                <w:rFonts w:ascii="Calibri" w:hAnsi="Calibri"/>
                <w:b w:val="0"/>
                <w:sz w:val="16"/>
              </w:rPr>
              <w:t>HMRC estimates there could be many thousands of crypto owners in [the UK] with unpaid tax bills and hope the new rules will bring in at least £300m in the next five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18</w:t>
            </w:r>
          </w:p>
        </w:tc>
        <w:tc>
          <w:tcPr>
            <w:tcW w:type="dxa" w:w="1854"/>
          </w:tcPr>
          <w:p>
            <w:r/>
            <w:r>
              <w:rPr>
                <w:rFonts w:ascii="Calibri" w:hAnsi="Calibri"/>
                <w:b w:val="0"/>
                <w:sz w:val="16"/>
              </w:rPr>
              <w:t>BBC</w:t>
            </w:r>
          </w:p>
        </w:tc>
        <w:tc>
          <w:tcPr>
            <w:tcW w:type="dxa" w:w="1854"/>
          </w:tcPr>
          <w:p>
            <w:r/>
            <w:r>
              <w:rPr>
                <w:rFonts w:ascii="Calibri" w:hAnsi="Calibri"/>
                <w:b w:val="0"/>
                <w:sz w:val="16"/>
              </w:rPr>
              <w:t>the new rules</w:t>
            </w:r>
          </w:p>
        </w:tc>
        <w:tc>
          <w:tcPr>
            <w:tcW w:type="dxa" w:w="1854"/>
          </w:tcPr>
          <w:p>
            <w:r/>
            <w:r>
              <w:rPr>
                <w:rFonts w:ascii="Calibri" w:hAnsi="Calibri"/>
                <w:b w:val="0"/>
                <w:sz w:val="16"/>
              </w:rPr>
              <w:t>HMRC estimates there could be many thousands of crypto owners in the UK with unpaid tax bills and hope [the new rules] will bring in at least £300m in the next five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19</w:t>
            </w:r>
          </w:p>
        </w:tc>
        <w:tc>
          <w:tcPr>
            <w:tcW w:type="dxa" w:w="1854"/>
          </w:tcPr>
          <w:p>
            <w:r/>
            <w:r>
              <w:rPr>
                <w:rFonts w:ascii="Calibri" w:hAnsi="Calibri"/>
                <w:b w:val="0"/>
                <w:sz w:val="16"/>
              </w:rPr>
              <w:t>BBC</w:t>
            </w:r>
          </w:p>
        </w:tc>
        <w:tc>
          <w:tcPr>
            <w:tcW w:type="dxa" w:w="1854"/>
          </w:tcPr>
          <w:p>
            <w:r/>
            <w:r>
              <w:rPr>
                <w:rFonts w:ascii="Calibri" w:hAnsi="Calibri"/>
                <w:b w:val="0"/>
                <w:sz w:val="16"/>
              </w:rPr>
              <w:t>the next five years</w:t>
            </w:r>
          </w:p>
        </w:tc>
        <w:tc>
          <w:tcPr>
            <w:tcW w:type="dxa" w:w="1854"/>
          </w:tcPr>
          <w:p>
            <w:r/>
            <w:r>
              <w:rPr>
                <w:rFonts w:ascii="Calibri" w:hAnsi="Calibri"/>
                <w:b w:val="0"/>
                <w:sz w:val="16"/>
              </w:rPr>
              <w:t>HMRC estimates there could be many thousands of crypto owners in the UK with unpaid tax bills and hope the new rules will bring in at least £300m in [the next five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20</w:t>
            </w:r>
          </w:p>
        </w:tc>
        <w:tc>
          <w:tcPr>
            <w:tcW w:type="dxa" w:w="1854"/>
          </w:tcPr>
          <w:p>
            <w:r/>
            <w:r>
              <w:rPr>
                <w:rFonts w:ascii="Calibri" w:hAnsi="Calibri"/>
                <w:b w:val="0"/>
                <w:sz w:val="16"/>
              </w:rPr>
              <w:t>BBC</w:t>
            </w:r>
          </w:p>
        </w:tc>
        <w:tc>
          <w:tcPr>
            <w:tcW w:type="dxa" w:w="1854"/>
          </w:tcPr>
          <w:p>
            <w:r/>
            <w:r>
              <w:rPr>
                <w:rFonts w:ascii="Calibri" w:hAnsi="Calibri"/>
                <w:b w:val="0"/>
                <w:sz w:val="16"/>
              </w:rPr>
              <w:t>the self-assessment form</w:t>
            </w:r>
          </w:p>
        </w:tc>
        <w:tc>
          <w:tcPr>
            <w:tcW w:type="dxa" w:w="1854"/>
          </w:tcPr>
          <w:p>
            <w:r/>
            <w:r>
              <w:rPr>
                <w:rFonts w:ascii="Calibri" w:hAnsi="Calibri"/>
                <w:b w:val="0"/>
                <w:sz w:val="16"/>
              </w:rPr>
              <w:t>Ms Register warns that anyone who made crypto gains in the 2024-25 financial year may have to file a tax return before 31 January, through a new dedicated section in [the self-assessment form].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21</w:t>
            </w:r>
          </w:p>
        </w:tc>
        <w:tc>
          <w:tcPr>
            <w:tcW w:type="dxa" w:w="1854"/>
          </w:tcPr>
          <w:p>
            <w:r/>
            <w:r>
              <w:rPr>
                <w:rFonts w:ascii="Calibri" w:hAnsi="Calibri"/>
                <w:b w:val="0"/>
                <w:sz w:val="16"/>
              </w:rPr>
              <w:t>BBC</w:t>
            </w:r>
          </w:p>
        </w:tc>
        <w:tc>
          <w:tcPr>
            <w:tcW w:type="dxa" w:w="1854"/>
          </w:tcPr>
          <w:p>
            <w:r/>
            <w:r>
              <w:rPr>
                <w:rFonts w:ascii="Calibri" w:hAnsi="Calibri"/>
                <w:b w:val="0"/>
                <w:sz w:val="16"/>
              </w:rPr>
              <w:t>the Financial Conduct Authority</w:t>
            </w:r>
          </w:p>
        </w:tc>
        <w:tc>
          <w:tcPr>
            <w:tcW w:type="dxa" w:w="1854"/>
          </w:tcPr>
          <w:p>
            <w:r/>
            <w:r>
              <w:rPr>
                <w:rFonts w:ascii="Calibri" w:hAnsi="Calibri"/>
                <w:b w:val="0"/>
                <w:sz w:val="16"/>
              </w:rPr>
              <w:t>Meanwhile, [the Financial Conduct Authority] is running public consultation until 12 February on other proposed crypto rules, which include standards for crypto exchanges, new requirements to ensure brokers act responsibly, and rules around crypto lending and borrowing.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22</w:t>
            </w:r>
          </w:p>
        </w:tc>
        <w:tc>
          <w:tcPr>
            <w:tcW w:type="dxa" w:w="1854"/>
          </w:tcPr>
          <w:p>
            <w:r/>
            <w:r>
              <w:rPr>
                <w:rFonts w:ascii="Calibri" w:hAnsi="Calibri"/>
                <w:b w:val="0"/>
                <w:sz w:val="16"/>
              </w:rPr>
              <w:t>BBC</w:t>
            </w:r>
          </w:p>
        </w:tc>
        <w:tc>
          <w:tcPr>
            <w:tcW w:type="dxa" w:w="1854"/>
          </w:tcPr>
          <w:p>
            <w:r/>
            <w:r>
              <w:rPr>
                <w:rFonts w:ascii="Calibri" w:hAnsi="Calibri"/>
                <w:b w:val="0"/>
                <w:sz w:val="16"/>
              </w:rPr>
              <w:t>the consultation last month</w:t>
            </w:r>
          </w:p>
        </w:tc>
        <w:tc>
          <w:tcPr>
            <w:tcW w:type="dxa" w:w="1854"/>
          </w:tcPr>
          <w:p>
            <w:r/>
            <w:r>
              <w:rPr>
                <w:rFonts w:ascii="Calibri" w:hAnsi="Calibri"/>
                <w:b w:val="0"/>
                <w:sz w:val="16"/>
              </w:rPr>
              <w:t>Commenting on [the consultation last month], the authority's executive director for payments and digital finance David Geale said regulation was coming.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23</w:t>
            </w:r>
          </w:p>
        </w:tc>
        <w:tc>
          <w:tcPr>
            <w:tcW w:type="dxa" w:w="1854"/>
          </w:tcPr>
          <w:p>
            <w:r/>
            <w:r>
              <w:rPr>
                <w:rFonts w:ascii="Calibri" w:hAnsi="Calibri"/>
                <w:b w:val="0"/>
                <w:sz w:val="16"/>
              </w:rPr>
              <w:t>BBC</w:t>
            </w:r>
          </w:p>
        </w:tc>
        <w:tc>
          <w:tcPr>
            <w:tcW w:type="dxa" w:w="1854"/>
          </w:tcPr>
          <w:p>
            <w:r/>
            <w:r>
              <w:rPr>
                <w:rFonts w:ascii="Calibri" w:hAnsi="Calibri"/>
                <w:b w:val="0"/>
                <w:sz w:val="16"/>
              </w:rPr>
              <w:t>the authority's executive director for payments and digital finance David Geale</w:t>
            </w:r>
          </w:p>
        </w:tc>
        <w:tc>
          <w:tcPr>
            <w:tcW w:type="dxa" w:w="1854"/>
          </w:tcPr>
          <w:p>
            <w:r/>
            <w:r>
              <w:rPr>
                <w:rFonts w:ascii="Calibri" w:hAnsi="Calibri"/>
                <w:b w:val="0"/>
                <w:sz w:val="16"/>
              </w:rPr>
              <w:t>Commenting on the consultation last month, [the authority's executive director for payments and digital finance David Geale] said regulation was coming.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24</w:t>
            </w:r>
          </w:p>
        </w:tc>
        <w:tc>
          <w:tcPr>
            <w:tcW w:type="dxa" w:w="1854"/>
          </w:tcPr>
          <w:p>
            <w:r/>
            <w:r>
              <w:rPr>
                <w:rFonts w:ascii="Calibri" w:hAnsi="Calibri"/>
                <w:b w:val="0"/>
                <w:sz w:val="16"/>
              </w:rPr>
              <w:t>BBC</w:t>
            </w:r>
          </w:p>
        </w:tc>
        <w:tc>
          <w:tcPr>
            <w:tcW w:type="dxa" w:w="1854"/>
          </w:tcPr>
          <w:p>
            <w:r/>
            <w:r>
              <w:rPr>
                <w:rFonts w:ascii="Calibri" w:hAnsi="Calibri"/>
                <w:b w:val="0"/>
                <w:sz w:val="16"/>
              </w:rPr>
              <w:t>The FTSE 100 index</w:t>
            </w:r>
          </w:p>
        </w:tc>
        <w:tc>
          <w:tcPr>
            <w:tcW w:type="dxa" w:w="1854"/>
          </w:tcPr>
          <w:p>
            <w:r/>
            <w:r>
              <w:rPr>
                <w:rFonts w:ascii="Calibri" w:hAnsi="Calibri"/>
                <w:b w:val="0"/>
                <w:sz w:val="16"/>
              </w:rPr>
              <w:t>[The FTSE 100 index] has climbed above 10,000 points for the first time, passing a significant stock market milestone, on the first trading day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25</w:t>
            </w:r>
          </w:p>
        </w:tc>
        <w:tc>
          <w:tcPr>
            <w:tcW w:type="dxa" w:w="1854"/>
          </w:tcPr>
          <w:p>
            <w:r/>
            <w:r>
              <w:rPr>
                <w:rFonts w:ascii="Calibri" w:hAnsi="Calibri"/>
                <w:b w:val="0"/>
                <w:sz w:val="16"/>
              </w:rPr>
              <w:t>BBC</w:t>
            </w:r>
          </w:p>
        </w:tc>
        <w:tc>
          <w:tcPr>
            <w:tcW w:type="dxa" w:w="1854"/>
          </w:tcPr>
          <w:p>
            <w:r/>
            <w:r>
              <w:rPr>
                <w:rFonts w:ascii="Calibri" w:hAnsi="Calibri"/>
                <w:b w:val="0"/>
                <w:sz w:val="16"/>
              </w:rPr>
              <w:t>the first time</w:t>
            </w:r>
          </w:p>
        </w:tc>
        <w:tc>
          <w:tcPr>
            <w:tcW w:type="dxa" w:w="1854"/>
          </w:tcPr>
          <w:p>
            <w:r/>
            <w:r>
              <w:rPr>
                <w:rFonts w:ascii="Calibri" w:hAnsi="Calibri"/>
                <w:b w:val="0"/>
                <w:sz w:val="16"/>
              </w:rPr>
              <w:t>The FTSE 100 index has climbed above 10,000 points for [the first time], passing a significant stock market milestone, on the first trading day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26</w:t>
            </w:r>
          </w:p>
        </w:tc>
        <w:tc>
          <w:tcPr>
            <w:tcW w:type="dxa" w:w="1854"/>
          </w:tcPr>
          <w:p>
            <w:r/>
            <w:r>
              <w:rPr>
                <w:rFonts w:ascii="Calibri" w:hAnsi="Calibri"/>
                <w:b w:val="0"/>
                <w:sz w:val="16"/>
              </w:rPr>
              <w:t>BBC</w:t>
            </w:r>
          </w:p>
        </w:tc>
        <w:tc>
          <w:tcPr>
            <w:tcW w:type="dxa" w:w="1854"/>
          </w:tcPr>
          <w:p>
            <w:r/>
            <w:r>
              <w:rPr>
                <w:rFonts w:ascii="Calibri" w:hAnsi="Calibri"/>
                <w:b w:val="0"/>
                <w:sz w:val="16"/>
              </w:rPr>
              <w:t>the year</w:t>
            </w:r>
          </w:p>
        </w:tc>
        <w:tc>
          <w:tcPr>
            <w:tcW w:type="dxa" w:w="1854"/>
          </w:tcPr>
          <w:p>
            <w:r/>
            <w:r>
              <w:rPr>
                <w:rFonts w:ascii="Calibri" w:hAnsi="Calibri"/>
                <w:b w:val="0"/>
                <w:sz w:val="16"/>
              </w:rPr>
              <w:t>The FTSE 100 index has climbed above 10,000 points for the first time, passing a significant stock market milestone, on the first trading day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27</w:t>
            </w:r>
          </w:p>
        </w:tc>
        <w:tc>
          <w:tcPr>
            <w:tcW w:type="dxa" w:w="1854"/>
          </w:tcPr>
          <w:p>
            <w:r/>
            <w:r>
              <w:rPr>
                <w:rFonts w:ascii="Calibri" w:hAnsi="Calibri"/>
                <w:b w:val="0"/>
                <w:sz w:val="16"/>
              </w:rPr>
              <w:t>BBC</w:t>
            </w:r>
          </w:p>
        </w:tc>
        <w:tc>
          <w:tcPr>
            <w:tcW w:type="dxa" w:w="1854"/>
          </w:tcPr>
          <w:p>
            <w:r/>
            <w:r>
              <w:rPr>
                <w:rFonts w:ascii="Calibri" w:hAnsi="Calibri"/>
                <w:b w:val="0"/>
                <w:sz w:val="16"/>
              </w:rPr>
              <w:t>the index</w:t>
            </w:r>
          </w:p>
        </w:tc>
        <w:tc>
          <w:tcPr>
            <w:tcW w:type="dxa" w:w="1854"/>
          </w:tcPr>
          <w:p>
            <w:r/>
            <w:r>
              <w:rPr>
                <w:rFonts w:ascii="Calibri" w:hAnsi="Calibri"/>
                <w:b w:val="0"/>
                <w:sz w:val="16"/>
              </w:rPr>
              <w:t>Shares included in [the index] performed strongly in 2025, leaving the benchmark more than 21% higher than a year ago, when it stood at just over 8,260.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28</w:t>
            </w:r>
          </w:p>
        </w:tc>
        <w:tc>
          <w:tcPr>
            <w:tcW w:type="dxa" w:w="1854"/>
          </w:tcPr>
          <w:p>
            <w:r/>
            <w:r>
              <w:rPr>
                <w:rFonts w:ascii="Calibri" w:hAnsi="Calibri"/>
                <w:b w:val="0"/>
                <w:sz w:val="16"/>
              </w:rPr>
              <w:t>BBC</w:t>
            </w:r>
          </w:p>
        </w:tc>
        <w:tc>
          <w:tcPr>
            <w:tcW w:type="dxa" w:w="1854"/>
          </w:tcPr>
          <w:p>
            <w:r/>
            <w:r>
              <w:rPr>
                <w:rFonts w:ascii="Calibri" w:hAnsi="Calibri"/>
                <w:b w:val="0"/>
                <w:sz w:val="16"/>
              </w:rPr>
              <w:t>the benchmark</w:t>
            </w:r>
          </w:p>
        </w:tc>
        <w:tc>
          <w:tcPr>
            <w:tcW w:type="dxa" w:w="1854"/>
          </w:tcPr>
          <w:p>
            <w:r/>
            <w:r>
              <w:rPr>
                <w:rFonts w:ascii="Calibri" w:hAnsi="Calibri"/>
                <w:b w:val="0"/>
                <w:sz w:val="16"/>
              </w:rPr>
              <w:t>Shares included in the index performed strongly in 2025, leaving [the benchmark] more than 21% higher than a year ago, when it stood at just over 8,260.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29</w:t>
            </w:r>
          </w:p>
        </w:tc>
        <w:tc>
          <w:tcPr>
            <w:tcW w:type="dxa" w:w="1854"/>
          </w:tcPr>
          <w:p>
            <w:r/>
            <w:r>
              <w:rPr>
                <w:rFonts w:ascii="Calibri" w:hAnsi="Calibri"/>
                <w:b w:val="0"/>
                <w:sz w:val="16"/>
              </w:rPr>
              <w:t>BBC</w:t>
            </w:r>
          </w:p>
        </w:tc>
        <w:tc>
          <w:tcPr>
            <w:tcW w:type="dxa" w:w="1854"/>
          </w:tcPr>
          <w:p>
            <w:r/>
            <w:r>
              <w:rPr>
                <w:rFonts w:ascii="Calibri" w:hAnsi="Calibri"/>
                <w:b w:val="0"/>
                <w:sz w:val="16"/>
              </w:rPr>
              <w:t>the day</w:t>
            </w:r>
          </w:p>
        </w:tc>
        <w:tc>
          <w:tcPr>
            <w:tcW w:type="dxa" w:w="1854"/>
          </w:tcPr>
          <w:p>
            <w:r/>
            <w:r>
              <w:rPr>
                <w:rFonts w:ascii="Calibri" w:hAnsi="Calibri"/>
                <w:b w:val="0"/>
                <w:sz w:val="16"/>
              </w:rPr>
              <w:t>It set a new all-time record reaching 10,046 points before dropping back and closing [the day] at 9,951.</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30</w:t>
            </w:r>
          </w:p>
        </w:tc>
        <w:tc>
          <w:tcPr>
            <w:tcW w:type="dxa" w:w="1854"/>
          </w:tcPr>
          <w:p>
            <w:r/>
            <w:r>
              <w:rPr>
                <w:rFonts w:ascii="Calibri" w:hAnsi="Calibri"/>
                <w:b w:val="0"/>
                <w:sz w:val="16"/>
              </w:rPr>
              <w:t>BBC</w:t>
            </w:r>
          </w:p>
        </w:tc>
        <w:tc>
          <w:tcPr>
            <w:tcW w:type="dxa" w:w="1854"/>
          </w:tcPr>
          <w:p>
            <w:r/>
            <w:r>
              <w:rPr>
                <w:rFonts w:ascii="Calibri" w:hAnsi="Calibri"/>
                <w:b w:val="0"/>
                <w:sz w:val="16"/>
              </w:rPr>
              <w:t>the US</w:t>
            </w:r>
          </w:p>
        </w:tc>
        <w:tc>
          <w:tcPr>
            <w:tcW w:type="dxa" w:w="1854"/>
          </w:tcPr>
          <w:p>
            <w:r/>
            <w:r>
              <w:rPr>
                <w:rFonts w:ascii="Calibri" w:hAnsi="Calibri"/>
                <w:b w:val="0"/>
                <w:sz w:val="16"/>
              </w:rPr>
              <w:t>Despite much talk of high stock valuations in [the US] over the past year, the London index outperformed the major American indexes in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31</w:t>
            </w:r>
          </w:p>
        </w:tc>
        <w:tc>
          <w:tcPr>
            <w:tcW w:type="dxa" w:w="1854"/>
          </w:tcPr>
          <w:p>
            <w:r/>
            <w:r>
              <w:rPr>
                <w:rFonts w:ascii="Calibri" w:hAnsi="Calibri"/>
                <w:b w:val="0"/>
                <w:sz w:val="16"/>
              </w:rPr>
              <w:t>BBC</w:t>
            </w:r>
          </w:p>
        </w:tc>
        <w:tc>
          <w:tcPr>
            <w:tcW w:type="dxa" w:w="1854"/>
          </w:tcPr>
          <w:p>
            <w:r/>
            <w:r>
              <w:rPr>
                <w:rFonts w:ascii="Calibri" w:hAnsi="Calibri"/>
                <w:b w:val="0"/>
                <w:sz w:val="16"/>
              </w:rPr>
              <w:t>the past year</w:t>
            </w:r>
          </w:p>
        </w:tc>
        <w:tc>
          <w:tcPr>
            <w:tcW w:type="dxa" w:w="1854"/>
          </w:tcPr>
          <w:p>
            <w:r/>
            <w:r>
              <w:rPr>
                <w:rFonts w:ascii="Calibri" w:hAnsi="Calibri"/>
                <w:b w:val="0"/>
                <w:sz w:val="16"/>
              </w:rPr>
              <w:t>Despite much talk of high stock valuations in the US over [the past year], the London index outperformed the major American indexes in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32</w:t>
            </w:r>
          </w:p>
        </w:tc>
        <w:tc>
          <w:tcPr>
            <w:tcW w:type="dxa" w:w="1854"/>
          </w:tcPr>
          <w:p>
            <w:r/>
            <w:r>
              <w:rPr>
                <w:rFonts w:ascii="Calibri" w:hAnsi="Calibri"/>
                <w:b w:val="0"/>
                <w:sz w:val="16"/>
              </w:rPr>
              <w:t>BBC</w:t>
            </w:r>
          </w:p>
        </w:tc>
        <w:tc>
          <w:tcPr>
            <w:tcW w:type="dxa" w:w="1854"/>
          </w:tcPr>
          <w:p>
            <w:r/>
            <w:r>
              <w:rPr>
                <w:rFonts w:ascii="Calibri" w:hAnsi="Calibri"/>
                <w:b w:val="0"/>
                <w:sz w:val="16"/>
              </w:rPr>
              <w:t>the London index</w:t>
            </w:r>
          </w:p>
        </w:tc>
        <w:tc>
          <w:tcPr>
            <w:tcW w:type="dxa" w:w="1854"/>
          </w:tcPr>
          <w:p>
            <w:r/>
            <w:r>
              <w:rPr>
                <w:rFonts w:ascii="Calibri" w:hAnsi="Calibri"/>
                <w:b w:val="0"/>
                <w:sz w:val="16"/>
              </w:rPr>
              <w:t>Despite much talk of high stock valuations in the US over the past year, [the London index] outperformed the major American indexes in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33</w:t>
            </w:r>
          </w:p>
        </w:tc>
        <w:tc>
          <w:tcPr>
            <w:tcW w:type="dxa" w:w="1854"/>
          </w:tcPr>
          <w:p>
            <w:r/>
            <w:r>
              <w:rPr>
                <w:rFonts w:ascii="Calibri" w:hAnsi="Calibri"/>
                <w:b w:val="0"/>
                <w:sz w:val="16"/>
              </w:rPr>
              <w:t>BBC</w:t>
            </w:r>
          </w:p>
        </w:tc>
        <w:tc>
          <w:tcPr>
            <w:tcW w:type="dxa" w:w="1854"/>
          </w:tcPr>
          <w:p>
            <w:r/>
            <w:r>
              <w:rPr>
                <w:rFonts w:ascii="Calibri" w:hAnsi="Calibri"/>
                <w:b w:val="0"/>
                <w:sz w:val="16"/>
              </w:rPr>
              <w:t>the major American indexes</w:t>
            </w:r>
          </w:p>
        </w:tc>
        <w:tc>
          <w:tcPr>
            <w:tcW w:type="dxa" w:w="1854"/>
          </w:tcPr>
          <w:p>
            <w:r/>
            <w:r>
              <w:rPr>
                <w:rFonts w:ascii="Calibri" w:hAnsi="Calibri"/>
                <w:b w:val="0"/>
                <w:sz w:val="16"/>
              </w:rPr>
              <w:t>Despite much talk of high stock valuations in the US over the past year, the London index outperformed [the major American indexes] in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34</w:t>
            </w:r>
          </w:p>
        </w:tc>
        <w:tc>
          <w:tcPr>
            <w:tcW w:type="dxa" w:w="1854"/>
          </w:tcPr>
          <w:p>
            <w:r/>
            <w:r>
              <w:rPr>
                <w:rFonts w:ascii="Calibri" w:hAnsi="Calibri"/>
                <w:b w:val="0"/>
                <w:sz w:val="16"/>
              </w:rPr>
              <w:t>BBC</w:t>
            </w:r>
          </w:p>
        </w:tc>
        <w:tc>
          <w:tcPr>
            <w:tcW w:type="dxa" w:w="1854"/>
          </w:tcPr>
          <w:p>
            <w:r/>
            <w:r>
              <w:rPr>
                <w:rFonts w:ascii="Calibri" w:hAnsi="Calibri"/>
                <w:b w:val="0"/>
                <w:sz w:val="16"/>
              </w:rPr>
              <w:t>The FTSE 100</w:t>
            </w:r>
          </w:p>
        </w:tc>
        <w:tc>
          <w:tcPr>
            <w:tcW w:type="dxa" w:w="1854"/>
          </w:tcPr>
          <w:p>
            <w:r/>
            <w:r>
              <w:rPr>
                <w:rFonts w:ascii="Calibri" w:hAnsi="Calibri"/>
                <w:b w:val="0"/>
                <w:sz w:val="16"/>
              </w:rPr>
              <w:t>[The FTSE 100] tracks the performance of the 100 largest companies listed on the London Stock Exchange.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35</w:t>
            </w:r>
          </w:p>
        </w:tc>
        <w:tc>
          <w:tcPr>
            <w:tcW w:type="dxa" w:w="1854"/>
          </w:tcPr>
          <w:p>
            <w:r/>
            <w:r>
              <w:rPr>
                <w:rFonts w:ascii="Calibri" w:hAnsi="Calibri"/>
                <w:b w:val="0"/>
                <w:sz w:val="16"/>
              </w:rPr>
              <w:t>BBC</w:t>
            </w:r>
          </w:p>
        </w:tc>
        <w:tc>
          <w:tcPr>
            <w:tcW w:type="dxa" w:w="1854"/>
          </w:tcPr>
          <w:p>
            <w:r/>
            <w:r>
              <w:rPr>
                <w:rFonts w:ascii="Calibri" w:hAnsi="Calibri"/>
                <w:b w:val="0"/>
                <w:sz w:val="16"/>
              </w:rPr>
              <w:t>the 100 largest companies listed on the London Stock Exchange</w:t>
            </w:r>
          </w:p>
        </w:tc>
        <w:tc>
          <w:tcPr>
            <w:tcW w:type="dxa" w:w="1854"/>
          </w:tcPr>
          <w:p>
            <w:r/>
            <w:r>
              <w:rPr>
                <w:rFonts w:ascii="Calibri" w:hAnsi="Calibri"/>
                <w:b w:val="0"/>
                <w:sz w:val="16"/>
              </w:rPr>
              <w:t>The FTSE 100 tracks the performance of [the 100 largest companies listed on the London Stock Exchange].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36</w:t>
            </w:r>
          </w:p>
        </w:tc>
        <w:tc>
          <w:tcPr>
            <w:tcW w:type="dxa" w:w="1854"/>
          </w:tcPr>
          <w:p>
            <w:r/>
            <w:r>
              <w:rPr>
                <w:rFonts w:ascii="Calibri" w:hAnsi="Calibri"/>
                <w:b w:val="0"/>
                <w:sz w:val="16"/>
              </w:rPr>
              <w:t>BBC</w:t>
            </w:r>
          </w:p>
        </w:tc>
        <w:tc>
          <w:tcPr>
            <w:tcW w:type="dxa" w:w="1854"/>
          </w:tcPr>
          <w:p>
            <w:r/>
            <w:r>
              <w:rPr>
                <w:rFonts w:ascii="Calibri" w:hAnsi="Calibri"/>
                <w:b w:val="0"/>
                <w:sz w:val="16"/>
              </w:rPr>
              <w:t>the London Stock Exchange</w:t>
            </w:r>
          </w:p>
        </w:tc>
        <w:tc>
          <w:tcPr>
            <w:tcW w:type="dxa" w:w="1854"/>
          </w:tcPr>
          <w:p>
            <w:r/>
            <w:r>
              <w:rPr>
                <w:rFonts w:ascii="Calibri" w:hAnsi="Calibri"/>
                <w:b w:val="0"/>
                <w:sz w:val="16"/>
              </w:rPr>
              <w:t>The FTSE 100 tracks the performance of the 100 largest companies listed on [the London Stock Exchange].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37</w:t>
            </w:r>
          </w:p>
        </w:tc>
        <w:tc>
          <w:tcPr>
            <w:tcW w:type="dxa" w:w="1854"/>
          </w:tcPr>
          <w:p>
            <w:r/>
            <w:r>
              <w:rPr>
                <w:rFonts w:ascii="Calibri" w:hAnsi="Calibri"/>
                <w:b w:val="0"/>
                <w:sz w:val="16"/>
              </w:rPr>
              <w:t>BBC</w:t>
            </w:r>
          </w:p>
        </w:tc>
        <w:tc>
          <w:tcPr>
            <w:tcW w:type="dxa" w:w="1854"/>
          </w:tcPr>
          <w:p>
            <w:r/>
            <w:r>
              <w:rPr>
                <w:rFonts w:ascii="Calibri" w:hAnsi="Calibri"/>
                <w:b w:val="0"/>
                <w:sz w:val="16"/>
              </w:rPr>
              <w:t>the stock market</w:t>
            </w:r>
          </w:p>
        </w:tc>
        <w:tc>
          <w:tcPr>
            <w:tcW w:type="dxa" w:w="1854"/>
          </w:tcPr>
          <w:p>
            <w:r/>
            <w:r>
              <w:rPr>
                <w:rFonts w:ascii="Calibri" w:hAnsi="Calibri"/>
                <w:b w:val="0"/>
                <w:sz w:val="16"/>
              </w:rPr>
              <w:t>A big rise is good news for investors, including anyone with a pension or other savings that are invested in [the stock market], but is not a direct measure of the UK economy's performance.</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38</w:t>
            </w:r>
          </w:p>
        </w:tc>
        <w:tc>
          <w:tcPr>
            <w:tcW w:type="dxa" w:w="1854"/>
          </w:tcPr>
          <w:p>
            <w:r/>
            <w:r>
              <w:rPr>
                <w:rFonts w:ascii="Calibri" w:hAnsi="Calibri"/>
                <w:b w:val="0"/>
                <w:sz w:val="16"/>
              </w:rPr>
              <w:t>BBC</w:t>
            </w:r>
          </w:p>
        </w:tc>
        <w:tc>
          <w:tcPr>
            <w:tcW w:type="dxa" w:w="1854"/>
          </w:tcPr>
          <w:p>
            <w:r/>
            <w:r>
              <w:rPr>
                <w:rFonts w:ascii="Calibri" w:hAnsi="Calibri"/>
                <w:b w:val="0"/>
                <w:sz w:val="16"/>
              </w:rPr>
              <w:t>the UK economy's performance</w:t>
            </w:r>
          </w:p>
        </w:tc>
        <w:tc>
          <w:tcPr>
            <w:tcW w:type="dxa" w:w="1854"/>
          </w:tcPr>
          <w:p>
            <w:r/>
            <w:r>
              <w:rPr>
                <w:rFonts w:ascii="Calibri" w:hAnsi="Calibri"/>
                <w:b w:val="0"/>
                <w:sz w:val="16"/>
              </w:rPr>
              <w:t>A big rise is good news for investors, including anyone with a pension or other savings that are invested in the stock market, but is not a direct measure of [the UK economy's performance].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39</w:t>
            </w:r>
          </w:p>
        </w:tc>
        <w:tc>
          <w:tcPr>
            <w:tcW w:type="dxa" w:w="1854"/>
          </w:tcPr>
          <w:p>
            <w:r/>
            <w:r>
              <w:rPr>
                <w:rFonts w:ascii="Calibri" w:hAnsi="Calibri"/>
                <w:b w:val="0"/>
                <w:sz w:val="16"/>
              </w:rPr>
              <w:t>BBC</w:t>
            </w:r>
          </w:p>
        </w:tc>
        <w:tc>
          <w:tcPr>
            <w:tcW w:type="dxa" w:w="1854"/>
          </w:tcPr>
          <w:p>
            <w:r/>
            <w:r>
              <w:rPr>
                <w:rFonts w:ascii="Calibri" w:hAnsi="Calibri"/>
                <w:b w:val="0"/>
                <w:sz w:val="16"/>
              </w:rPr>
              <w:t>the constituent companies</w:t>
            </w:r>
          </w:p>
        </w:tc>
        <w:tc>
          <w:tcPr>
            <w:tcW w:type="dxa" w:w="1854"/>
          </w:tcPr>
          <w:p>
            <w:r/>
            <w:r>
              <w:rPr>
                <w:rFonts w:ascii="Calibri" w:hAnsi="Calibri"/>
                <w:b w:val="0"/>
                <w:sz w:val="16"/>
              </w:rPr>
              <w:t>Many of [the constituent companies] have large overseas operations as well as a UK presence, and around three quarters of the revenues of the FTSE 100 firms is generated abroad.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40</w:t>
            </w:r>
          </w:p>
        </w:tc>
        <w:tc>
          <w:tcPr>
            <w:tcW w:type="dxa" w:w="1854"/>
          </w:tcPr>
          <w:p>
            <w:r/>
            <w:r>
              <w:rPr>
                <w:rFonts w:ascii="Calibri" w:hAnsi="Calibri"/>
                <w:b w:val="0"/>
                <w:sz w:val="16"/>
              </w:rPr>
              <w:t>BBC</w:t>
            </w:r>
          </w:p>
        </w:tc>
        <w:tc>
          <w:tcPr>
            <w:tcW w:type="dxa" w:w="1854"/>
          </w:tcPr>
          <w:p>
            <w:r/>
            <w:r>
              <w:rPr>
                <w:rFonts w:ascii="Calibri" w:hAnsi="Calibri"/>
                <w:b w:val="0"/>
                <w:sz w:val="16"/>
              </w:rPr>
              <w:t>the FTSE 100 firms</w:t>
            </w:r>
          </w:p>
        </w:tc>
        <w:tc>
          <w:tcPr>
            <w:tcW w:type="dxa" w:w="1854"/>
          </w:tcPr>
          <w:p>
            <w:r/>
            <w:r>
              <w:rPr>
                <w:rFonts w:ascii="Calibri" w:hAnsi="Calibri"/>
                <w:b w:val="0"/>
                <w:sz w:val="16"/>
              </w:rPr>
              <w:t>Many of the constituent companies have large overseas operations as well as a UK presence, and around three quarters of the revenues of [the FTSE 100 firms] is generated abroad.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41</w:t>
            </w:r>
          </w:p>
        </w:tc>
        <w:tc>
          <w:tcPr>
            <w:tcW w:type="dxa" w:w="1854"/>
          </w:tcPr>
          <w:p>
            <w:r/>
            <w:r>
              <w:rPr>
                <w:rFonts w:ascii="Calibri" w:hAnsi="Calibri"/>
                <w:b w:val="0"/>
                <w:sz w:val="16"/>
              </w:rPr>
              <w:t>BBC</w:t>
            </w:r>
          </w:p>
        </w:tc>
        <w:tc>
          <w:tcPr>
            <w:tcW w:type="dxa" w:w="1854"/>
          </w:tcPr>
          <w:p>
            <w:r/>
            <w:r>
              <w:rPr>
                <w:rFonts w:ascii="Calibri" w:hAnsi="Calibri"/>
                <w:b w:val="0"/>
                <w:sz w:val="16"/>
              </w:rPr>
              <w:t>The British benchmark index</w:t>
            </w:r>
          </w:p>
        </w:tc>
        <w:tc>
          <w:tcPr>
            <w:tcW w:type="dxa" w:w="1854"/>
          </w:tcPr>
          <w:p>
            <w:r/>
            <w:r>
              <w:rPr>
                <w:rFonts w:ascii="Calibri" w:hAnsi="Calibri"/>
                <w:b w:val="0"/>
                <w:sz w:val="16"/>
              </w:rPr>
              <w:t>[The British benchmark index] set a new all-time intraday record as trading resumed after the new year holiday, rising more than 1% within the first hour to reach 10,046 points, up 115 from its previous level, before falling back below the threshold.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42</w:t>
            </w:r>
          </w:p>
        </w:tc>
        <w:tc>
          <w:tcPr>
            <w:tcW w:type="dxa" w:w="1854"/>
          </w:tcPr>
          <w:p>
            <w:r/>
            <w:r>
              <w:rPr>
                <w:rFonts w:ascii="Calibri" w:hAnsi="Calibri"/>
                <w:b w:val="0"/>
                <w:sz w:val="16"/>
              </w:rPr>
              <w:t>BBC</w:t>
            </w:r>
          </w:p>
        </w:tc>
        <w:tc>
          <w:tcPr>
            <w:tcW w:type="dxa" w:w="1854"/>
          </w:tcPr>
          <w:p>
            <w:r/>
            <w:r>
              <w:rPr>
                <w:rFonts w:ascii="Calibri" w:hAnsi="Calibri"/>
                <w:b w:val="0"/>
                <w:sz w:val="16"/>
              </w:rPr>
              <w:t>the new year holiday</w:t>
            </w:r>
          </w:p>
        </w:tc>
        <w:tc>
          <w:tcPr>
            <w:tcW w:type="dxa" w:w="1854"/>
          </w:tcPr>
          <w:p>
            <w:r/>
            <w:r>
              <w:rPr>
                <w:rFonts w:ascii="Calibri" w:hAnsi="Calibri"/>
                <w:b w:val="0"/>
                <w:sz w:val="16"/>
              </w:rPr>
              <w:t>The British benchmark index set a new all-time intraday record as trading resumed after [the new year holiday], rising more than 1% within the first hour to reach 10,046 points, up 115 from its previous level, before falling back below the threshold.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43</w:t>
            </w:r>
          </w:p>
        </w:tc>
        <w:tc>
          <w:tcPr>
            <w:tcW w:type="dxa" w:w="1854"/>
          </w:tcPr>
          <w:p>
            <w:r/>
            <w:r>
              <w:rPr>
                <w:rFonts w:ascii="Calibri" w:hAnsi="Calibri"/>
                <w:b w:val="0"/>
                <w:sz w:val="16"/>
              </w:rPr>
              <w:t>BBC</w:t>
            </w:r>
          </w:p>
        </w:tc>
        <w:tc>
          <w:tcPr>
            <w:tcW w:type="dxa" w:w="1854"/>
          </w:tcPr>
          <w:p>
            <w:r/>
            <w:r>
              <w:rPr>
                <w:rFonts w:ascii="Calibri" w:hAnsi="Calibri"/>
                <w:b w:val="0"/>
                <w:sz w:val="16"/>
              </w:rPr>
              <w:t>the first hour</w:t>
            </w:r>
          </w:p>
        </w:tc>
        <w:tc>
          <w:tcPr>
            <w:tcW w:type="dxa" w:w="1854"/>
          </w:tcPr>
          <w:p>
            <w:r/>
            <w:r>
              <w:rPr>
                <w:rFonts w:ascii="Calibri" w:hAnsi="Calibri"/>
                <w:b w:val="0"/>
                <w:sz w:val="16"/>
              </w:rPr>
              <w:t>The British benchmark index set a new all-time intraday record as trading resumed after the new year holiday, rising more than 1% within [the first hour] to reach 10,046 points, up 115 from its previous level, before falling back below the threshold.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44</w:t>
            </w:r>
          </w:p>
        </w:tc>
        <w:tc>
          <w:tcPr>
            <w:tcW w:type="dxa" w:w="1854"/>
          </w:tcPr>
          <w:p>
            <w:r/>
            <w:r>
              <w:rPr>
                <w:rFonts w:ascii="Calibri" w:hAnsi="Calibri"/>
                <w:b w:val="0"/>
                <w:sz w:val="16"/>
              </w:rPr>
              <w:t>BBC</w:t>
            </w:r>
          </w:p>
        </w:tc>
        <w:tc>
          <w:tcPr>
            <w:tcW w:type="dxa" w:w="1854"/>
          </w:tcPr>
          <w:p>
            <w:r/>
            <w:r>
              <w:rPr>
                <w:rFonts w:ascii="Calibri" w:hAnsi="Calibri"/>
                <w:b w:val="0"/>
                <w:sz w:val="16"/>
              </w:rPr>
              <w:t>the threshold</w:t>
            </w:r>
          </w:p>
        </w:tc>
        <w:tc>
          <w:tcPr>
            <w:tcW w:type="dxa" w:w="1854"/>
          </w:tcPr>
          <w:p>
            <w:r/>
            <w:r>
              <w:rPr>
                <w:rFonts w:ascii="Calibri" w:hAnsi="Calibri"/>
                <w:b w:val="0"/>
                <w:sz w:val="16"/>
              </w:rPr>
              <w:t>The British benchmark index set a new all-time intraday record as trading resumed after the new year holiday, rising more than 1% within the first hour to reach 10,046 points, up 115 from its previous level, before falling back below [the threshold].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45</w:t>
            </w:r>
          </w:p>
        </w:tc>
        <w:tc>
          <w:tcPr>
            <w:tcW w:type="dxa" w:w="1854"/>
          </w:tcPr>
          <w:p>
            <w:r/>
            <w:r>
              <w:rPr>
                <w:rFonts w:ascii="Calibri" w:hAnsi="Calibri"/>
                <w:b w:val="0"/>
                <w:sz w:val="16"/>
              </w:rPr>
              <w:t>BBC</w:t>
            </w:r>
          </w:p>
        </w:tc>
        <w:tc>
          <w:tcPr>
            <w:tcW w:type="dxa" w:w="1854"/>
          </w:tcPr>
          <w:p>
            <w:r/>
            <w:r>
              <w:rPr>
                <w:rFonts w:ascii="Calibri" w:hAnsi="Calibri"/>
                <w:b w:val="0"/>
                <w:sz w:val="16"/>
              </w:rPr>
              <w:t>The brief episode of trade above 10,000</w:t>
            </w:r>
          </w:p>
        </w:tc>
        <w:tc>
          <w:tcPr>
            <w:tcW w:type="dxa" w:w="1854"/>
          </w:tcPr>
          <w:p>
            <w:r/>
            <w:r>
              <w:rPr>
                <w:rFonts w:ascii="Calibri" w:hAnsi="Calibri"/>
                <w:b w:val="0"/>
                <w:sz w:val="16"/>
              </w:rPr>
              <w:t>[The brief episode of trade above 10,000] followed twelve months of staggered rises.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46</w:t>
            </w:r>
          </w:p>
        </w:tc>
        <w:tc>
          <w:tcPr>
            <w:tcW w:type="dxa" w:w="1854"/>
          </w:tcPr>
          <w:p>
            <w:r/>
            <w:r>
              <w:rPr>
                <w:rFonts w:ascii="Calibri" w:hAnsi="Calibri"/>
                <w:b w:val="0"/>
                <w:sz w:val="16"/>
              </w:rPr>
              <w:t>BBC</w:t>
            </w:r>
          </w:p>
        </w:tc>
        <w:tc>
          <w:tcPr>
            <w:tcW w:type="dxa" w:w="1854"/>
          </w:tcPr>
          <w:p>
            <w:r/>
            <w:r>
              <w:rPr>
                <w:rFonts w:ascii="Calibri" w:hAnsi="Calibri"/>
                <w:b w:val="0"/>
                <w:sz w:val="16"/>
              </w:rPr>
              <w:t>the super-high valuation of the US tech sector</w:t>
            </w:r>
          </w:p>
        </w:tc>
        <w:tc>
          <w:tcPr>
            <w:tcW w:type="dxa" w:w="1854"/>
          </w:tcPr>
          <w:p>
            <w:r/>
            <w:r>
              <w:rPr>
                <w:rFonts w:ascii="Calibri" w:hAnsi="Calibri"/>
                <w:b w:val="0"/>
                <w:sz w:val="16"/>
              </w:rPr>
              <w:t>"Concerns continue to swirl about [the super-high valuation of the US tech sector]," she said, making the UK market more appealing.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47</w:t>
            </w:r>
          </w:p>
        </w:tc>
        <w:tc>
          <w:tcPr>
            <w:tcW w:type="dxa" w:w="1854"/>
          </w:tcPr>
          <w:p>
            <w:r/>
            <w:r>
              <w:rPr>
                <w:rFonts w:ascii="Calibri" w:hAnsi="Calibri"/>
                <w:b w:val="0"/>
                <w:sz w:val="16"/>
              </w:rPr>
              <w:t>BBC</w:t>
            </w:r>
          </w:p>
        </w:tc>
        <w:tc>
          <w:tcPr>
            <w:tcW w:type="dxa" w:w="1854"/>
          </w:tcPr>
          <w:p>
            <w:r/>
            <w:r>
              <w:rPr>
                <w:rFonts w:ascii="Calibri" w:hAnsi="Calibri"/>
                <w:b w:val="0"/>
                <w:sz w:val="16"/>
              </w:rPr>
              <w:t>the UK market</w:t>
            </w:r>
          </w:p>
        </w:tc>
        <w:tc>
          <w:tcPr>
            <w:tcW w:type="dxa" w:w="1854"/>
          </w:tcPr>
          <w:p>
            <w:r/>
            <w:r>
              <w:rPr>
                <w:rFonts w:ascii="Calibri" w:hAnsi="Calibri"/>
                <w:b w:val="0"/>
                <w:sz w:val="16"/>
              </w:rPr>
              <w:t>"Concerns continue to swirl about the super-high valuation of US tech sector," she said, making [the UK market] more appealing.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48</w:t>
            </w:r>
          </w:p>
        </w:tc>
        <w:tc>
          <w:tcPr>
            <w:tcW w:type="dxa" w:w="1854"/>
          </w:tcPr>
          <w:p>
            <w:r/>
            <w:r>
              <w:rPr>
                <w:rFonts w:ascii="Calibri" w:hAnsi="Calibri"/>
                <w:b w:val="0"/>
                <w:sz w:val="16"/>
              </w:rPr>
              <w:t>BBC</w:t>
            </w:r>
          </w:p>
        </w:tc>
        <w:tc>
          <w:tcPr>
            <w:tcW w:type="dxa" w:w="1854"/>
          </w:tcPr>
          <w:p>
            <w:r/>
            <w:r>
              <w:rPr>
                <w:rFonts w:ascii="Calibri" w:hAnsi="Calibri"/>
                <w:b w:val="0"/>
                <w:sz w:val="16"/>
              </w:rPr>
              <w:t>the chancellor</w:t>
            </w:r>
          </w:p>
        </w:tc>
        <w:tc>
          <w:tcPr>
            <w:tcW w:type="dxa" w:w="1854"/>
          </w:tcPr>
          <w:p>
            <w:r/>
            <w:r>
              <w:rPr>
                <w:rFonts w:ascii="Calibri" w:hAnsi="Calibri"/>
                <w:b w:val="0"/>
                <w:sz w:val="16"/>
              </w:rPr>
              <w:t>Dan Coatsworth, head of markets at investment platform AJ Bell, said crossing the 10,000-point mark was a New Year's gift for [the chancellor], Rachel Reeves, who has been calling for more investment in the UK share market to boost economic growth.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49</w:t>
            </w:r>
          </w:p>
        </w:tc>
        <w:tc>
          <w:tcPr>
            <w:tcW w:type="dxa" w:w="1854"/>
          </w:tcPr>
          <w:p>
            <w:r/>
            <w:r>
              <w:rPr>
                <w:rFonts w:ascii="Calibri" w:hAnsi="Calibri"/>
                <w:b w:val="0"/>
                <w:sz w:val="16"/>
              </w:rPr>
              <w:t>BBC</w:t>
            </w:r>
          </w:p>
        </w:tc>
        <w:tc>
          <w:tcPr>
            <w:tcW w:type="dxa" w:w="1854"/>
          </w:tcPr>
          <w:p>
            <w:r/>
            <w:r>
              <w:rPr>
                <w:rFonts w:ascii="Calibri" w:hAnsi="Calibri"/>
                <w:b w:val="0"/>
                <w:sz w:val="16"/>
              </w:rPr>
              <w:t>the UK share market</w:t>
            </w:r>
          </w:p>
        </w:tc>
        <w:tc>
          <w:tcPr>
            <w:tcW w:type="dxa" w:w="1854"/>
          </w:tcPr>
          <w:p>
            <w:r/>
            <w:r>
              <w:rPr>
                <w:rFonts w:ascii="Calibri" w:hAnsi="Calibri"/>
                <w:b w:val="0"/>
                <w:sz w:val="16"/>
              </w:rPr>
              <w:t>Dan Coatsworth, head of markets at investment platform AJ Bell, said crossing the 10,000-point mark was a New Year's gift for the chancellor, Rachel Reeves, who has been calling for more investment in [the UK share market] to boost economic growth.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50</w:t>
            </w:r>
          </w:p>
        </w:tc>
        <w:tc>
          <w:tcPr>
            <w:tcW w:type="dxa" w:w="1854"/>
          </w:tcPr>
          <w:p>
            <w:r/>
            <w:r>
              <w:rPr>
                <w:rFonts w:ascii="Calibri" w:hAnsi="Calibri"/>
                <w:b w:val="0"/>
                <w:sz w:val="16"/>
              </w:rPr>
              <w:t>BBC</w:t>
            </w:r>
          </w:p>
        </w:tc>
        <w:tc>
          <w:tcPr>
            <w:tcW w:type="dxa" w:w="1854"/>
          </w:tcPr>
          <w:p>
            <w:r/>
            <w:r>
              <w:rPr>
                <w:rFonts w:ascii="Calibri" w:hAnsi="Calibri"/>
                <w:b w:val="0"/>
                <w:sz w:val="16"/>
              </w:rPr>
              <w:t>the drum</w:t>
            </w:r>
          </w:p>
        </w:tc>
        <w:tc>
          <w:tcPr>
            <w:tcW w:type="dxa" w:w="1854"/>
          </w:tcPr>
          <w:p>
            <w:r/>
            <w:r>
              <w:rPr>
                <w:rFonts w:ascii="Calibri" w:hAnsi="Calibri"/>
                <w:b w:val="0"/>
                <w:sz w:val="16"/>
              </w:rPr>
              <w:t>"She has been banging [the drum] about the merits of investing over parking cash in the bank.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51</w:t>
            </w:r>
          </w:p>
        </w:tc>
        <w:tc>
          <w:tcPr>
            <w:tcW w:type="dxa" w:w="1854"/>
          </w:tcPr>
          <w:p>
            <w:r/>
            <w:r>
              <w:rPr>
                <w:rFonts w:ascii="Calibri" w:hAnsi="Calibri"/>
                <w:b w:val="0"/>
                <w:sz w:val="16"/>
              </w:rPr>
              <w:t>BBC</w:t>
            </w:r>
          </w:p>
        </w:tc>
        <w:tc>
          <w:tcPr>
            <w:tcW w:type="dxa" w:w="1854"/>
          </w:tcPr>
          <w:p>
            <w:r/>
            <w:r>
              <w:rPr>
                <w:rFonts w:ascii="Calibri" w:hAnsi="Calibri"/>
                <w:b w:val="0"/>
                <w:sz w:val="16"/>
              </w:rPr>
              <w:t>the merits of investing</w:t>
            </w:r>
          </w:p>
        </w:tc>
        <w:tc>
          <w:tcPr>
            <w:tcW w:type="dxa" w:w="1854"/>
          </w:tcPr>
          <w:p>
            <w:r/>
            <w:r>
              <w:rPr>
                <w:rFonts w:ascii="Calibri" w:hAnsi="Calibri"/>
                <w:b w:val="0"/>
                <w:sz w:val="16"/>
              </w:rPr>
              <w:t>"She has been banging the drum about [the merits of investing] over parking cash in the bank.</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52</w:t>
            </w:r>
          </w:p>
        </w:tc>
        <w:tc>
          <w:tcPr>
            <w:tcW w:type="dxa" w:w="1854"/>
          </w:tcPr>
          <w:p>
            <w:r/>
            <w:r>
              <w:rPr>
                <w:rFonts w:ascii="Calibri" w:hAnsi="Calibri"/>
                <w:b w:val="0"/>
                <w:sz w:val="16"/>
              </w:rPr>
              <w:t>BBC</w:t>
            </w:r>
          </w:p>
        </w:tc>
        <w:tc>
          <w:tcPr>
            <w:tcW w:type="dxa" w:w="1854"/>
          </w:tcPr>
          <w:p>
            <w:r/>
            <w:r>
              <w:rPr>
                <w:rFonts w:ascii="Calibri" w:hAnsi="Calibri"/>
                <w:b w:val="0"/>
                <w:sz w:val="16"/>
              </w:rPr>
              <w:t>the bank</w:t>
            </w:r>
          </w:p>
        </w:tc>
        <w:tc>
          <w:tcPr>
            <w:tcW w:type="dxa" w:w="1854"/>
          </w:tcPr>
          <w:p>
            <w:r/>
            <w:r>
              <w:rPr>
                <w:rFonts w:ascii="Calibri" w:hAnsi="Calibri"/>
                <w:b w:val="0"/>
                <w:sz w:val="16"/>
              </w:rPr>
              <w:t>"She has been banging the drum about the merits of investing over parking cash in [the bank].</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53</w:t>
            </w:r>
          </w:p>
        </w:tc>
        <w:tc>
          <w:tcPr>
            <w:tcW w:type="dxa" w:w="1854"/>
          </w:tcPr>
          <w:p>
            <w:r/>
            <w:r>
              <w:rPr>
                <w:rFonts w:ascii="Calibri" w:hAnsi="Calibri"/>
                <w:b w:val="0"/>
                <w:sz w:val="16"/>
              </w:rPr>
              <w:t>BBC</w:t>
            </w:r>
          </w:p>
        </w:tc>
        <w:tc>
          <w:tcPr>
            <w:tcW w:type="dxa" w:w="1854"/>
          </w:tcPr>
          <w:p>
            <w:r/>
            <w:r>
              <w:rPr>
                <w:rFonts w:ascii="Calibri" w:hAnsi="Calibri"/>
                <w:b w:val="0"/>
                <w:sz w:val="16"/>
              </w:rPr>
              <w:t>The FTSE 100's achievements</w:t>
            </w:r>
          </w:p>
        </w:tc>
        <w:tc>
          <w:tcPr>
            <w:tcW w:type="dxa" w:w="1854"/>
          </w:tcPr>
          <w:p>
            <w:r/>
            <w:r>
              <w:rPr>
                <w:rFonts w:ascii="Calibri" w:hAnsi="Calibri"/>
                <w:b w:val="0"/>
                <w:sz w:val="16"/>
              </w:rPr>
              <w:t>"[The FTSE 100's achievements] just go to show what's possible when buying UK shares," he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54</w:t>
            </w:r>
          </w:p>
        </w:tc>
        <w:tc>
          <w:tcPr>
            <w:tcW w:type="dxa" w:w="1854"/>
          </w:tcPr>
          <w:p>
            <w:r/>
            <w:r>
              <w:rPr>
                <w:rFonts w:ascii="Calibri" w:hAnsi="Calibri"/>
                <w:b w:val="0"/>
                <w:sz w:val="16"/>
              </w:rPr>
              <w:t>BBC</w:t>
            </w:r>
          </w:p>
        </w:tc>
        <w:tc>
          <w:tcPr>
            <w:tcW w:type="dxa" w:w="1854"/>
          </w:tcPr>
          <w:p>
            <w:r/>
            <w:r>
              <w:rPr>
                <w:rFonts w:ascii="Calibri" w:hAnsi="Calibri"/>
                <w:b w:val="0"/>
                <w:sz w:val="16"/>
              </w:rPr>
              <w:t>the mix of industries</w:t>
            </w:r>
          </w:p>
        </w:tc>
        <w:tc>
          <w:tcPr>
            <w:tcW w:type="dxa" w:w="1854"/>
          </w:tcPr>
          <w:p>
            <w:r/>
            <w:r>
              <w:rPr>
                <w:rFonts w:ascii="Calibri" w:hAnsi="Calibri"/>
                <w:b w:val="0"/>
                <w:sz w:val="16"/>
              </w:rPr>
              <w:t>While London-quoted companies were sometimes considered "old and boring", [the mix of industries], including mining and banking, appealed to investors seeking stability during uncertain times, he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55</w:t>
            </w:r>
          </w:p>
        </w:tc>
        <w:tc>
          <w:tcPr>
            <w:tcW w:type="dxa" w:w="1854"/>
          </w:tcPr>
          <w:p>
            <w:r/>
            <w:r>
              <w:rPr>
                <w:rFonts w:ascii="Calibri" w:hAnsi="Calibri"/>
                <w:b w:val="0"/>
                <w:sz w:val="16"/>
              </w:rPr>
              <w:t>BBC</w:t>
            </w:r>
          </w:p>
        </w:tc>
        <w:tc>
          <w:tcPr>
            <w:tcW w:type="dxa" w:w="1854"/>
          </w:tcPr>
          <w:p>
            <w:r/>
            <w:r>
              <w:rPr>
                <w:rFonts w:ascii="Calibri" w:hAnsi="Calibri"/>
                <w:b w:val="0"/>
                <w:sz w:val="16"/>
              </w:rPr>
              <w:t>the world</w:t>
            </w:r>
          </w:p>
        </w:tc>
        <w:tc>
          <w:tcPr>
            <w:tcW w:type="dxa" w:w="1854"/>
          </w:tcPr>
          <w:p>
            <w:r/>
            <w:r>
              <w:rPr>
                <w:rFonts w:ascii="Calibri" w:hAnsi="Calibri"/>
                <w:b w:val="0"/>
                <w:sz w:val="16"/>
              </w:rPr>
              <w:t>"Investors often seek solace in companies whose goods and services should be in demand no matter what's happening in [the world].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56</w:t>
            </w:r>
          </w:p>
        </w:tc>
        <w:tc>
          <w:tcPr>
            <w:tcW w:type="dxa" w:w="1854"/>
          </w:tcPr>
          <w:p>
            <w:r/>
            <w:r>
              <w:rPr>
                <w:rFonts w:ascii="Calibri" w:hAnsi="Calibri"/>
                <w:b w:val="0"/>
                <w:sz w:val="16"/>
              </w:rPr>
              <w:t>BBC</w:t>
            </w:r>
          </w:p>
        </w:tc>
        <w:tc>
          <w:tcPr>
            <w:tcW w:type="dxa" w:w="1854"/>
          </w:tcPr>
          <w:p>
            <w:r/>
            <w:r>
              <w:rPr>
                <w:rFonts w:ascii="Calibri" w:hAnsi="Calibri"/>
                <w:b w:val="0"/>
                <w:sz w:val="16"/>
              </w:rPr>
              <w:t>the habit</w:t>
            </w:r>
          </w:p>
        </w:tc>
        <w:tc>
          <w:tcPr>
            <w:tcW w:type="dxa" w:w="1854"/>
          </w:tcPr>
          <w:p>
            <w:r/>
            <w:r>
              <w:rPr>
                <w:rFonts w:ascii="Calibri" w:hAnsi="Calibri"/>
                <w:b w:val="0"/>
                <w:sz w:val="16"/>
              </w:rPr>
              <w:t>"For example, we all need to pay insurance or water bills, or those in [the habit] are still likely to buy cigarettes or vapes, and the FTSE 100 has plenty of companies playing on these themes on offer."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57</w:t>
            </w:r>
          </w:p>
        </w:tc>
        <w:tc>
          <w:tcPr>
            <w:tcW w:type="dxa" w:w="1854"/>
          </w:tcPr>
          <w:p>
            <w:r/>
            <w:r>
              <w:rPr>
                <w:rFonts w:ascii="Calibri" w:hAnsi="Calibri"/>
                <w:b w:val="0"/>
                <w:sz w:val="16"/>
              </w:rPr>
              <w:t>BBC</w:t>
            </w:r>
          </w:p>
        </w:tc>
        <w:tc>
          <w:tcPr>
            <w:tcW w:type="dxa" w:w="1854"/>
          </w:tcPr>
          <w:p>
            <w:r/>
            <w:r>
              <w:rPr>
                <w:rFonts w:ascii="Calibri" w:hAnsi="Calibri"/>
                <w:b w:val="0"/>
                <w:sz w:val="16"/>
              </w:rPr>
              <w:t>the FTSE 100</w:t>
            </w:r>
          </w:p>
        </w:tc>
        <w:tc>
          <w:tcPr>
            <w:tcW w:type="dxa" w:w="1854"/>
          </w:tcPr>
          <w:p>
            <w:r/>
            <w:r>
              <w:rPr>
                <w:rFonts w:ascii="Calibri" w:hAnsi="Calibri"/>
                <w:b w:val="0"/>
                <w:sz w:val="16"/>
              </w:rPr>
              <w:t>"For example, we all need to pay insurance or water bills, or those in the habit are still likely to buy cigarettes or vapes, and [the FTSE 100] has plenty of companies playing on these themes on offer."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58</w:t>
            </w:r>
          </w:p>
        </w:tc>
        <w:tc>
          <w:tcPr>
            <w:tcW w:type="dxa" w:w="1854"/>
          </w:tcPr>
          <w:p>
            <w:r/>
            <w:r>
              <w:rPr>
                <w:rFonts w:ascii="Calibri" w:hAnsi="Calibri"/>
                <w:b w:val="0"/>
                <w:sz w:val="16"/>
              </w:rPr>
              <w:t>BBC</w:t>
            </w:r>
          </w:p>
        </w:tc>
        <w:tc>
          <w:tcPr>
            <w:tcW w:type="dxa" w:w="1854"/>
          </w:tcPr>
          <w:p>
            <w:r/>
            <w:r>
              <w:rPr>
                <w:rFonts w:ascii="Calibri" w:hAnsi="Calibri"/>
                <w:b w:val="0"/>
                <w:sz w:val="16"/>
              </w:rPr>
              <w:t>The chancellor</w:t>
            </w:r>
          </w:p>
        </w:tc>
        <w:tc>
          <w:tcPr>
            <w:tcW w:type="dxa" w:w="1854"/>
          </w:tcPr>
          <w:p>
            <w:r/>
            <w:r>
              <w:rPr>
                <w:rFonts w:ascii="Calibri" w:hAnsi="Calibri"/>
                <w:b w:val="0"/>
                <w:sz w:val="16"/>
              </w:rPr>
              <w:t>[The chancellor] said the FTSE's breakthrough was "a vote of confidence in Britain's economy and a strong start to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59</w:t>
            </w:r>
          </w:p>
        </w:tc>
        <w:tc>
          <w:tcPr>
            <w:tcW w:type="dxa" w:w="1854"/>
          </w:tcPr>
          <w:p>
            <w:r/>
            <w:r>
              <w:rPr>
                <w:rFonts w:ascii="Calibri" w:hAnsi="Calibri"/>
                <w:b w:val="0"/>
                <w:sz w:val="16"/>
              </w:rPr>
              <w:t>BBC</w:t>
            </w:r>
          </w:p>
        </w:tc>
        <w:tc>
          <w:tcPr>
            <w:tcW w:type="dxa" w:w="1854"/>
          </w:tcPr>
          <w:p>
            <w:r/>
            <w:r>
              <w:rPr>
                <w:rFonts w:ascii="Calibri" w:hAnsi="Calibri"/>
                <w:b w:val="0"/>
                <w:sz w:val="16"/>
              </w:rPr>
              <w:t>the FTSE's breakthrough</w:t>
            </w:r>
          </w:p>
        </w:tc>
        <w:tc>
          <w:tcPr>
            <w:tcW w:type="dxa" w:w="1854"/>
          </w:tcPr>
          <w:p>
            <w:r/>
            <w:r>
              <w:rPr>
                <w:rFonts w:ascii="Calibri" w:hAnsi="Calibri"/>
                <w:b w:val="0"/>
                <w:sz w:val="16"/>
              </w:rPr>
              <w:t>The chancellor said [the FTSE's breakthrough] was "a vote of confidence in Britain's economy and a strong start to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60</w:t>
            </w:r>
          </w:p>
        </w:tc>
        <w:tc>
          <w:tcPr>
            <w:tcW w:type="dxa" w:w="1854"/>
          </w:tcPr>
          <w:p>
            <w:r/>
            <w:r>
              <w:rPr>
                <w:rFonts w:ascii="Calibri" w:hAnsi="Calibri"/>
                <w:b w:val="0"/>
                <w:sz w:val="16"/>
              </w:rPr>
              <w:t>BBC</w:t>
            </w:r>
          </w:p>
        </w:tc>
        <w:tc>
          <w:tcPr>
            <w:tcW w:type="dxa" w:w="1854"/>
          </w:tcPr>
          <w:p>
            <w:r/>
            <w:r>
              <w:rPr>
                <w:rFonts w:ascii="Calibri" w:hAnsi="Calibri"/>
                <w:b w:val="0"/>
                <w:sz w:val="16"/>
              </w:rPr>
              <w:t>The FTSE index</w:t>
            </w:r>
          </w:p>
        </w:tc>
        <w:tc>
          <w:tcPr>
            <w:tcW w:type="dxa" w:w="1854"/>
          </w:tcPr>
          <w:p>
            <w:r/>
            <w:r>
              <w:rPr>
                <w:rFonts w:ascii="Calibri" w:hAnsi="Calibri"/>
                <w:b w:val="0"/>
                <w:sz w:val="16"/>
              </w:rPr>
              <w:t>[The FTSE index], which is dominated by large international companies, closed 2025 at 9,931, after repeatedly hitting record highs during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61</w:t>
            </w:r>
          </w:p>
        </w:tc>
        <w:tc>
          <w:tcPr>
            <w:tcW w:type="dxa" w:w="1854"/>
          </w:tcPr>
          <w:p>
            <w:r/>
            <w:r>
              <w:rPr>
                <w:rFonts w:ascii="Calibri" w:hAnsi="Calibri"/>
                <w:b w:val="0"/>
                <w:sz w:val="16"/>
              </w:rPr>
              <w:t>BBC</w:t>
            </w:r>
          </w:p>
        </w:tc>
        <w:tc>
          <w:tcPr>
            <w:tcW w:type="dxa" w:w="1854"/>
          </w:tcPr>
          <w:p>
            <w:r/>
            <w:r>
              <w:rPr>
                <w:rFonts w:ascii="Calibri" w:hAnsi="Calibri"/>
                <w:b w:val="0"/>
                <w:sz w:val="16"/>
              </w:rPr>
              <w:t>the year</w:t>
            </w:r>
          </w:p>
        </w:tc>
        <w:tc>
          <w:tcPr>
            <w:tcW w:type="dxa" w:w="1854"/>
          </w:tcPr>
          <w:p>
            <w:r/>
            <w:r>
              <w:rPr>
                <w:rFonts w:ascii="Calibri" w:hAnsi="Calibri"/>
                <w:b w:val="0"/>
                <w:sz w:val="16"/>
              </w:rPr>
              <w:t>The FTSE index, which is dominated by large international companies, closed 2025 at 9,931, after repeatedly hitting record highs during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62</w:t>
            </w:r>
          </w:p>
        </w:tc>
        <w:tc>
          <w:tcPr>
            <w:tcW w:type="dxa" w:w="1854"/>
          </w:tcPr>
          <w:p>
            <w:r/>
            <w:r>
              <w:rPr>
                <w:rFonts w:ascii="Calibri" w:hAnsi="Calibri"/>
                <w:b w:val="0"/>
                <w:sz w:val="16"/>
              </w:rPr>
              <w:t>BBC</w:t>
            </w:r>
          </w:p>
        </w:tc>
        <w:tc>
          <w:tcPr>
            <w:tcW w:type="dxa" w:w="1854"/>
          </w:tcPr>
          <w:p>
            <w:r/>
            <w:r>
              <w:rPr>
                <w:rFonts w:ascii="Calibri" w:hAnsi="Calibri"/>
                <w:b w:val="0"/>
                <w:sz w:val="16"/>
              </w:rPr>
              <w:t>the FTSE 100</w:t>
            </w:r>
          </w:p>
        </w:tc>
        <w:tc>
          <w:tcPr>
            <w:tcW w:type="dxa" w:w="1854"/>
          </w:tcPr>
          <w:p>
            <w:r/>
            <w:r>
              <w:rPr>
                <w:rFonts w:ascii="Calibri" w:hAnsi="Calibri"/>
                <w:b w:val="0"/>
                <w:sz w:val="16"/>
              </w:rPr>
              <w:t>Although it is often seen as a measure of Britain's corporate strength, [the FTSE 100] largely reflects global business activity because most of its companies earn a significant share of their revenues overseas rather than from the UK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63</w:t>
            </w:r>
          </w:p>
        </w:tc>
        <w:tc>
          <w:tcPr>
            <w:tcW w:type="dxa" w:w="1854"/>
          </w:tcPr>
          <w:p>
            <w:r/>
            <w:r>
              <w:rPr>
                <w:rFonts w:ascii="Calibri" w:hAnsi="Calibri"/>
                <w:b w:val="0"/>
                <w:sz w:val="16"/>
              </w:rPr>
              <w:t>BBC</w:t>
            </w:r>
          </w:p>
        </w:tc>
        <w:tc>
          <w:tcPr>
            <w:tcW w:type="dxa" w:w="1854"/>
          </w:tcPr>
          <w:p>
            <w:r/>
            <w:r>
              <w:rPr>
                <w:rFonts w:ascii="Calibri" w:hAnsi="Calibri"/>
                <w:b w:val="0"/>
                <w:sz w:val="16"/>
              </w:rPr>
              <w:t>the UK economy</w:t>
            </w:r>
          </w:p>
        </w:tc>
        <w:tc>
          <w:tcPr>
            <w:tcW w:type="dxa" w:w="1854"/>
          </w:tcPr>
          <w:p>
            <w:r/>
            <w:r>
              <w:rPr>
                <w:rFonts w:ascii="Calibri" w:hAnsi="Calibri"/>
                <w:b w:val="0"/>
                <w:sz w:val="16"/>
              </w:rPr>
              <w:t>Although it is often seen as a measure of Britain's corporate strength, the FTSE 100 largely reflects global business activity because most of its companies earn a significant share of their revenues overseas rather than from [the UK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64</w:t>
            </w:r>
          </w:p>
        </w:tc>
        <w:tc>
          <w:tcPr>
            <w:tcW w:type="dxa" w:w="1854"/>
          </w:tcPr>
          <w:p>
            <w:r/>
            <w:r>
              <w:rPr>
                <w:rFonts w:ascii="Calibri" w:hAnsi="Calibri"/>
                <w:b w:val="0"/>
                <w:sz w:val="16"/>
              </w:rPr>
              <w:t>BBC</w:t>
            </w:r>
          </w:p>
        </w:tc>
        <w:tc>
          <w:tcPr>
            <w:tcW w:type="dxa" w:w="1854"/>
          </w:tcPr>
          <w:p>
            <w:r/>
            <w:r>
              <w:rPr>
                <w:rFonts w:ascii="Calibri" w:hAnsi="Calibri"/>
                <w:b w:val="0"/>
                <w:sz w:val="16"/>
              </w:rPr>
              <w:t>the expectation</w:t>
            </w:r>
          </w:p>
        </w:tc>
        <w:tc>
          <w:tcPr>
            <w:tcW w:type="dxa" w:w="1854"/>
          </w:tcPr>
          <w:p>
            <w:r/>
            <w:r>
              <w:rPr>
                <w:rFonts w:ascii="Calibri" w:hAnsi="Calibri"/>
                <w:b w:val="0"/>
                <w:sz w:val="16"/>
              </w:rPr>
              <w:t>Its rise follows a global trend, which has seen stock markets surge over [the expectation] that artificial intelligence will boost company earnings.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65</w:t>
            </w:r>
          </w:p>
        </w:tc>
        <w:tc>
          <w:tcPr>
            <w:tcW w:type="dxa" w:w="1854"/>
          </w:tcPr>
          <w:p>
            <w:r/>
            <w:r>
              <w:rPr>
                <w:rFonts w:ascii="Calibri" w:hAnsi="Calibri"/>
                <w:b w:val="0"/>
                <w:sz w:val="16"/>
              </w:rPr>
              <w:t>BBC</w:t>
            </w:r>
          </w:p>
        </w:tc>
        <w:tc>
          <w:tcPr>
            <w:tcW w:type="dxa" w:w="1854"/>
          </w:tcPr>
          <w:p>
            <w:r/>
            <w:r>
              <w:rPr>
                <w:rFonts w:ascii="Calibri" w:hAnsi="Calibri"/>
                <w:b w:val="0"/>
                <w:sz w:val="16"/>
              </w:rPr>
              <w:t>the future</w:t>
            </w:r>
          </w:p>
        </w:tc>
        <w:tc>
          <w:tcPr>
            <w:tcW w:type="dxa" w:w="1854"/>
          </w:tcPr>
          <w:p>
            <w:r/>
            <w:r>
              <w:rPr>
                <w:rFonts w:ascii="Calibri" w:hAnsi="Calibri"/>
                <w:b w:val="0"/>
                <w:sz w:val="16"/>
              </w:rPr>
              <w:t>Share prices rise or fall based on investors' expectations of what they think companies will earn in [the future].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66</w:t>
            </w:r>
          </w:p>
        </w:tc>
        <w:tc>
          <w:tcPr>
            <w:tcW w:type="dxa" w:w="1854"/>
          </w:tcPr>
          <w:p>
            <w:r/>
            <w:r>
              <w:rPr>
                <w:rFonts w:ascii="Calibri" w:hAnsi="Calibri"/>
                <w:b w:val="0"/>
                <w:sz w:val="16"/>
              </w:rPr>
              <w:t>BBC</w:t>
            </w:r>
          </w:p>
        </w:tc>
        <w:tc>
          <w:tcPr>
            <w:tcW w:type="dxa" w:w="1854"/>
          </w:tcPr>
          <w:p>
            <w:r/>
            <w:r>
              <w:rPr>
                <w:rFonts w:ascii="Calibri" w:hAnsi="Calibri"/>
                <w:b w:val="0"/>
                <w:sz w:val="16"/>
              </w:rPr>
              <w:t>the strong performers</w:t>
            </w:r>
          </w:p>
        </w:tc>
        <w:tc>
          <w:tcPr>
            <w:tcW w:type="dxa" w:w="1854"/>
          </w:tcPr>
          <w:p>
            <w:r/>
            <w:r>
              <w:rPr>
                <w:rFonts w:ascii="Calibri" w:hAnsi="Calibri"/>
                <w:b w:val="0"/>
                <w:sz w:val="16"/>
              </w:rPr>
              <w:t>Among [the strong performers] in 2025 were fashion retailer Next, which raised its profit outlook four times over the year, and luxury brand Burberry which returned to profit after back-to-back annual losses.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67</w:t>
            </w:r>
          </w:p>
        </w:tc>
        <w:tc>
          <w:tcPr>
            <w:tcW w:type="dxa" w:w="1854"/>
          </w:tcPr>
          <w:p>
            <w:r/>
            <w:r>
              <w:rPr>
                <w:rFonts w:ascii="Calibri" w:hAnsi="Calibri"/>
                <w:b w:val="0"/>
                <w:sz w:val="16"/>
              </w:rPr>
              <w:t>BBC</w:t>
            </w:r>
          </w:p>
        </w:tc>
        <w:tc>
          <w:tcPr>
            <w:tcW w:type="dxa" w:w="1854"/>
          </w:tcPr>
          <w:p>
            <w:r/>
            <w:r>
              <w:rPr>
                <w:rFonts w:ascii="Calibri" w:hAnsi="Calibri"/>
                <w:b w:val="0"/>
                <w:sz w:val="16"/>
              </w:rPr>
              <w:t>the year</w:t>
            </w:r>
          </w:p>
        </w:tc>
        <w:tc>
          <w:tcPr>
            <w:tcW w:type="dxa" w:w="1854"/>
          </w:tcPr>
          <w:p>
            <w:r/>
            <w:r>
              <w:rPr>
                <w:rFonts w:ascii="Calibri" w:hAnsi="Calibri"/>
                <w:b w:val="0"/>
                <w:sz w:val="16"/>
              </w:rPr>
              <w:t>Among the strong performers in 2025 were fashion retailer Next, which raised its profit outlook four times over [the year], and luxury brand Burberry which returned to profit after back-to-back annual losses.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68</w:t>
            </w:r>
          </w:p>
        </w:tc>
        <w:tc>
          <w:tcPr>
            <w:tcW w:type="dxa" w:w="1854"/>
          </w:tcPr>
          <w:p>
            <w:r/>
            <w:r>
              <w:rPr>
                <w:rFonts w:ascii="Calibri" w:hAnsi="Calibri"/>
                <w:b w:val="0"/>
                <w:sz w:val="16"/>
              </w:rPr>
              <w:t>BBC</w:t>
            </w:r>
          </w:p>
        </w:tc>
        <w:tc>
          <w:tcPr>
            <w:tcW w:type="dxa" w:w="1854"/>
          </w:tcPr>
          <w:p>
            <w:r/>
            <w:r>
              <w:rPr>
                <w:rFonts w:ascii="Calibri" w:hAnsi="Calibri"/>
                <w:b w:val="0"/>
                <w:sz w:val="16"/>
              </w:rPr>
              <w:t>the US</w:t>
            </w:r>
          </w:p>
        </w:tc>
        <w:tc>
          <w:tcPr>
            <w:tcW w:type="dxa" w:w="1854"/>
          </w:tcPr>
          <w:p>
            <w:r/>
            <w:r>
              <w:rPr>
                <w:rFonts w:ascii="Calibri" w:hAnsi="Calibri"/>
                <w:b w:val="0"/>
                <w:sz w:val="16"/>
              </w:rPr>
              <w:t>Venezuela's President Nicolas Maduro and his wife has been captured by [the US] in "large-scale" strikes on the South American nation, Donald Trump has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69</w:t>
            </w:r>
          </w:p>
        </w:tc>
        <w:tc>
          <w:tcPr>
            <w:tcW w:type="dxa" w:w="1854"/>
          </w:tcPr>
          <w:p>
            <w:r/>
            <w:r>
              <w:rPr>
                <w:rFonts w:ascii="Calibri" w:hAnsi="Calibri"/>
                <w:b w:val="0"/>
                <w:sz w:val="16"/>
              </w:rPr>
              <w:t>BBC</w:t>
            </w:r>
          </w:p>
        </w:tc>
        <w:tc>
          <w:tcPr>
            <w:tcW w:type="dxa" w:w="1854"/>
          </w:tcPr>
          <w:p>
            <w:r/>
            <w:r>
              <w:rPr>
                <w:rFonts w:ascii="Calibri" w:hAnsi="Calibri"/>
                <w:b w:val="0"/>
                <w:sz w:val="16"/>
              </w:rPr>
              <w:t>the South American nation</w:t>
            </w:r>
          </w:p>
        </w:tc>
        <w:tc>
          <w:tcPr>
            <w:tcW w:type="dxa" w:w="1854"/>
          </w:tcPr>
          <w:p>
            <w:r/>
            <w:r>
              <w:rPr>
                <w:rFonts w:ascii="Calibri" w:hAnsi="Calibri"/>
                <w:b w:val="0"/>
                <w:sz w:val="16"/>
              </w:rPr>
              <w:t>Venezuela's President Nicolas Maduro and his wife has been captured by the US in "large-scale" strikes on [the South American nation], Donald Trump has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70</w:t>
            </w:r>
          </w:p>
        </w:tc>
        <w:tc>
          <w:tcPr>
            <w:tcW w:type="dxa" w:w="1854"/>
          </w:tcPr>
          <w:p>
            <w:r/>
            <w:r>
              <w:rPr>
                <w:rFonts w:ascii="Calibri" w:hAnsi="Calibri"/>
                <w:b w:val="0"/>
                <w:sz w:val="16"/>
              </w:rPr>
              <w:t>BBC</w:t>
            </w:r>
          </w:p>
        </w:tc>
        <w:tc>
          <w:tcPr>
            <w:tcW w:type="dxa" w:w="1854"/>
          </w:tcPr>
          <w:p>
            <w:r/>
            <w:r>
              <w:rPr>
                <w:rFonts w:ascii="Calibri" w:hAnsi="Calibri"/>
                <w:b w:val="0"/>
                <w:sz w:val="16"/>
              </w:rPr>
              <w:t>the country</w:t>
            </w:r>
          </w:p>
        </w:tc>
        <w:tc>
          <w:tcPr>
            <w:tcW w:type="dxa" w:w="1854"/>
          </w:tcPr>
          <w:p>
            <w:r/>
            <w:r>
              <w:rPr>
                <w:rFonts w:ascii="Calibri" w:hAnsi="Calibri"/>
                <w:b w:val="0"/>
                <w:sz w:val="16"/>
              </w:rPr>
              <w:t>Maduro and Cilia Flores were flown out of [the country] by US forces.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71</w:t>
            </w:r>
          </w:p>
        </w:tc>
        <w:tc>
          <w:tcPr>
            <w:tcW w:type="dxa" w:w="1854"/>
          </w:tcPr>
          <w:p>
            <w:r/>
            <w:r>
              <w:rPr>
                <w:rFonts w:ascii="Calibri" w:hAnsi="Calibri"/>
                <w:b w:val="0"/>
                <w:sz w:val="16"/>
              </w:rPr>
              <w:t>BBC</w:t>
            </w:r>
          </w:p>
        </w:tc>
        <w:tc>
          <w:tcPr>
            <w:tcW w:type="dxa" w:w="1854"/>
          </w:tcPr>
          <w:p>
            <w:r/>
            <w:r>
              <w:rPr>
                <w:rFonts w:ascii="Calibri" w:hAnsi="Calibri"/>
                <w:b w:val="0"/>
                <w:sz w:val="16"/>
              </w:rPr>
              <w:t>The pair</w:t>
            </w:r>
          </w:p>
        </w:tc>
        <w:tc>
          <w:tcPr>
            <w:tcW w:type="dxa" w:w="1854"/>
          </w:tcPr>
          <w:p>
            <w:r/>
            <w:r>
              <w:rPr>
                <w:rFonts w:ascii="Calibri" w:hAnsi="Calibri"/>
                <w:b w:val="0"/>
                <w:sz w:val="16"/>
              </w:rPr>
              <w:t>[The pair] will be charged with with drug and weapons offences in New York, US officials say.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72</w:t>
            </w:r>
          </w:p>
        </w:tc>
        <w:tc>
          <w:tcPr>
            <w:tcW w:type="dxa" w:w="1854"/>
          </w:tcPr>
          <w:p>
            <w:r/>
            <w:r>
              <w:rPr>
                <w:rFonts w:ascii="Calibri" w:hAnsi="Calibri"/>
                <w:b w:val="0"/>
                <w:sz w:val="16"/>
              </w:rPr>
              <w:t>BBC</w:t>
            </w:r>
          </w:p>
        </w:tc>
        <w:tc>
          <w:tcPr>
            <w:tcW w:type="dxa" w:w="1854"/>
          </w:tcPr>
          <w:p>
            <w:r/>
            <w:r>
              <w:rPr>
                <w:rFonts w:ascii="Calibri" w:hAnsi="Calibri"/>
                <w:b w:val="0"/>
                <w:sz w:val="16"/>
              </w:rPr>
              <w:t>the unprecedented strikes</w:t>
            </w:r>
          </w:p>
        </w:tc>
        <w:tc>
          <w:tcPr>
            <w:tcW w:type="dxa" w:w="1854"/>
          </w:tcPr>
          <w:p>
            <w:r/>
            <w:r>
              <w:rPr>
                <w:rFonts w:ascii="Calibri" w:hAnsi="Calibri"/>
                <w:b w:val="0"/>
                <w:sz w:val="16"/>
              </w:rPr>
              <w:t>Details of [the unprecedented strikes] remain sparse, but video from the country's capital Caracas shows helicopters flying overhead after explosions rocked the city.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73</w:t>
            </w:r>
          </w:p>
        </w:tc>
        <w:tc>
          <w:tcPr>
            <w:tcW w:type="dxa" w:w="1854"/>
          </w:tcPr>
          <w:p>
            <w:r/>
            <w:r>
              <w:rPr>
                <w:rFonts w:ascii="Calibri" w:hAnsi="Calibri"/>
                <w:b w:val="0"/>
                <w:sz w:val="16"/>
              </w:rPr>
              <w:t>BBC</w:t>
            </w:r>
          </w:p>
        </w:tc>
        <w:tc>
          <w:tcPr>
            <w:tcW w:type="dxa" w:w="1854"/>
          </w:tcPr>
          <w:p>
            <w:r/>
            <w:r>
              <w:rPr>
                <w:rFonts w:ascii="Calibri" w:hAnsi="Calibri"/>
                <w:b w:val="0"/>
                <w:sz w:val="16"/>
              </w:rPr>
              <w:t>the country's capital Caracas</w:t>
            </w:r>
          </w:p>
        </w:tc>
        <w:tc>
          <w:tcPr>
            <w:tcW w:type="dxa" w:w="1854"/>
          </w:tcPr>
          <w:p>
            <w:r/>
            <w:r>
              <w:rPr>
                <w:rFonts w:ascii="Calibri" w:hAnsi="Calibri"/>
                <w:b w:val="0"/>
                <w:sz w:val="16"/>
              </w:rPr>
              <w:t>Details of the unprecedented strikes remain sparse, but video from [the country's capital Caracas] shows helicopters flying overhead after explosions rocked the city.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74</w:t>
            </w:r>
          </w:p>
        </w:tc>
        <w:tc>
          <w:tcPr>
            <w:tcW w:type="dxa" w:w="1854"/>
          </w:tcPr>
          <w:p>
            <w:r/>
            <w:r>
              <w:rPr>
                <w:rFonts w:ascii="Calibri" w:hAnsi="Calibri"/>
                <w:b w:val="0"/>
                <w:sz w:val="16"/>
              </w:rPr>
              <w:t>BBC</w:t>
            </w:r>
          </w:p>
        </w:tc>
        <w:tc>
          <w:tcPr>
            <w:tcW w:type="dxa" w:w="1854"/>
          </w:tcPr>
          <w:p>
            <w:r/>
            <w:r>
              <w:rPr>
                <w:rFonts w:ascii="Calibri" w:hAnsi="Calibri"/>
                <w:b w:val="0"/>
                <w:sz w:val="16"/>
              </w:rPr>
              <w:t>the city</w:t>
            </w:r>
          </w:p>
        </w:tc>
        <w:tc>
          <w:tcPr>
            <w:tcW w:type="dxa" w:w="1854"/>
          </w:tcPr>
          <w:p>
            <w:r/>
            <w:r>
              <w:rPr>
                <w:rFonts w:ascii="Calibri" w:hAnsi="Calibri"/>
                <w:b w:val="0"/>
                <w:sz w:val="16"/>
              </w:rPr>
              <w:t>Details of the unprecedented strikes remain sparse, but video from the country's capital Caracas shows helicopters flying overhead after explosions rocked [the city].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75</w:t>
            </w:r>
          </w:p>
        </w:tc>
        <w:tc>
          <w:tcPr>
            <w:tcW w:type="dxa" w:w="1854"/>
          </w:tcPr>
          <w:p>
            <w:r/>
            <w:r>
              <w:rPr>
                <w:rFonts w:ascii="Calibri" w:hAnsi="Calibri"/>
                <w:b w:val="0"/>
                <w:sz w:val="16"/>
              </w:rPr>
              <w:t>BBC</w:t>
            </w:r>
          </w:p>
        </w:tc>
        <w:tc>
          <w:tcPr>
            <w:tcW w:type="dxa" w:w="1854"/>
          </w:tcPr>
          <w:p>
            <w:r/>
            <w:r>
              <w:rPr>
                <w:rFonts w:ascii="Calibri" w:hAnsi="Calibri"/>
                <w:b w:val="0"/>
                <w:sz w:val="16"/>
              </w:rPr>
              <w:t>the US president</w:t>
            </w:r>
          </w:p>
        </w:tc>
        <w:tc>
          <w:tcPr>
            <w:tcW w:type="dxa" w:w="1854"/>
          </w:tcPr>
          <w:p>
            <w:r/>
            <w:r>
              <w:rPr>
                <w:rFonts w:ascii="Calibri" w:hAnsi="Calibri"/>
                <w:b w:val="0"/>
                <w:sz w:val="16"/>
              </w:rPr>
              <w:t>Trump accused Maduro of being a "narco-terrorist" and illegitimate leader, while Venezuela has accused [the US president] of using the "war on drugs" as an excuse to try to depose him and take control of its vast oil reserves.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76</w:t>
            </w:r>
          </w:p>
        </w:tc>
        <w:tc>
          <w:tcPr>
            <w:tcW w:type="dxa" w:w="1854"/>
          </w:tcPr>
          <w:p>
            <w:r/>
            <w:r>
              <w:rPr>
                <w:rFonts w:ascii="Calibri" w:hAnsi="Calibri"/>
                <w:b w:val="0"/>
                <w:sz w:val="16"/>
              </w:rPr>
              <w:t>BBC</w:t>
            </w:r>
          </w:p>
        </w:tc>
        <w:tc>
          <w:tcPr>
            <w:tcW w:type="dxa" w:w="1854"/>
          </w:tcPr>
          <w:p>
            <w:r/>
            <w:r>
              <w:rPr>
                <w:rFonts w:ascii="Calibri" w:hAnsi="Calibri"/>
                <w:b w:val="0"/>
                <w:sz w:val="16"/>
              </w:rPr>
              <w:t>the "war on drugs"</w:t>
            </w:r>
          </w:p>
        </w:tc>
        <w:tc>
          <w:tcPr>
            <w:tcW w:type="dxa" w:w="1854"/>
          </w:tcPr>
          <w:p>
            <w:r/>
            <w:r>
              <w:rPr>
                <w:rFonts w:ascii="Calibri" w:hAnsi="Calibri"/>
                <w:b w:val="0"/>
                <w:sz w:val="16"/>
              </w:rPr>
              <w:t>Trump accused Maduro of being a "narco-terrorist" and illegitimate leader, while Venezuela has accused the US president of using [the "war on drugs"] as an excuse to try to depose him and take control of its vast oil reserves.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77</w:t>
            </w:r>
          </w:p>
        </w:tc>
        <w:tc>
          <w:tcPr>
            <w:tcW w:type="dxa" w:w="1854"/>
          </w:tcPr>
          <w:p>
            <w:r/>
            <w:r>
              <w:rPr>
                <w:rFonts w:ascii="Calibri" w:hAnsi="Calibri"/>
                <w:b w:val="0"/>
                <w:sz w:val="16"/>
              </w:rPr>
              <w:t>BBC</w:t>
            </w:r>
          </w:p>
        </w:tc>
        <w:tc>
          <w:tcPr>
            <w:tcW w:type="dxa" w:w="1854"/>
          </w:tcPr>
          <w:p>
            <w:r/>
            <w:r>
              <w:rPr>
                <w:rFonts w:ascii="Calibri" w:hAnsi="Calibri"/>
                <w:b w:val="0"/>
                <w:sz w:val="16"/>
              </w:rPr>
              <w:t>The taking of Maduro</w:t>
            </w:r>
          </w:p>
        </w:tc>
        <w:tc>
          <w:tcPr>
            <w:tcW w:type="dxa" w:w="1854"/>
          </w:tcPr>
          <w:p>
            <w:r/>
            <w:r>
              <w:rPr>
                <w:rFonts w:ascii="Calibri" w:hAnsi="Calibri"/>
                <w:b w:val="0"/>
                <w:sz w:val="16"/>
              </w:rPr>
              <w:t>[The taking of Maduro] is the culmination of an escalating pressure campaign against his government by the Trump administration that has included targeted suspected drug-smuggling boats and placing a large naval force in the region.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78</w:t>
            </w:r>
          </w:p>
        </w:tc>
        <w:tc>
          <w:tcPr>
            <w:tcW w:type="dxa" w:w="1854"/>
          </w:tcPr>
          <w:p>
            <w:r/>
            <w:r>
              <w:rPr>
                <w:rFonts w:ascii="Calibri" w:hAnsi="Calibri"/>
                <w:b w:val="0"/>
                <w:sz w:val="16"/>
              </w:rPr>
              <w:t>BBC</w:t>
            </w:r>
          </w:p>
        </w:tc>
        <w:tc>
          <w:tcPr>
            <w:tcW w:type="dxa" w:w="1854"/>
          </w:tcPr>
          <w:p>
            <w:r/>
            <w:r>
              <w:rPr>
                <w:rFonts w:ascii="Calibri" w:hAnsi="Calibri"/>
                <w:b w:val="0"/>
                <w:sz w:val="16"/>
              </w:rPr>
              <w:t>the Trump administration</w:t>
            </w:r>
          </w:p>
        </w:tc>
        <w:tc>
          <w:tcPr>
            <w:tcW w:type="dxa" w:w="1854"/>
          </w:tcPr>
          <w:p>
            <w:r/>
            <w:r>
              <w:rPr>
                <w:rFonts w:ascii="Calibri" w:hAnsi="Calibri"/>
                <w:b w:val="0"/>
                <w:sz w:val="16"/>
              </w:rPr>
              <w:t>The taking of Maduro is the culmination of an escalating pressure campaign against his government by [the Trump administration] that has included targeted suspected drug-smuggling boats and placing a large naval force in the region.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79</w:t>
            </w:r>
          </w:p>
        </w:tc>
        <w:tc>
          <w:tcPr>
            <w:tcW w:type="dxa" w:w="1854"/>
          </w:tcPr>
          <w:p>
            <w:r/>
            <w:r>
              <w:rPr>
                <w:rFonts w:ascii="Calibri" w:hAnsi="Calibri"/>
                <w:b w:val="0"/>
                <w:sz w:val="16"/>
              </w:rPr>
              <w:t>BBC</w:t>
            </w:r>
          </w:p>
        </w:tc>
        <w:tc>
          <w:tcPr>
            <w:tcW w:type="dxa" w:w="1854"/>
          </w:tcPr>
          <w:p>
            <w:r/>
            <w:r>
              <w:rPr>
                <w:rFonts w:ascii="Calibri" w:hAnsi="Calibri"/>
                <w:b w:val="0"/>
                <w:sz w:val="16"/>
              </w:rPr>
              <w:t>the region</w:t>
            </w:r>
          </w:p>
        </w:tc>
        <w:tc>
          <w:tcPr>
            <w:tcW w:type="dxa" w:w="1854"/>
          </w:tcPr>
          <w:p>
            <w:r/>
            <w:r>
              <w:rPr>
                <w:rFonts w:ascii="Calibri" w:hAnsi="Calibri"/>
                <w:b w:val="0"/>
                <w:sz w:val="16"/>
              </w:rPr>
              <w:t>The taking of Maduro is the culmination of an escalating pressure campaign against his government by the Trump administration that has included targeted suspected drug-smuggling boats and placing a large naval force in [the region].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80</w:t>
            </w:r>
          </w:p>
        </w:tc>
        <w:tc>
          <w:tcPr>
            <w:tcW w:type="dxa" w:w="1854"/>
          </w:tcPr>
          <w:p>
            <w:r/>
            <w:r>
              <w:rPr>
                <w:rFonts w:ascii="Calibri" w:hAnsi="Calibri"/>
                <w:b w:val="0"/>
                <w:sz w:val="16"/>
              </w:rPr>
              <w:t>BBC</w:t>
            </w:r>
          </w:p>
        </w:tc>
        <w:tc>
          <w:tcPr>
            <w:tcW w:type="dxa" w:w="1854"/>
          </w:tcPr>
          <w:p>
            <w:r/>
            <w:r>
              <w:rPr>
                <w:rFonts w:ascii="Calibri" w:hAnsi="Calibri"/>
                <w:b w:val="0"/>
                <w:sz w:val="16"/>
              </w:rPr>
              <w:t>The US army's elite Delta Force</w:t>
            </w:r>
          </w:p>
        </w:tc>
        <w:tc>
          <w:tcPr>
            <w:tcW w:type="dxa" w:w="1854"/>
          </w:tcPr>
          <w:p>
            <w:r/>
            <w:r>
              <w:rPr>
                <w:rFonts w:ascii="Calibri" w:hAnsi="Calibri"/>
                <w:b w:val="0"/>
                <w:sz w:val="16"/>
              </w:rPr>
              <w:t>[The US army's elite Delta Force] carried out the operation to capture Maduro and his wife, officials told the BBC's US partner CBS News.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81</w:t>
            </w:r>
          </w:p>
        </w:tc>
        <w:tc>
          <w:tcPr>
            <w:tcW w:type="dxa" w:w="1854"/>
          </w:tcPr>
          <w:p>
            <w:r/>
            <w:r>
              <w:rPr>
                <w:rFonts w:ascii="Calibri" w:hAnsi="Calibri"/>
                <w:b w:val="0"/>
                <w:sz w:val="16"/>
              </w:rPr>
              <w:t>BBC</w:t>
            </w:r>
          </w:p>
        </w:tc>
        <w:tc>
          <w:tcPr>
            <w:tcW w:type="dxa" w:w="1854"/>
          </w:tcPr>
          <w:p>
            <w:r/>
            <w:r>
              <w:rPr>
                <w:rFonts w:ascii="Calibri" w:hAnsi="Calibri"/>
                <w:b w:val="0"/>
                <w:sz w:val="16"/>
              </w:rPr>
              <w:t>the operation</w:t>
            </w:r>
          </w:p>
        </w:tc>
        <w:tc>
          <w:tcPr>
            <w:tcW w:type="dxa" w:w="1854"/>
          </w:tcPr>
          <w:p>
            <w:r/>
            <w:r>
              <w:rPr>
                <w:rFonts w:ascii="Calibri" w:hAnsi="Calibri"/>
                <w:b w:val="0"/>
                <w:sz w:val="16"/>
              </w:rPr>
              <w:t>The US army's elite Delta Force carried out [the operation] to capture Maduro and his wife, officials told the BBC's US partner CBS News.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82</w:t>
            </w:r>
          </w:p>
        </w:tc>
        <w:tc>
          <w:tcPr>
            <w:tcW w:type="dxa" w:w="1854"/>
          </w:tcPr>
          <w:p>
            <w:r/>
            <w:r>
              <w:rPr>
                <w:rFonts w:ascii="Calibri" w:hAnsi="Calibri"/>
                <w:b w:val="0"/>
                <w:sz w:val="16"/>
              </w:rPr>
              <w:t>BBC</w:t>
            </w:r>
          </w:p>
        </w:tc>
        <w:tc>
          <w:tcPr>
            <w:tcW w:type="dxa" w:w="1854"/>
          </w:tcPr>
          <w:p>
            <w:r/>
            <w:r>
              <w:rPr>
                <w:rFonts w:ascii="Calibri" w:hAnsi="Calibri"/>
                <w:b w:val="0"/>
                <w:sz w:val="16"/>
              </w:rPr>
              <w:t>the BBC's US partner CBS News</w:t>
            </w:r>
          </w:p>
        </w:tc>
        <w:tc>
          <w:tcPr>
            <w:tcW w:type="dxa" w:w="1854"/>
          </w:tcPr>
          <w:p>
            <w:r/>
            <w:r>
              <w:rPr>
                <w:rFonts w:ascii="Calibri" w:hAnsi="Calibri"/>
                <w:b w:val="0"/>
                <w:sz w:val="16"/>
              </w:rPr>
              <w:t>The US army's elite Delta Force carried out the operation to capture Maduro and his wife, officials told [the BBC's US partner CBS News].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83</w:t>
            </w:r>
          </w:p>
        </w:tc>
        <w:tc>
          <w:tcPr>
            <w:tcW w:type="dxa" w:w="1854"/>
          </w:tcPr>
          <w:p>
            <w:r/>
            <w:r>
              <w:rPr>
                <w:rFonts w:ascii="Calibri" w:hAnsi="Calibri"/>
                <w:b w:val="0"/>
                <w:sz w:val="16"/>
              </w:rPr>
              <w:t>BBC</w:t>
            </w:r>
          </w:p>
        </w:tc>
        <w:tc>
          <w:tcPr>
            <w:tcW w:type="dxa" w:w="1854"/>
          </w:tcPr>
          <w:p>
            <w:r/>
            <w:r>
              <w:rPr>
                <w:rFonts w:ascii="Calibri" w:hAnsi="Calibri"/>
                <w:b w:val="0"/>
                <w:sz w:val="16"/>
              </w:rPr>
              <w:t>the strikes</w:t>
            </w:r>
          </w:p>
        </w:tc>
        <w:tc>
          <w:tcPr>
            <w:tcW w:type="dxa" w:w="1854"/>
          </w:tcPr>
          <w:p>
            <w:r/>
            <w:r>
              <w:rPr>
                <w:rFonts w:ascii="Calibri" w:hAnsi="Calibri"/>
                <w:b w:val="0"/>
                <w:sz w:val="16"/>
              </w:rPr>
              <w:t>Trump told Fox News television that there were "a few injuries but no deaths on our side" during [the strikes].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84</w:t>
            </w:r>
          </w:p>
        </w:tc>
        <w:tc>
          <w:tcPr>
            <w:tcW w:type="dxa" w:w="1854"/>
          </w:tcPr>
          <w:p>
            <w:r/>
            <w:r>
              <w:rPr>
                <w:rFonts w:ascii="Calibri" w:hAnsi="Calibri"/>
                <w:b w:val="0"/>
                <w:sz w:val="16"/>
              </w:rPr>
              <w:t>BBC</w:t>
            </w:r>
          </w:p>
        </w:tc>
        <w:tc>
          <w:tcPr>
            <w:tcW w:type="dxa" w:w="1854"/>
          </w:tcPr>
          <w:p>
            <w:r/>
            <w:r>
              <w:rPr>
                <w:rFonts w:ascii="Calibri" w:hAnsi="Calibri"/>
                <w:b w:val="0"/>
                <w:sz w:val="16"/>
              </w:rPr>
              <w:t>the Venezuelan president</w:t>
            </w:r>
          </w:p>
        </w:tc>
        <w:tc>
          <w:tcPr>
            <w:tcW w:type="dxa" w:w="1854"/>
          </w:tcPr>
          <w:p>
            <w:r/>
            <w:r>
              <w:rPr>
                <w:rFonts w:ascii="Calibri" w:hAnsi="Calibri"/>
                <w:b w:val="0"/>
                <w:sz w:val="16"/>
              </w:rPr>
              <w:t>Describing when they captured Maduro, he said [the Venezuelan president] was "in a house that was more like a fortress" with "solid steel all around".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85</w:t>
            </w:r>
          </w:p>
        </w:tc>
        <w:tc>
          <w:tcPr>
            <w:tcW w:type="dxa" w:w="1854"/>
          </w:tcPr>
          <w:p>
            <w:r/>
            <w:r>
              <w:rPr>
                <w:rFonts w:ascii="Calibri" w:hAnsi="Calibri"/>
                <w:b w:val="0"/>
                <w:sz w:val="16"/>
              </w:rPr>
              <w:t>BBC</w:t>
            </w:r>
          </w:p>
        </w:tc>
        <w:tc>
          <w:tcPr>
            <w:tcW w:type="dxa" w:w="1854"/>
          </w:tcPr>
          <w:p>
            <w:r/>
            <w:r>
              <w:rPr>
                <w:rFonts w:ascii="Calibri" w:hAnsi="Calibri"/>
                <w:b w:val="0"/>
                <w:sz w:val="16"/>
              </w:rPr>
              <w:t>the pair</w:t>
            </w:r>
          </w:p>
        </w:tc>
        <w:tc>
          <w:tcPr>
            <w:tcW w:type="dxa" w:w="1854"/>
          </w:tcPr>
          <w:p>
            <w:r/>
            <w:r>
              <w:rPr>
                <w:rFonts w:ascii="Calibri" w:hAnsi="Calibri"/>
                <w:b w:val="0"/>
                <w:sz w:val="16"/>
              </w:rPr>
              <w:t>He said [the pair] were being taken to New York by ship.</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86</w:t>
            </w:r>
          </w:p>
        </w:tc>
        <w:tc>
          <w:tcPr>
            <w:tcW w:type="dxa" w:w="1854"/>
          </w:tcPr>
          <w:p>
            <w:r/>
            <w:r>
              <w:rPr>
                <w:rFonts w:ascii="Calibri" w:hAnsi="Calibri"/>
                <w:b w:val="0"/>
                <w:sz w:val="16"/>
              </w:rPr>
              <w:t>BBC</w:t>
            </w:r>
          </w:p>
        </w:tc>
        <w:tc>
          <w:tcPr>
            <w:tcW w:type="dxa" w:w="1854"/>
          </w:tcPr>
          <w:p>
            <w:r/>
            <w:r>
              <w:rPr>
                <w:rFonts w:ascii="Calibri" w:hAnsi="Calibri"/>
                <w:b w:val="0"/>
                <w:sz w:val="16"/>
              </w:rPr>
              <w:t>the raid</w:t>
            </w:r>
          </w:p>
        </w:tc>
        <w:tc>
          <w:tcPr>
            <w:tcW w:type="dxa" w:w="1854"/>
          </w:tcPr>
          <w:p>
            <w:r/>
            <w:r>
              <w:rPr>
                <w:rFonts w:ascii="Calibri" w:hAnsi="Calibri"/>
                <w:b w:val="0"/>
                <w:sz w:val="16"/>
              </w:rPr>
              <w:t>After [the raid], the Venezuelan government declared a national emergency and demanded proof Maduro and Flores were alive.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87</w:t>
            </w:r>
          </w:p>
        </w:tc>
        <w:tc>
          <w:tcPr>
            <w:tcW w:type="dxa" w:w="1854"/>
          </w:tcPr>
          <w:p>
            <w:r/>
            <w:r>
              <w:rPr>
                <w:rFonts w:ascii="Calibri" w:hAnsi="Calibri"/>
                <w:b w:val="0"/>
                <w:sz w:val="16"/>
              </w:rPr>
              <w:t>BBC</w:t>
            </w:r>
          </w:p>
        </w:tc>
        <w:tc>
          <w:tcPr>
            <w:tcW w:type="dxa" w:w="1854"/>
          </w:tcPr>
          <w:p>
            <w:r/>
            <w:r>
              <w:rPr>
                <w:rFonts w:ascii="Calibri" w:hAnsi="Calibri"/>
                <w:b w:val="0"/>
                <w:sz w:val="16"/>
              </w:rPr>
              <w:t>the Venezuelan government</w:t>
            </w:r>
          </w:p>
        </w:tc>
        <w:tc>
          <w:tcPr>
            <w:tcW w:type="dxa" w:w="1854"/>
          </w:tcPr>
          <w:p>
            <w:r/>
            <w:r>
              <w:rPr>
                <w:rFonts w:ascii="Calibri" w:hAnsi="Calibri"/>
                <w:b w:val="0"/>
                <w:sz w:val="16"/>
              </w:rPr>
              <w:t>After the raid, [the Venezuelan government] declared a national emergency and demanded proof Maduro and Flores were alive.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88</w:t>
            </w:r>
          </w:p>
        </w:tc>
        <w:tc>
          <w:tcPr>
            <w:tcW w:type="dxa" w:w="1854"/>
          </w:tcPr>
          <w:p>
            <w:r/>
            <w:r>
              <w:rPr>
                <w:rFonts w:ascii="Calibri" w:hAnsi="Calibri"/>
                <w:b w:val="0"/>
                <w:sz w:val="16"/>
              </w:rPr>
              <w:t>BBC</w:t>
            </w:r>
          </w:p>
        </w:tc>
        <w:tc>
          <w:tcPr>
            <w:tcW w:type="dxa" w:w="1854"/>
          </w:tcPr>
          <w:p>
            <w:r/>
            <w:r>
              <w:rPr>
                <w:rFonts w:ascii="Calibri" w:hAnsi="Calibri"/>
                <w:b w:val="0"/>
                <w:sz w:val="16"/>
              </w:rPr>
              <w:t>the armed forces</w:t>
            </w:r>
          </w:p>
        </w:tc>
        <w:tc>
          <w:tcPr>
            <w:tcW w:type="dxa" w:w="1854"/>
          </w:tcPr>
          <w:p>
            <w:r/>
            <w:r>
              <w:rPr>
                <w:rFonts w:ascii="Calibri" w:hAnsi="Calibri"/>
                <w:b w:val="0"/>
                <w:sz w:val="16"/>
              </w:rPr>
              <w:t>Venezuelan defence minister, Vladimir Padrino, has said [the armed forces] would defend the country's sovereignty.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89</w:t>
            </w:r>
          </w:p>
        </w:tc>
        <w:tc>
          <w:tcPr>
            <w:tcW w:type="dxa" w:w="1854"/>
          </w:tcPr>
          <w:p>
            <w:r/>
            <w:r>
              <w:rPr>
                <w:rFonts w:ascii="Calibri" w:hAnsi="Calibri"/>
                <w:b w:val="0"/>
                <w:sz w:val="16"/>
              </w:rPr>
              <w:t>BBC</w:t>
            </w:r>
          </w:p>
        </w:tc>
        <w:tc>
          <w:tcPr>
            <w:tcW w:type="dxa" w:w="1854"/>
          </w:tcPr>
          <w:p>
            <w:r/>
            <w:r>
              <w:rPr>
                <w:rFonts w:ascii="Calibri" w:hAnsi="Calibri"/>
                <w:b w:val="0"/>
                <w:sz w:val="16"/>
              </w:rPr>
              <w:t>the country's sovereignty</w:t>
            </w:r>
          </w:p>
        </w:tc>
        <w:tc>
          <w:tcPr>
            <w:tcW w:type="dxa" w:w="1854"/>
          </w:tcPr>
          <w:p>
            <w:r/>
            <w:r>
              <w:rPr>
                <w:rFonts w:ascii="Calibri" w:hAnsi="Calibri"/>
                <w:b w:val="0"/>
                <w:sz w:val="16"/>
              </w:rPr>
              <w:t>Venezuelan defence minister, Vladimir Padrino, has said the armed forces would defend [the country's sovereignty].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90</w:t>
            </w:r>
          </w:p>
        </w:tc>
        <w:tc>
          <w:tcPr>
            <w:tcW w:type="dxa" w:w="1854"/>
          </w:tcPr>
          <w:p>
            <w:r/>
            <w:r>
              <w:rPr>
                <w:rFonts w:ascii="Calibri" w:hAnsi="Calibri"/>
                <w:b w:val="0"/>
                <w:sz w:val="16"/>
              </w:rPr>
              <w:t>BBC</w:t>
            </w:r>
          </w:p>
        </w:tc>
        <w:tc>
          <w:tcPr>
            <w:tcW w:type="dxa" w:w="1854"/>
          </w:tcPr>
          <w:p>
            <w:r/>
            <w:r>
              <w:rPr>
                <w:rFonts w:ascii="Calibri" w:hAnsi="Calibri"/>
                <w:b w:val="0"/>
                <w:sz w:val="16"/>
              </w:rPr>
              <w:t>the strikes</w:t>
            </w:r>
          </w:p>
        </w:tc>
        <w:tc>
          <w:tcPr>
            <w:tcW w:type="dxa" w:w="1854"/>
          </w:tcPr>
          <w:p>
            <w:r/>
            <w:r>
              <w:rPr>
                <w:rFonts w:ascii="Calibri" w:hAnsi="Calibri"/>
                <w:b w:val="0"/>
                <w:sz w:val="16"/>
              </w:rPr>
              <w:t>BBC Verify has identified sites hit in [the strikes] early on Saturday morning, including La Carlota military airfield in the centre of the capital and the main military base of Fuerte Tiuna.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91</w:t>
            </w:r>
          </w:p>
        </w:tc>
        <w:tc>
          <w:tcPr>
            <w:tcW w:type="dxa" w:w="1854"/>
          </w:tcPr>
          <w:p>
            <w:r/>
            <w:r>
              <w:rPr>
                <w:rFonts w:ascii="Calibri" w:hAnsi="Calibri"/>
                <w:b w:val="0"/>
                <w:sz w:val="16"/>
              </w:rPr>
              <w:t>BBC</w:t>
            </w:r>
          </w:p>
        </w:tc>
        <w:tc>
          <w:tcPr>
            <w:tcW w:type="dxa" w:w="1854"/>
          </w:tcPr>
          <w:p>
            <w:r/>
            <w:r>
              <w:rPr>
                <w:rFonts w:ascii="Calibri" w:hAnsi="Calibri"/>
                <w:b w:val="0"/>
                <w:sz w:val="16"/>
              </w:rPr>
              <w:t>the capital</w:t>
            </w:r>
          </w:p>
        </w:tc>
        <w:tc>
          <w:tcPr>
            <w:tcW w:type="dxa" w:w="1854"/>
          </w:tcPr>
          <w:p>
            <w:r/>
            <w:r>
              <w:rPr>
                <w:rFonts w:ascii="Calibri" w:hAnsi="Calibri"/>
                <w:b w:val="0"/>
                <w:sz w:val="16"/>
              </w:rPr>
              <w:t>BBC Verify has identified sites hit in the strikes early on Saturday morning, including La Carlota military airfield in the centre of [the capital] and the main military base of Fuerte Tiuna.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92</w:t>
            </w:r>
          </w:p>
        </w:tc>
        <w:tc>
          <w:tcPr>
            <w:tcW w:type="dxa" w:w="1854"/>
          </w:tcPr>
          <w:p>
            <w:r/>
            <w:r>
              <w:rPr>
                <w:rFonts w:ascii="Calibri" w:hAnsi="Calibri"/>
                <w:b w:val="0"/>
                <w:sz w:val="16"/>
              </w:rPr>
              <w:t>BBC</w:t>
            </w:r>
          </w:p>
        </w:tc>
        <w:tc>
          <w:tcPr>
            <w:tcW w:type="dxa" w:w="1854"/>
          </w:tcPr>
          <w:p>
            <w:r/>
            <w:r>
              <w:rPr>
                <w:rFonts w:ascii="Calibri" w:hAnsi="Calibri"/>
                <w:b w:val="0"/>
                <w:sz w:val="16"/>
              </w:rPr>
              <w:t>the main military base of Fuerte Tiuna</w:t>
            </w:r>
          </w:p>
        </w:tc>
        <w:tc>
          <w:tcPr>
            <w:tcW w:type="dxa" w:w="1854"/>
          </w:tcPr>
          <w:p>
            <w:r/>
            <w:r>
              <w:rPr>
                <w:rFonts w:ascii="Calibri" w:hAnsi="Calibri"/>
                <w:b w:val="0"/>
                <w:sz w:val="16"/>
              </w:rPr>
              <w:t>BBC Verify has identified sites hit in the strikes early on Saturday morning, including La Carlota military airfield in the centre of the capital and [the main military base of Fuerte Tiuna].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93</w:t>
            </w:r>
          </w:p>
        </w:tc>
        <w:tc>
          <w:tcPr>
            <w:tcW w:type="dxa" w:w="1854"/>
          </w:tcPr>
          <w:p>
            <w:r/>
            <w:r>
              <w:rPr>
                <w:rFonts w:ascii="Calibri" w:hAnsi="Calibri"/>
                <w:b w:val="0"/>
                <w:sz w:val="16"/>
              </w:rPr>
              <w:t>BBC</w:t>
            </w:r>
          </w:p>
        </w:tc>
        <w:tc>
          <w:tcPr>
            <w:tcW w:type="dxa" w:w="1854"/>
          </w:tcPr>
          <w:p>
            <w:r/>
            <w:r>
              <w:rPr>
                <w:rFonts w:ascii="Calibri" w:hAnsi="Calibri"/>
                <w:b w:val="0"/>
                <w:sz w:val="16"/>
              </w:rPr>
              <w:t>the strikes</w:t>
            </w:r>
          </w:p>
        </w:tc>
        <w:tc>
          <w:tcPr>
            <w:tcW w:type="dxa" w:w="1854"/>
          </w:tcPr>
          <w:p>
            <w:r/>
            <w:r>
              <w:rPr>
                <w:rFonts w:ascii="Calibri" w:hAnsi="Calibri"/>
                <w:b w:val="0"/>
                <w:sz w:val="16"/>
              </w:rPr>
              <w:t>Helicopters were spotted flying above Caracas amid [the strikes].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94</w:t>
            </w:r>
          </w:p>
        </w:tc>
        <w:tc>
          <w:tcPr>
            <w:tcW w:type="dxa" w:w="1854"/>
          </w:tcPr>
          <w:p>
            <w:r/>
            <w:r>
              <w:rPr>
                <w:rFonts w:ascii="Calibri" w:hAnsi="Calibri"/>
                <w:b w:val="0"/>
                <w:sz w:val="16"/>
              </w:rPr>
              <w:t>BBC</w:t>
            </w:r>
          </w:p>
        </w:tc>
        <w:tc>
          <w:tcPr>
            <w:tcW w:type="dxa" w:w="1854"/>
          </w:tcPr>
          <w:p>
            <w:r/>
            <w:r>
              <w:rPr>
                <w:rFonts w:ascii="Calibri" w:hAnsi="Calibri"/>
                <w:b w:val="0"/>
                <w:sz w:val="16"/>
              </w:rPr>
              <w:t>the BBC</w:t>
            </w:r>
          </w:p>
        </w:tc>
        <w:tc>
          <w:tcPr>
            <w:tcW w:type="dxa" w:w="1854"/>
          </w:tcPr>
          <w:p>
            <w:r/>
            <w:r>
              <w:rPr>
                <w:rFonts w:ascii="Calibri" w:hAnsi="Calibri"/>
                <w:b w:val="0"/>
                <w:sz w:val="16"/>
              </w:rPr>
              <w:t>Journalist Vanessa Silva, who lives in Caracas, told [the BBC] that she heard a huge explosion "stronger than thunder", causing her home to vibrate.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95</w:t>
            </w:r>
          </w:p>
        </w:tc>
        <w:tc>
          <w:tcPr>
            <w:tcW w:type="dxa" w:w="1854"/>
          </w:tcPr>
          <w:p>
            <w:r/>
            <w:r>
              <w:rPr>
                <w:rFonts w:ascii="Calibri" w:hAnsi="Calibri"/>
                <w:b w:val="0"/>
                <w:sz w:val="16"/>
              </w:rPr>
              <w:t>BBC</w:t>
            </w:r>
          </w:p>
        </w:tc>
        <w:tc>
          <w:tcPr>
            <w:tcW w:type="dxa" w:w="1854"/>
          </w:tcPr>
          <w:p>
            <w:r/>
            <w:r>
              <w:rPr>
                <w:rFonts w:ascii="Calibri" w:hAnsi="Calibri"/>
                <w:b w:val="0"/>
                <w:sz w:val="16"/>
              </w:rPr>
              <w:t>The Venezuelan government</w:t>
            </w:r>
          </w:p>
        </w:tc>
        <w:tc>
          <w:tcPr>
            <w:tcW w:type="dxa" w:w="1854"/>
          </w:tcPr>
          <w:p>
            <w:r/>
            <w:r>
              <w:rPr>
                <w:rFonts w:ascii="Calibri" w:hAnsi="Calibri"/>
                <w:b w:val="0"/>
                <w:sz w:val="16"/>
              </w:rPr>
              <w:t>[The Venezuelan government] said the states of Miranda, Aragua and La Guaira were also hit, and that the strikes aimed to seize Venezuela's oil and minerals.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96</w:t>
            </w:r>
          </w:p>
        </w:tc>
        <w:tc>
          <w:tcPr>
            <w:tcW w:type="dxa" w:w="1854"/>
          </w:tcPr>
          <w:p>
            <w:r/>
            <w:r>
              <w:rPr>
                <w:rFonts w:ascii="Calibri" w:hAnsi="Calibri"/>
                <w:b w:val="0"/>
                <w:sz w:val="16"/>
              </w:rPr>
              <w:t>BBC</w:t>
            </w:r>
          </w:p>
        </w:tc>
        <w:tc>
          <w:tcPr>
            <w:tcW w:type="dxa" w:w="1854"/>
          </w:tcPr>
          <w:p>
            <w:r/>
            <w:r>
              <w:rPr>
                <w:rFonts w:ascii="Calibri" w:hAnsi="Calibri"/>
                <w:b w:val="0"/>
                <w:sz w:val="16"/>
              </w:rPr>
              <w:t>the states of Miranda, Aragua and La Guaira</w:t>
            </w:r>
          </w:p>
        </w:tc>
        <w:tc>
          <w:tcPr>
            <w:tcW w:type="dxa" w:w="1854"/>
          </w:tcPr>
          <w:p>
            <w:r/>
            <w:r>
              <w:rPr>
                <w:rFonts w:ascii="Calibri" w:hAnsi="Calibri"/>
                <w:b w:val="0"/>
                <w:sz w:val="16"/>
              </w:rPr>
              <w:t>The Venezuelan government said [the states of Miranda, Aragua and La Guaira] were also hit, and that the strikes aimed to seize Venezuela's oil and minerals.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97</w:t>
            </w:r>
          </w:p>
        </w:tc>
        <w:tc>
          <w:tcPr>
            <w:tcW w:type="dxa" w:w="1854"/>
          </w:tcPr>
          <w:p>
            <w:r/>
            <w:r>
              <w:rPr>
                <w:rFonts w:ascii="Calibri" w:hAnsi="Calibri"/>
                <w:b w:val="0"/>
                <w:sz w:val="16"/>
              </w:rPr>
              <w:t>BBC</w:t>
            </w:r>
          </w:p>
        </w:tc>
        <w:tc>
          <w:tcPr>
            <w:tcW w:type="dxa" w:w="1854"/>
          </w:tcPr>
          <w:p>
            <w:r/>
            <w:r>
              <w:rPr>
                <w:rFonts w:ascii="Calibri" w:hAnsi="Calibri"/>
                <w:b w:val="0"/>
                <w:sz w:val="16"/>
              </w:rPr>
              <w:t>the strikes</w:t>
            </w:r>
          </w:p>
        </w:tc>
        <w:tc>
          <w:tcPr>
            <w:tcW w:type="dxa" w:w="1854"/>
          </w:tcPr>
          <w:p>
            <w:r/>
            <w:r>
              <w:rPr>
                <w:rFonts w:ascii="Calibri" w:hAnsi="Calibri"/>
                <w:b w:val="0"/>
                <w:sz w:val="16"/>
              </w:rPr>
              <w:t>The Venezuelan government said the states of Miranda, Aragua and La Guaira were also hit, and that [the strikes] aimed to seize Venezuela's oil and minerals.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98</w:t>
            </w:r>
          </w:p>
        </w:tc>
        <w:tc>
          <w:tcPr>
            <w:tcW w:type="dxa" w:w="1854"/>
          </w:tcPr>
          <w:p>
            <w:r/>
            <w:r>
              <w:rPr>
                <w:rFonts w:ascii="Calibri" w:hAnsi="Calibri"/>
                <w:b w:val="0"/>
                <w:sz w:val="16"/>
              </w:rPr>
              <w:t>BBC</w:t>
            </w:r>
          </w:p>
        </w:tc>
        <w:tc>
          <w:tcPr>
            <w:tcW w:type="dxa" w:w="1854"/>
          </w:tcPr>
          <w:p>
            <w:r/>
            <w:r>
              <w:rPr>
                <w:rFonts w:ascii="Calibri" w:hAnsi="Calibri"/>
                <w:b w:val="0"/>
                <w:sz w:val="16"/>
              </w:rPr>
              <w:t>the international community</w:t>
            </w:r>
          </w:p>
        </w:tc>
        <w:tc>
          <w:tcPr>
            <w:tcW w:type="dxa" w:w="1854"/>
          </w:tcPr>
          <w:p>
            <w:r/>
            <w:r>
              <w:rPr>
                <w:rFonts w:ascii="Calibri" w:hAnsi="Calibri"/>
                <w:b w:val="0"/>
                <w:sz w:val="16"/>
              </w:rPr>
              <w:t>It said in a statement that it "rejects, repudiates and denounces before [the international community] the extremely serious military aggression perpetrated by the current Government of the United States of America".</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99</w:t>
            </w:r>
          </w:p>
        </w:tc>
        <w:tc>
          <w:tcPr>
            <w:tcW w:type="dxa" w:w="1854"/>
          </w:tcPr>
          <w:p>
            <w:r/>
            <w:r>
              <w:rPr>
                <w:rFonts w:ascii="Calibri" w:hAnsi="Calibri"/>
                <w:b w:val="0"/>
                <w:sz w:val="16"/>
              </w:rPr>
              <w:t>BBC</w:t>
            </w:r>
          </w:p>
        </w:tc>
        <w:tc>
          <w:tcPr>
            <w:tcW w:type="dxa" w:w="1854"/>
          </w:tcPr>
          <w:p>
            <w:r/>
            <w:r>
              <w:rPr>
                <w:rFonts w:ascii="Calibri" w:hAnsi="Calibri"/>
                <w:b w:val="0"/>
                <w:sz w:val="16"/>
              </w:rPr>
              <w:t>the extremely serious military aggression</w:t>
            </w:r>
          </w:p>
        </w:tc>
        <w:tc>
          <w:tcPr>
            <w:tcW w:type="dxa" w:w="1854"/>
          </w:tcPr>
          <w:p>
            <w:r/>
            <w:r>
              <w:rPr>
                <w:rFonts w:ascii="Calibri" w:hAnsi="Calibri"/>
                <w:b w:val="0"/>
                <w:sz w:val="16"/>
              </w:rPr>
              <w:t>It said in a statement that it "rejects, repudiates and denounces before the international community [the extremely serious military aggression] perpetrated by the current Government of the United States of America".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100</w:t>
            </w:r>
          </w:p>
        </w:tc>
        <w:tc>
          <w:tcPr>
            <w:tcW w:type="dxa" w:w="1854"/>
          </w:tcPr>
          <w:p>
            <w:r/>
            <w:r>
              <w:rPr>
                <w:rFonts w:ascii="Calibri" w:hAnsi="Calibri"/>
                <w:b w:val="0"/>
                <w:sz w:val="16"/>
              </w:rPr>
              <w:t>BBC</w:t>
            </w:r>
          </w:p>
        </w:tc>
        <w:tc>
          <w:tcPr>
            <w:tcW w:type="dxa" w:w="1854"/>
          </w:tcPr>
          <w:p>
            <w:r/>
            <w:r>
              <w:rPr>
                <w:rFonts w:ascii="Calibri" w:hAnsi="Calibri"/>
                <w:b w:val="0"/>
                <w:sz w:val="16"/>
              </w:rPr>
              <w:t>the United States of America</w:t>
            </w:r>
          </w:p>
        </w:tc>
        <w:tc>
          <w:tcPr>
            <w:tcW w:type="dxa" w:w="1854"/>
          </w:tcPr>
          <w:p>
            <w:r/>
            <w:r>
              <w:rPr>
                <w:rFonts w:ascii="Calibri" w:hAnsi="Calibri"/>
                <w:b w:val="0"/>
                <w:sz w:val="16"/>
              </w:rPr>
              <w:t>It said in a statement that it "rejects, repudiates and denounces before the international community the extremely serious military aggression perpetrated by the current Government of [the United States of America]".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101</w:t>
            </w:r>
          </w:p>
        </w:tc>
        <w:tc>
          <w:tcPr>
            <w:tcW w:type="dxa" w:w="1854"/>
          </w:tcPr>
          <w:p>
            <w:r/>
            <w:r>
              <w:rPr>
                <w:rFonts w:ascii="Calibri" w:hAnsi="Calibri"/>
                <w:b w:val="0"/>
                <w:sz w:val="16"/>
              </w:rPr>
              <w:t>BBC</w:t>
            </w:r>
          </w:p>
        </w:tc>
        <w:tc>
          <w:tcPr>
            <w:tcW w:type="dxa" w:w="1854"/>
          </w:tcPr>
          <w:p>
            <w:r/>
            <w:r>
              <w:rPr>
                <w:rFonts w:ascii="Calibri" w:hAnsi="Calibri"/>
                <w:b w:val="0"/>
                <w:sz w:val="16"/>
              </w:rPr>
              <w:t>a bid</w:t>
            </w:r>
          </w:p>
        </w:tc>
        <w:tc>
          <w:tcPr>
            <w:tcW w:type="dxa" w:w="1854"/>
          </w:tcPr>
          <w:p>
            <w:r/>
            <w:r>
              <w:rPr>
                <w:rFonts w:ascii="Calibri" w:hAnsi="Calibri"/>
                <w:b w:val="0"/>
                <w:sz w:val="16"/>
              </w:rPr>
              <w:t>HMRC will begin automatically collecting information on all users of cryptocurrency exchanges - which are effectively the industry's banks - in [a bid] to start collecting tens of millions in unpaid tax.</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102</w:t>
            </w:r>
          </w:p>
        </w:tc>
        <w:tc>
          <w:tcPr>
            <w:tcW w:type="dxa" w:w="1854"/>
          </w:tcPr>
          <w:p>
            <w:r/>
            <w:r>
              <w:rPr>
                <w:rFonts w:ascii="Calibri" w:hAnsi="Calibri"/>
                <w:b w:val="0"/>
                <w:sz w:val="16"/>
              </w:rPr>
              <w:t>BBC</w:t>
            </w:r>
          </w:p>
        </w:tc>
        <w:tc>
          <w:tcPr>
            <w:tcW w:type="dxa" w:w="1854"/>
          </w:tcPr>
          <w:p>
            <w:r/>
            <w:r>
              <w:rPr>
                <w:rFonts w:ascii="Calibri" w:hAnsi="Calibri"/>
                <w:b w:val="0"/>
                <w:sz w:val="16"/>
              </w:rPr>
              <w:t>a coin</w:t>
            </w:r>
          </w:p>
        </w:tc>
        <w:tc>
          <w:tcPr>
            <w:tcW w:type="dxa" w:w="1854"/>
          </w:tcPr>
          <w:p>
            <w:r/>
            <w:r>
              <w:rPr>
                <w:rFonts w:ascii="Calibri" w:hAnsi="Calibri"/>
                <w:b w:val="0"/>
                <w:sz w:val="16"/>
              </w:rPr>
              <w:t>The value of Bitcoin, which is often seen as a barometer of the entire industry, surged from about $93,500 [a coin] at the start of 2025 to a high of nearly $124,500 before falling below $90,000 by the end of the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103</w:t>
            </w:r>
          </w:p>
        </w:tc>
        <w:tc>
          <w:tcPr>
            <w:tcW w:type="dxa" w:w="1854"/>
          </w:tcPr>
          <w:p>
            <w:r/>
            <w:r>
              <w:rPr>
                <w:rFonts w:ascii="Calibri" w:hAnsi="Calibri"/>
                <w:b w:val="0"/>
                <w:sz w:val="16"/>
              </w:rPr>
              <w:t>BBC</w:t>
            </w:r>
          </w:p>
        </w:tc>
        <w:tc>
          <w:tcPr>
            <w:tcW w:type="dxa" w:w="1854"/>
          </w:tcPr>
          <w:p>
            <w:r/>
            <w:r>
              <w:rPr>
                <w:rFonts w:ascii="Calibri" w:hAnsi="Calibri"/>
                <w:b w:val="0"/>
                <w:sz w:val="16"/>
              </w:rPr>
              <w:t>a tax dispute resolution partner</w:t>
            </w:r>
          </w:p>
        </w:tc>
        <w:tc>
          <w:tcPr>
            <w:tcW w:type="dxa" w:w="1854"/>
          </w:tcPr>
          <w:p>
            <w:r/>
            <w:r>
              <w:rPr>
                <w:rFonts w:ascii="Calibri" w:hAnsi="Calibri"/>
                <w:b w:val="0"/>
                <w:sz w:val="16"/>
              </w:rPr>
              <w:t>Investors who bought when the value was lower and sold when it was higher are in line to pay taxes, but authorities have historically struggled to collect it, says Dawn Register, [a tax dispute resolution partner] at accountancy firm BDO.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104</w:t>
            </w:r>
          </w:p>
        </w:tc>
        <w:tc>
          <w:tcPr>
            <w:tcW w:type="dxa" w:w="1854"/>
          </w:tcPr>
          <w:p>
            <w:r/>
            <w:r>
              <w:rPr>
                <w:rFonts w:ascii="Calibri" w:hAnsi="Calibri"/>
                <w:b w:val="0"/>
                <w:sz w:val="16"/>
              </w:rPr>
              <w:t>BBC</w:t>
            </w:r>
          </w:p>
        </w:tc>
        <w:tc>
          <w:tcPr>
            <w:tcW w:type="dxa" w:w="1854"/>
          </w:tcPr>
          <w:p>
            <w:r/>
            <w:r>
              <w:rPr>
                <w:rFonts w:ascii="Calibri" w:hAnsi="Calibri"/>
                <w:b w:val="0"/>
                <w:sz w:val="16"/>
              </w:rPr>
              <w:t>a tax return</w:t>
            </w:r>
          </w:p>
        </w:tc>
        <w:tc>
          <w:tcPr>
            <w:tcW w:type="dxa" w:w="1854"/>
          </w:tcPr>
          <w:p>
            <w:r/>
            <w:r>
              <w:rPr>
                <w:rFonts w:ascii="Calibri" w:hAnsi="Calibri"/>
                <w:b w:val="0"/>
                <w:sz w:val="16"/>
              </w:rPr>
              <w:t>Ms Register warns that anyone who made crypto gains in the 2024-25 financial year may have to file [a tax return] before 31 January, through a new dedicated section in the self-assessment form.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105</w:t>
            </w:r>
          </w:p>
        </w:tc>
        <w:tc>
          <w:tcPr>
            <w:tcW w:type="dxa" w:w="1854"/>
          </w:tcPr>
          <w:p>
            <w:r/>
            <w:r>
              <w:rPr>
                <w:rFonts w:ascii="Calibri" w:hAnsi="Calibri"/>
                <w:b w:val="0"/>
                <w:sz w:val="16"/>
              </w:rPr>
              <w:t>BBC</w:t>
            </w:r>
          </w:p>
        </w:tc>
        <w:tc>
          <w:tcPr>
            <w:tcW w:type="dxa" w:w="1854"/>
          </w:tcPr>
          <w:p>
            <w:r/>
            <w:r>
              <w:rPr>
                <w:rFonts w:ascii="Calibri" w:hAnsi="Calibri"/>
                <w:b w:val="0"/>
                <w:sz w:val="16"/>
              </w:rPr>
              <w:t>a new dedicated section</w:t>
            </w:r>
          </w:p>
        </w:tc>
        <w:tc>
          <w:tcPr>
            <w:tcW w:type="dxa" w:w="1854"/>
          </w:tcPr>
          <w:p>
            <w:r/>
            <w:r>
              <w:rPr>
                <w:rFonts w:ascii="Calibri" w:hAnsi="Calibri"/>
                <w:b w:val="0"/>
                <w:sz w:val="16"/>
              </w:rPr>
              <w:t>Ms Register warns that anyone who made crypto gains in the 2024-25 financial year may have to file a tax return before 31 January, through [a new dedicated section] in the self-assessment form.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106</w:t>
            </w:r>
          </w:p>
        </w:tc>
        <w:tc>
          <w:tcPr>
            <w:tcW w:type="dxa" w:w="1854"/>
          </w:tcPr>
          <w:p>
            <w:r/>
            <w:r>
              <w:rPr>
                <w:rFonts w:ascii="Calibri" w:hAnsi="Calibri"/>
                <w:b w:val="0"/>
                <w:sz w:val="16"/>
              </w:rPr>
              <w:t>BBC</w:t>
            </w:r>
          </w:p>
        </w:tc>
        <w:tc>
          <w:tcPr>
            <w:tcW w:type="dxa" w:w="1854"/>
          </w:tcPr>
          <w:p>
            <w:r/>
            <w:r>
              <w:rPr>
                <w:rFonts w:ascii="Calibri" w:hAnsi="Calibri"/>
                <w:b w:val="0"/>
                <w:sz w:val="16"/>
              </w:rPr>
              <w:t>a disclosure facility</w:t>
            </w:r>
          </w:p>
        </w:tc>
        <w:tc>
          <w:tcPr>
            <w:tcW w:type="dxa" w:w="1854"/>
          </w:tcPr>
          <w:p>
            <w:r/>
            <w:r>
              <w:rPr>
                <w:rFonts w:ascii="Calibri" w:hAnsi="Calibri"/>
                <w:b w:val="0"/>
                <w:sz w:val="16"/>
              </w:rPr>
              <w:t>"HMRC is running [a disclosure facility] where taxpayers can come clean on undeclared gains and unpaid tax prior to April 2024."</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107</w:t>
            </w:r>
          </w:p>
        </w:tc>
        <w:tc>
          <w:tcPr>
            <w:tcW w:type="dxa" w:w="1854"/>
          </w:tcPr>
          <w:p>
            <w:r/>
            <w:r>
              <w:rPr>
                <w:rFonts w:ascii="Calibri" w:hAnsi="Calibri"/>
                <w:b w:val="0"/>
                <w:sz w:val="16"/>
              </w:rPr>
              <w:t>BBC</w:t>
            </w:r>
          </w:p>
        </w:tc>
        <w:tc>
          <w:tcPr>
            <w:tcW w:type="dxa" w:w="1854"/>
          </w:tcPr>
          <w:p>
            <w:r/>
            <w:r>
              <w:rPr>
                <w:rFonts w:ascii="Calibri" w:hAnsi="Calibri"/>
                <w:b w:val="0"/>
                <w:sz w:val="16"/>
              </w:rPr>
              <w:t>a regime</w:t>
            </w:r>
          </w:p>
        </w:tc>
        <w:tc>
          <w:tcPr>
            <w:tcW w:type="dxa" w:w="1854"/>
          </w:tcPr>
          <w:p>
            <w:r/>
            <w:r>
              <w:rPr>
                <w:rFonts w:ascii="Calibri" w:hAnsi="Calibri"/>
                <w:b w:val="0"/>
                <w:sz w:val="16"/>
              </w:rPr>
              <w:t>"Our goal is to have [a regime] that protects consumers, supports innovation and promotes trust.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108</w:t>
            </w:r>
          </w:p>
        </w:tc>
        <w:tc>
          <w:tcPr>
            <w:tcW w:type="dxa" w:w="1854"/>
          </w:tcPr>
          <w:p>
            <w:r/>
            <w:r>
              <w:rPr>
                <w:rFonts w:ascii="Calibri" w:hAnsi="Calibri"/>
                <w:b w:val="0"/>
                <w:sz w:val="16"/>
              </w:rPr>
              <w:t>BBC</w:t>
            </w:r>
          </w:p>
        </w:tc>
        <w:tc>
          <w:tcPr>
            <w:tcW w:type="dxa" w:w="1854"/>
          </w:tcPr>
          <w:p>
            <w:r/>
            <w:r>
              <w:rPr>
                <w:rFonts w:ascii="Calibri" w:hAnsi="Calibri"/>
                <w:b w:val="0"/>
                <w:sz w:val="16"/>
              </w:rPr>
              <w:t>a significant stock market milestone</w:t>
            </w:r>
          </w:p>
        </w:tc>
        <w:tc>
          <w:tcPr>
            <w:tcW w:type="dxa" w:w="1854"/>
          </w:tcPr>
          <w:p>
            <w:r/>
            <w:r>
              <w:rPr>
                <w:rFonts w:ascii="Calibri" w:hAnsi="Calibri"/>
                <w:b w:val="0"/>
                <w:sz w:val="16"/>
              </w:rPr>
              <w:t>The FTSE 100 index has climbed above 10,000 points for the first time, passing [a significant stock market milestone], on the first trading day of the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109</w:t>
            </w:r>
          </w:p>
        </w:tc>
        <w:tc>
          <w:tcPr>
            <w:tcW w:type="dxa" w:w="1854"/>
          </w:tcPr>
          <w:p>
            <w:r/>
            <w:r>
              <w:rPr>
                <w:rFonts w:ascii="Calibri" w:hAnsi="Calibri"/>
                <w:b w:val="0"/>
                <w:sz w:val="16"/>
              </w:rPr>
              <w:t>BBC</w:t>
            </w:r>
          </w:p>
        </w:tc>
        <w:tc>
          <w:tcPr>
            <w:tcW w:type="dxa" w:w="1854"/>
          </w:tcPr>
          <w:p>
            <w:r/>
            <w:r>
              <w:rPr>
                <w:rFonts w:ascii="Calibri" w:hAnsi="Calibri"/>
                <w:b w:val="0"/>
                <w:sz w:val="16"/>
              </w:rPr>
              <w:t>a year</w:t>
            </w:r>
          </w:p>
        </w:tc>
        <w:tc>
          <w:tcPr>
            <w:tcW w:type="dxa" w:w="1854"/>
          </w:tcPr>
          <w:p>
            <w:r/>
            <w:r>
              <w:rPr>
                <w:rFonts w:ascii="Calibri" w:hAnsi="Calibri"/>
                <w:b w:val="0"/>
                <w:sz w:val="16"/>
              </w:rPr>
              <w:t>Shares included in the index performed strongly in 2025, leaving the benchmark more than 21% higher than [a year] ago, when it stood at just over 8,260.</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110</w:t>
            </w:r>
          </w:p>
        </w:tc>
        <w:tc>
          <w:tcPr>
            <w:tcW w:type="dxa" w:w="1854"/>
          </w:tcPr>
          <w:p>
            <w:r/>
            <w:r>
              <w:rPr>
                <w:rFonts w:ascii="Calibri" w:hAnsi="Calibri"/>
                <w:b w:val="0"/>
                <w:sz w:val="16"/>
              </w:rPr>
              <w:t>BBC</w:t>
            </w:r>
          </w:p>
        </w:tc>
        <w:tc>
          <w:tcPr>
            <w:tcW w:type="dxa" w:w="1854"/>
          </w:tcPr>
          <w:p>
            <w:r/>
            <w:r>
              <w:rPr>
                <w:rFonts w:ascii="Calibri" w:hAnsi="Calibri"/>
                <w:b w:val="0"/>
                <w:sz w:val="16"/>
              </w:rPr>
              <w:t>a new all-time record reaching 10,046 points</w:t>
            </w:r>
          </w:p>
        </w:tc>
        <w:tc>
          <w:tcPr>
            <w:tcW w:type="dxa" w:w="1854"/>
          </w:tcPr>
          <w:p>
            <w:r/>
            <w:r>
              <w:rPr>
                <w:rFonts w:ascii="Calibri" w:hAnsi="Calibri"/>
                <w:b w:val="0"/>
                <w:sz w:val="16"/>
              </w:rPr>
              <w:t>It set [a new all-time record reaching 10,046 points] before dropping back and closing the day at 9,951.</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111</w:t>
            </w:r>
          </w:p>
        </w:tc>
        <w:tc>
          <w:tcPr>
            <w:tcW w:type="dxa" w:w="1854"/>
          </w:tcPr>
          <w:p>
            <w:r/>
            <w:r>
              <w:rPr>
                <w:rFonts w:ascii="Calibri" w:hAnsi="Calibri"/>
                <w:b w:val="0"/>
                <w:sz w:val="16"/>
              </w:rPr>
              <w:t>BBC</w:t>
            </w:r>
          </w:p>
        </w:tc>
        <w:tc>
          <w:tcPr>
            <w:tcW w:type="dxa" w:w="1854"/>
          </w:tcPr>
          <w:p>
            <w:r/>
            <w:r>
              <w:rPr>
                <w:rFonts w:ascii="Calibri" w:hAnsi="Calibri"/>
                <w:b w:val="0"/>
                <w:sz w:val="16"/>
              </w:rPr>
              <w:t>A big rise</w:t>
            </w:r>
          </w:p>
        </w:tc>
        <w:tc>
          <w:tcPr>
            <w:tcW w:type="dxa" w:w="1854"/>
          </w:tcPr>
          <w:p>
            <w:r/>
            <w:r>
              <w:rPr>
                <w:rFonts w:ascii="Calibri" w:hAnsi="Calibri"/>
                <w:b w:val="0"/>
                <w:sz w:val="16"/>
              </w:rPr>
              <w:t>[A big rise] is good news for investors, including anyone with a pension or other savings that are invested in the stock market, but is not a direct measure of the UK economy's performance.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112</w:t>
            </w:r>
          </w:p>
        </w:tc>
        <w:tc>
          <w:tcPr>
            <w:tcW w:type="dxa" w:w="1854"/>
          </w:tcPr>
          <w:p>
            <w:r/>
            <w:r>
              <w:rPr>
                <w:rFonts w:ascii="Calibri" w:hAnsi="Calibri"/>
                <w:b w:val="0"/>
                <w:sz w:val="16"/>
              </w:rPr>
              <w:t>BBC</w:t>
            </w:r>
          </w:p>
        </w:tc>
        <w:tc>
          <w:tcPr>
            <w:tcW w:type="dxa" w:w="1854"/>
          </w:tcPr>
          <w:p>
            <w:r/>
            <w:r>
              <w:rPr>
                <w:rFonts w:ascii="Calibri" w:hAnsi="Calibri"/>
                <w:b w:val="0"/>
                <w:sz w:val="16"/>
              </w:rPr>
              <w:t>a pension</w:t>
            </w:r>
          </w:p>
        </w:tc>
        <w:tc>
          <w:tcPr>
            <w:tcW w:type="dxa" w:w="1854"/>
          </w:tcPr>
          <w:p>
            <w:r/>
            <w:r>
              <w:rPr>
                <w:rFonts w:ascii="Calibri" w:hAnsi="Calibri"/>
                <w:b w:val="0"/>
                <w:sz w:val="16"/>
              </w:rPr>
              <w:t>A big rise is good news for investors, including anyone with [a pension] or other savings that are invested in the stock market, but is not a direct measure of the UK economy's performance.</w:t>
            </w:r>
          </w:p>
        </w:tc>
        <w:tc>
          <w:tcPr>
            <w:tcW w:type="dxa" w:w="1854"/>
          </w:tcPr>
          <w:p>
            <w:r/>
            <w:r>
              <w:rPr>
                <w:rFonts w:ascii="Calibri" w:hAnsi="Calibri"/>
                <w:b w:val="0"/>
                <w:sz w:val="16"/>
              </w:rPr>
              <w:t>Indefinite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113</w:t>
            </w:r>
          </w:p>
        </w:tc>
        <w:tc>
          <w:tcPr>
            <w:tcW w:type="dxa" w:w="1854"/>
          </w:tcPr>
          <w:p>
            <w:r/>
            <w:r>
              <w:rPr>
                <w:rFonts w:ascii="Calibri" w:hAnsi="Calibri"/>
                <w:b w:val="0"/>
                <w:sz w:val="16"/>
              </w:rPr>
              <w:t>BBC</w:t>
            </w:r>
          </w:p>
        </w:tc>
        <w:tc>
          <w:tcPr>
            <w:tcW w:type="dxa" w:w="1854"/>
          </w:tcPr>
          <w:p>
            <w:r/>
            <w:r>
              <w:rPr>
                <w:rFonts w:ascii="Calibri" w:hAnsi="Calibri"/>
                <w:b w:val="0"/>
                <w:sz w:val="16"/>
              </w:rPr>
              <w:t>a UK presence</w:t>
            </w:r>
          </w:p>
        </w:tc>
        <w:tc>
          <w:tcPr>
            <w:tcW w:type="dxa" w:w="1854"/>
          </w:tcPr>
          <w:p>
            <w:r/>
            <w:r>
              <w:rPr>
                <w:rFonts w:ascii="Calibri" w:hAnsi="Calibri"/>
                <w:b w:val="0"/>
                <w:sz w:val="16"/>
              </w:rPr>
              <w:t>Many of the constituent companies have large overseas operations as well as [a UK presence], and around three quarters of the revenues of the FTSE 100 firms is generated abroad.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114</w:t>
            </w:r>
          </w:p>
        </w:tc>
        <w:tc>
          <w:tcPr>
            <w:tcW w:type="dxa" w:w="1854"/>
          </w:tcPr>
          <w:p>
            <w:r/>
            <w:r>
              <w:rPr>
                <w:rFonts w:ascii="Calibri" w:hAnsi="Calibri"/>
                <w:b w:val="0"/>
                <w:sz w:val="16"/>
              </w:rPr>
              <w:t>BBC</w:t>
            </w:r>
          </w:p>
        </w:tc>
        <w:tc>
          <w:tcPr>
            <w:tcW w:type="dxa" w:w="1854"/>
          </w:tcPr>
          <w:p>
            <w:r/>
            <w:r>
              <w:rPr>
                <w:rFonts w:ascii="Calibri" w:hAnsi="Calibri"/>
                <w:b w:val="0"/>
                <w:sz w:val="16"/>
              </w:rPr>
              <w:t>a new all-time intraday record</w:t>
            </w:r>
          </w:p>
        </w:tc>
        <w:tc>
          <w:tcPr>
            <w:tcW w:type="dxa" w:w="1854"/>
          </w:tcPr>
          <w:p>
            <w:r/>
            <w:r>
              <w:rPr>
                <w:rFonts w:ascii="Calibri" w:hAnsi="Calibri"/>
                <w:b w:val="0"/>
                <w:sz w:val="16"/>
              </w:rPr>
              <w:t>The British benchmark index set [a new all-time intraday record] as trading resumed after the new year holiday, rising more than 1% within the first hour to reach 10,046 points, up 115 from its previous level, before falling back below the threshold.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115</w:t>
            </w:r>
          </w:p>
        </w:tc>
        <w:tc>
          <w:tcPr>
            <w:tcW w:type="dxa" w:w="1854"/>
          </w:tcPr>
          <w:p>
            <w:r/>
            <w:r>
              <w:rPr>
                <w:rFonts w:ascii="Calibri" w:hAnsi="Calibri"/>
                <w:b w:val="0"/>
                <w:sz w:val="16"/>
              </w:rPr>
              <w:t>BBC</w:t>
            </w:r>
          </w:p>
        </w:tc>
        <w:tc>
          <w:tcPr>
            <w:tcW w:type="dxa" w:w="1854"/>
          </w:tcPr>
          <w:p>
            <w:r/>
            <w:r>
              <w:rPr>
                <w:rFonts w:ascii="Calibri" w:hAnsi="Calibri"/>
                <w:b w:val="0"/>
                <w:sz w:val="16"/>
              </w:rPr>
              <w:t>an independent financial commentator</w:t>
            </w:r>
          </w:p>
        </w:tc>
        <w:tc>
          <w:tcPr>
            <w:tcW w:type="dxa" w:w="1854"/>
          </w:tcPr>
          <w:p>
            <w:r/>
            <w:r>
              <w:rPr>
                <w:rFonts w:ascii="Calibri" w:hAnsi="Calibri"/>
                <w:b w:val="0"/>
                <w:sz w:val="16"/>
              </w:rPr>
              <w:t>Susannah Streeter, [an independent financial commentator], said the 10,000-point marker was "a psychologically important milestone" and showed London's blue-chip index was "back in favour" with investors.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116</w:t>
            </w:r>
          </w:p>
        </w:tc>
        <w:tc>
          <w:tcPr>
            <w:tcW w:type="dxa" w:w="1854"/>
          </w:tcPr>
          <w:p>
            <w:r/>
            <w:r>
              <w:rPr>
                <w:rFonts w:ascii="Calibri" w:hAnsi="Calibri"/>
                <w:b w:val="0"/>
                <w:sz w:val="16"/>
              </w:rPr>
              <w:t>BBC</w:t>
            </w:r>
          </w:p>
        </w:tc>
        <w:tc>
          <w:tcPr>
            <w:tcW w:type="dxa" w:w="1854"/>
          </w:tcPr>
          <w:p>
            <w:r/>
            <w:r>
              <w:rPr>
                <w:rFonts w:ascii="Calibri" w:hAnsi="Calibri"/>
                <w:b w:val="0"/>
                <w:sz w:val="16"/>
              </w:rPr>
              <w:t>a psychologically important milestone</w:t>
            </w:r>
          </w:p>
        </w:tc>
        <w:tc>
          <w:tcPr>
            <w:tcW w:type="dxa" w:w="1854"/>
          </w:tcPr>
          <w:p>
            <w:r/>
            <w:r>
              <w:rPr>
                <w:rFonts w:ascii="Calibri" w:hAnsi="Calibri"/>
                <w:b w:val="0"/>
                <w:sz w:val="16"/>
              </w:rPr>
              <w:t>Susannah Streeter, an independent financial commentator, said the 10,000-point marker was "[a psychologically important milestone]" and showed London's blue-chip index was "back in favour" with investors.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117</w:t>
            </w:r>
          </w:p>
        </w:tc>
        <w:tc>
          <w:tcPr>
            <w:tcW w:type="dxa" w:w="1854"/>
          </w:tcPr>
          <w:p>
            <w:r/>
            <w:r>
              <w:rPr>
                <w:rFonts w:ascii="Calibri" w:hAnsi="Calibri"/>
                <w:b w:val="0"/>
                <w:sz w:val="16"/>
              </w:rPr>
              <w:t>BBC</w:t>
            </w:r>
          </w:p>
        </w:tc>
        <w:tc>
          <w:tcPr>
            <w:tcW w:type="dxa" w:w="1854"/>
          </w:tcPr>
          <w:p>
            <w:r/>
            <w:r>
              <w:rPr>
                <w:rFonts w:ascii="Calibri" w:hAnsi="Calibri"/>
                <w:b w:val="0"/>
                <w:sz w:val="16"/>
              </w:rPr>
              <w:t>a vote of confidence</w:t>
            </w:r>
          </w:p>
        </w:tc>
        <w:tc>
          <w:tcPr>
            <w:tcW w:type="dxa" w:w="1854"/>
          </w:tcPr>
          <w:p>
            <w:r/>
            <w:r>
              <w:rPr>
                <w:rFonts w:ascii="Calibri" w:hAnsi="Calibri"/>
                <w:b w:val="0"/>
                <w:sz w:val="16"/>
              </w:rPr>
              <w:t>The chancellor said the FTSE's breakthrough was "[a vote of confidence] in Britain's economy and a strong start to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118</w:t>
            </w:r>
          </w:p>
        </w:tc>
        <w:tc>
          <w:tcPr>
            <w:tcW w:type="dxa" w:w="1854"/>
          </w:tcPr>
          <w:p>
            <w:r/>
            <w:r>
              <w:rPr>
                <w:rFonts w:ascii="Calibri" w:hAnsi="Calibri"/>
                <w:b w:val="0"/>
                <w:sz w:val="16"/>
              </w:rPr>
              <w:t>BBC</w:t>
            </w:r>
          </w:p>
        </w:tc>
        <w:tc>
          <w:tcPr>
            <w:tcW w:type="dxa" w:w="1854"/>
          </w:tcPr>
          <w:p>
            <w:r/>
            <w:r>
              <w:rPr>
                <w:rFonts w:ascii="Calibri" w:hAnsi="Calibri"/>
                <w:b w:val="0"/>
                <w:sz w:val="16"/>
              </w:rPr>
              <w:t>a strong start to 2026</w:t>
            </w:r>
          </w:p>
        </w:tc>
        <w:tc>
          <w:tcPr>
            <w:tcW w:type="dxa" w:w="1854"/>
          </w:tcPr>
          <w:p>
            <w:r/>
            <w:r>
              <w:rPr>
                <w:rFonts w:ascii="Calibri" w:hAnsi="Calibri"/>
                <w:b w:val="0"/>
                <w:sz w:val="16"/>
              </w:rPr>
              <w:t>The chancellor said the FTSE's breakthrough was "a vote of confidence in Britain's economy and [a strong start to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119</w:t>
            </w:r>
          </w:p>
        </w:tc>
        <w:tc>
          <w:tcPr>
            <w:tcW w:type="dxa" w:w="1854"/>
          </w:tcPr>
          <w:p>
            <w:r/>
            <w:r>
              <w:rPr>
                <w:rFonts w:ascii="Calibri" w:hAnsi="Calibri"/>
                <w:b w:val="0"/>
                <w:sz w:val="16"/>
              </w:rPr>
              <w:t>BBC</w:t>
            </w:r>
          </w:p>
        </w:tc>
        <w:tc>
          <w:tcPr>
            <w:tcW w:type="dxa" w:w="1854"/>
          </w:tcPr>
          <w:p>
            <w:r/>
            <w:r>
              <w:rPr>
                <w:rFonts w:ascii="Calibri" w:hAnsi="Calibri"/>
                <w:b w:val="0"/>
                <w:sz w:val="16"/>
              </w:rPr>
              <w:t>a measure of Britain's corporate strength</w:t>
            </w:r>
          </w:p>
        </w:tc>
        <w:tc>
          <w:tcPr>
            <w:tcW w:type="dxa" w:w="1854"/>
          </w:tcPr>
          <w:p>
            <w:r/>
            <w:r>
              <w:rPr>
                <w:rFonts w:ascii="Calibri" w:hAnsi="Calibri"/>
                <w:b w:val="0"/>
                <w:sz w:val="16"/>
              </w:rPr>
              <w:t>Although it is often seen as [a measure of Britain's corporate strength], the FTSE 100 largely reflects global business activity because most of its companies earn a significant share of their revenues overseas rather than from the UK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120</w:t>
            </w:r>
          </w:p>
        </w:tc>
        <w:tc>
          <w:tcPr>
            <w:tcW w:type="dxa" w:w="1854"/>
          </w:tcPr>
          <w:p>
            <w:r/>
            <w:r>
              <w:rPr>
                <w:rFonts w:ascii="Calibri" w:hAnsi="Calibri"/>
                <w:b w:val="0"/>
                <w:sz w:val="16"/>
              </w:rPr>
              <w:t>BBC</w:t>
            </w:r>
          </w:p>
        </w:tc>
        <w:tc>
          <w:tcPr>
            <w:tcW w:type="dxa" w:w="1854"/>
          </w:tcPr>
          <w:p>
            <w:r/>
            <w:r>
              <w:rPr>
                <w:rFonts w:ascii="Calibri" w:hAnsi="Calibri"/>
                <w:b w:val="0"/>
                <w:sz w:val="16"/>
              </w:rPr>
              <w:t>a global trend</w:t>
            </w:r>
          </w:p>
        </w:tc>
        <w:tc>
          <w:tcPr>
            <w:tcW w:type="dxa" w:w="1854"/>
          </w:tcPr>
          <w:p>
            <w:r/>
            <w:r>
              <w:rPr>
                <w:rFonts w:ascii="Calibri" w:hAnsi="Calibri"/>
                <w:b w:val="0"/>
                <w:sz w:val="16"/>
              </w:rPr>
              <w:t>Its rise follows [a global trend], which has seen stock markets surge over the expectation that artificial intelligence will boost company earnings.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121</w:t>
            </w:r>
          </w:p>
        </w:tc>
        <w:tc>
          <w:tcPr>
            <w:tcW w:type="dxa" w:w="1854"/>
          </w:tcPr>
          <w:p>
            <w:r/>
            <w:r>
              <w:rPr>
                <w:rFonts w:ascii="Calibri" w:hAnsi="Calibri"/>
                <w:b w:val="0"/>
                <w:sz w:val="16"/>
              </w:rPr>
              <w:t>BBC</w:t>
            </w:r>
          </w:p>
        </w:tc>
        <w:tc>
          <w:tcPr>
            <w:tcW w:type="dxa" w:w="1854"/>
          </w:tcPr>
          <w:p>
            <w:r/>
            <w:r>
              <w:rPr>
                <w:rFonts w:ascii="Calibri" w:hAnsi="Calibri"/>
                <w:b w:val="0"/>
                <w:sz w:val="16"/>
              </w:rPr>
              <w:t>a steep fall</w:t>
            </w:r>
          </w:p>
        </w:tc>
        <w:tc>
          <w:tcPr>
            <w:tcW w:type="dxa" w:w="1854"/>
          </w:tcPr>
          <w:p>
            <w:r/>
            <w:r>
              <w:rPr>
                <w:rFonts w:ascii="Calibri" w:hAnsi="Calibri"/>
                <w:b w:val="0"/>
                <w:sz w:val="16"/>
              </w:rPr>
              <w:t>However, some experts have warned that if high hopes for AI are not realised, or do not appear quickly enough, that enthusiasm could evaporate and prompt [a steep fall] in share values.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122</w:t>
            </w:r>
          </w:p>
        </w:tc>
        <w:tc>
          <w:tcPr>
            <w:tcW w:type="dxa" w:w="1854"/>
          </w:tcPr>
          <w:p>
            <w:r/>
            <w:r>
              <w:rPr>
                <w:rFonts w:ascii="Calibri" w:hAnsi="Calibri"/>
                <w:b w:val="0"/>
                <w:sz w:val="16"/>
              </w:rPr>
              <w:t>BBC</w:t>
            </w:r>
          </w:p>
        </w:tc>
        <w:tc>
          <w:tcPr>
            <w:tcW w:type="dxa" w:w="1854"/>
          </w:tcPr>
          <w:p>
            <w:r/>
            <w:r>
              <w:rPr>
                <w:rFonts w:ascii="Calibri" w:hAnsi="Calibri"/>
                <w:b w:val="0"/>
                <w:sz w:val="16"/>
              </w:rPr>
              <w:t>a 39% drop</w:t>
            </w:r>
          </w:p>
        </w:tc>
        <w:tc>
          <w:tcPr>
            <w:tcW w:type="dxa" w:w="1854"/>
          </w:tcPr>
          <w:p>
            <w:r/>
            <w:r>
              <w:rPr>
                <w:rFonts w:ascii="Calibri" w:hAnsi="Calibri"/>
                <w:b w:val="0"/>
                <w:sz w:val="16"/>
              </w:rPr>
              <w:t>However, shares in bakery chain Greggs have seen [a 39% drop] with investors anxious about its expansion plans and lacklustre sales growth.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123</w:t>
            </w:r>
          </w:p>
        </w:tc>
        <w:tc>
          <w:tcPr>
            <w:tcW w:type="dxa" w:w="1854"/>
          </w:tcPr>
          <w:p>
            <w:r/>
            <w:r>
              <w:rPr>
                <w:rFonts w:ascii="Calibri" w:hAnsi="Calibri"/>
                <w:b w:val="0"/>
                <w:sz w:val="16"/>
              </w:rPr>
              <w:t>BBC</w:t>
            </w:r>
          </w:p>
        </w:tc>
        <w:tc>
          <w:tcPr>
            <w:tcW w:type="dxa" w:w="1854"/>
          </w:tcPr>
          <w:p>
            <w:r/>
            <w:r>
              <w:rPr>
                <w:rFonts w:ascii="Calibri" w:hAnsi="Calibri"/>
                <w:b w:val="0"/>
                <w:sz w:val="16"/>
              </w:rPr>
              <w:t>a "narco-terrorist"</w:t>
            </w:r>
          </w:p>
        </w:tc>
        <w:tc>
          <w:tcPr>
            <w:tcW w:type="dxa" w:w="1854"/>
          </w:tcPr>
          <w:p>
            <w:r/>
            <w:r>
              <w:rPr>
                <w:rFonts w:ascii="Calibri" w:hAnsi="Calibri"/>
                <w:b w:val="0"/>
                <w:sz w:val="16"/>
              </w:rPr>
              <w:t>Trump accused Maduro of being [a "narco-terrorist"] and illegitimate leader, while Venezuela has accused the US president of using the "war on drugs" as an excuse to try to depose him and take control of its vast oil reserves.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124</w:t>
            </w:r>
          </w:p>
        </w:tc>
        <w:tc>
          <w:tcPr>
            <w:tcW w:type="dxa" w:w="1854"/>
          </w:tcPr>
          <w:p>
            <w:r/>
            <w:r>
              <w:rPr>
                <w:rFonts w:ascii="Calibri" w:hAnsi="Calibri"/>
                <w:b w:val="0"/>
                <w:sz w:val="16"/>
              </w:rPr>
              <w:t>BBC</w:t>
            </w:r>
          </w:p>
        </w:tc>
        <w:tc>
          <w:tcPr>
            <w:tcW w:type="dxa" w:w="1854"/>
          </w:tcPr>
          <w:p>
            <w:r/>
            <w:r>
              <w:rPr>
                <w:rFonts w:ascii="Calibri" w:hAnsi="Calibri"/>
                <w:b w:val="0"/>
                <w:sz w:val="16"/>
              </w:rPr>
              <w:t>an excuse</w:t>
            </w:r>
          </w:p>
        </w:tc>
        <w:tc>
          <w:tcPr>
            <w:tcW w:type="dxa" w:w="1854"/>
          </w:tcPr>
          <w:p>
            <w:r/>
            <w:r>
              <w:rPr>
                <w:rFonts w:ascii="Calibri" w:hAnsi="Calibri"/>
                <w:b w:val="0"/>
                <w:sz w:val="16"/>
              </w:rPr>
              <w:t>Trump accused Maduro of being a "narco-terrorist" and illegitimate leader, while Venezuela has accused the US president of using the "war on drugs" as [an excuse] to try to depose him and take control of its vast oil reserves.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125</w:t>
            </w:r>
          </w:p>
        </w:tc>
        <w:tc>
          <w:tcPr>
            <w:tcW w:type="dxa" w:w="1854"/>
          </w:tcPr>
          <w:p>
            <w:r/>
            <w:r>
              <w:rPr>
                <w:rFonts w:ascii="Calibri" w:hAnsi="Calibri"/>
                <w:b w:val="0"/>
                <w:sz w:val="16"/>
              </w:rPr>
              <w:t>BBC</w:t>
            </w:r>
          </w:p>
        </w:tc>
        <w:tc>
          <w:tcPr>
            <w:tcW w:type="dxa" w:w="1854"/>
          </w:tcPr>
          <w:p>
            <w:r/>
            <w:r>
              <w:rPr>
                <w:rFonts w:ascii="Calibri" w:hAnsi="Calibri"/>
                <w:b w:val="0"/>
                <w:sz w:val="16"/>
              </w:rPr>
              <w:t>an escalating pressure campaign</w:t>
            </w:r>
          </w:p>
        </w:tc>
        <w:tc>
          <w:tcPr>
            <w:tcW w:type="dxa" w:w="1854"/>
          </w:tcPr>
          <w:p>
            <w:r/>
            <w:r>
              <w:rPr>
                <w:rFonts w:ascii="Calibri" w:hAnsi="Calibri"/>
                <w:b w:val="0"/>
                <w:sz w:val="16"/>
              </w:rPr>
              <w:t>The taking of Maduro is the culmination of [an escalating pressure campaign] against his government by the Trump administration that has included targeted suspected drug-smuggling boats and placing a large naval force in the region.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126</w:t>
            </w:r>
          </w:p>
        </w:tc>
        <w:tc>
          <w:tcPr>
            <w:tcW w:type="dxa" w:w="1854"/>
          </w:tcPr>
          <w:p>
            <w:r/>
            <w:r>
              <w:rPr>
                <w:rFonts w:ascii="Calibri" w:hAnsi="Calibri"/>
                <w:b w:val="0"/>
                <w:sz w:val="16"/>
              </w:rPr>
              <w:t>BBC</w:t>
            </w:r>
          </w:p>
        </w:tc>
        <w:tc>
          <w:tcPr>
            <w:tcW w:type="dxa" w:w="1854"/>
          </w:tcPr>
          <w:p>
            <w:r/>
            <w:r>
              <w:rPr>
                <w:rFonts w:ascii="Calibri" w:hAnsi="Calibri"/>
                <w:b w:val="0"/>
                <w:sz w:val="16"/>
              </w:rPr>
              <w:t>a large naval force</w:t>
            </w:r>
          </w:p>
        </w:tc>
        <w:tc>
          <w:tcPr>
            <w:tcW w:type="dxa" w:w="1854"/>
          </w:tcPr>
          <w:p>
            <w:r/>
            <w:r>
              <w:rPr>
                <w:rFonts w:ascii="Calibri" w:hAnsi="Calibri"/>
                <w:b w:val="0"/>
                <w:sz w:val="16"/>
              </w:rPr>
              <w:t>The taking of Maduro is the culmination of an escalating pressure campaign against his government by the Trump administration that has included targeted suspected drug-smuggling boats and placing [a large naval force] in the region.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127</w:t>
            </w:r>
          </w:p>
        </w:tc>
        <w:tc>
          <w:tcPr>
            <w:tcW w:type="dxa" w:w="1854"/>
          </w:tcPr>
          <w:p>
            <w:r/>
            <w:r>
              <w:rPr>
                <w:rFonts w:ascii="Calibri" w:hAnsi="Calibri"/>
                <w:b w:val="0"/>
                <w:sz w:val="16"/>
              </w:rPr>
              <w:t>BBC</w:t>
            </w:r>
          </w:p>
        </w:tc>
        <w:tc>
          <w:tcPr>
            <w:tcW w:type="dxa" w:w="1854"/>
          </w:tcPr>
          <w:p>
            <w:r/>
            <w:r>
              <w:rPr>
                <w:rFonts w:ascii="Calibri" w:hAnsi="Calibri"/>
                <w:b w:val="0"/>
                <w:sz w:val="16"/>
              </w:rPr>
              <w:t>a house</w:t>
            </w:r>
          </w:p>
        </w:tc>
        <w:tc>
          <w:tcPr>
            <w:tcW w:type="dxa" w:w="1854"/>
          </w:tcPr>
          <w:p>
            <w:r/>
            <w:r>
              <w:rPr>
                <w:rFonts w:ascii="Calibri" w:hAnsi="Calibri"/>
                <w:b w:val="0"/>
                <w:sz w:val="16"/>
              </w:rPr>
              <w:t>Describing the when they captured Maduro, he said the Venezuelan president was "in [a house] that was more like a fortress" with "solid steel all around".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128</w:t>
            </w:r>
          </w:p>
        </w:tc>
        <w:tc>
          <w:tcPr>
            <w:tcW w:type="dxa" w:w="1854"/>
          </w:tcPr>
          <w:p>
            <w:r/>
            <w:r>
              <w:rPr>
                <w:rFonts w:ascii="Calibri" w:hAnsi="Calibri"/>
                <w:b w:val="0"/>
                <w:sz w:val="16"/>
              </w:rPr>
              <w:t>BBC</w:t>
            </w:r>
          </w:p>
        </w:tc>
        <w:tc>
          <w:tcPr>
            <w:tcW w:type="dxa" w:w="1854"/>
          </w:tcPr>
          <w:p>
            <w:r/>
            <w:r>
              <w:rPr>
                <w:rFonts w:ascii="Calibri" w:hAnsi="Calibri"/>
                <w:b w:val="0"/>
                <w:sz w:val="16"/>
              </w:rPr>
              <w:t>a fortress</w:t>
            </w:r>
          </w:p>
        </w:tc>
        <w:tc>
          <w:tcPr>
            <w:tcW w:type="dxa" w:w="1854"/>
          </w:tcPr>
          <w:p>
            <w:r/>
            <w:r>
              <w:rPr>
                <w:rFonts w:ascii="Calibri" w:hAnsi="Calibri"/>
                <w:b w:val="0"/>
                <w:sz w:val="16"/>
              </w:rPr>
              <w:t>Describing the when they captured Maduro, he said the Venezuelan president was "in a house that was more like [a fortress]" with "solid steel all around".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129</w:t>
            </w:r>
          </w:p>
        </w:tc>
        <w:tc>
          <w:tcPr>
            <w:tcW w:type="dxa" w:w="1854"/>
          </w:tcPr>
          <w:p>
            <w:r/>
            <w:r>
              <w:rPr>
                <w:rFonts w:ascii="Calibri" w:hAnsi="Calibri"/>
                <w:b w:val="0"/>
                <w:sz w:val="16"/>
              </w:rPr>
              <w:t>BBC</w:t>
            </w:r>
          </w:p>
        </w:tc>
        <w:tc>
          <w:tcPr>
            <w:tcW w:type="dxa" w:w="1854"/>
          </w:tcPr>
          <w:p>
            <w:r/>
            <w:r>
              <w:rPr>
                <w:rFonts w:ascii="Calibri" w:hAnsi="Calibri"/>
                <w:b w:val="0"/>
                <w:sz w:val="16"/>
              </w:rPr>
              <w:t>a national emergency</w:t>
            </w:r>
          </w:p>
        </w:tc>
        <w:tc>
          <w:tcPr>
            <w:tcW w:type="dxa" w:w="1854"/>
          </w:tcPr>
          <w:p>
            <w:r/>
            <w:r>
              <w:rPr>
                <w:rFonts w:ascii="Calibri" w:hAnsi="Calibri"/>
                <w:b w:val="0"/>
                <w:sz w:val="16"/>
              </w:rPr>
              <w:t>After the raid, the Venezuelan government declared [a national emergency] and demanded proof Maduro and Flores were alive.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130</w:t>
            </w:r>
          </w:p>
        </w:tc>
        <w:tc>
          <w:tcPr>
            <w:tcW w:type="dxa" w:w="1854"/>
          </w:tcPr>
          <w:p>
            <w:r/>
            <w:r>
              <w:rPr>
                <w:rFonts w:ascii="Calibri" w:hAnsi="Calibri"/>
                <w:b w:val="0"/>
                <w:sz w:val="16"/>
              </w:rPr>
              <w:t>BBC</w:t>
            </w:r>
          </w:p>
        </w:tc>
        <w:tc>
          <w:tcPr>
            <w:tcW w:type="dxa" w:w="1854"/>
          </w:tcPr>
          <w:p>
            <w:r/>
            <w:r>
              <w:rPr>
                <w:rFonts w:ascii="Calibri" w:hAnsi="Calibri"/>
                <w:b w:val="0"/>
                <w:sz w:val="16"/>
              </w:rPr>
              <w:t>a huge explosion</w:t>
            </w:r>
          </w:p>
        </w:tc>
        <w:tc>
          <w:tcPr>
            <w:tcW w:type="dxa" w:w="1854"/>
          </w:tcPr>
          <w:p>
            <w:r/>
            <w:r>
              <w:rPr>
                <w:rFonts w:ascii="Calibri" w:hAnsi="Calibri"/>
                <w:b w:val="0"/>
                <w:sz w:val="16"/>
              </w:rPr>
              <w:t>Journalist Vanessa Silva, who lives in Caracas, told the BBC that she heard [a huge explosion] "stronger than thunder", causing her home to vibrate.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131</w:t>
            </w:r>
          </w:p>
        </w:tc>
        <w:tc>
          <w:tcPr>
            <w:tcW w:type="dxa" w:w="1854"/>
          </w:tcPr>
          <w:p>
            <w:r/>
            <w:r>
              <w:rPr>
                <w:rFonts w:ascii="Calibri" w:hAnsi="Calibri"/>
                <w:b w:val="0"/>
                <w:sz w:val="16"/>
              </w:rPr>
              <w:t>BBC</w:t>
            </w:r>
          </w:p>
        </w:tc>
        <w:tc>
          <w:tcPr>
            <w:tcW w:type="dxa" w:w="1854"/>
          </w:tcPr>
          <w:p>
            <w:r/>
            <w:r>
              <w:rPr>
                <w:rFonts w:ascii="Calibri" w:hAnsi="Calibri"/>
                <w:b w:val="0"/>
                <w:sz w:val="16"/>
              </w:rPr>
              <w:t>a statement</w:t>
            </w:r>
          </w:p>
        </w:tc>
        <w:tc>
          <w:tcPr>
            <w:tcW w:type="dxa" w:w="1854"/>
          </w:tcPr>
          <w:p>
            <w:r/>
            <w:r>
              <w:rPr>
                <w:rFonts w:ascii="Calibri" w:hAnsi="Calibri"/>
                <w:b w:val="0"/>
                <w:sz w:val="16"/>
              </w:rPr>
              <w:t>It said in [a statement] that it "rejects, repudiates and denounces before the international community the extremely serious military aggression perpetrated by the current Government of the United States of America".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132</w:t>
            </w:r>
          </w:p>
        </w:tc>
        <w:tc>
          <w:tcPr>
            <w:tcW w:type="dxa" w:w="1854"/>
          </w:tcPr>
          <w:p>
            <w:r/>
            <w:r>
              <w:rPr>
                <w:rFonts w:ascii="Calibri" w:hAnsi="Calibri"/>
                <w:b w:val="0"/>
                <w:sz w:val="16"/>
              </w:rPr>
              <w:t>BBC</w:t>
            </w:r>
          </w:p>
        </w:tc>
        <w:tc>
          <w:tcPr>
            <w:tcW w:type="dxa" w:w="1854"/>
          </w:tcPr>
          <w:p>
            <w:r/>
            <w:r>
              <w:rPr>
                <w:rFonts w:ascii="Calibri" w:hAnsi="Calibri"/>
                <w:b w:val="0"/>
                <w:sz w:val="16"/>
              </w:rPr>
              <w:t>a short war</w:t>
            </w:r>
          </w:p>
        </w:tc>
        <w:tc>
          <w:tcPr>
            <w:tcW w:type="dxa" w:w="1854"/>
          </w:tcPr>
          <w:p>
            <w:r/>
            <w:r>
              <w:rPr>
                <w:rFonts w:ascii="Calibri" w:hAnsi="Calibri"/>
                <w:b w:val="0"/>
                <w:sz w:val="16"/>
              </w:rPr>
              <w:t>When US forces captured Panamanian leader Manuel Noriega exactly 35 years ago, it was following [a short war] between the two nations.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133</w:t>
            </w:r>
          </w:p>
        </w:tc>
        <w:tc>
          <w:tcPr>
            <w:tcW w:type="dxa" w:w="1854"/>
          </w:tcPr>
          <w:p>
            <w:r/>
            <w:r>
              <w:rPr>
                <w:rFonts w:ascii="Calibri" w:hAnsi="Calibri"/>
                <w:b w:val="0"/>
                <w:sz w:val="16"/>
              </w:rPr>
              <w:t>BBC</w:t>
            </w:r>
          </w:p>
        </w:tc>
        <w:tc>
          <w:tcPr>
            <w:tcW w:type="dxa" w:w="1854"/>
          </w:tcPr>
          <w:p>
            <w:r/>
            <w:r>
              <w:rPr>
                <w:rFonts w:ascii="Calibri" w:hAnsi="Calibri"/>
                <w:b w:val="0"/>
                <w:sz w:val="16"/>
              </w:rPr>
              <w:t>an influx of migrants</w:t>
            </w:r>
          </w:p>
        </w:tc>
        <w:tc>
          <w:tcPr>
            <w:tcW w:type="dxa" w:w="1854"/>
          </w:tcPr>
          <w:p>
            <w:r/>
            <w:r>
              <w:rPr>
                <w:rFonts w:ascii="Calibri" w:hAnsi="Calibri"/>
                <w:b w:val="0"/>
                <w:sz w:val="16"/>
              </w:rPr>
              <w:t>The US president blames Maduro for [an influx of migrants] and drugs into in the US, his administration accusing the Venezuelan leader of being the head of a drug cartel - something Maduro denies.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134</w:t>
            </w:r>
          </w:p>
        </w:tc>
        <w:tc>
          <w:tcPr>
            <w:tcW w:type="dxa" w:w="1854"/>
          </w:tcPr>
          <w:p>
            <w:r/>
            <w:r>
              <w:rPr>
                <w:rFonts w:ascii="Calibri" w:hAnsi="Calibri"/>
                <w:b w:val="0"/>
                <w:sz w:val="16"/>
              </w:rPr>
              <w:t>BBC</w:t>
            </w:r>
          </w:p>
        </w:tc>
        <w:tc>
          <w:tcPr>
            <w:tcW w:type="dxa" w:w="1854"/>
          </w:tcPr>
          <w:p>
            <w:r/>
            <w:r>
              <w:rPr>
                <w:rFonts w:ascii="Calibri" w:hAnsi="Calibri"/>
                <w:b w:val="0"/>
                <w:sz w:val="16"/>
              </w:rPr>
              <w:t>a drug cartel</w:t>
            </w:r>
          </w:p>
        </w:tc>
        <w:tc>
          <w:tcPr>
            <w:tcW w:type="dxa" w:w="1854"/>
          </w:tcPr>
          <w:p>
            <w:r/>
            <w:r>
              <w:rPr>
                <w:rFonts w:ascii="Calibri" w:hAnsi="Calibri"/>
                <w:b w:val="0"/>
                <w:sz w:val="16"/>
              </w:rPr>
              <w:t>The US president blames Maduro for an influx of migrants and drugs into in the US, his administration accusing the Venezuelan leader of being the head of [a drug cartel] - something Maduro denies.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135</w:t>
            </w:r>
          </w:p>
        </w:tc>
        <w:tc>
          <w:tcPr>
            <w:tcW w:type="dxa" w:w="1854"/>
          </w:tcPr>
          <w:p>
            <w:r/>
            <w:r>
              <w:rPr>
                <w:rFonts w:ascii="Calibri" w:hAnsi="Calibri"/>
                <w:b w:val="0"/>
                <w:sz w:val="16"/>
              </w:rPr>
              <w:t>BBC</w:t>
            </w:r>
          </w:p>
        </w:tc>
        <w:tc>
          <w:tcPr>
            <w:tcW w:type="dxa" w:w="1854"/>
          </w:tcPr>
          <w:p>
            <w:r/>
            <w:r>
              <w:rPr>
                <w:rFonts w:ascii="Calibri" w:hAnsi="Calibri"/>
                <w:b w:val="0"/>
                <w:sz w:val="16"/>
              </w:rPr>
              <w:t>an attempt</w:t>
            </w:r>
          </w:p>
        </w:tc>
        <w:tc>
          <w:tcPr>
            <w:tcW w:type="dxa" w:w="1854"/>
          </w:tcPr>
          <w:p>
            <w:r/>
            <w:r>
              <w:rPr>
                <w:rFonts w:ascii="Calibri" w:hAnsi="Calibri"/>
                <w:b w:val="0"/>
                <w:sz w:val="16"/>
              </w:rPr>
              <w:t>While the Trump administration has said its military actions were motivated by combatting drug trafficking and illegal migration, Maduro has said they were [an attempt] to seek regime change and gain access to the world's largest proven crude oil reserves.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136</w:t>
            </w:r>
          </w:p>
        </w:tc>
        <w:tc>
          <w:tcPr>
            <w:tcW w:type="dxa" w:w="1854"/>
          </w:tcPr>
          <w:p>
            <w:r/>
            <w:r>
              <w:rPr>
                <w:rFonts w:ascii="Calibri" w:hAnsi="Calibri"/>
                <w:b w:val="0"/>
                <w:sz w:val="16"/>
              </w:rPr>
              <w:t>BBC</w:t>
            </w:r>
          </w:p>
        </w:tc>
        <w:tc>
          <w:tcPr>
            <w:tcW w:type="dxa" w:w="1854"/>
          </w:tcPr>
          <w:p>
            <w:r/>
            <w:r>
              <w:rPr>
                <w:rFonts w:ascii="Calibri" w:hAnsi="Calibri"/>
                <w:b w:val="0"/>
                <w:sz w:val="16"/>
              </w:rPr>
              <w:t>a strike</w:t>
            </w:r>
          </w:p>
        </w:tc>
        <w:tc>
          <w:tcPr>
            <w:tcW w:type="dxa" w:w="1854"/>
          </w:tcPr>
          <w:p>
            <w:r/>
            <w:r>
              <w:rPr>
                <w:rFonts w:ascii="Calibri" w:hAnsi="Calibri"/>
                <w:b w:val="0"/>
                <w:sz w:val="16"/>
              </w:rPr>
              <w:t>On Monday, Trump said the US had carried out [a strike] on a "dock area" linked to alleged Venezuelan drug boats, causing a "major explosion".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137</w:t>
            </w:r>
          </w:p>
        </w:tc>
        <w:tc>
          <w:tcPr>
            <w:tcW w:type="dxa" w:w="1854"/>
          </w:tcPr>
          <w:p>
            <w:r/>
            <w:r>
              <w:rPr>
                <w:rFonts w:ascii="Calibri" w:hAnsi="Calibri"/>
                <w:b w:val="0"/>
                <w:sz w:val="16"/>
              </w:rPr>
              <w:t>BBC</w:t>
            </w:r>
          </w:p>
        </w:tc>
        <w:tc>
          <w:tcPr>
            <w:tcW w:type="dxa" w:w="1854"/>
          </w:tcPr>
          <w:p>
            <w:r/>
            <w:r>
              <w:rPr>
                <w:rFonts w:ascii="Calibri" w:hAnsi="Calibri"/>
                <w:b w:val="0"/>
                <w:sz w:val="16"/>
              </w:rPr>
              <w:t>a "dock area"</w:t>
            </w:r>
          </w:p>
        </w:tc>
        <w:tc>
          <w:tcPr>
            <w:tcW w:type="dxa" w:w="1854"/>
          </w:tcPr>
          <w:p>
            <w:r/>
            <w:r>
              <w:rPr>
                <w:rFonts w:ascii="Calibri" w:hAnsi="Calibri"/>
                <w:b w:val="0"/>
                <w:sz w:val="16"/>
              </w:rPr>
              <w:t>On Monday, Trump said the US had carried out a strike on [a "dock area"] linked to alleged Venezuelan drug boats, causing a "major explosion".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138</w:t>
            </w:r>
          </w:p>
        </w:tc>
        <w:tc>
          <w:tcPr>
            <w:tcW w:type="dxa" w:w="1854"/>
          </w:tcPr>
          <w:p>
            <w:r/>
            <w:r>
              <w:rPr>
                <w:rFonts w:ascii="Calibri" w:hAnsi="Calibri"/>
                <w:b w:val="0"/>
                <w:sz w:val="16"/>
              </w:rPr>
              <w:t>BBC</w:t>
            </w:r>
          </w:p>
        </w:tc>
        <w:tc>
          <w:tcPr>
            <w:tcW w:type="dxa" w:w="1854"/>
          </w:tcPr>
          <w:p>
            <w:r/>
            <w:r>
              <w:rPr>
                <w:rFonts w:ascii="Calibri" w:hAnsi="Calibri"/>
                <w:b w:val="0"/>
                <w:sz w:val="16"/>
              </w:rPr>
              <w:t>a "major explosion"</w:t>
            </w:r>
          </w:p>
        </w:tc>
        <w:tc>
          <w:tcPr>
            <w:tcW w:type="dxa" w:w="1854"/>
          </w:tcPr>
          <w:p>
            <w:r/>
            <w:r>
              <w:rPr>
                <w:rFonts w:ascii="Calibri" w:hAnsi="Calibri"/>
                <w:b w:val="0"/>
                <w:sz w:val="16"/>
              </w:rPr>
              <w:t>On Monday, Trump said the US had carried out a strike on a "dock area" linked to alleged Venezuelan drug boats, causing [a "major explosion"].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139</w:t>
            </w:r>
          </w:p>
        </w:tc>
        <w:tc>
          <w:tcPr>
            <w:tcW w:type="dxa" w:w="1854"/>
          </w:tcPr>
          <w:p>
            <w:r/>
            <w:r>
              <w:rPr>
                <w:rFonts w:ascii="Calibri" w:hAnsi="Calibri"/>
                <w:b w:val="0"/>
                <w:sz w:val="16"/>
              </w:rPr>
              <w:t>BBC</w:t>
            </w:r>
          </w:p>
        </w:tc>
        <w:tc>
          <w:tcPr>
            <w:tcW w:type="dxa" w:w="1854"/>
          </w:tcPr>
          <w:p>
            <w:r/>
            <w:r>
              <w:rPr>
                <w:rFonts w:ascii="Calibri" w:hAnsi="Calibri"/>
                <w:b w:val="0"/>
                <w:sz w:val="16"/>
              </w:rPr>
              <w:t>a non-international armed conflict</w:t>
            </w:r>
          </w:p>
        </w:tc>
        <w:tc>
          <w:tcPr>
            <w:tcW w:type="dxa" w:w="1854"/>
          </w:tcPr>
          <w:p>
            <w:r/>
            <w:r>
              <w:rPr>
                <w:rFonts w:ascii="Calibri" w:hAnsi="Calibri"/>
                <w:b w:val="0"/>
                <w:sz w:val="16"/>
              </w:rPr>
              <w:t>The Trump administration argues that it is involved in [a non-international armed conflict] with the alleged drug traffickers, but legal experts say the strikes are not against "lawful military targets".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140</w:t>
            </w:r>
          </w:p>
        </w:tc>
        <w:tc>
          <w:tcPr>
            <w:tcW w:type="dxa" w:w="1854"/>
          </w:tcPr>
          <w:p>
            <w:r/>
            <w:r>
              <w:rPr>
                <w:rFonts w:ascii="Calibri" w:hAnsi="Calibri"/>
                <w:b w:val="0"/>
                <w:sz w:val="16"/>
              </w:rPr>
              <w:t>BBC</w:t>
            </w:r>
          </w:p>
        </w:tc>
        <w:tc>
          <w:tcPr>
            <w:tcW w:type="dxa" w:w="1854"/>
          </w:tcPr>
          <w:p>
            <w:r/>
            <w:r>
              <w:rPr>
                <w:rFonts w:ascii="Calibri" w:hAnsi="Calibri"/>
                <w:b w:val="0"/>
                <w:sz w:val="16"/>
              </w:rPr>
              <w:t>a range of aircraft carriers, destroyers and assault ships</w:t>
            </w:r>
          </w:p>
        </w:tc>
        <w:tc>
          <w:tcPr>
            <w:tcW w:type="dxa" w:w="1854"/>
          </w:tcPr>
          <w:p>
            <w:r/>
            <w:r>
              <w:rPr>
                <w:rFonts w:ascii="Calibri" w:hAnsi="Calibri"/>
                <w:b w:val="0"/>
                <w:sz w:val="16"/>
              </w:rPr>
              <w:t>The US has deployed 15,000 troops and [a range of aircraft carriers, destroyers and assault ships] to the region.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141</w:t>
            </w:r>
          </w:p>
        </w:tc>
        <w:tc>
          <w:tcPr>
            <w:tcW w:type="dxa" w:w="1854"/>
          </w:tcPr>
          <w:p>
            <w:r/>
            <w:r>
              <w:rPr>
                <w:rFonts w:ascii="Calibri" w:hAnsi="Calibri"/>
                <w:b w:val="0"/>
                <w:sz w:val="16"/>
              </w:rPr>
              <w:t>BBC</w:t>
            </w:r>
          </w:p>
        </w:tc>
        <w:tc>
          <w:tcPr>
            <w:tcW w:type="dxa" w:w="1854"/>
          </w:tcPr>
          <w:p>
            <w:r/>
            <w:r>
              <w:rPr>
                <w:rFonts w:ascii="Calibri" w:hAnsi="Calibri"/>
                <w:b w:val="0"/>
                <w:sz w:val="16"/>
              </w:rPr>
              <w:t>A former bus driver and union leader</w:t>
            </w:r>
          </w:p>
        </w:tc>
        <w:tc>
          <w:tcPr>
            <w:tcW w:type="dxa" w:w="1854"/>
          </w:tcPr>
          <w:p>
            <w:r/>
            <w:r>
              <w:rPr>
                <w:rFonts w:ascii="Calibri" w:hAnsi="Calibri"/>
                <w:b w:val="0"/>
                <w:sz w:val="16"/>
              </w:rPr>
              <w:t>[A former bus driver and union leader], Maduro succeeded Chávez and has been president since 2013.</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142</w:t>
            </w:r>
          </w:p>
        </w:tc>
        <w:tc>
          <w:tcPr>
            <w:tcW w:type="dxa" w:w="1854"/>
          </w:tcPr>
          <w:p>
            <w:r/>
            <w:r>
              <w:rPr>
                <w:rFonts w:ascii="Calibri" w:hAnsi="Calibri"/>
                <w:b w:val="0"/>
                <w:sz w:val="16"/>
              </w:rPr>
              <w:t>BBC</w:t>
            </w:r>
          </w:p>
        </w:tc>
        <w:tc>
          <w:tcPr>
            <w:tcW w:type="dxa" w:w="1854"/>
          </w:tcPr>
          <w:p>
            <w:r/>
            <w:r>
              <w:rPr>
                <w:rFonts w:ascii="Calibri" w:hAnsi="Calibri"/>
                <w:b w:val="0"/>
                <w:sz w:val="16"/>
              </w:rPr>
              <w:t>a major bearing</w:t>
            </w:r>
          </w:p>
        </w:tc>
        <w:tc>
          <w:tcPr>
            <w:tcW w:type="dxa" w:w="1854"/>
          </w:tcPr>
          <w:p>
            <w:r/>
            <w:r>
              <w:rPr>
                <w:rFonts w:ascii="Calibri" w:hAnsi="Calibri"/>
                <w:b w:val="0"/>
                <w:sz w:val="16"/>
              </w:rPr>
              <w:t>How the government addresses these two key issues will dominate politics in 2026 and have [a major bearing] on whether Sir Keir Starmer is still Prime Minister by the end of the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143</w:t>
            </w:r>
          </w:p>
        </w:tc>
        <w:tc>
          <w:tcPr>
            <w:tcW w:type="dxa" w:w="1854"/>
          </w:tcPr>
          <w:p>
            <w:r/>
            <w:r>
              <w:rPr>
                <w:rFonts w:ascii="Calibri" w:hAnsi="Calibri"/>
                <w:b w:val="0"/>
                <w:sz w:val="16"/>
              </w:rPr>
              <w:t>BBC</w:t>
            </w:r>
          </w:p>
        </w:tc>
        <w:tc>
          <w:tcPr>
            <w:tcW w:type="dxa" w:w="1854"/>
          </w:tcPr>
          <w:p>
            <w:r/>
            <w:r>
              <w:rPr>
                <w:rFonts w:ascii="Calibri" w:hAnsi="Calibri"/>
                <w:b w:val="0"/>
                <w:sz w:val="16"/>
              </w:rPr>
              <w:t>a year of flatlining</w:t>
            </w:r>
          </w:p>
        </w:tc>
        <w:tc>
          <w:tcPr>
            <w:tcW w:type="dxa" w:w="1854"/>
          </w:tcPr>
          <w:p>
            <w:r/>
            <w:r>
              <w:rPr>
                <w:rFonts w:ascii="Calibri" w:hAnsi="Calibri"/>
                <w:b w:val="0"/>
                <w:sz w:val="16"/>
              </w:rPr>
              <w:t>Will we see clear signs of economic growth in 2026 after [a year of flatlining], to give businesses confidence to invest and employ more people?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144</w:t>
            </w:r>
          </w:p>
        </w:tc>
        <w:tc>
          <w:tcPr>
            <w:tcW w:type="dxa" w:w="1854"/>
          </w:tcPr>
          <w:p>
            <w:r/>
            <w:r>
              <w:rPr>
                <w:rFonts w:ascii="Calibri" w:hAnsi="Calibri"/>
                <w:b w:val="0"/>
                <w:sz w:val="16"/>
              </w:rPr>
              <w:t>BBC</w:t>
            </w:r>
          </w:p>
        </w:tc>
        <w:tc>
          <w:tcPr>
            <w:tcW w:type="dxa" w:w="1854"/>
          </w:tcPr>
          <w:p>
            <w:r/>
            <w:r>
              <w:rPr>
                <w:rFonts w:ascii="Calibri" w:hAnsi="Calibri"/>
                <w:b w:val="0"/>
                <w:sz w:val="16"/>
              </w:rPr>
              <w:t>a nurse</w:t>
            </w:r>
          </w:p>
        </w:tc>
        <w:tc>
          <w:tcPr>
            <w:tcW w:type="dxa" w:w="1854"/>
          </w:tcPr>
          <w:p>
            <w:r/>
            <w:r>
              <w:rPr>
                <w:rFonts w:ascii="Calibri" w:hAnsi="Calibri"/>
                <w:b w:val="0"/>
                <w:sz w:val="16"/>
              </w:rPr>
              <w:t>We had [a nurse] not so long ago who always grabs all the overtime [she can get] but hadn't been able to for a few weeks and was in dire straits.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145</w:t>
            </w:r>
          </w:p>
        </w:tc>
        <w:tc>
          <w:tcPr>
            <w:tcW w:type="dxa" w:w="1854"/>
          </w:tcPr>
          <w:p>
            <w:r/>
            <w:r>
              <w:rPr>
                <w:rFonts w:ascii="Calibri" w:hAnsi="Calibri"/>
                <w:b w:val="0"/>
                <w:sz w:val="16"/>
              </w:rPr>
              <w:t>BBC</w:t>
            </w:r>
          </w:p>
        </w:tc>
        <w:tc>
          <w:tcPr>
            <w:tcW w:type="dxa" w:w="1854"/>
          </w:tcPr>
          <w:p>
            <w:r/>
            <w:r>
              <w:rPr>
                <w:rFonts w:ascii="Calibri" w:hAnsi="Calibri"/>
                <w:b w:val="0"/>
                <w:sz w:val="16"/>
              </w:rPr>
              <w:t>an emergency food service</w:t>
            </w:r>
          </w:p>
        </w:tc>
        <w:tc>
          <w:tcPr>
            <w:tcW w:type="dxa" w:w="1854"/>
          </w:tcPr>
          <w:p>
            <w:r/>
            <w:r>
              <w:rPr>
                <w:rFonts w:ascii="Calibri" w:hAnsi="Calibri"/>
                <w:b w:val="0"/>
                <w:sz w:val="16"/>
              </w:rPr>
              <w:t>"We're supposed to be [an emergency food service] that is supposed to be a three-day food parcel a couple of times a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146</w:t>
            </w:r>
          </w:p>
        </w:tc>
        <w:tc>
          <w:tcPr>
            <w:tcW w:type="dxa" w:w="1854"/>
          </w:tcPr>
          <w:p>
            <w:r/>
            <w:r>
              <w:rPr>
                <w:rFonts w:ascii="Calibri" w:hAnsi="Calibri"/>
                <w:b w:val="0"/>
                <w:sz w:val="16"/>
              </w:rPr>
              <w:t>BBC</w:t>
            </w:r>
          </w:p>
        </w:tc>
        <w:tc>
          <w:tcPr>
            <w:tcW w:type="dxa" w:w="1854"/>
          </w:tcPr>
          <w:p>
            <w:r/>
            <w:r>
              <w:rPr>
                <w:rFonts w:ascii="Calibri" w:hAnsi="Calibri"/>
                <w:b w:val="0"/>
                <w:sz w:val="16"/>
              </w:rPr>
              <w:t>a three-day food parcel</w:t>
            </w:r>
          </w:p>
        </w:tc>
        <w:tc>
          <w:tcPr>
            <w:tcW w:type="dxa" w:w="1854"/>
          </w:tcPr>
          <w:p>
            <w:r/>
            <w:r>
              <w:rPr>
                <w:rFonts w:ascii="Calibri" w:hAnsi="Calibri"/>
                <w:b w:val="0"/>
                <w:sz w:val="16"/>
              </w:rPr>
              <w:t>"We're supposed to be an emergency food service that is supposed to be [a three-day food parcel] a couple of times a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147</w:t>
            </w:r>
          </w:p>
        </w:tc>
        <w:tc>
          <w:tcPr>
            <w:tcW w:type="dxa" w:w="1854"/>
          </w:tcPr>
          <w:p>
            <w:r/>
            <w:r>
              <w:rPr>
                <w:rFonts w:ascii="Calibri" w:hAnsi="Calibri"/>
                <w:b w:val="0"/>
                <w:sz w:val="16"/>
              </w:rPr>
              <w:t>BBC</w:t>
            </w:r>
          </w:p>
        </w:tc>
        <w:tc>
          <w:tcPr>
            <w:tcW w:type="dxa" w:w="1854"/>
          </w:tcPr>
          <w:p>
            <w:r/>
            <w:r>
              <w:rPr>
                <w:rFonts w:ascii="Calibri" w:hAnsi="Calibri"/>
                <w:b w:val="0"/>
                <w:sz w:val="16"/>
              </w:rPr>
              <w:t>a couple of times</w:t>
            </w:r>
          </w:p>
        </w:tc>
        <w:tc>
          <w:tcPr>
            <w:tcW w:type="dxa" w:w="1854"/>
          </w:tcPr>
          <w:p>
            <w:r/>
            <w:r>
              <w:rPr>
                <w:rFonts w:ascii="Calibri" w:hAnsi="Calibri"/>
                <w:b w:val="0"/>
                <w:sz w:val="16"/>
              </w:rPr>
              <w:t>"We're supposed to be an emergency food service that is supposed to be a three-day food parcel [a couple of times] a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148</w:t>
            </w:r>
          </w:p>
        </w:tc>
        <w:tc>
          <w:tcPr>
            <w:tcW w:type="dxa" w:w="1854"/>
          </w:tcPr>
          <w:p>
            <w:r/>
            <w:r>
              <w:rPr>
                <w:rFonts w:ascii="Calibri" w:hAnsi="Calibri"/>
                <w:b w:val="0"/>
                <w:sz w:val="16"/>
              </w:rPr>
              <w:t>BBC</w:t>
            </w:r>
          </w:p>
        </w:tc>
        <w:tc>
          <w:tcPr>
            <w:tcW w:type="dxa" w:w="1854"/>
          </w:tcPr>
          <w:p>
            <w:r/>
            <w:r>
              <w:rPr>
                <w:rFonts w:ascii="Calibri" w:hAnsi="Calibri"/>
                <w:b w:val="0"/>
                <w:sz w:val="16"/>
              </w:rPr>
              <w:t>a year</w:t>
            </w:r>
          </w:p>
        </w:tc>
        <w:tc>
          <w:tcPr>
            <w:tcW w:type="dxa" w:w="1854"/>
          </w:tcPr>
          <w:p>
            <w:r/>
            <w:r>
              <w:rPr>
                <w:rFonts w:ascii="Calibri" w:hAnsi="Calibri"/>
                <w:b w:val="0"/>
                <w:sz w:val="16"/>
              </w:rPr>
              <w:t>"We're supposed to be an emergency food service that is supposed to be a three-day food parcel a couple of times [a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149</w:t>
            </w:r>
          </w:p>
        </w:tc>
        <w:tc>
          <w:tcPr>
            <w:tcW w:type="dxa" w:w="1854"/>
          </w:tcPr>
          <w:p>
            <w:r/>
            <w:r>
              <w:rPr>
                <w:rFonts w:ascii="Calibri" w:hAnsi="Calibri"/>
                <w:b w:val="0"/>
                <w:sz w:val="16"/>
              </w:rPr>
              <w:t>BBC</w:t>
            </w:r>
          </w:p>
        </w:tc>
        <w:tc>
          <w:tcPr>
            <w:tcW w:type="dxa" w:w="1854"/>
          </w:tcPr>
          <w:p>
            <w:r/>
            <w:r>
              <w:rPr>
                <w:rFonts w:ascii="Calibri" w:hAnsi="Calibri"/>
                <w:b w:val="0"/>
                <w:sz w:val="16"/>
              </w:rPr>
              <w:t>A Treasury spokesman</w:t>
            </w:r>
          </w:p>
        </w:tc>
        <w:tc>
          <w:tcPr>
            <w:tcW w:type="dxa" w:w="1854"/>
          </w:tcPr>
          <w:p>
            <w:r/>
            <w:r>
              <w:rPr>
                <w:rFonts w:ascii="Calibri" w:hAnsi="Calibri"/>
                <w:b w:val="0"/>
                <w:sz w:val="16"/>
              </w:rPr>
              <w:t>[A Treasury spokesman] said: "We know there's more to do to help families with the cost of living.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150</w:t>
            </w:r>
          </w:p>
        </w:tc>
        <w:tc>
          <w:tcPr>
            <w:tcW w:type="dxa" w:w="1854"/>
          </w:tcPr>
          <w:p>
            <w:r/>
            <w:r>
              <w:rPr>
                <w:rFonts w:ascii="Calibri" w:hAnsi="Calibri"/>
                <w:b w:val="0"/>
                <w:sz w:val="16"/>
              </w:rPr>
              <w:t>BBC</w:t>
            </w:r>
          </w:p>
        </w:tc>
        <w:tc>
          <w:tcPr>
            <w:tcW w:type="dxa" w:w="1854"/>
          </w:tcPr>
          <w:p>
            <w:r/>
            <w:r>
              <w:rPr>
                <w:rFonts w:ascii="Calibri" w:hAnsi="Calibri"/>
                <w:b w:val="0"/>
                <w:sz w:val="16"/>
              </w:rPr>
              <w:t>an important indicator</w:t>
            </w:r>
          </w:p>
        </w:tc>
        <w:tc>
          <w:tcPr>
            <w:tcW w:type="dxa" w:w="1854"/>
          </w:tcPr>
          <w:p>
            <w:r/>
            <w:r>
              <w:rPr>
                <w:rFonts w:ascii="Calibri" w:hAnsi="Calibri"/>
                <w:b w:val="0"/>
                <w:sz w:val="16"/>
              </w:rPr>
              <w:t>The number of people using food banks by next Christmas will be [an important indicator] about whether cost of living pressures are easing.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151</w:t>
            </w:r>
          </w:p>
        </w:tc>
        <w:tc>
          <w:tcPr>
            <w:tcW w:type="dxa" w:w="1854"/>
          </w:tcPr>
          <w:p>
            <w:r/>
            <w:r>
              <w:rPr>
                <w:rFonts w:ascii="Calibri" w:hAnsi="Calibri"/>
                <w:b w:val="0"/>
                <w:sz w:val="16"/>
              </w:rPr>
              <w:t>BBC</w:t>
            </w:r>
          </w:p>
        </w:tc>
        <w:tc>
          <w:tcPr>
            <w:tcW w:type="dxa" w:w="1854"/>
          </w:tcPr>
          <w:p>
            <w:r/>
            <w:r>
              <w:rPr>
                <w:rFonts w:ascii="Calibri" w:hAnsi="Calibri"/>
                <w:b w:val="0"/>
                <w:sz w:val="16"/>
              </w:rPr>
              <w:t>a fight for survival</w:t>
            </w:r>
          </w:p>
        </w:tc>
        <w:tc>
          <w:tcPr>
            <w:tcW w:type="dxa" w:w="1854"/>
          </w:tcPr>
          <w:p>
            <w:r/>
            <w:r>
              <w:rPr>
                <w:rFonts w:ascii="Calibri" w:hAnsi="Calibri"/>
                <w:b w:val="0"/>
                <w:sz w:val="16"/>
              </w:rPr>
              <w:t>"This year is going to be [a fight for survival].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152</w:t>
            </w:r>
          </w:p>
        </w:tc>
        <w:tc>
          <w:tcPr>
            <w:tcW w:type="dxa" w:w="1854"/>
          </w:tcPr>
          <w:p>
            <w:r/>
            <w:r>
              <w:rPr>
                <w:rFonts w:ascii="Calibri" w:hAnsi="Calibri"/>
                <w:b w:val="0"/>
                <w:sz w:val="16"/>
              </w:rPr>
              <w:t>BBC</w:t>
            </w:r>
          </w:p>
        </w:tc>
        <w:tc>
          <w:tcPr>
            <w:tcW w:type="dxa" w:w="1854"/>
          </w:tcPr>
          <w:p>
            <w:r/>
            <w:r>
              <w:rPr>
                <w:rFonts w:ascii="Calibri" w:hAnsi="Calibri"/>
                <w:b w:val="0"/>
                <w:sz w:val="16"/>
              </w:rPr>
              <w:t>a third pub</w:t>
            </w:r>
          </w:p>
        </w:tc>
        <w:tc>
          <w:tcPr>
            <w:tcW w:type="dxa" w:w="1854"/>
          </w:tcPr>
          <w:p>
            <w:r/>
            <w:r>
              <w:rPr>
                <w:rFonts w:ascii="Calibri" w:hAnsi="Calibri"/>
                <w:b w:val="0"/>
                <w:sz w:val="16"/>
              </w:rPr>
              <w:t>He has recently had to hand back [a third pub] to the brewery because he could no longer afford it.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153</w:t>
            </w:r>
          </w:p>
        </w:tc>
        <w:tc>
          <w:tcPr>
            <w:tcW w:type="dxa" w:w="1854"/>
          </w:tcPr>
          <w:p>
            <w:r/>
            <w:r>
              <w:rPr>
                <w:rFonts w:ascii="Calibri" w:hAnsi="Calibri"/>
                <w:b w:val="0"/>
                <w:sz w:val="16"/>
              </w:rPr>
              <w:t>BBC</w:t>
            </w:r>
          </w:p>
        </w:tc>
        <w:tc>
          <w:tcPr>
            <w:tcW w:type="dxa" w:w="1854"/>
          </w:tcPr>
          <w:p>
            <w:r/>
            <w:r>
              <w:rPr>
                <w:rFonts w:ascii="Calibri" w:hAnsi="Calibri"/>
                <w:b w:val="0"/>
                <w:sz w:val="16"/>
              </w:rPr>
              <w:t>a rates revaluation</w:t>
            </w:r>
          </w:p>
        </w:tc>
        <w:tc>
          <w:tcPr>
            <w:tcW w:type="dxa" w:w="1854"/>
          </w:tcPr>
          <w:p>
            <w:r/>
            <w:r>
              <w:rPr>
                <w:rFonts w:ascii="Calibri" w:hAnsi="Calibri"/>
                <w:b w:val="0"/>
                <w:sz w:val="16"/>
              </w:rPr>
              <w:t>The increase in employers' national insurance contributions, the phasing out of business rate relief and [a rates revaluation] has also added to his costs.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154</w:t>
            </w:r>
          </w:p>
        </w:tc>
        <w:tc>
          <w:tcPr>
            <w:tcW w:type="dxa" w:w="1854"/>
          </w:tcPr>
          <w:p>
            <w:r/>
            <w:r>
              <w:rPr>
                <w:rFonts w:ascii="Calibri" w:hAnsi="Calibri"/>
                <w:b w:val="0"/>
                <w:sz w:val="16"/>
              </w:rPr>
              <w:t>BBC</w:t>
            </w:r>
          </w:p>
        </w:tc>
        <w:tc>
          <w:tcPr>
            <w:tcW w:type="dxa" w:w="1854"/>
          </w:tcPr>
          <w:p>
            <w:r/>
            <w:r>
              <w:rPr>
                <w:rFonts w:ascii="Calibri" w:hAnsi="Calibri"/>
                <w:b w:val="0"/>
                <w:sz w:val="16"/>
              </w:rPr>
              <w:t>a month</w:t>
            </w:r>
          </w:p>
        </w:tc>
        <w:tc>
          <w:tcPr>
            <w:tcW w:type="dxa" w:w="1854"/>
          </w:tcPr>
          <w:p>
            <w:r/>
            <w:r>
              <w:rPr>
                <w:rFonts w:ascii="Calibri" w:hAnsi="Calibri"/>
                <w:b w:val="0"/>
                <w:sz w:val="16"/>
              </w:rPr>
              <w:t>"When Labour came to power I was paying £445 [a month], now it could be as much as £3,200 a month," he says.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155</w:t>
            </w:r>
          </w:p>
        </w:tc>
        <w:tc>
          <w:tcPr>
            <w:tcW w:type="dxa" w:w="1854"/>
          </w:tcPr>
          <w:p>
            <w:r/>
            <w:r>
              <w:rPr>
                <w:rFonts w:ascii="Calibri" w:hAnsi="Calibri"/>
                <w:b w:val="0"/>
                <w:sz w:val="16"/>
              </w:rPr>
              <w:t>BBC</w:t>
            </w:r>
          </w:p>
        </w:tc>
        <w:tc>
          <w:tcPr>
            <w:tcW w:type="dxa" w:w="1854"/>
          </w:tcPr>
          <w:p>
            <w:r/>
            <w:r>
              <w:rPr>
                <w:rFonts w:ascii="Calibri" w:hAnsi="Calibri"/>
                <w:b w:val="0"/>
                <w:sz w:val="16"/>
              </w:rPr>
              <w:t>a massive hit</w:t>
            </w:r>
          </w:p>
        </w:tc>
        <w:tc>
          <w:tcPr>
            <w:tcW w:type="dxa" w:w="1854"/>
          </w:tcPr>
          <w:p>
            <w:r/>
            <w:r>
              <w:rPr>
                <w:rFonts w:ascii="Calibri" w:hAnsi="Calibri"/>
                <w:b w:val="0"/>
                <w:sz w:val="16"/>
              </w:rPr>
              <w:t>Chief Executive Allen Simpson says: "Every high street is going to feel [a massive hit] and so will our communities when much-loved venues are forced to close."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156</w:t>
            </w:r>
          </w:p>
        </w:tc>
        <w:tc>
          <w:tcPr>
            <w:tcW w:type="dxa" w:w="1854"/>
          </w:tcPr>
          <w:p>
            <w:r/>
            <w:r>
              <w:rPr>
                <w:rFonts w:ascii="Calibri" w:hAnsi="Calibri"/>
                <w:b w:val="0"/>
                <w:sz w:val="16"/>
              </w:rPr>
              <w:t>BBC</w:t>
            </w:r>
          </w:p>
        </w:tc>
        <w:tc>
          <w:tcPr>
            <w:tcW w:type="dxa" w:w="1854"/>
          </w:tcPr>
          <w:p>
            <w:r/>
            <w:r>
              <w:rPr>
                <w:rFonts w:ascii="Calibri" w:hAnsi="Calibri"/>
                <w:b w:val="0"/>
                <w:sz w:val="16"/>
              </w:rPr>
              <w:t>a Labour MP</w:t>
            </w:r>
          </w:p>
        </w:tc>
        <w:tc>
          <w:tcPr>
            <w:tcW w:type="dxa" w:w="1854"/>
          </w:tcPr>
          <w:p>
            <w:r/>
            <w:r>
              <w:rPr>
                <w:rFonts w:ascii="Calibri" w:hAnsi="Calibri"/>
                <w:b w:val="0"/>
                <w:sz w:val="16"/>
              </w:rPr>
              <w:t>"If [a Labour MP] comes to talk to me about what's going on, I'll talk to them – however until they're prepared to have a proper conversation with me about what needs to be done I'll be asking them to leave.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157</w:t>
            </w:r>
          </w:p>
        </w:tc>
        <w:tc>
          <w:tcPr>
            <w:tcW w:type="dxa" w:w="1854"/>
          </w:tcPr>
          <w:p>
            <w:r/>
            <w:r>
              <w:rPr>
                <w:rFonts w:ascii="Calibri" w:hAnsi="Calibri"/>
                <w:b w:val="0"/>
                <w:sz w:val="16"/>
              </w:rPr>
              <w:t>BBC</w:t>
            </w:r>
          </w:p>
        </w:tc>
        <w:tc>
          <w:tcPr>
            <w:tcW w:type="dxa" w:w="1854"/>
          </w:tcPr>
          <w:p>
            <w:r/>
            <w:r>
              <w:rPr>
                <w:rFonts w:ascii="Calibri" w:hAnsi="Calibri"/>
                <w:b w:val="0"/>
                <w:sz w:val="16"/>
              </w:rPr>
              <w:t>a proper conversation</w:t>
            </w:r>
          </w:p>
        </w:tc>
        <w:tc>
          <w:tcPr>
            <w:tcW w:type="dxa" w:w="1854"/>
          </w:tcPr>
          <w:p>
            <w:r/>
            <w:r>
              <w:rPr>
                <w:rFonts w:ascii="Calibri" w:hAnsi="Calibri"/>
                <w:b w:val="0"/>
                <w:sz w:val="16"/>
              </w:rPr>
              <w:t>"If a Labour MP comes to talk to me about what's going on, I'll talk to them – however until they're prepared to have [a proper conversation] with me about what needs to be done I'll be asking them to leave.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158</w:t>
            </w:r>
          </w:p>
        </w:tc>
        <w:tc>
          <w:tcPr>
            <w:tcW w:type="dxa" w:w="1854"/>
          </w:tcPr>
          <w:p>
            <w:r/>
            <w:r>
              <w:rPr>
                <w:rFonts w:ascii="Calibri" w:hAnsi="Calibri"/>
                <w:b w:val="0"/>
                <w:sz w:val="16"/>
              </w:rPr>
              <w:t>BBC</w:t>
            </w:r>
          </w:p>
        </w:tc>
        <w:tc>
          <w:tcPr>
            <w:tcW w:type="dxa" w:w="1854"/>
          </w:tcPr>
          <w:p>
            <w:r/>
            <w:r>
              <w:rPr>
                <w:rFonts w:ascii="Calibri" w:hAnsi="Calibri"/>
                <w:b w:val="0"/>
                <w:sz w:val="16"/>
              </w:rPr>
              <w:t>A Treasury spokesman</w:t>
            </w:r>
          </w:p>
        </w:tc>
        <w:tc>
          <w:tcPr>
            <w:tcW w:type="dxa" w:w="1854"/>
          </w:tcPr>
          <w:p>
            <w:r/>
            <w:r>
              <w:rPr>
                <w:rFonts w:ascii="Calibri" w:hAnsi="Calibri"/>
                <w:b w:val="0"/>
                <w:sz w:val="16"/>
              </w:rPr>
              <w:t>[A Treasury spokesman] said the budget contained a £4.3bn support package for hospitality.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159</w:t>
            </w:r>
          </w:p>
        </w:tc>
        <w:tc>
          <w:tcPr>
            <w:tcW w:type="dxa" w:w="1854"/>
          </w:tcPr>
          <w:p>
            <w:r/>
            <w:r>
              <w:rPr>
                <w:rFonts w:ascii="Calibri" w:hAnsi="Calibri"/>
                <w:b w:val="0"/>
                <w:sz w:val="16"/>
              </w:rPr>
              <w:t>BBC</w:t>
            </w:r>
          </w:p>
        </w:tc>
        <w:tc>
          <w:tcPr>
            <w:tcW w:type="dxa" w:w="1854"/>
          </w:tcPr>
          <w:p>
            <w:r/>
            <w:r>
              <w:rPr>
                <w:rFonts w:ascii="Calibri" w:hAnsi="Calibri"/>
                <w:b w:val="0"/>
                <w:sz w:val="16"/>
              </w:rPr>
              <w:t>a £4.3bn support package for hospitality</w:t>
            </w:r>
          </w:p>
        </w:tc>
        <w:tc>
          <w:tcPr>
            <w:tcW w:type="dxa" w:w="1854"/>
          </w:tcPr>
          <w:p>
            <w:r/>
            <w:r>
              <w:rPr>
                <w:rFonts w:ascii="Calibri" w:hAnsi="Calibri"/>
                <w:b w:val="0"/>
                <w:sz w:val="16"/>
              </w:rPr>
              <w:t>A Treasury spokesman said the budget contained [a £4.3bn support package for hospitality].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160</w:t>
            </w:r>
          </w:p>
        </w:tc>
        <w:tc>
          <w:tcPr>
            <w:tcW w:type="dxa" w:w="1854"/>
          </w:tcPr>
          <w:p>
            <w:r/>
            <w:r>
              <w:rPr>
                <w:rFonts w:ascii="Calibri" w:hAnsi="Calibri"/>
                <w:b w:val="0"/>
                <w:sz w:val="16"/>
              </w:rPr>
              <w:t>BBC</w:t>
            </w:r>
          </w:p>
        </w:tc>
        <w:tc>
          <w:tcPr>
            <w:tcW w:type="dxa" w:w="1854"/>
          </w:tcPr>
          <w:p>
            <w:r/>
            <w:r>
              <w:rPr>
                <w:rFonts w:ascii="Calibri" w:hAnsi="Calibri"/>
                <w:b w:val="0"/>
                <w:sz w:val="16"/>
              </w:rPr>
              <w:t>a "safe" transition</w:t>
            </w:r>
          </w:p>
        </w:tc>
        <w:tc>
          <w:tcPr>
            <w:tcW w:type="dxa" w:w="1854"/>
          </w:tcPr>
          <w:p>
            <w:r/>
            <w:r>
              <w:rPr>
                <w:rFonts w:ascii="Calibri" w:hAnsi="Calibri"/>
                <w:b w:val="0"/>
                <w:sz w:val="16"/>
              </w:rPr>
              <w:t>Donald Trump has vowed to tap into Venezuela's oil reserves after seizing President Nicolás Maduro and saying the US will "run" the country until [a "safe" transition].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161</w:t>
            </w:r>
          </w:p>
        </w:tc>
        <w:tc>
          <w:tcPr>
            <w:tcW w:type="dxa" w:w="1854"/>
          </w:tcPr>
          <w:p>
            <w:r/>
            <w:r>
              <w:rPr>
                <w:rFonts w:ascii="Calibri" w:hAnsi="Calibri"/>
                <w:b w:val="0"/>
                <w:sz w:val="16"/>
              </w:rPr>
              <w:t>BBC</w:t>
            </w:r>
          </w:p>
        </w:tc>
        <w:tc>
          <w:tcPr>
            <w:tcW w:type="dxa" w:w="1854"/>
          </w:tcPr>
          <w:p>
            <w:r/>
            <w:r>
              <w:rPr>
                <w:rFonts w:ascii="Calibri" w:hAnsi="Calibri"/>
                <w:b w:val="0"/>
                <w:sz w:val="16"/>
              </w:rPr>
              <w:t>a decade</w:t>
            </w:r>
          </w:p>
        </w:tc>
        <w:tc>
          <w:tcPr>
            <w:tcW w:type="dxa" w:w="1854"/>
          </w:tcPr>
          <w:p>
            <w:r/>
            <w:r>
              <w:rPr>
                <w:rFonts w:ascii="Calibri" w:hAnsi="Calibri"/>
                <w:b w:val="0"/>
                <w:sz w:val="16"/>
              </w:rPr>
              <w:t>But experts warned of huge challenges with Trump's plan, saying it would cost billions and take up to [a decade] to produce a meaningful uplift in oil output.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162</w:t>
            </w:r>
          </w:p>
        </w:tc>
        <w:tc>
          <w:tcPr>
            <w:tcW w:type="dxa" w:w="1854"/>
          </w:tcPr>
          <w:p>
            <w:r/>
            <w:r>
              <w:rPr>
                <w:rFonts w:ascii="Calibri" w:hAnsi="Calibri"/>
                <w:b w:val="0"/>
                <w:sz w:val="16"/>
              </w:rPr>
              <w:t>BBC</w:t>
            </w:r>
          </w:p>
        </w:tc>
        <w:tc>
          <w:tcPr>
            <w:tcW w:type="dxa" w:w="1854"/>
          </w:tcPr>
          <w:p>
            <w:r/>
            <w:r>
              <w:rPr>
                <w:rFonts w:ascii="Calibri" w:hAnsi="Calibri"/>
                <w:b w:val="0"/>
                <w:sz w:val="16"/>
              </w:rPr>
              <w:t>a meaningful uplift</w:t>
            </w:r>
          </w:p>
        </w:tc>
        <w:tc>
          <w:tcPr>
            <w:tcW w:type="dxa" w:w="1854"/>
          </w:tcPr>
          <w:p>
            <w:r/>
            <w:r>
              <w:rPr>
                <w:rFonts w:ascii="Calibri" w:hAnsi="Calibri"/>
                <w:b w:val="0"/>
                <w:sz w:val="16"/>
              </w:rPr>
              <w:t>But experts warned of huge challenges with Trump's plan, saying it would cost billions and take up to a decade to produce [a meaningful uplift] in oil output.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163</w:t>
            </w:r>
          </w:p>
        </w:tc>
        <w:tc>
          <w:tcPr>
            <w:tcW w:type="dxa" w:w="1854"/>
          </w:tcPr>
          <w:p>
            <w:r/>
            <w:r>
              <w:rPr>
                <w:rFonts w:ascii="Calibri" w:hAnsi="Calibri"/>
                <w:b w:val="0"/>
                <w:sz w:val="16"/>
              </w:rPr>
              <w:t>BBC</w:t>
            </w:r>
          </w:p>
        </w:tc>
        <w:tc>
          <w:tcPr>
            <w:tcW w:type="dxa" w:w="1854"/>
          </w:tcPr>
          <w:p>
            <w:r/>
            <w:r>
              <w:rPr>
                <w:rFonts w:ascii="Calibri" w:hAnsi="Calibri"/>
                <w:b w:val="0"/>
                <w:sz w:val="16"/>
              </w:rPr>
              <w:t>an estimated 303 billion barrels</w:t>
            </w:r>
          </w:p>
        </w:tc>
        <w:tc>
          <w:tcPr>
            <w:tcW w:type="dxa" w:w="1854"/>
          </w:tcPr>
          <w:p>
            <w:r/>
            <w:r>
              <w:rPr>
                <w:rFonts w:ascii="Calibri" w:hAnsi="Calibri"/>
                <w:b w:val="0"/>
                <w:sz w:val="16"/>
              </w:rPr>
              <w:t>With [an estimated 303 billion barrels], Venezuela is home to the world's largest proven oil reserves.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164</w:t>
            </w:r>
          </w:p>
        </w:tc>
        <w:tc>
          <w:tcPr>
            <w:tcW w:type="dxa" w:w="1854"/>
          </w:tcPr>
          <w:p>
            <w:r/>
            <w:r>
              <w:rPr>
                <w:rFonts w:ascii="Calibri" w:hAnsi="Calibri"/>
                <w:b w:val="0"/>
                <w:sz w:val="16"/>
              </w:rPr>
              <w:t>BBC</w:t>
            </w:r>
          </w:p>
        </w:tc>
        <w:tc>
          <w:tcPr>
            <w:tcW w:type="dxa" w:w="1854"/>
          </w:tcPr>
          <w:p>
            <w:r/>
            <w:r>
              <w:rPr>
                <w:rFonts w:ascii="Calibri" w:hAnsi="Calibri"/>
                <w:b w:val="0"/>
                <w:sz w:val="16"/>
              </w:rPr>
              <w:t>a key economic lifeline</w:t>
            </w:r>
          </w:p>
        </w:tc>
        <w:tc>
          <w:tcPr>
            <w:tcW w:type="dxa" w:w="1854"/>
          </w:tcPr>
          <w:p>
            <w:r/>
            <w:r>
              <w:rPr>
                <w:rFonts w:ascii="Calibri" w:hAnsi="Calibri"/>
                <w:b w:val="0"/>
                <w:sz w:val="16"/>
              </w:rPr>
              <w:t>Though some Western oil firms, including the US company Chevron, are still active in the country, their operations have shrunk significantly as the US has widened sanctions and targeted oil exports, aiming to curb Maduro's access to [a key economic lifeline].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165</w:t>
            </w:r>
          </w:p>
        </w:tc>
        <w:tc>
          <w:tcPr>
            <w:tcW w:type="dxa" w:w="1854"/>
          </w:tcPr>
          <w:p>
            <w:r/>
            <w:r>
              <w:rPr>
                <w:rFonts w:ascii="Calibri" w:hAnsi="Calibri"/>
                <w:b w:val="0"/>
                <w:sz w:val="16"/>
              </w:rPr>
              <w:t>BBC</w:t>
            </w:r>
          </w:p>
        </w:tc>
        <w:tc>
          <w:tcPr>
            <w:tcW w:type="dxa" w:w="1854"/>
          </w:tcPr>
          <w:p>
            <w:r/>
            <w:r>
              <w:rPr>
                <w:rFonts w:ascii="Calibri" w:hAnsi="Calibri"/>
                <w:b w:val="0"/>
                <w:sz w:val="16"/>
              </w:rPr>
              <w:t>an estimated 860,000 barrels per day</w:t>
            </w:r>
          </w:p>
        </w:tc>
        <w:tc>
          <w:tcPr>
            <w:tcW w:type="dxa" w:w="1854"/>
          </w:tcPr>
          <w:p>
            <w:r/>
            <w:r>
              <w:rPr>
                <w:rFonts w:ascii="Calibri" w:hAnsi="Calibri"/>
                <w:b w:val="0"/>
                <w:sz w:val="16"/>
              </w:rPr>
              <w:t>In November, Venezuela produced [an estimated 860,000 barrels per day], according to the latest oil market report from the International Energy Agency.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166</w:t>
            </w:r>
          </w:p>
        </w:tc>
        <w:tc>
          <w:tcPr>
            <w:tcW w:type="dxa" w:w="1854"/>
          </w:tcPr>
          <w:p>
            <w:r/>
            <w:r>
              <w:rPr>
                <w:rFonts w:ascii="Calibri" w:hAnsi="Calibri"/>
                <w:b w:val="0"/>
                <w:sz w:val="16"/>
              </w:rPr>
              <w:t>BBC</w:t>
            </w:r>
          </w:p>
        </w:tc>
        <w:tc>
          <w:tcPr>
            <w:tcW w:type="dxa" w:w="1854"/>
          </w:tcPr>
          <w:p>
            <w:r/>
            <w:r>
              <w:rPr>
                <w:rFonts w:ascii="Calibri" w:hAnsi="Calibri"/>
                <w:b w:val="0"/>
                <w:sz w:val="16"/>
              </w:rPr>
              <w:t>a blockade of sanctioned tankers</w:t>
            </w:r>
          </w:p>
        </w:tc>
        <w:tc>
          <w:tcPr>
            <w:tcW w:type="dxa" w:w="1854"/>
          </w:tcPr>
          <w:p>
            <w:r/>
            <w:r>
              <w:rPr>
                <w:rFonts w:ascii="Calibri" w:hAnsi="Calibri"/>
                <w:b w:val="0"/>
                <w:sz w:val="16"/>
              </w:rPr>
              <w:t>In the run-up to the strikes and capture of Maduro, the US also seized two oil tankers off the coast of Venezuela, as well as ordering [a blockade of sanctioned tankers] entering and leaving the country.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167</w:t>
            </w:r>
          </w:p>
        </w:tc>
        <w:tc>
          <w:tcPr>
            <w:tcW w:type="dxa" w:w="1854"/>
          </w:tcPr>
          <w:p>
            <w:r/>
            <w:r>
              <w:rPr>
                <w:rFonts w:ascii="Calibri" w:hAnsi="Calibri"/>
                <w:b w:val="0"/>
                <w:sz w:val="16"/>
              </w:rPr>
              <w:t>BBC</w:t>
            </w:r>
          </w:p>
        </w:tc>
        <w:tc>
          <w:tcPr>
            <w:tcW w:type="dxa" w:w="1854"/>
          </w:tcPr>
          <w:p>
            <w:r/>
            <w:r>
              <w:rPr>
                <w:rFonts w:ascii="Calibri" w:hAnsi="Calibri"/>
                <w:b w:val="0"/>
                <w:sz w:val="16"/>
              </w:rPr>
              <w:t>an agreement</w:t>
            </w:r>
          </w:p>
        </w:tc>
        <w:tc>
          <w:tcPr>
            <w:tcW w:type="dxa" w:w="1854"/>
          </w:tcPr>
          <w:p>
            <w:r/>
            <w:r>
              <w:rPr>
                <w:rFonts w:ascii="Calibri" w:hAnsi="Calibri"/>
                <w:b w:val="0"/>
                <w:sz w:val="16"/>
              </w:rPr>
              <w:t>Speaking to the BBC, he said those hoping to drill in Venezuela would need [an agreement] with the government, which will not be possible until Maduro's successor is in place.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168</w:t>
            </w:r>
          </w:p>
        </w:tc>
        <w:tc>
          <w:tcPr>
            <w:tcW w:type="dxa" w:w="1854"/>
          </w:tcPr>
          <w:p>
            <w:r/>
            <w:r>
              <w:rPr>
                <w:rFonts w:ascii="Calibri" w:hAnsi="Calibri"/>
                <w:b w:val="0"/>
                <w:sz w:val="16"/>
              </w:rPr>
              <w:t>BBC</w:t>
            </w:r>
          </w:p>
        </w:tc>
        <w:tc>
          <w:tcPr>
            <w:tcW w:type="dxa" w:w="1854"/>
          </w:tcPr>
          <w:p>
            <w:r/>
            <w:r>
              <w:rPr>
                <w:rFonts w:ascii="Calibri" w:hAnsi="Calibri"/>
                <w:b w:val="0"/>
                <w:sz w:val="16"/>
              </w:rPr>
              <w:t>a future Venezuelan government</w:t>
            </w:r>
          </w:p>
        </w:tc>
        <w:tc>
          <w:tcPr>
            <w:tcW w:type="dxa" w:w="1854"/>
          </w:tcPr>
          <w:p>
            <w:r/>
            <w:r>
              <w:rPr>
                <w:rFonts w:ascii="Calibri" w:hAnsi="Calibri"/>
                <w:b w:val="0"/>
                <w:sz w:val="16"/>
              </w:rPr>
              <w:t>Companies would then be left gambling billions of investment on the stability of [a future Venezuelan government], Mr Falakshahi added.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169</w:t>
            </w:r>
          </w:p>
        </w:tc>
        <w:tc>
          <w:tcPr>
            <w:tcW w:type="dxa" w:w="1854"/>
          </w:tcPr>
          <w:p>
            <w:r/>
            <w:r>
              <w:rPr>
                <w:rFonts w:ascii="Calibri" w:hAnsi="Calibri"/>
                <w:b w:val="0"/>
                <w:sz w:val="16"/>
              </w:rPr>
              <w:t>BBC</w:t>
            </w:r>
          </w:p>
        </w:tc>
        <w:tc>
          <w:tcPr>
            <w:tcW w:type="dxa" w:w="1854"/>
          </w:tcPr>
          <w:p>
            <w:r/>
            <w:r>
              <w:rPr>
                <w:rFonts w:ascii="Calibri" w:hAnsi="Calibri"/>
                <w:b w:val="0"/>
                <w:sz w:val="16"/>
              </w:rPr>
              <w:t>a process</w:t>
            </w:r>
          </w:p>
        </w:tc>
        <w:tc>
          <w:tcPr>
            <w:tcW w:type="dxa" w:w="1854"/>
          </w:tcPr>
          <w:p>
            <w:r/>
            <w:r>
              <w:rPr>
                <w:rFonts w:ascii="Calibri" w:hAnsi="Calibri"/>
                <w:b w:val="0"/>
                <w:sz w:val="16"/>
              </w:rPr>
              <w:t>"Even if the political situation is stable, it's [a process] that takes months," 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170</w:t>
            </w:r>
          </w:p>
        </w:tc>
        <w:tc>
          <w:tcPr>
            <w:tcW w:type="dxa" w:w="1854"/>
          </w:tcPr>
          <w:p>
            <w:r/>
            <w:r>
              <w:rPr>
                <w:rFonts w:ascii="Calibri" w:hAnsi="Calibri"/>
                <w:b w:val="0"/>
                <w:sz w:val="16"/>
              </w:rPr>
              <w:t>BBC</w:t>
            </w:r>
          </w:p>
        </w:tc>
        <w:tc>
          <w:tcPr>
            <w:tcW w:type="dxa" w:w="1854"/>
          </w:tcPr>
          <w:p>
            <w:r/>
            <w:r>
              <w:rPr>
                <w:rFonts w:ascii="Calibri" w:hAnsi="Calibri"/>
                <w:b w:val="0"/>
                <w:sz w:val="16"/>
              </w:rPr>
              <w:t>a decade</w:t>
            </w:r>
          </w:p>
        </w:tc>
        <w:tc>
          <w:tcPr>
            <w:tcW w:type="dxa" w:w="1854"/>
          </w:tcPr>
          <w:p>
            <w:r/>
            <w:r>
              <w:rPr>
                <w:rFonts w:ascii="Calibri" w:hAnsi="Calibri"/>
                <w:b w:val="0"/>
                <w:sz w:val="16"/>
              </w:rPr>
              <w:t>Analysts have also warned it would take tens of billions of dollars – and potentially [a decade] – to restore Venezuela's former output.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171</w:t>
            </w:r>
          </w:p>
        </w:tc>
        <w:tc>
          <w:tcPr>
            <w:tcW w:type="dxa" w:w="1854"/>
          </w:tcPr>
          <w:p>
            <w:r/>
            <w:r>
              <w:rPr>
                <w:rFonts w:ascii="Calibri" w:hAnsi="Calibri"/>
                <w:b w:val="0"/>
                <w:sz w:val="16"/>
              </w:rPr>
              <w:t>BBC</w:t>
            </w:r>
          </w:p>
        </w:tc>
        <w:tc>
          <w:tcPr>
            <w:tcW w:type="dxa" w:w="1854"/>
          </w:tcPr>
          <w:p>
            <w:r/>
            <w:r>
              <w:rPr>
                <w:rFonts w:ascii="Calibri" w:hAnsi="Calibri"/>
                <w:b w:val="0"/>
                <w:sz w:val="16"/>
              </w:rPr>
              <w:t>a limited impact</w:t>
            </w:r>
          </w:p>
        </w:tc>
        <w:tc>
          <w:tcPr>
            <w:tcW w:type="dxa" w:w="1854"/>
          </w:tcPr>
          <w:p>
            <w:r/>
            <w:r>
              <w:rPr>
                <w:rFonts w:ascii="Calibri" w:hAnsi="Calibri"/>
                <w:b w:val="0"/>
                <w:sz w:val="16"/>
              </w:rPr>
              <w:t>Neil Shearing, group chief economist at Capital Economics, said Trump's plans would have [a limited impact] on the global supply, and therefore price, of oil.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172</w:t>
            </w:r>
          </w:p>
        </w:tc>
        <w:tc>
          <w:tcPr>
            <w:tcW w:type="dxa" w:w="1854"/>
          </w:tcPr>
          <w:p>
            <w:r/>
            <w:r>
              <w:rPr>
                <w:rFonts w:ascii="Calibri" w:hAnsi="Calibri"/>
                <w:b w:val="0"/>
                <w:sz w:val="16"/>
              </w:rPr>
              <w:t>BBC</w:t>
            </w:r>
          </w:p>
        </w:tc>
        <w:tc>
          <w:tcPr>
            <w:tcW w:type="dxa" w:w="1854"/>
          </w:tcPr>
          <w:p>
            <w:r/>
            <w:r>
              <w:rPr>
                <w:rFonts w:ascii="Calibri" w:hAnsi="Calibri"/>
                <w:b w:val="0"/>
                <w:sz w:val="16"/>
              </w:rPr>
              <w:t>an enormous number of hurdles</w:t>
            </w:r>
          </w:p>
        </w:tc>
        <w:tc>
          <w:tcPr>
            <w:tcW w:type="dxa" w:w="1854"/>
          </w:tcPr>
          <w:p>
            <w:r/>
            <w:r>
              <w:rPr>
                <w:rFonts w:ascii="Calibri" w:hAnsi="Calibri"/>
                <w:b w:val="0"/>
                <w:sz w:val="16"/>
              </w:rPr>
              <w:t>He said there are "[an enormous number of hurdles] to overcome and the timeframe of what is going to happen is so long" that oil prices in 2026 would likely see little change.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173</w:t>
            </w:r>
          </w:p>
        </w:tc>
        <w:tc>
          <w:tcPr>
            <w:tcW w:type="dxa" w:w="1854"/>
          </w:tcPr>
          <w:p>
            <w:r/>
            <w:r>
              <w:rPr>
                <w:rFonts w:ascii="Calibri" w:hAnsi="Calibri"/>
                <w:b w:val="0"/>
                <w:sz w:val="16"/>
              </w:rPr>
              <w:t>BBC</w:t>
            </w:r>
          </w:p>
        </w:tc>
        <w:tc>
          <w:tcPr>
            <w:tcW w:type="dxa" w:w="1854"/>
          </w:tcPr>
          <w:p>
            <w:r/>
            <w:r>
              <w:rPr>
                <w:rFonts w:ascii="Calibri" w:hAnsi="Calibri"/>
                <w:b w:val="0"/>
                <w:sz w:val="16"/>
              </w:rPr>
              <w:t>a stable government</w:t>
            </w:r>
          </w:p>
        </w:tc>
        <w:tc>
          <w:tcPr>
            <w:tcW w:type="dxa" w:w="1854"/>
          </w:tcPr>
          <w:p>
            <w:r/>
            <w:r>
              <w:rPr>
                <w:rFonts w:ascii="Calibri" w:hAnsi="Calibri"/>
                <w:b w:val="0"/>
                <w:sz w:val="16"/>
              </w:rPr>
              <w:t>Mr Shearing said firms would not invest until [a stable government] is in place in Venezuela, and the projects would not deliver for "many, many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174</w:t>
            </w:r>
          </w:p>
        </w:tc>
        <w:tc>
          <w:tcPr>
            <w:tcW w:type="dxa" w:w="1854"/>
          </w:tcPr>
          <w:p>
            <w:r/>
            <w:r>
              <w:rPr>
                <w:rFonts w:ascii="Calibri" w:hAnsi="Calibri"/>
                <w:b w:val="0"/>
                <w:sz w:val="16"/>
              </w:rPr>
              <w:t>BBC</w:t>
            </w:r>
          </w:p>
        </w:tc>
        <w:tc>
          <w:tcPr>
            <w:tcW w:type="dxa" w:w="1854"/>
          </w:tcPr>
          <w:p>
            <w:r/>
            <w:r>
              <w:rPr>
                <w:rFonts w:ascii="Calibri" w:hAnsi="Calibri"/>
                <w:b w:val="0"/>
                <w:sz w:val="16"/>
              </w:rPr>
              <w:t>a shortage of oil</w:t>
            </w:r>
          </w:p>
        </w:tc>
        <w:tc>
          <w:tcPr>
            <w:tcW w:type="dxa" w:w="1854"/>
          </w:tcPr>
          <w:p>
            <w:r/>
            <w:r>
              <w:rPr>
                <w:rFonts w:ascii="Calibri" w:hAnsi="Calibri"/>
                <w:b w:val="0"/>
                <w:sz w:val="16"/>
              </w:rPr>
              <w:t>And Mr Shearing pointed to high production among Opec+ countries, saying the world is currently "not suffering from [a shortage of oil]".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175</w:t>
            </w:r>
          </w:p>
        </w:tc>
        <w:tc>
          <w:tcPr>
            <w:tcW w:type="dxa" w:w="1854"/>
          </w:tcPr>
          <w:p>
            <w:r/>
            <w:r>
              <w:rPr>
                <w:rFonts w:ascii="Calibri" w:hAnsi="Calibri"/>
                <w:b w:val="0"/>
                <w:sz w:val="16"/>
              </w:rPr>
              <w:t>BBC</w:t>
            </w:r>
          </w:p>
        </w:tc>
        <w:tc>
          <w:tcPr>
            <w:tcW w:type="dxa" w:w="1854"/>
          </w:tcPr>
          <w:p>
            <w:r/>
            <w:r>
              <w:rPr>
                <w:rFonts w:ascii="Calibri" w:hAnsi="Calibri"/>
                <w:b w:val="0"/>
                <w:sz w:val="16"/>
              </w:rPr>
              <w:t>a "very long term project"</w:t>
            </w:r>
          </w:p>
        </w:tc>
        <w:tc>
          <w:tcPr>
            <w:tcW w:type="dxa" w:w="1854"/>
          </w:tcPr>
          <w:p>
            <w:r/>
            <w:r>
              <w:rPr>
                <w:rFonts w:ascii="Calibri" w:hAnsi="Calibri"/>
                <w:b w:val="0"/>
                <w:sz w:val="16"/>
              </w:rPr>
              <w:t>The former chief executive of BP, Lord Browne, told the BBC that reviving Venezuela's oil industry was [a "very long term project"].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176</w:t>
            </w:r>
          </w:p>
        </w:tc>
        <w:tc>
          <w:tcPr>
            <w:tcW w:type="dxa" w:w="1854"/>
          </w:tcPr>
          <w:p>
            <w:r/>
            <w:r>
              <w:rPr>
                <w:rFonts w:ascii="Calibri" w:hAnsi="Calibri"/>
                <w:b w:val="0"/>
                <w:sz w:val="16"/>
              </w:rPr>
              <w:t>BBC</w:t>
            </w:r>
          </w:p>
        </w:tc>
        <w:tc>
          <w:tcPr>
            <w:tcW w:type="dxa" w:w="1854"/>
          </w:tcPr>
          <w:p>
            <w:r/>
            <w:r>
              <w:rPr>
                <w:rFonts w:ascii="Calibri" w:hAnsi="Calibri"/>
                <w:b w:val="0"/>
                <w:sz w:val="16"/>
              </w:rPr>
              <w:t>a very long time</w:t>
            </w:r>
          </w:p>
        </w:tc>
        <w:tc>
          <w:tcPr>
            <w:tcW w:type="dxa" w:w="1854"/>
          </w:tcPr>
          <w:p>
            <w:r/>
            <w:r>
              <w:rPr>
                <w:rFonts w:ascii="Calibri" w:hAnsi="Calibri"/>
                <w:b w:val="0"/>
                <w:sz w:val="16"/>
              </w:rPr>
              <w:t>Marshalling all the resources, the material and people in particular, takes [a very long time]."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177</w:t>
            </w:r>
          </w:p>
        </w:tc>
        <w:tc>
          <w:tcPr>
            <w:tcW w:type="dxa" w:w="1854"/>
          </w:tcPr>
          <w:p>
            <w:r/>
            <w:r>
              <w:rPr>
                <w:rFonts w:ascii="Calibri" w:hAnsi="Calibri"/>
                <w:b w:val="0"/>
                <w:sz w:val="16"/>
              </w:rPr>
              <w:t>BBC</w:t>
            </w:r>
          </w:p>
        </w:tc>
        <w:tc>
          <w:tcPr>
            <w:tcW w:type="dxa" w:w="1854"/>
          </w:tcPr>
          <w:p>
            <w:r/>
            <w:r>
              <w:rPr>
                <w:rFonts w:ascii="Calibri" w:hAnsi="Calibri"/>
                <w:b w:val="0"/>
                <w:sz w:val="16"/>
              </w:rPr>
              <w:t>a licence</w:t>
            </w:r>
          </w:p>
        </w:tc>
        <w:tc>
          <w:tcPr>
            <w:tcW w:type="dxa" w:w="1854"/>
          </w:tcPr>
          <w:p>
            <w:r/>
            <w:r>
              <w:rPr>
                <w:rFonts w:ascii="Calibri" w:hAnsi="Calibri"/>
                <w:b w:val="0"/>
                <w:sz w:val="16"/>
              </w:rPr>
              <w:t>Chevron is the only American oil producer still active in Venezuela, after receiving [a licence] under former President Joe Biden in 2022 to operate, despite US sanctions.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178</w:t>
            </w:r>
          </w:p>
        </w:tc>
        <w:tc>
          <w:tcPr>
            <w:tcW w:type="dxa" w:w="1854"/>
          </w:tcPr>
          <w:p>
            <w:r/>
            <w:r>
              <w:rPr>
                <w:rFonts w:ascii="Calibri" w:hAnsi="Calibri"/>
                <w:b w:val="0"/>
                <w:sz w:val="16"/>
              </w:rPr>
              <w:t>BBC</w:t>
            </w:r>
          </w:p>
        </w:tc>
        <w:tc>
          <w:tcPr>
            <w:tcW w:type="dxa" w:w="1854"/>
          </w:tcPr>
          <w:p>
            <w:r/>
            <w:r>
              <w:rPr>
                <w:rFonts w:ascii="Calibri" w:hAnsi="Calibri"/>
                <w:b w:val="0"/>
                <w:sz w:val="16"/>
              </w:rPr>
              <w:t>a fifth of Venezuelan oil extraction</w:t>
            </w:r>
          </w:p>
        </w:tc>
        <w:tc>
          <w:tcPr>
            <w:tcW w:type="dxa" w:w="1854"/>
          </w:tcPr>
          <w:p>
            <w:r/>
            <w:r>
              <w:rPr>
                <w:rFonts w:ascii="Calibri" w:hAnsi="Calibri"/>
                <w:b w:val="0"/>
                <w:sz w:val="16"/>
              </w:rPr>
              <w:t>The company, currently responsible for around [a fifth of Venezuelan oil extraction], said it is focused on the safety of its employees and is complying "with all relevant laws and regulations".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179</w:t>
            </w:r>
          </w:p>
        </w:tc>
        <w:tc>
          <w:tcPr>
            <w:tcW w:type="dxa" w:w="1854"/>
          </w:tcPr>
          <w:p>
            <w:r/>
            <w:r>
              <w:rPr>
                <w:rFonts w:ascii="Calibri" w:hAnsi="Calibri"/>
                <w:b w:val="0"/>
                <w:sz w:val="16"/>
              </w:rPr>
              <w:t>BBC</w:t>
            </w:r>
          </w:p>
        </w:tc>
        <w:tc>
          <w:tcPr>
            <w:tcW w:type="dxa" w:w="1854"/>
          </w:tcPr>
          <w:p>
            <w:r/>
            <w:r>
              <w:rPr>
                <w:rFonts w:ascii="Calibri" w:hAnsi="Calibri"/>
                <w:b w:val="0"/>
                <w:sz w:val="16"/>
              </w:rPr>
              <w:t>a good thing</w:t>
            </w:r>
          </w:p>
        </w:tc>
        <w:tc>
          <w:tcPr>
            <w:tcW w:type="dxa" w:w="1854"/>
          </w:tcPr>
          <w:p>
            <w:r/>
            <w:r>
              <w:rPr>
                <w:rFonts w:ascii="Calibri" w:hAnsi="Calibri"/>
                <w:b w:val="0"/>
                <w:sz w:val="16"/>
              </w:rPr>
              <w:t>Lord Browne said companies would want to get involved because "having options for business in different parts of the world is [a good thing] to have".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180</w:t>
            </w:r>
          </w:p>
        </w:tc>
        <w:tc>
          <w:tcPr>
            <w:tcW w:type="dxa" w:w="1854"/>
          </w:tcPr>
          <w:p>
            <w:r/>
            <w:r>
              <w:rPr>
                <w:rFonts w:ascii="Calibri" w:hAnsi="Calibri"/>
                <w:b w:val="0"/>
                <w:sz w:val="16"/>
              </w:rPr>
              <w:t>BBC</w:t>
            </w:r>
          </w:p>
        </w:tc>
        <w:tc>
          <w:tcPr>
            <w:tcW w:type="dxa" w:w="1854"/>
          </w:tcPr>
          <w:p>
            <w:r/>
            <w:r>
              <w:rPr>
                <w:rFonts w:ascii="Calibri" w:hAnsi="Calibri"/>
                <w:b w:val="0"/>
                <w:sz w:val="16"/>
              </w:rPr>
              <w:t>a piece of business</w:t>
            </w:r>
          </w:p>
        </w:tc>
        <w:tc>
          <w:tcPr>
            <w:tcW w:type="dxa" w:w="1854"/>
          </w:tcPr>
          <w:p>
            <w:r/>
            <w:r>
              <w:rPr>
                <w:rFonts w:ascii="Calibri" w:hAnsi="Calibri"/>
                <w:b w:val="0"/>
                <w:sz w:val="16"/>
              </w:rPr>
              <w:t>"As [a piece of business], if you were running a company... you want to get involved very quickly".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181</w:t>
            </w:r>
          </w:p>
        </w:tc>
        <w:tc>
          <w:tcPr>
            <w:tcW w:type="dxa" w:w="1854"/>
          </w:tcPr>
          <w:p>
            <w:r/>
            <w:r>
              <w:rPr>
                <w:rFonts w:ascii="Calibri" w:hAnsi="Calibri"/>
                <w:b w:val="0"/>
                <w:sz w:val="16"/>
              </w:rPr>
              <w:t>BBC</w:t>
            </w:r>
          </w:p>
        </w:tc>
        <w:tc>
          <w:tcPr>
            <w:tcW w:type="dxa" w:w="1854"/>
          </w:tcPr>
          <w:p>
            <w:r/>
            <w:r>
              <w:rPr>
                <w:rFonts w:ascii="Calibri" w:hAnsi="Calibri"/>
                <w:b w:val="0"/>
                <w:sz w:val="16"/>
              </w:rPr>
              <w:t>a company</w:t>
            </w:r>
          </w:p>
        </w:tc>
        <w:tc>
          <w:tcPr>
            <w:tcW w:type="dxa" w:w="1854"/>
          </w:tcPr>
          <w:p>
            <w:r/>
            <w:r>
              <w:rPr>
                <w:rFonts w:ascii="Calibri" w:hAnsi="Calibri"/>
                <w:b w:val="0"/>
                <w:sz w:val="16"/>
              </w:rPr>
              <w:t>"As a piece of business, if you were running [a company]... you want to get involved very quickly".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182</w:t>
            </w:r>
          </w:p>
        </w:tc>
        <w:tc>
          <w:tcPr>
            <w:tcW w:type="dxa" w:w="1854"/>
          </w:tcPr>
          <w:p>
            <w:r/>
            <w:r>
              <w:rPr>
                <w:rFonts w:ascii="Calibri" w:hAnsi="Calibri"/>
                <w:b w:val="0"/>
                <w:sz w:val="16"/>
              </w:rPr>
              <w:t>BBC</w:t>
            </w:r>
          </w:p>
        </w:tc>
        <w:tc>
          <w:tcPr>
            <w:tcW w:type="dxa" w:w="1854"/>
          </w:tcPr>
          <w:p>
            <w:r/>
            <w:r>
              <w:rPr>
                <w:rFonts w:ascii="Calibri" w:hAnsi="Calibri"/>
                <w:b w:val="0"/>
                <w:sz w:val="16"/>
              </w:rPr>
              <w:t>a year</w:t>
            </w:r>
          </w:p>
        </w:tc>
        <w:tc>
          <w:tcPr>
            <w:tcW w:type="dxa" w:w="1854"/>
          </w:tcPr>
          <w:p>
            <w:r/>
            <w:r>
              <w:rPr>
                <w:rFonts w:ascii="Calibri" w:hAnsi="Calibri"/>
                <w:b w:val="0"/>
                <w:sz w:val="16"/>
              </w:rPr>
              <w:t>Next said full price sales in the nine weeks to 27 December were up 10.6% compared with [a year] earlier, which was a bigger rise than it had predicted.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183</w:t>
            </w:r>
          </w:p>
        </w:tc>
        <w:tc>
          <w:tcPr>
            <w:tcW w:type="dxa" w:w="1854"/>
          </w:tcPr>
          <w:p>
            <w:r/>
            <w:r>
              <w:rPr>
                <w:rFonts w:ascii="Calibri" w:hAnsi="Calibri"/>
                <w:b w:val="0"/>
                <w:sz w:val="16"/>
              </w:rPr>
              <w:t>BBC</w:t>
            </w:r>
          </w:p>
        </w:tc>
        <w:tc>
          <w:tcPr>
            <w:tcW w:type="dxa" w:w="1854"/>
          </w:tcPr>
          <w:p>
            <w:r/>
            <w:r>
              <w:rPr>
                <w:rFonts w:ascii="Calibri" w:hAnsi="Calibri"/>
                <w:b w:val="0"/>
                <w:sz w:val="16"/>
              </w:rPr>
              <w:t>a bigger rise</w:t>
            </w:r>
          </w:p>
        </w:tc>
        <w:tc>
          <w:tcPr>
            <w:tcW w:type="dxa" w:w="1854"/>
          </w:tcPr>
          <w:p>
            <w:r/>
            <w:r>
              <w:rPr>
                <w:rFonts w:ascii="Calibri" w:hAnsi="Calibri"/>
                <w:b w:val="0"/>
                <w:sz w:val="16"/>
              </w:rPr>
              <w:t>Next said full price sales in the nine weeks to 27 December were up 10.6% compared with a year earlier, which was [a bigger rise] than it had predicted.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184</w:t>
            </w:r>
          </w:p>
        </w:tc>
        <w:tc>
          <w:tcPr>
            <w:tcW w:type="dxa" w:w="1854"/>
          </w:tcPr>
          <w:p>
            <w:r/>
            <w:r>
              <w:rPr>
                <w:rFonts w:ascii="Calibri" w:hAnsi="Calibri"/>
                <w:b w:val="0"/>
                <w:sz w:val="16"/>
              </w:rPr>
              <w:t>BBC</w:t>
            </w:r>
          </w:p>
        </w:tc>
        <w:tc>
          <w:tcPr>
            <w:tcW w:type="dxa" w:w="1854"/>
          </w:tcPr>
          <w:p>
            <w:r/>
            <w:r>
              <w:rPr>
                <w:rFonts w:ascii="Calibri" w:hAnsi="Calibri"/>
                <w:b w:val="0"/>
                <w:sz w:val="16"/>
              </w:rPr>
              <w:t>a number of factors</w:t>
            </w:r>
          </w:p>
        </w:tc>
        <w:tc>
          <w:tcPr>
            <w:tcW w:type="dxa" w:w="1854"/>
          </w:tcPr>
          <w:p>
            <w:r/>
            <w:r>
              <w:rPr>
                <w:rFonts w:ascii="Calibri" w:hAnsi="Calibri"/>
                <w:b w:val="0"/>
                <w:sz w:val="16"/>
              </w:rPr>
              <w:t>But for the coming year, the retailer expects sales growth will slow due to [a number of factors], including continuing "pressures on UK employment" which it said were likely to "filter through into the consumer economy as the year progresses".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185</w:t>
            </w:r>
          </w:p>
        </w:tc>
        <w:tc>
          <w:tcPr>
            <w:tcW w:type="dxa" w:w="1854"/>
          </w:tcPr>
          <w:p>
            <w:r/>
            <w:r>
              <w:rPr>
                <w:rFonts w:ascii="Calibri" w:hAnsi="Calibri"/>
                <w:b w:val="0"/>
                <w:sz w:val="16"/>
              </w:rPr>
              <w:t>BBC</w:t>
            </w:r>
          </w:p>
        </w:tc>
        <w:tc>
          <w:tcPr>
            <w:tcW w:type="dxa" w:w="1854"/>
          </w:tcPr>
          <w:p>
            <w:r/>
            <w:r>
              <w:rPr>
                <w:rFonts w:ascii="Calibri" w:hAnsi="Calibri"/>
                <w:b w:val="0"/>
                <w:sz w:val="16"/>
              </w:rPr>
              <w:t>a cyber attack</w:t>
            </w:r>
          </w:p>
        </w:tc>
        <w:tc>
          <w:tcPr>
            <w:tcW w:type="dxa" w:w="1854"/>
          </w:tcPr>
          <w:p>
            <w:r/>
            <w:r>
              <w:rPr>
                <w:rFonts w:ascii="Calibri" w:hAnsi="Calibri"/>
                <w:b w:val="0"/>
                <w:sz w:val="16"/>
              </w:rPr>
              <w:t>Next also said it would be tough to match 2025's performance as it had been helped by "very favourable summer weather" and a boost it received when rival chain Marks &amp; Spencer was hit by [a cyber attack].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186</w:t>
            </w:r>
          </w:p>
        </w:tc>
        <w:tc>
          <w:tcPr>
            <w:tcW w:type="dxa" w:w="1854"/>
          </w:tcPr>
          <w:p>
            <w:r/>
            <w:r>
              <w:rPr>
                <w:rFonts w:ascii="Calibri" w:hAnsi="Calibri"/>
                <w:b w:val="0"/>
                <w:sz w:val="16"/>
              </w:rPr>
              <w:t>BBC</w:t>
            </w:r>
          </w:p>
        </w:tc>
        <w:tc>
          <w:tcPr>
            <w:tcW w:type="dxa" w:w="1854"/>
          </w:tcPr>
          <w:p>
            <w:r/>
            <w:r>
              <w:rPr>
                <w:rFonts w:ascii="Calibri" w:hAnsi="Calibri"/>
                <w:b w:val="0"/>
                <w:sz w:val="16"/>
              </w:rPr>
              <w:t>a time</w:t>
            </w:r>
          </w:p>
        </w:tc>
        <w:tc>
          <w:tcPr>
            <w:tcW w:type="dxa" w:w="1854"/>
          </w:tcPr>
          <w:p>
            <w:r/>
            <w:r>
              <w:rPr>
                <w:rFonts w:ascii="Calibri" w:hAnsi="Calibri"/>
                <w:b w:val="0"/>
                <w:sz w:val="16"/>
              </w:rPr>
              <w:t>Catherine Shuttleworth, owner of marketing agency Savvy, said Next had enjoyed good sales "in [a time] where consumer confidence has been pretty suppressed".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187</w:t>
            </w:r>
          </w:p>
        </w:tc>
        <w:tc>
          <w:tcPr>
            <w:tcW w:type="dxa" w:w="1854"/>
          </w:tcPr>
          <w:p>
            <w:r/>
            <w:r>
              <w:rPr>
                <w:rFonts w:ascii="Calibri" w:hAnsi="Calibri"/>
                <w:b w:val="0"/>
                <w:sz w:val="16"/>
              </w:rPr>
              <w:t>BBC</w:t>
            </w:r>
          </w:p>
        </w:tc>
        <w:tc>
          <w:tcPr>
            <w:tcW w:type="dxa" w:w="1854"/>
          </w:tcPr>
          <w:p>
            <w:r/>
            <w:r>
              <w:rPr>
                <w:rFonts w:ascii="Calibri" w:hAnsi="Calibri"/>
                <w:b w:val="0"/>
                <w:sz w:val="16"/>
              </w:rPr>
              <w:t>a deal</w:t>
            </w:r>
          </w:p>
        </w:tc>
        <w:tc>
          <w:tcPr>
            <w:tcW w:type="dxa" w:w="1854"/>
          </w:tcPr>
          <w:p>
            <w:r/>
            <w:r>
              <w:rPr>
                <w:rFonts w:ascii="Calibri" w:hAnsi="Calibri"/>
                <w:b w:val="0"/>
                <w:sz w:val="16"/>
              </w:rPr>
              <w:t>While White House press secretary Karoline Leavitt said the two sides had struck [a deal], Venezuela’s state-run oil company PDVSA said in a statement that negotiations over oil sales were ongoing within the framework that exists between the two countries.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188</w:t>
            </w:r>
          </w:p>
        </w:tc>
        <w:tc>
          <w:tcPr>
            <w:tcW w:type="dxa" w:w="1854"/>
          </w:tcPr>
          <w:p>
            <w:r/>
            <w:r>
              <w:rPr>
                <w:rFonts w:ascii="Calibri" w:hAnsi="Calibri"/>
                <w:b w:val="0"/>
                <w:sz w:val="16"/>
              </w:rPr>
              <w:t>BBC</w:t>
            </w:r>
          </w:p>
        </w:tc>
        <w:tc>
          <w:tcPr>
            <w:tcW w:type="dxa" w:w="1854"/>
          </w:tcPr>
          <w:p>
            <w:r/>
            <w:r>
              <w:rPr>
                <w:rFonts w:ascii="Calibri" w:hAnsi="Calibri"/>
                <w:b w:val="0"/>
                <w:sz w:val="16"/>
              </w:rPr>
              <w:t>a statement</w:t>
            </w:r>
          </w:p>
        </w:tc>
        <w:tc>
          <w:tcPr>
            <w:tcW w:type="dxa" w:w="1854"/>
          </w:tcPr>
          <w:p>
            <w:r/>
            <w:r>
              <w:rPr>
                <w:rFonts w:ascii="Calibri" w:hAnsi="Calibri"/>
                <w:b w:val="0"/>
                <w:sz w:val="16"/>
              </w:rPr>
              <w:t>While White House press secretary Karoline Leavitt said the two sides had struck a deal, Venezuela’s state-run oil company PDVSA said in [a statement] that negotiations over oil sales were ongoing within the framework that exists between the two countries.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189</w:t>
            </w:r>
          </w:p>
        </w:tc>
        <w:tc>
          <w:tcPr>
            <w:tcW w:type="dxa" w:w="1854"/>
          </w:tcPr>
          <w:p>
            <w:r/>
            <w:r>
              <w:rPr>
                <w:rFonts w:ascii="Calibri" w:hAnsi="Calibri"/>
                <w:b w:val="0"/>
                <w:sz w:val="16"/>
              </w:rPr>
              <w:t>BBC</w:t>
            </w:r>
          </w:p>
        </w:tc>
        <w:tc>
          <w:tcPr>
            <w:tcW w:type="dxa" w:w="1854"/>
          </w:tcPr>
          <w:p>
            <w:r/>
            <w:r>
              <w:rPr>
                <w:rFonts w:ascii="Calibri" w:hAnsi="Calibri"/>
                <w:b w:val="0"/>
                <w:sz w:val="16"/>
              </w:rPr>
              <w:t>a conference alongside energy executives</w:t>
            </w:r>
          </w:p>
        </w:tc>
        <w:tc>
          <w:tcPr>
            <w:tcW w:type="dxa" w:w="1854"/>
          </w:tcPr>
          <w:p>
            <w:r/>
            <w:r>
              <w:rPr>
                <w:rFonts w:ascii="Calibri" w:hAnsi="Calibri"/>
                <w:b w:val="0"/>
                <w:sz w:val="16"/>
              </w:rPr>
              <w:t>“We’re going to let the oil flow,” Wright told [a conference alongside energy executives] in Miami.</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190</w:t>
            </w:r>
          </w:p>
        </w:tc>
        <w:tc>
          <w:tcPr>
            <w:tcW w:type="dxa" w:w="1854"/>
          </w:tcPr>
          <w:p>
            <w:r/>
            <w:r>
              <w:rPr>
                <w:rFonts w:ascii="Calibri" w:hAnsi="Calibri"/>
                <w:b w:val="0"/>
                <w:sz w:val="16"/>
              </w:rPr>
              <w:t>BBC</w:t>
            </w:r>
          </w:p>
        </w:tc>
        <w:tc>
          <w:tcPr>
            <w:tcW w:type="dxa" w:w="1854"/>
          </w:tcPr>
          <w:p>
            <w:r/>
            <w:r>
              <w:rPr>
                <w:rFonts w:ascii="Calibri" w:hAnsi="Calibri"/>
                <w:b w:val="0"/>
                <w:sz w:val="16"/>
              </w:rPr>
              <w:t>an appearance</w:t>
            </w:r>
          </w:p>
        </w:tc>
        <w:tc>
          <w:tcPr>
            <w:tcW w:type="dxa" w:w="1854"/>
          </w:tcPr>
          <w:p>
            <w:r/>
            <w:r>
              <w:rPr>
                <w:rFonts w:ascii="Calibri" w:hAnsi="Calibri"/>
                <w:b w:val="0"/>
                <w:sz w:val="16"/>
              </w:rPr>
              <w:t>“We are not stealing anyone’s oil,” he added later in [an appearance] on CNBC in which he said the administration’s first priority for the funds was to stabilise the country’s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191</w:t>
            </w:r>
          </w:p>
        </w:tc>
        <w:tc>
          <w:tcPr>
            <w:tcW w:type="dxa" w:w="1854"/>
          </w:tcPr>
          <w:p>
            <w:r/>
            <w:r>
              <w:rPr>
                <w:rFonts w:ascii="Calibri" w:hAnsi="Calibri"/>
                <w:b w:val="0"/>
                <w:sz w:val="16"/>
              </w:rPr>
              <w:t>BBC</w:t>
            </w:r>
          </w:p>
        </w:tc>
        <w:tc>
          <w:tcPr>
            <w:tcW w:type="dxa" w:w="1854"/>
          </w:tcPr>
          <w:p>
            <w:r/>
            <w:r>
              <w:rPr>
                <w:rFonts w:ascii="Calibri" w:hAnsi="Calibri"/>
                <w:b w:val="0"/>
                <w:sz w:val="16"/>
              </w:rPr>
              <w:t>a way</w:t>
            </w:r>
          </w:p>
        </w:tc>
        <w:tc>
          <w:tcPr>
            <w:tcW w:type="dxa" w:w="1854"/>
          </w:tcPr>
          <w:p>
            <w:r/>
            <w:r>
              <w:rPr>
                <w:rFonts w:ascii="Calibri" w:hAnsi="Calibri"/>
                <w:b w:val="0"/>
                <w:sz w:val="16"/>
              </w:rPr>
              <w:t>US Secretary of State Marco Rubio said the aim was to disburse the money “in [a way] that benefits the Venezuelan people – not corruption, not the regime – so we have a lot of leverage to move on the stabilisation front”.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192</w:t>
            </w:r>
          </w:p>
        </w:tc>
        <w:tc>
          <w:tcPr>
            <w:tcW w:type="dxa" w:w="1854"/>
          </w:tcPr>
          <w:p>
            <w:r/>
            <w:r>
              <w:rPr>
                <w:rFonts w:ascii="Calibri" w:hAnsi="Calibri"/>
                <w:b w:val="0"/>
                <w:sz w:val="16"/>
              </w:rPr>
              <w:t>BBC</w:t>
            </w:r>
          </w:p>
        </w:tc>
        <w:tc>
          <w:tcPr>
            <w:tcW w:type="dxa" w:w="1854"/>
          </w:tcPr>
          <w:p>
            <w:r/>
            <w:r>
              <w:rPr>
                <w:rFonts w:ascii="Calibri" w:hAnsi="Calibri"/>
                <w:b w:val="0"/>
                <w:sz w:val="16"/>
              </w:rPr>
              <w:t>a period of time undefined</w:t>
            </w:r>
          </w:p>
        </w:tc>
        <w:tc>
          <w:tcPr>
            <w:tcW w:type="dxa" w:w="1854"/>
          </w:tcPr>
          <w:p>
            <w:r/>
            <w:r>
              <w:rPr>
                <w:rFonts w:ascii="Calibri" w:hAnsi="Calibri"/>
                <w:b w:val="0"/>
                <w:sz w:val="16"/>
              </w:rPr>
              <w:t>“They are talking about stealing the Venezuelan oil at gunpoint for [a period of time undefined] as leverage to micromanage the country,” he told reporters.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193</w:t>
            </w:r>
          </w:p>
        </w:tc>
        <w:tc>
          <w:tcPr>
            <w:tcW w:type="dxa" w:w="1854"/>
          </w:tcPr>
          <w:p>
            <w:r/>
            <w:r>
              <w:rPr>
                <w:rFonts w:ascii="Calibri" w:hAnsi="Calibri"/>
                <w:b w:val="0"/>
                <w:sz w:val="16"/>
              </w:rPr>
              <w:t>BBC</w:t>
            </w:r>
          </w:p>
        </w:tc>
        <w:tc>
          <w:tcPr>
            <w:tcW w:type="dxa" w:w="1854"/>
          </w:tcPr>
          <w:p>
            <w:r/>
            <w:r>
              <w:rPr>
                <w:rFonts w:ascii="Calibri" w:hAnsi="Calibri"/>
                <w:b w:val="0"/>
                <w:sz w:val="16"/>
              </w:rPr>
              <w:t>a million barrels per day</w:t>
            </w:r>
          </w:p>
        </w:tc>
        <w:tc>
          <w:tcPr>
            <w:tcW w:type="dxa" w:w="1854"/>
          </w:tcPr>
          <w:p>
            <w:r/>
            <w:r>
              <w:rPr>
                <w:rFonts w:ascii="Calibri" w:hAnsi="Calibri"/>
                <w:b w:val="0"/>
                <w:sz w:val="16"/>
              </w:rPr>
              <w:t>Venezuela has some of the world’s largest proven oil reserves, but years of disinvestment, mismanagement and US sanctions have left it with output of only about [a million barrels per day] – less than 1% of global production.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194</w:t>
            </w:r>
          </w:p>
        </w:tc>
        <w:tc>
          <w:tcPr>
            <w:tcW w:type="dxa" w:w="1854"/>
          </w:tcPr>
          <w:p>
            <w:r/>
            <w:r>
              <w:rPr>
                <w:rFonts w:ascii="Calibri" w:hAnsi="Calibri"/>
                <w:b w:val="0"/>
                <w:sz w:val="16"/>
              </w:rPr>
              <w:t>BBC</w:t>
            </w:r>
          </w:p>
        </w:tc>
        <w:tc>
          <w:tcPr>
            <w:tcW w:type="dxa" w:w="1854"/>
          </w:tcPr>
          <w:p>
            <w:r/>
            <w:r>
              <w:rPr>
                <w:rFonts w:ascii="Calibri" w:hAnsi="Calibri"/>
                <w:b w:val="0"/>
                <w:sz w:val="16"/>
              </w:rPr>
              <w:t>a blockade of Venezuelan tankers</w:t>
            </w:r>
          </w:p>
        </w:tc>
        <w:tc>
          <w:tcPr>
            <w:tcW w:type="dxa" w:w="1854"/>
          </w:tcPr>
          <w:p>
            <w:r/>
            <w:r>
              <w:rPr>
                <w:rFonts w:ascii="Calibri" w:hAnsi="Calibri"/>
                <w:b w:val="0"/>
                <w:sz w:val="16"/>
              </w:rPr>
              <w:t>But that too has been disrupted in recent months after the US ramped up strikes and [a blockade of Venezuelan tankers] as part of its pressure campaign against Maduro.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195</w:t>
            </w:r>
          </w:p>
        </w:tc>
        <w:tc>
          <w:tcPr>
            <w:tcW w:type="dxa" w:w="1854"/>
          </w:tcPr>
          <w:p>
            <w:r/>
            <w:r>
              <w:rPr>
                <w:rFonts w:ascii="Calibri" w:hAnsi="Calibri"/>
                <w:b w:val="0"/>
                <w:sz w:val="16"/>
              </w:rPr>
              <w:t>BBC</w:t>
            </w:r>
          </w:p>
        </w:tc>
        <w:tc>
          <w:tcPr>
            <w:tcW w:type="dxa" w:w="1854"/>
          </w:tcPr>
          <w:p>
            <w:r/>
            <w:r>
              <w:rPr>
                <w:rFonts w:ascii="Calibri" w:hAnsi="Calibri"/>
                <w:b w:val="0"/>
                <w:sz w:val="16"/>
              </w:rPr>
              <w:t>a separate post</w:t>
            </w:r>
          </w:p>
        </w:tc>
        <w:tc>
          <w:tcPr>
            <w:tcW w:type="dxa" w:w="1854"/>
          </w:tcPr>
          <w:p>
            <w:r/>
            <w:r>
              <w:rPr>
                <w:rFonts w:ascii="Calibri" w:hAnsi="Calibri"/>
                <w:b w:val="0"/>
                <w:sz w:val="16"/>
              </w:rPr>
              <w:t>In [a separate post], Trump singled out Raytheon, saying it was the “least responsive” to America’s defence needs and the slowest to increase production.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196</w:t>
            </w:r>
          </w:p>
        </w:tc>
        <w:tc>
          <w:tcPr>
            <w:tcW w:type="dxa" w:w="1854"/>
          </w:tcPr>
          <w:p>
            <w:r/>
            <w:r>
              <w:rPr>
                <w:rFonts w:ascii="Calibri" w:hAnsi="Calibri"/>
                <w:b w:val="0"/>
                <w:sz w:val="16"/>
              </w:rPr>
              <w:t>BBC</w:t>
            </w:r>
          </w:p>
        </w:tc>
        <w:tc>
          <w:tcPr>
            <w:tcW w:type="dxa" w:w="1854"/>
          </w:tcPr>
          <w:p>
            <w:r/>
            <w:r>
              <w:rPr>
                <w:rFonts w:ascii="Calibri" w:hAnsi="Calibri"/>
                <w:b w:val="0"/>
                <w:sz w:val="16"/>
              </w:rPr>
              <w:t>a Russian-flagged oil tanker</w:t>
            </w:r>
          </w:p>
        </w:tc>
        <w:tc>
          <w:tcPr>
            <w:tcW w:type="dxa" w:w="1854"/>
          </w:tcPr>
          <w:p>
            <w:r/>
            <w:r>
              <w:rPr>
                <w:rFonts w:ascii="Calibri" w:hAnsi="Calibri"/>
                <w:b w:val="0"/>
                <w:sz w:val="16"/>
              </w:rPr>
              <w:t>On Wednesday, the US military captured [a Russian-flagged oil tanker] suspected to have violated US sanctions.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197</w:t>
            </w:r>
          </w:p>
        </w:tc>
        <w:tc>
          <w:tcPr>
            <w:tcW w:type="dxa" w:w="1854"/>
          </w:tcPr>
          <w:p>
            <w:r/>
            <w:r>
              <w:rPr>
                <w:rFonts w:ascii="Calibri" w:hAnsi="Calibri"/>
                <w:b w:val="0"/>
                <w:sz w:val="16"/>
              </w:rPr>
              <w:t>BBC</w:t>
            </w:r>
          </w:p>
        </w:tc>
        <w:tc>
          <w:tcPr>
            <w:tcW w:type="dxa" w:w="1854"/>
          </w:tcPr>
          <w:p>
            <w:r/>
            <w:r>
              <w:rPr>
                <w:rFonts w:ascii="Calibri" w:hAnsi="Calibri"/>
                <w:b w:val="0"/>
                <w:sz w:val="16"/>
              </w:rPr>
              <w:t>a warning</w:t>
            </w:r>
          </w:p>
        </w:tc>
        <w:tc>
          <w:tcPr>
            <w:tcW w:type="dxa" w:w="1854"/>
          </w:tcPr>
          <w:p>
            <w:r/>
            <w:r>
              <w:rPr>
                <w:rFonts w:ascii="Calibri" w:hAnsi="Calibri"/>
                <w:b w:val="0"/>
                <w:sz w:val="16"/>
              </w:rPr>
              <w:t>In December, China held military drills around Taiwan simulating the seizure and blockade of the island’s key areas, as [a warning] against “separatist forces”.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198</w:t>
            </w:r>
          </w:p>
        </w:tc>
        <w:tc>
          <w:tcPr>
            <w:tcW w:type="dxa" w:w="1854"/>
          </w:tcPr>
          <w:p>
            <w:r/>
            <w:r>
              <w:rPr>
                <w:rFonts w:ascii="Calibri" w:hAnsi="Calibri"/>
                <w:b w:val="0"/>
                <w:sz w:val="16"/>
              </w:rPr>
              <w:t>BBC</w:t>
            </w:r>
          </w:p>
        </w:tc>
        <w:tc>
          <w:tcPr>
            <w:tcW w:type="dxa" w:w="1854"/>
          </w:tcPr>
          <w:p>
            <w:r/>
            <w:r>
              <w:rPr>
                <w:rFonts w:ascii="Calibri" w:hAnsi="Calibri"/>
                <w:b w:val="0"/>
                <w:sz w:val="16"/>
              </w:rPr>
              <w:t>a close</w:t>
            </w:r>
          </w:p>
        </w:tc>
        <w:tc>
          <w:tcPr>
            <w:tcW w:type="dxa" w:w="1854"/>
          </w:tcPr>
          <w:p>
            <w:r/>
            <w:r>
              <w:rPr>
                <w:rFonts w:ascii="Calibri" w:hAnsi="Calibri"/>
                <w:b w:val="0"/>
                <w:sz w:val="16"/>
              </w:rPr>
              <w:t>The number of jobs created in the US grew only modestly in December, as a weak year for the employment market in the world’s largest economy drew to [a close].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199</w:t>
            </w:r>
          </w:p>
        </w:tc>
        <w:tc>
          <w:tcPr>
            <w:tcW w:type="dxa" w:w="1854"/>
          </w:tcPr>
          <w:p>
            <w:r/>
            <w:r>
              <w:rPr>
                <w:rFonts w:ascii="Calibri" w:hAnsi="Calibri"/>
                <w:b w:val="0"/>
                <w:sz w:val="16"/>
              </w:rPr>
              <w:t>BBC</w:t>
            </w:r>
          </w:p>
        </w:tc>
        <w:tc>
          <w:tcPr>
            <w:tcW w:type="dxa" w:w="1854"/>
          </w:tcPr>
          <w:p>
            <w:r/>
            <w:r>
              <w:rPr>
                <w:rFonts w:ascii="Calibri" w:hAnsi="Calibri"/>
                <w:b w:val="0"/>
                <w:sz w:val="16"/>
              </w:rPr>
              <w:t>an environment</w:t>
            </w:r>
          </w:p>
        </w:tc>
        <w:tc>
          <w:tcPr>
            <w:tcW w:type="dxa" w:w="1854"/>
          </w:tcPr>
          <w:p>
            <w:r/>
            <w:r>
              <w:rPr>
                <w:rFonts w:ascii="Calibri" w:hAnsi="Calibri"/>
                <w:b w:val="0"/>
                <w:sz w:val="16"/>
              </w:rPr>
              <w:t>Businesses have been operating in [an environment] marked by Donald Trump’s dramatic policy changes, including tariffs, an immigration crackdown and cuts to government spending.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200</w:t>
            </w:r>
          </w:p>
        </w:tc>
        <w:tc>
          <w:tcPr>
            <w:tcW w:type="dxa" w:w="1854"/>
          </w:tcPr>
          <w:p>
            <w:r/>
            <w:r>
              <w:rPr>
                <w:rFonts w:ascii="Calibri" w:hAnsi="Calibri"/>
                <w:b w:val="0"/>
                <w:sz w:val="16"/>
              </w:rPr>
              <w:t>BBC</w:t>
            </w:r>
          </w:p>
        </w:tc>
        <w:tc>
          <w:tcPr>
            <w:tcW w:type="dxa" w:w="1854"/>
          </w:tcPr>
          <w:p>
            <w:r/>
            <w:r>
              <w:rPr>
                <w:rFonts w:ascii="Calibri" w:hAnsi="Calibri"/>
                <w:b w:val="0"/>
                <w:sz w:val="16"/>
              </w:rPr>
              <w:t>an immigration crackdown</w:t>
            </w:r>
          </w:p>
        </w:tc>
        <w:tc>
          <w:tcPr>
            <w:tcW w:type="dxa" w:w="1854"/>
          </w:tcPr>
          <w:p>
            <w:r/>
            <w:r>
              <w:rPr>
                <w:rFonts w:ascii="Calibri" w:hAnsi="Calibri"/>
                <w:b w:val="0"/>
                <w:sz w:val="16"/>
              </w:rPr>
              <w:t>Businesses have been operating in an environment marked by Donald Trump’s dramatic policy changes, including tariffs, [an immigration crackdown] and cuts to government spending.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w:t>
            </w:r>
          </w:p>
        </w:tc>
        <w:tc>
          <w:tcPr>
            <w:tcW w:type="dxa" w:w="1854"/>
          </w:tcPr>
          <w:p>
            <w:r/>
            <w:r>
              <w:rPr>
                <w:rFonts w:ascii="Calibri" w:hAnsi="Calibri"/>
                <w:b w:val="0"/>
                <w:sz w:val="16"/>
              </w:rPr>
              <w:t>Bloomberg</w:t>
            </w:r>
          </w:p>
        </w:tc>
        <w:tc>
          <w:tcPr>
            <w:tcW w:type="dxa" w:w="1854"/>
          </w:tcPr>
          <w:p>
            <w:r/>
            <w:r>
              <w:rPr>
                <w:rFonts w:ascii="Calibri" w:hAnsi="Calibri"/>
                <w:b w:val="0"/>
                <w:sz w:val="16"/>
              </w:rPr>
              <w:t>the world’s top financial minds</w:t>
            </w:r>
          </w:p>
        </w:tc>
        <w:tc>
          <w:tcPr>
            <w:tcW w:type="dxa" w:w="1854"/>
          </w:tcPr>
          <w:p>
            <w:r/>
            <w:r>
              <w:rPr>
                <w:rFonts w:ascii="Calibri" w:hAnsi="Calibri"/>
                <w:b w:val="0"/>
                <w:sz w:val="16"/>
              </w:rPr>
              <w:t>On today’s Big Take podcast: What [the world’s top financial minds] are forecasting for AI, markets and the economy in the year ahead.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w:t>
            </w:r>
          </w:p>
        </w:tc>
        <w:tc>
          <w:tcPr>
            <w:tcW w:type="dxa" w:w="1854"/>
          </w:tcPr>
          <w:p>
            <w:r/>
            <w:r>
              <w:rPr>
                <w:rFonts w:ascii="Calibri" w:hAnsi="Calibri"/>
                <w:b w:val="0"/>
                <w:sz w:val="16"/>
              </w:rPr>
              <w:t>Bloomberg</w:t>
            </w:r>
          </w:p>
        </w:tc>
        <w:tc>
          <w:tcPr>
            <w:tcW w:type="dxa" w:w="1854"/>
          </w:tcPr>
          <w:p>
            <w:r/>
            <w:r>
              <w:rPr>
                <w:rFonts w:ascii="Calibri" w:hAnsi="Calibri"/>
                <w:b w:val="0"/>
                <w:sz w:val="16"/>
              </w:rPr>
              <w:t>the economy</w:t>
            </w:r>
          </w:p>
        </w:tc>
        <w:tc>
          <w:tcPr>
            <w:tcW w:type="dxa" w:w="1854"/>
          </w:tcPr>
          <w:p>
            <w:r/>
            <w:r>
              <w:rPr>
                <w:rFonts w:ascii="Calibri" w:hAnsi="Calibri"/>
                <w:b w:val="0"/>
                <w:sz w:val="16"/>
              </w:rPr>
              <w:t>On today’s Big Take podcast: What the world’s top financial minds are forecasting for AI, markets and [the economy] in the year ahead.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w:t>
            </w:r>
          </w:p>
        </w:tc>
        <w:tc>
          <w:tcPr>
            <w:tcW w:type="dxa" w:w="1854"/>
          </w:tcPr>
          <w:p>
            <w:r/>
            <w:r>
              <w:rPr>
                <w:rFonts w:ascii="Calibri" w:hAnsi="Calibri"/>
                <w:b w:val="0"/>
                <w:sz w:val="16"/>
              </w:rPr>
              <w:t>Bloomberg</w:t>
            </w:r>
          </w:p>
        </w:tc>
        <w:tc>
          <w:tcPr>
            <w:tcW w:type="dxa" w:w="1854"/>
          </w:tcPr>
          <w:p>
            <w:r/>
            <w:r>
              <w:rPr>
                <w:rFonts w:ascii="Calibri" w:hAnsi="Calibri"/>
                <w:b w:val="0"/>
                <w:sz w:val="16"/>
              </w:rPr>
              <w:t>the year ahead</w:t>
            </w:r>
          </w:p>
        </w:tc>
        <w:tc>
          <w:tcPr>
            <w:tcW w:type="dxa" w:w="1854"/>
          </w:tcPr>
          <w:p>
            <w:r/>
            <w:r>
              <w:rPr>
                <w:rFonts w:ascii="Calibri" w:hAnsi="Calibri"/>
                <w:b w:val="0"/>
                <w:sz w:val="16"/>
              </w:rPr>
              <w:t>On today’s Big Take podcast: What the world’s top financial minds are forecasting for AI, markets and the economy in [the year ahead].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w:t>
            </w:r>
          </w:p>
        </w:tc>
        <w:tc>
          <w:tcPr>
            <w:tcW w:type="dxa" w:w="1854"/>
          </w:tcPr>
          <w:p>
            <w:r/>
            <w:r>
              <w:rPr>
                <w:rFonts w:ascii="Calibri" w:hAnsi="Calibri"/>
                <w:b w:val="0"/>
                <w:sz w:val="16"/>
              </w:rPr>
              <w:t>Bloomberg</w:t>
            </w:r>
          </w:p>
        </w:tc>
        <w:tc>
          <w:tcPr>
            <w:tcW w:type="dxa" w:w="1854"/>
          </w:tcPr>
          <w:p>
            <w:r/>
            <w:r>
              <w:rPr>
                <w:rFonts w:ascii="Calibri" w:hAnsi="Calibri"/>
                <w:b w:val="0"/>
                <w:sz w:val="16"/>
              </w:rPr>
              <w:t>the consensus</w:t>
            </w:r>
          </w:p>
        </w:tc>
        <w:tc>
          <w:tcPr>
            <w:tcW w:type="dxa" w:w="1854"/>
          </w:tcPr>
          <w:p>
            <w:r/>
            <w:r>
              <w:rPr>
                <w:rFonts w:ascii="Calibri" w:hAnsi="Calibri"/>
                <w:b w:val="0"/>
                <w:sz w:val="16"/>
              </w:rPr>
              <w:t>And every year, Bloomberg senior markets editor Sam Potter distills those outlooks to capture [the consensus] and identify who’s breaking from the pack.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w:t>
            </w:r>
          </w:p>
        </w:tc>
        <w:tc>
          <w:tcPr>
            <w:tcW w:type="dxa" w:w="1854"/>
          </w:tcPr>
          <w:p>
            <w:r/>
            <w:r>
              <w:rPr>
                <w:rFonts w:ascii="Calibri" w:hAnsi="Calibri"/>
                <w:b w:val="0"/>
                <w:sz w:val="16"/>
              </w:rPr>
              <w:t>Bloomberg</w:t>
            </w:r>
          </w:p>
        </w:tc>
        <w:tc>
          <w:tcPr>
            <w:tcW w:type="dxa" w:w="1854"/>
          </w:tcPr>
          <w:p>
            <w:r/>
            <w:r>
              <w:rPr>
                <w:rFonts w:ascii="Calibri" w:hAnsi="Calibri"/>
                <w:b w:val="0"/>
                <w:sz w:val="16"/>
              </w:rPr>
              <w:t>the pack</w:t>
            </w:r>
          </w:p>
        </w:tc>
        <w:tc>
          <w:tcPr>
            <w:tcW w:type="dxa" w:w="1854"/>
          </w:tcPr>
          <w:p>
            <w:r/>
            <w:r>
              <w:rPr>
                <w:rFonts w:ascii="Calibri" w:hAnsi="Calibri"/>
                <w:b w:val="0"/>
                <w:sz w:val="16"/>
              </w:rPr>
              <w:t>And every year, Bloomberg senior markets editor Sam Potter distills those outlooks to capture the consensus and identify who’s breaking from [the pack].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w:t>
            </w:r>
          </w:p>
        </w:tc>
        <w:tc>
          <w:tcPr>
            <w:tcW w:type="dxa" w:w="1854"/>
          </w:tcPr>
          <w:p>
            <w:r/>
            <w:r>
              <w:rPr>
                <w:rFonts w:ascii="Calibri" w:hAnsi="Calibri"/>
                <w:b w:val="0"/>
                <w:sz w:val="16"/>
              </w:rPr>
              <w:t>Bloomberg</w:t>
            </w:r>
          </w:p>
        </w:tc>
        <w:tc>
          <w:tcPr>
            <w:tcW w:type="dxa" w:w="1854"/>
          </w:tcPr>
          <w:p>
            <w:r/>
            <w:r>
              <w:rPr>
                <w:rFonts w:ascii="Calibri" w:hAnsi="Calibri"/>
                <w:b w:val="0"/>
                <w:sz w:val="16"/>
              </w:rPr>
              <w:t>the prospects for gold</w:t>
            </w:r>
          </w:p>
        </w:tc>
        <w:tc>
          <w:tcPr>
            <w:tcW w:type="dxa" w:w="1854"/>
          </w:tcPr>
          <w:p>
            <w:r/>
            <w:r>
              <w:rPr>
                <w:rFonts w:ascii="Calibri" w:hAnsi="Calibri"/>
                <w:b w:val="0"/>
                <w:sz w:val="16"/>
              </w:rPr>
              <w:t>On today’s Big Take podcast, Sam joins host David Gura to discuss Wall Street’s year ahead: from AI’s continued dominance and [the prospects for gold] and bonds to Wall Street’s evolving appetite for risk and what analysts say to watch for in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w:t>
            </w:r>
          </w:p>
        </w:tc>
        <w:tc>
          <w:tcPr>
            <w:tcW w:type="dxa" w:w="1854"/>
          </w:tcPr>
          <w:p>
            <w:r/>
            <w:r>
              <w:rPr>
                <w:rFonts w:ascii="Calibri" w:hAnsi="Calibri"/>
                <w:b w:val="0"/>
                <w:sz w:val="16"/>
              </w:rPr>
              <w:t>Bloomberg</w:t>
            </w:r>
          </w:p>
        </w:tc>
        <w:tc>
          <w:tcPr>
            <w:tcW w:type="dxa" w:w="1854"/>
          </w:tcPr>
          <w:p>
            <w:r/>
            <w:r>
              <w:rPr>
                <w:rFonts w:ascii="Calibri" w:hAnsi="Calibri"/>
                <w:b w:val="0"/>
                <w:sz w:val="16"/>
              </w:rPr>
              <w:t>the new year</w:t>
            </w:r>
          </w:p>
        </w:tc>
        <w:tc>
          <w:tcPr>
            <w:tcW w:type="dxa" w:w="1854"/>
          </w:tcPr>
          <w:p>
            <w:r/>
            <w:r>
              <w:rPr>
                <w:rFonts w:ascii="Calibri" w:hAnsi="Calibri"/>
                <w:b w:val="0"/>
                <w:sz w:val="16"/>
              </w:rPr>
              <w:t>In this episode of Everybody’s Business, we attempt to predict what’s going to upset and delight us in [the new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w:t>
            </w:r>
          </w:p>
        </w:tc>
        <w:tc>
          <w:tcPr>
            <w:tcW w:type="dxa" w:w="1854"/>
          </w:tcPr>
          <w:p>
            <w:r/>
            <w:r>
              <w:rPr>
                <w:rFonts w:ascii="Calibri" w:hAnsi="Calibri"/>
                <w:b w:val="0"/>
                <w:sz w:val="16"/>
              </w:rPr>
              <w:t>Bloomberg</w:t>
            </w:r>
          </w:p>
        </w:tc>
        <w:tc>
          <w:tcPr>
            <w:tcW w:type="dxa" w:w="1854"/>
          </w:tcPr>
          <w:p>
            <w:r/>
            <w:r>
              <w:rPr>
                <w:rFonts w:ascii="Calibri" w:hAnsi="Calibri"/>
                <w:b w:val="0"/>
                <w:sz w:val="16"/>
              </w:rPr>
              <w:t>the future</w:t>
            </w:r>
          </w:p>
        </w:tc>
        <w:tc>
          <w:tcPr>
            <w:tcW w:type="dxa" w:w="1854"/>
          </w:tcPr>
          <w:p>
            <w:r/>
            <w:r>
              <w:rPr>
                <w:rFonts w:ascii="Calibri" w:hAnsi="Calibri"/>
                <w:b w:val="0"/>
                <w:sz w:val="16"/>
              </w:rPr>
              <w:t>“It’s tough to make predictions, especially about [the future].” Yogi Berra was right about this, but it never stopped Wall Street (or journalists) from taking a shot.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w:t>
            </w:r>
          </w:p>
        </w:tc>
        <w:tc>
          <w:tcPr>
            <w:tcW w:type="dxa" w:w="1854"/>
          </w:tcPr>
          <w:p>
            <w:r/>
            <w:r>
              <w:rPr>
                <w:rFonts w:ascii="Calibri" w:hAnsi="Calibri"/>
                <w:b w:val="0"/>
                <w:sz w:val="16"/>
              </w:rPr>
              <w:t>Bloomberg</w:t>
            </w:r>
          </w:p>
        </w:tc>
        <w:tc>
          <w:tcPr>
            <w:tcW w:type="dxa" w:w="1854"/>
          </w:tcPr>
          <w:p>
            <w:r/>
            <w:r>
              <w:rPr>
                <w:rFonts w:ascii="Calibri" w:hAnsi="Calibri"/>
                <w:b w:val="0"/>
                <w:sz w:val="16"/>
              </w:rPr>
              <w:t>the economy</w:t>
            </w:r>
          </w:p>
        </w:tc>
        <w:tc>
          <w:tcPr>
            <w:tcW w:type="dxa" w:w="1854"/>
          </w:tcPr>
          <w:p>
            <w:r/>
            <w:r>
              <w:rPr>
                <w:rFonts w:ascii="Calibri" w:hAnsi="Calibri"/>
                <w:b w:val="0"/>
                <w:sz w:val="16"/>
              </w:rPr>
              <w:t>This week on Everybody’s Business, Stacey Vanek Smith and Max Chafkin are joined by Bloomberg Businessweek Editor Brad Stone to discuss what to watch and what to expect from [the economy] in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w:t>
            </w:r>
          </w:p>
        </w:tc>
        <w:tc>
          <w:tcPr>
            <w:tcW w:type="dxa" w:w="1854"/>
          </w:tcPr>
          <w:p>
            <w:r/>
            <w:r>
              <w:rPr>
                <w:rFonts w:ascii="Calibri" w:hAnsi="Calibri"/>
                <w:b w:val="0"/>
                <w:sz w:val="16"/>
              </w:rPr>
              <w:t>Bloomberg</w:t>
            </w:r>
          </w:p>
        </w:tc>
        <w:tc>
          <w:tcPr>
            <w:tcW w:type="dxa" w:w="1854"/>
          </w:tcPr>
          <w:p>
            <w:r/>
            <w:r>
              <w:rPr>
                <w:rFonts w:ascii="Calibri" w:hAnsi="Calibri"/>
                <w:b w:val="0"/>
                <w:sz w:val="16"/>
              </w:rPr>
              <w:t>the presidency</w:t>
            </w:r>
          </w:p>
        </w:tc>
        <w:tc>
          <w:tcPr>
            <w:tcW w:type="dxa" w:w="1854"/>
          </w:tcPr>
          <w:p>
            <w:r/>
            <w:r>
              <w:rPr>
                <w:rFonts w:ascii="Calibri" w:hAnsi="Calibri"/>
                <w:b w:val="0"/>
                <w:sz w:val="16"/>
              </w:rPr>
              <w:t>In Stone’s view, President Donald Trump pushing the boundaries of [the presidency] was one of the defining characteristics of 2025–especially when it comes to how he handled the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11</w:t>
            </w:r>
          </w:p>
        </w:tc>
        <w:tc>
          <w:tcPr>
            <w:tcW w:type="dxa" w:w="1854"/>
          </w:tcPr>
          <w:p>
            <w:r/>
            <w:r>
              <w:rPr>
                <w:rFonts w:ascii="Calibri" w:hAnsi="Calibri"/>
                <w:b w:val="0"/>
                <w:sz w:val="16"/>
              </w:rPr>
              <w:t>Bloomberg</w:t>
            </w:r>
          </w:p>
        </w:tc>
        <w:tc>
          <w:tcPr>
            <w:tcW w:type="dxa" w:w="1854"/>
          </w:tcPr>
          <w:p>
            <w:r/>
            <w:r>
              <w:rPr>
                <w:rFonts w:ascii="Calibri" w:hAnsi="Calibri"/>
                <w:b w:val="0"/>
                <w:sz w:val="16"/>
              </w:rPr>
              <w:t>the defining characteristics of 2025</w:t>
            </w:r>
          </w:p>
        </w:tc>
        <w:tc>
          <w:tcPr>
            <w:tcW w:type="dxa" w:w="1854"/>
          </w:tcPr>
          <w:p>
            <w:r/>
            <w:r>
              <w:rPr>
                <w:rFonts w:ascii="Calibri" w:hAnsi="Calibri"/>
                <w:b w:val="0"/>
                <w:sz w:val="16"/>
              </w:rPr>
              <w:t>In Stone’s view, President Donald Trump pushing the boundaries of the presidency was one of [the defining characteristics of 2025]–especially when it comes to how he handled the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12</w:t>
            </w:r>
          </w:p>
        </w:tc>
        <w:tc>
          <w:tcPr>
            <w:tcW w:type="dxa" w:w="1854"/>
          </w:tcPr>
          <w:p>
            <w:r/>
            <w:r>
              <w:rPr>
                <w:rFonts w:ascii="Calibri" w:hAnsi="Calibri"/>
                <w:b w:val="0"/>
                <w:sz w:val="16"/>
              </w:rPr>
              <w:t>Bloomberg</w:t>
            </w:r>
          </w:p>
        </w:tc>
        <w:tc>
          <w:tcPr>
            <w:tcW w:type="dxa" w:w="1854"/>
          </w:tcPr>
          <w:p>
            <w:r/>
            <w:r>
              <w:rPr>
                <w:rFonts w:ascii="Calibri" w:hAnsi="Calibri"/>
                <w:b w:val="0"/>
                <w:sz w:val="16"/>
              </w:rPr>
              <w:t>the economy</w:t>
            </w:r>
          </w:p>
        </w:tc>
        <w:tc>
          <w:tcPr>
            <w:tcW w:type="dxa" w:w="1854"/>
          </w:tcPr>
          <w:p>
            <w:r/>
            <w:r>
              <w:rPr>
                <w:rFonts w:ascii="Calibri" w:hAnsi="Calibri"/>
                <w:b w:val="0"/>
                <w:sz w:val="16"/>
              </w:rPr>
              <w:t>In Stone’s view, President Donald Trump pushing the boundaries of the presidency was one of the defining characteristics of 2025–especially when it comes to how he handled [the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13</w:t>
            </w:r>
          </w:p>
        </w:tc>
        <w:tc>
          <w:tcPr>
            <w:tcW w:type="dxa" w:w="1854"/>
          </w:tcPr>
          <w:p>
            <w:r/>
            <w:r>
              <w:rPr>
                <w:rFonts w:ascii="Calibri" w:hAnsi="Calibri"/>
                <w:b w:val="0"/>
                <w:sz w:val="16"/>
              </w:rPr>
              <w:t>Bloomberg</w:t>
            </w:r>
          </w:p>
        </w:tc>
        <w:tc>
          <w:tcPr>
            <w:tcW w:type="dxa" w:w="1854"/>
          </w:tcPr>
          <w:p>
            <w:r/>
            <w:r>
              <w:rPr>
                <w:rFonts w:ascii="Calibri" w:hAnsi="Calibri"/>
                <w:b w:val="0"/>
                <w:sz w:val="16"/>
              </w:rPr>
              <w:t>the country’s top executives</w:t>
            </w:r>
          </w:p>
        </w:tc>
        <w:tc>
          <w:tcPr>
            <w:tcW w:type="dxa" w:w="1854"/>
          </w:tcPr>
          <w:p>
            <w:r/>
            <w:r>
              <w:rPr>
                <w:rFonts w:ascii="Calibri" w:hAnsi="Calibri"/>
                <w:b w:val="0"/>
                <w:sz w:val="16"/>
              </w:rPr>
              <w:t>Between tariffs, individual deals with companies and close public relationships with many of [the country’s top executives], Trump’s hand was very visible.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14</w:t>
            </w:r>
          </w:p>
        </w:tc>
        <w:tc>
          <w:tcPr>
            <w:tcW w:type="dxa" w:w="1854"/>
          </w:tcPr>
          <w:p>
            <w:r/>
            <w:r>
              <w:rPr>
                <w:rFonts w:ascii="Calibri" w:hAnsi="Calibri"/>
                <w:b w:val="0"/>
                <w:sz w:val="16"/>
              </w:rPr>
              <w:t>Bloomberg</w:t>
            </w:r>
          </w:p>
        </w:tc>
        <w:tc>
          <w:tcPr>
            <w:tcW w:type="dxa" w:w="1854"/>
          </w:tcPr>
          <w:p>
            <w:r/>
            <w:r>
              <w:rPr>
                <w:rFonts w:ascii="Calibri" w:hAnsi="Calibri"/>
                <w:b w:val="0"/>
                <w:sz w:val="16"/>
              </w:rPr>
              <w:t>the presidency</w:t>
            </w:r>
          </w:p>
        </w:tc>
        <w:tc>
          <w:tcPr>
            <w:tcW w:type="dxa" w:w="1854"/>
          </w:tcPr>
          <w:p>
            <w:r/>
            <w:r>
              <w:rPr>
                <w:rFonts w:ascii="Calibri" w:hAnsi="Calibri"/>
                <w:b w:val="0"/>
                <w:sz w:val="16"/>
              </w:rPr>
              <w:t>How these relationships evolve and how [the presidency] and the structure of American government change further will be one of the biggest stories of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15</w:t>
            </w:r>
          </w:p>
        </w:tc>
        <w:tc>
          <w:tcPr>
            <w:tcW w:type="dxa" w:w="1854"/>
          </w:tcPr>
          <w:p>
            <w:r/>
            <w:r>
              <w:rPr>
                <w:rFonts w:ascii="Calibri" w:hAnsi="Calibri"/>
                <w:b w:val="0"/>
                <w:sz w:val="16"/>
              </w:rPr>
              <w:t>Bloomberg</w:t>
            </w:r>
          </w:p>
        </w:tc>
        <w:tc>
          <w:tcPr>
            <w:tcW w:type="dxa" w:w="1854"/>
          </w:tcPr>
          <w:p>
            <w:r/>
            <w:r>
              <w:rPr>
                <w:rFonts w:ascii="Calibri" w:hAnsi="Calibri"/>
                <w:b w:val="0"/>
                <w:sz w:val="16"/>
              </w:rPr>
              <w:t>the structure of American government</w:t>
            </w:r>
          </w:p>
        </w:tc>
        <w:tc>
          <w:tcPr>
            <w:tcW w:type="dxa" w:w="1854"/>
          </w:tcPr>
          <w:p>
            <w:r/>
            <w:r>
              <w:rPr>
                <w:rFonts w:ascii="Calibri" w:hAnsi="Calibri"/>
                <w:b w:val="0"/>
                <w:sz w:val="16"/>
              </w:rPr>
              <w:t>How these relationships evolve and how the presidency and [the structure of American government] change further will be one of the biggest stories of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16</w:t>
            </w:r>
          </w:p>
        </w:tc>
        <w:tc>
          <w:tcPr>
            <w:tcW w:type="dxa" w:w="1854"/>
          </w:tcPr>
          <w:p>
            <w:r/>
            <w:r>
              <w:rPr>
                <w:rFonts w:ascii="Calibri" w:hAnsi="Calibri"/>
                <w:b w:val="0"/>
                <w:sz w:val="16"/>
              </w:rPr>
              <w:t>Bloomberg</w:t>
            </w:r>
          </w:p>
        </w:tc>
        <w:tc>
          <w:tcPr>
            <w:tcW w:type="dxa" w:w="1854"/>
          </w:tcPr>
          <w:p>
            <w:r/>
            <w:r>
              <w:rPr>
                <w:rFonts w:ascii="Calibri" w:hAnsi="Calibri"/>
                <w:b w:val="0"/>
                <w:sz w:val="16"/>
              </w:rPr>
              <w:t>the biggest stories of 2026</w:t>
            </w:r>
          </w:p>
        </w:tc>
        <w:tc>
          <w:tcPr>
            <w:tcW w:type="dxa" w:w="1854"/>
          </w:tcPr>
          <w:p>
            <w:r/>
            <w:r>
              <w:rPr>
                <w:rFonts w:ascii="Calibri" w:hAnsi="Calibri"/>
                <w:b w:val="0"/>
                <w:sz w:val="16"/>
              </w:rPr>
              <w:t>How these relationships evolve and how the presidency and the structure of American government change further will be one of [the biggest stories of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17</w:t>
            </w:r>
          </w:p>
        </w:tc>
        <w:tc>
          <w:tcPr>
            <w:tcW w:type="dxa" w:w="1854"/>
          </w:tcPr>
          <w:p>
            <w:r/>
            <w:r>
              <w:rPr>
                <w:rFonts w:ascii="Calibri" w:hAnsi="Calibri"/>
                <w:b w:val="0"/>
                <w:sz w:val="16"/>
              </w:rPr>
              <w:t>Bloomberg</w:t>
            </w:r>
          </w:p>
        </w:tc>
        <w:tc>
          <w:tcPr>
            <w:tcW w:type="dxa" w:w="1854"/>
          </w:tcPr>
          <w:p>
            <w:r/>
            <w:r>
              <w:rPr>
                <w:rFonts w:ascii="Calibri" w:hAnsi="Calibri"/>
                <w:b w:val="0"/>
                <w:sz w:val="16"/>
              </w:rPr>
              <w:t>the new year</w:t>
            </w:r>
          </w:p>
        </w:tc>
        <w:tc>
          <w:tcPr>
            <w:tcW w:type="dxa" w:w="1854"/>
          </w:tcPr>
          <w:p>
            <w:r/>
            <w:r>
              <w:rPr>
                <w:rFonts w:ascii="Calibri" w:hAnsi="Calibri"/>
                <w:b w:val="0"/>
                <w:sz w:val="16"/>
              </w:rPr>
              <w:t>Whereas 2025 revealed Trump’s attempt to radically expand presidential power, [the new year] may see some boundaries go up.</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18</w:t>
            </w:r>
          </w:p>
        </w:tc>
        <w:tc>
          <w:tcPr>
            <w:tcW w:type="dxa" w:w="1854"/>
          </w:tcPr>
          <w:p>
            <w:r/>
            <w:r>
              <w:rPr>
                <w:rFonts w:ascii="Calibri" w:hAnsi="Calibri"/>
                <w:b w:val="0"/>
                <w:sz w:val="16"/>
              </w:rPr>
              <w:t>Bloomberg</w:t>
            </w:r>
          </w:p>
        </w:tc>
        <w:tc>
          <w:tcPr>
            <w:tcW w:type="dxa" w:w="1854"/>
          </w:tcPr>
          <w:p>
            <w:r/>
            <w:r>
              <w:rPr>
                <w:rFonts w:ascii="Calibri" w:hAnsi="Calibri"/>
                <w:b w:val="0"/>
                <w:sz w:val="16"/>
              </w:rPr>
              <w:t>The Supreme Court</w:t>
            </w:r>
          </w:p>
        </w:tc>
        <w:tc>
          <w:tcPr>
            <w:tcW w:type="dxa" w:w="1854"/>
          </w:tcPr>
          <w:p>
            <w:r/>
            <w:r>
              <w:rPr>
                <w:rFonts w:ascii="Calibri" w:hAnsi="Calibri"/>
                <w:b w:val="0"/>
                <w:sz w:val="16"/>
              </w:rPr>
              <w:t>[The Supreme Court], which spent the past year largely acceding to Trump’s wishes, appears likely to strike down some of his tariffs; the midterm elections may prove grim for the GOP; and some US companies and politicians are starting to push back against White House policies.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19</w:t>
            </w:r>
          </w:p>
        </w:tc>
        <w:tc>
          <w:tcPr>
            <w:tcW w:type="dxa" w:w="1854"/>
          </w:tcPr>
          <w:p>
            <w:r/>
            <w:r>
              <w:rPr>
                <w:rFonts w:ascii="Calibri" w:hAnsi="Calibri"/>
                <w:b w:val="0"/>
                <w:sz w:val="16"/>
              </w:rPr>
              <w:t>Bloomberg</w:t>
            </w:r>
          </w:p>
        </w:tc>
        <w:tc>
          <w:tcPr>
            <w:tcW w:type="dxa" w:w="1854"/>
          </w:tcPr>
          <w:p>
            <w:r/>
            <w:r>
              <w:rPr>
                <w:rFonts w:ascii="Calibri" w:hAnsi="Calibri"/>
                <w:b w:val="0"/>
                <w:sz w:val="16"/>
              </w:rPr>
              <w:t>the past year</w:t>
            </w:r>
          </w:p>
        </w:tc>
        <w:tc>
          <w:tcPr>
            <w:tcW w:type="dxa" w:w="1854"/>
          </w:tcPr>
          <w:p>
            <w:r/>
            <w:r>
              <w:rPr>
                <w:rFonts w:ascii="Calibri" w:hAnsi="Calibri"/>
                <w:b w:val="0"/>
                <w:sz w:val="16"/>
              </w:rPr>
              <w:t>The Supreme Court, which spent [the past year] largely acceding to Trump’s wishes, appears likely to strike down some of his tariffs; the midterm elections may prove grim for the GOP; and some US companies and politicians are starting to push back against White House policies.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20</w:t>
            </w:r>
          </w:p>
        </w:tc>
        <w:tc>
          <w:tcPr>
            <w:tcW w:type="dxa" w:w="1854"/>
          </w:tcPr>
          <w:p>
            <w:r/>
            <w:r>
              <w:rPr>
                <w:rFonts w:ascii="Calibri" w:hAnsi="Calibri"/>
                <w:b w:val="0"/>
                <w:sz w:val="16"/>
              </w:rPr>
              <w:t>Bloomberg</w:t>
            </w:r>
          </w:p>
        </w:tc>
        <w:tc>
          <w:tcPr>
            <w:tcW w:type="dxa" w:w="1854"/>
          </w:tcPr>
          <w:p>
            <w:r/>
            <w:r>
              <w:rPr>
                <w:rFonts w:ascii="Calibri" w:hAnsi="Calibri"/>
                <w:b w:val="0"/>
                <w:sz w:val="16"/>
              </w:rPr>
              <w:t>the midterm elections</w:t>
            </w:r>
          </w:p>
        </w:tc>
        <w:tc>
          <w:tcPr>
            <w:tcW w:type="dxa" w:w="1854"/>
          </w:tcPr>
          <w:p>
            <w:r/>
            <w:r>
              <w:rPr>
                <w:rFonts w:ascii="Calibri" w:hAnsi="Calibri"/>
                <w:b w:val="0"/>
                <w:sz w:val="16"/>
              </w:rPr>
              <w:t>The Supreme Court, which spent the past year largely acceding to Trump’s wishes, appears likely to strike down some of his tariffs; [the midterm elections] may prove grim for the GOP; and some US companies and politicians are starting to push back against White House policies.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21</w:t>
            </w:r>
          </w:p>
        </w:tc>
        <w:tc>
          <w:tcPr>
            <w:tcW w:type="dxa" w:w="1854"/>
          </w:tcPr>
          <w:p>
            <w:r/>
            <w:r>
              <w:rPr>
                <w:rFonts w:ascii="Calibri" w:hAnsi="Calibri"/>
                <w:b w:val="0"/>
                <w:sz w:val="16"/>
              </w:rPr>
              <w:t>Bloomberg</w:t>
            </w:r>
          </w:p>
        </w:tc>
        <w:tc>
          <w:tcPr>
            <w:tcW w:type="dxa" w:w="1854"/>
          </w:tcPr>
          <w:p>
            <w:r/>
            <w:r>
              <w:rPr>
                <w:rFonts w:ascii="Calibri" w:hAnsi="Calibri"/>
                <w:b w:val="0"/>
                <w:sz w:val="16"/>
              </w:rPr>
              <w:t>the GOP</w:t>
            </w:r>
          </w:p>
        </w:tc>
        <w:tc>
          <w:tcPr>
            <w:tcW w:type="dxa" w:w="1854"/>
          </w:tcPr>
          <w:p>
            <w:r/>
            <w:r>
              <w:rPr>
                <w:rFonts w:ascii="Calibri" w:hAnsi="Calibri"/>
                <w:b w:val="0"/>
                <w:sz w:val="16"/>
              </w:rPr>
              <w:t>The Supreme Court, which spent the past year largely acceding to Trump’s wishes, appears likely to strike down some of his tariffs; the midterm elections may prove grim for [the GOP]; and some US companies and politicians are starting to push back against White House policies.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22</w:t>
            </w:r>
          </w:p>
        </w:tc>
        <w:tc>
          <w:tcPr>
            <w:tcW w:type="dxa" w:w="1854"/>
          </w:tcPr>
          <w:p>
            <w:r/>
            <w:r>
              <w:rPr>
                <w:rFonts w:ascii="Calibri" w:hAnsi="Calibri"/>
                <w:b w:val="0"/>
                <w:sz w:val="16"/>
              </w:rPr>
              <w:t>Bloomberg</w:t>
            </w:r>
          </w:p>
        </w:tc>
        <w:tc>
          <w:tcPr>
            <w:tcW w:type="dxa" w:w="1854"/>
          </w:tcPr>
          <w:p>
            <w:r/>
            <w:r>
              <w:rPr>
                <w:rFonts w:ascii="Calibri" w:hAnsi="Calibri"/>
                <w:b w:val="0"/>
                <w:sz w:val="16"/>
              </w:rPr>
              <w:t>the main issue</w:t>
            </w:r>
          </w:p>
        </w:tc>
        <w:tc>
          <w:tcPr>
            <w:tcW w:type="dxa" w:w="1854"/>
          </w:tcPr>
          <w:p>
            <w:r/>
            <w:r>
              <w:rPr>
                <w:rFonts w:ascii="Calibri" w:hAnsi="Calibri"/>
                <w:b w:val="0"/>
                <w:sz w:val="16"/>
              </w:rPr>
              <w:t>But perhaps [the main issue] looming over the economy is the bubble question: Whether or not the economic gains of 2025 are “real” and will persist into 2026, or whether they were irrational exuberance and inflated expectations that will come crashing back to earth.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23</w:t>
            </w:r>
          </w:p>
        </w:tc>
        <w:tc>
          <w:tcPr>
            <w:tcW w:type="dxa" w:w="1854"/>
          </w:tcPr>
          <w:p>
            <w:r/>
            <w:r>
              <w:rPr>
                <w:rFonts w:ascii="Calibri" w:hAnsi="Calibri"/>
                <w:b w:val="0"/>
                <w:sz w:val="16"/>
              </w:rPr>
              <w:t>Bloomberg</w:t>
            </w:r>
          </w:p>
        </w:tc>
        <w:tc>
          <w:tcPr>
            <w:tcW w:type="dxa" w:w="1854"/>
          </w:tcPr>
          <w:p>
            <w:r/>
            <w:r>
              <w:rPr>
                <w:rFonts w:ascii="Calibri" w:hAnsi="Calibri"/>
                <w:b w:val="0"/>
                <w:sz w:val="16"/>
              </w:rPr>
              <w:t>the economy</w:t>
            </w:r>
          </w:p>
        </w:tc>
        <w:tc>
          <w:tcPr>
            <w:tcW w:type="dxa" w:w="1854"/>
          </w:tcPr>
          <w:p>
            <w:r/>
            <w:r>
              <w:rPr>
                <w:rFonts w:ascii="Calibri" w:hAnsi="Calibri"/>
                <w:b w:val="0"/>
                <w:sz w:val="16"/>
              </w:rPr>
              <w:t>But perhaps the main issue looming over [the economy] is the bubble question: Whether or not the economic gains of 2025 are “real” and will persist into 2026, or whether they were irrational exuberance and inflated expectations that will come crashing back to earth.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24</w:t>
            </w:r>
          </w:p>
        </w:tc>
        <w:tc>
          <w:tcPr>
            <w:tcW w:type="dxa" w:w="1854"/>
          </w:tcPr>
          <w:p>
            <w:r/>
            <w:r>
              <w:rPr>
                <w:rFonts w:ascii="Calibri" w:hAnsi="Calibri"/>
                <w:b w:val="0"/>
                <w:sz w:val="16"/>
              </w:rPr>
              <w:t>Bloomberg</w:t>
            </w:r>
          </w:p>
        </w:tc>
        <w:tc>
          <w:tcPr>
            <w:tcW w:type="dxa" w:w="1854"/>
          </w:tcPr>
          <w:p>
            <w:r/>
            <w:r>
              <w:rPr>
                <w:rFonts w:ascii="Calibri" w:hAnsi="Calibri"/>
                <w:b w:val="0"/>
                <w:sz w:val="16"/>
              </w:rPr>
              <w:t>the bubble question</w:t>
            </w:r>
          </w:p>
        </w:tc>
        <w:tc>
          <w:tcPr>
            <w:tcW w:type="dxa" w:w="1854"/>
          </w:tcPr>
          <w:p>
            <w:r/>
            <w:r>
              <w:rPr>
                <w:rFonts w:ascii="Calibri" w:hAnsi="Calibri"/>
                <w:b w:val="0"/>
                <w:sz w:val="16"/>
              </w:rPr>
              <w:t>But perhaps the main issue looming over the economy is [the bubble question]: Whether or not the economic gains of 2025 are “real” and will persist into 2026, or whether they were irrational exuberance and inflated expectations that will come crashing back to earth.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25</w:t>
            </w:r>
          </w:p>
        </w:tc>
        <w:tc>
          <w:tcPr>
            <w:tcW w:type="dxa" w:w="1854"/>
          </w:tcPr>
          <w:p>
            <w:r/>
            <w:r>
              <w:rPr>
                <w:rFonts w:ascii="Calibri" w:hAnsi="Calibri"/>
                <w:b w:val="0"/>
                <w:sz w:val="16"/>
              </w:rPr>
              <w:t>Bloomberg</w:t>
            </w:r>
          </w:p>
        </w:tc>
        <w:tc>
          <w:tcPr>
            <w:tcW w:type="dxa" w:w="1854"/>
          </w:tcPr>
          <w:p>
            <w:r/>
            <w:r>
              <w:rPr>
                <w:rFonts w:ascii="Calibri" w:hAnsi="Calibri"/>
                <w:b w:val="0"/>
                <w:sz w:val="16"/>
              </w:rPr>
              <w:t>the economic gains of 2025</w:t>
            </w:r>
          </w:p>
        </w:tc>
        <w:tc>
          <w:tcPr>
            <w:tcW w:type="dxa" w:w="1854"/>
          </w:tcPr>
          <w:p>
            <w:r/>
            <w:r>
              <w:rPr>
                <w:rFonts w:ascii="Calibri" w:hAnsi="Calibri"/>
                <w:b w:val="0"/>
                <w:sz w:val="16"/>
              </w:rPr>
              <w:t>But perhaps the main issue looming over the economy is the bubble question: Whether or not [the economic gains of 2025] are “real” and will persist into 2026, or whether they were irrational exuberance and inflated expectations that will come crashing back to earth.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26</w:t>
            </w:r>
          </w:p>
        </w:tc>
        <w:tc>
          <w:tcPr>
            <w:tcW w:type="dxa" w:w="1854"/>
          </w:tcPr>
          <w:p>
            <w:r/>
            <w:r>
              <w:rPr>
                <w:rFonts w:ascii="Calibri" w:hAnsi="Calibri"/>
                <w:b w:val="0"/>
                <w:sz w:val="16"/>
              </w:rPr>
              <w:t>Bloomberg</w:t>
            </w:r>
          </w:p>
        </w:tc>
        <w:tc>
          <w:tcPr>
            <w:tcW w:type="dxa" w:w="1854"/>
          </w:tcPr>
          <w:p>
            <w:r/>
            <w:r>
              <w:rPr>
                <w:rFonts w:ascii="Calibri" w:hAnsi="Calibri"/>
                <w:b w:val="0"/>
                <w:sz w:val="16"/>
              </w:rPr>
              <w:t>the evolution of artificial intelligence</w:t>
            </w:r>
          </w:p>
        </w:tc>
        <w:tc>
          <w:tcPr>
            <w:tcW w:type="dxa" w:w="1854"/>
          </w:tcPr>
          <w:p>
            <w:r/>
            <w:r>
              <w:rPr>
                <w:rFonts w:ascii="Calibri" w:hAnsi="Calibri"/>
                <w:b w:val="0"/>
                <w:sz w:val="16"/>
              </w:rPr>
              <w:t>Much of this depends on [the evolution of artificial intelligence] and its integration into the economy, our lives and workplaces.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27</w:t>
            </w:r>
          </w:p>
        </w:tc>
        <w:tc>
          <w:tcPr>
            <w:tcW w:type="dxa" w:w="1854"/>
          </w:tcPr>
          <w:p>
            <w:r/>
            <w:r>
              <w:rPr>
                <w:rFonts w:ascii="Calibri" w:hAnsi="Calibri"/>
                <w:b w:val="0"/>
                <w:sz w:val="16"/>
              </w:rPr>
              <w:t>Bloomberg</w:t>
            </w:r>
          </w:p>
        </w:tc>
        <w:tc>
          <w:tcPr>
            <w:tcW w:type="dxa" w:w="1854"/>
          </w:tcPr>
          <w:p>
            <w:r/>
            <w:r>
              <w:rPr>
                <w:rFonts w:ascii="Calibri" w:hAnsi="Calibri"/>
                <w:b w:val="0"/>
                <w:sz w:val="16"/>
              </w:rPr>
              <w:t>the economy</w:t>
            </w:r>
          </w:p>
        </w:tc>
        <w:tc>
          <w:tcPr>
            <w:tcW w:type="dxa" w:w="1854"/>
          </w:tcPr>
          <w:p>
            <w:r/>
            <w:r>
              <w:rPr>
                <w:rFonts w:ascii="Calibri" w:hAnsi="Calibri"/>
                <w:b w:val="0"/>
                <w:sz w:val="16"/>
              </w:rPr>
              <w:t>Much of this depends on the evolution of artificial intelligence and its integration into [the economy], our lives and workplaces.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28</w:t>
            </w:r>
          </w:p>
        </w:tc>
        <w:tc>
          <w:tcPr>
            <w:tcW w:type="dxa" w:w="1854"/>
          </w:tcPr>
          <w:p>
            <w:r/>
            <w:r>
              <w:rPr>
                <w:rFonts w:ascii="Calibri" w:hAnsi="Calibri"/>
                <w:b w:val="0"/>
                <w:sz w:val="16"/>
              </w:rPr>
              <w:t>Bloomberg</w:t>
            </w:r>
          </w:p>
        </w:tc>
        <w:tc>
          <w:tcPr>
            <w:tcW w:type="dxa" w:w="1854"/>
          </w:tcPr>
          <w:p>
            <w:r/>
            <w:r>
              <w:rPr>
                <w:rFonts w:ascii="Calibri" w:hAnsi="Calibri"/>
                <w:b w:val="0"/>
                <w:sz w:val="16"/>
              </w:rPr>
              <w:t>the S&amp;P 500</w:t>
            </w:r>
          </w:p>
        </w:tc>
        <w:tc>
          <w:tcPr>
            <w:tcW w:type="dxa" w:w="1854"/>
          </w:tcPr>
          <w:p>
            <w:r/>
            <w:r>
              <w:rPr>
                <w:rFonts w:ascii="Calibri" w:hAnsi="Calibri"/>
                <w:b w:val="0"/>
                <w:sz w:val="16"/>
              </w:rPr>
              <w:t>Right now, about one-third of the value of [the S&amp;P 500] comes from seven stocks (the so-called Magnificent 7: Apple, Alphabet, Meta, Tesla, Amazon, Microsoft and Nvidia).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29</w:t>
            </w:r>
          </w:p>
        </w:tc>
        <w:tc>
          <w:tcPr>
            <w:tcW w:type="dxa" w:w="1854"/>
          </w:tcPr>
          <w:p>
            <w:r/>
            <w:r>
              <w:rPr>
                <w:rFonts w:ascii="Calibri" w:hAnsi="Calibri"/>
                <w:b w:val="0"/>
                <w:sz w:val="16"/>
              </w:rPr>
              <w:t>Bloomberg</w:t>
            </w:r>
          </w:p>
        </w:tc>
        <w:tc>
          <w:tcPr>
            <w:tcW w:type="dxa" w:w="1854"/>
          </w:tcPr>
          <w:p>
            <w:r/>
            <w:r>
              <w:rPr>
                <w:rFonts w:ascii="Calibri" w:hAnsi="Calibri"/>
                <w:b w:val="0"/>
                <w:sz w:val="16"/>
              </w:rPr>
              <w:t>the so-called Magnificent 7</w:t>
            </w:r>
          </w:p>
        </w:tc>
        <w:tc>
          <w:tcPr>
            <w:tcW w:type="dxa" w:w="1854"/>
          </w:tcPr>
          <w:p>
            <w:r/>
            <w:r>
              <w:rPr>
                <w:rFonts w:ascii="Calibri" w:hAnsi="Calibri"/>
                <w:b w:val="0"/>
                <w:sz w:val="16"/>
              </w:rPr>
              <w:t>Right now, about one-third of the value of the S&amp;P 500 comes from seven stocks ([the so-called Magnificent 7]: Apple, Alphabet, Meta, Tesla, Amazon, Microsoft and Nvidia).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30</w:t>
            </w:r>
          </w:p>
        </w:tc>
        <w:tc>
          <w:tcPr>
            <w:tcW w:type="dxa" w:w="1854"/>
          </w:tcPr>
          <w:p>
            <w:r/>
            <w:r>
              <w:rPr>
                <w:rFonts w:ascii="Calibri" w:hAnsi="Calibri"/>
                <w:b w:val="0"/>
                <w:sz w:val="16"/>
              </w:rPr>
              <w:t>Bloomberg</w:t>
            </w:r>
          </w:p>
        </w:tc>
        <w:tc>
          <w:tcPr>
            <w:tcW w:type="dxa" w:w="1854"/>
          </w:tcPr>
          <w:p>
            <w:r/>
            <w:r>
              <w:rPr>
                <w:rFonts w:ascii="Calibri" w:hAnsi="Calibri"/>
                <w:b w:val="0"/>
                <w:sz w:val="16"/>
              </w:rPr>
              <w:t>the fallout</w:t>
            </w:r>
          </w:p>
        </w:tc>
        <w:tc>
          <w:tcPr>
            <w:tcW w:type="dxa" w:w="1854"/>
          </w:tcPr>
          <w:p>
            <w:r/>
            <w:r>
              <w:rPr>
                <w:rFonts w:ascii="Calibri" w:hAnsi="Calibri"/>
                <w:b w:val="0"/>
                <w:sz w:val="16"/>
              </w:rPr>
              <w:t>If AI doesn’t deliver on its economic promise, [the fallout] could define the 2026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31</w:t>
            </w:r>
          </w:p>
        </w:tc>
        <w:tc>
          <w:tcPr>
            <w:tcW w:type="dxa" w:w="1854"/>
          </w:tcPr>
          <w:p>
            <w:r/>
            <w:r>
              <w:rPr>
                <w:rFonts w:ascii="Calibri" w:hAnsi="Calibri"/>
                <w:b w:val="0"/>
                <w:sz w:val="16"/>
              </w:rPr>
              <w:t>Bloomberg</w:t>
            </w:r>
          </w:p>
        </w:tc>
        <w:tc>
          <w:tcPr>
            <w:tcW w:type="dxa" w:w="1854"/>
          </w:tcPr>
          <w:p>
            <w:r/>
            <w:r>
              <w:rPr>
                <w:rFonts w:ascii="Calibri" w:hAnsi="Calibri"/>
                <w:b w:val="0"/>
                <w:sz w:val="16"/>
              </w:rPr>
              <w:t>the 2026 economy</w:t>
            </w:r>
          </w:p>
        </w:tc>
        <w:tc>
          <w:tcPr>
            <w:tcW w:type="dxa" w:w="1854"/>
          </w:tcPr>
          <w:p>
            <w:r/>
            <w:r>
              <w:rPr>
                <w:rFonts w:ascii="Calibri" w:hAnsi="Calibri"/>
                <w:b w:val="0"/>
                <w:sz w:val="16"/>
              </w:rPr>
              <w:t>If AI doesn’t deliver on its economic promise, the fallout could define [the 2026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32</w:t>
            </w:r>
          </w:p>
        </w:tc>
        <w:tc>
          <w:tcPr>
            <w:tcW w:type="dxa" w:w="1854"/>
          </w:tcPr>
          <w:p>
            <w:r/>
            <w:r>
              <w:rPr>
                <w:rFonts w:ascii="Calibri" w:hAnsi="Calibri"/>
                <w:b w:val="0"/>
                <w:sz w:val="16"/>
              </w:rPr>
              <w:t>Bloomberg</w:t>
            </w:r>
          </w:p>
        </w:tc>
        <w:tc>
          <w:tcPr>
            <w:tcW w:type="dxa" w:w="1854"/>
          </w:tcPr>
          <w:p>
            <w:r/>
            <w:r>
              <w:rPr>
                <w:rFonts w:ascii="Calibri" w:hAnsi="Calibri"/>
                <w:b w:val="0"/>
                <w:sz w:val="16"/>
              </w:rPr>
              <w:t>the new year</w:t>
            </w:r>
          </w:p>
        </w:tc>
        <w:tc>
          <w:tcPr>
            <w:tcW w:type="dxa" w:w="1854"/>
          </w:tcPr>
          <w:p>
            <w:r/>
            <w:r>
              <w:rPr>
                <w:rFonts w:ascii="Calibri" w:hAnsi="Calibri"/>
                <w:b w:val="0"/>
                <w:sz w:val="16"/>
              </w:rPr>
              <w:t>The chances of a recession in [the new year] are significantly higher than normal, according to most forecasting agencies, but the chances of it actually happening are lower than was predicted for 2022 and 2023.</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33</w:t>
            </w:r>
          </w:p>
        </w:tc>
        <w:tc>
          <w:tcPr>
            <w:tcW w:type="dxa" w:w="1854"/>
          </w:tcPr>
          <w:p>
            <w:r/>
            <w:r>
              <w:rPr>
                <w:rFonts w:ascii="Calibri" w:hAnsi="Calibri"/>
                <w:b w:val="0"/>
                <w:sz w:val="16"/>
              </w:rPr>
              <w:t>Bloomberg</w:t>
            </w:r>
          </w:p>
        </w:tc>
        <w:tc>
          <w:tcPr>
            <w:tcW w:type="dxa" w:w="1854"/>
          </w:tcPr>
          <w:p>
            <w:r/>
            <w:r>
              <w:rPr>
                <w:rFonts w:ascii="Calibri" w:hAnsi="Calibri"/>
                <w:b w:val="0"/>
                <w:sz w:val="16"/>
              </w:rPr>
              <w:t>the economy</w:t>
            </w:r>
          </w:p>
        </w:tc>
        <w:tc>
          <w:tcPr>
            <w:tcW w:type="dxa" w:w="1854"/>
          </w:tcPr>
          <w:p>
            <w:r/>
            <w:r>
              <w:rPr>
                <w:rFonts w:ascii="Calibri" w:hAnsi="Calibri"/>
                <w:b w:val="0"/>
                <w:sz w:val="16"/>
              </w:rPr>
              <w:t>If [the economy] continues to grow, if the job market doesn’t crater, if food prices don’t spiral out of reach, and if the promise of AI can deliver sufficiently for investors, 2026 could shape up to be good year for the US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34</w:t>
            </w:r>
          </w:p>
        </w:tc>
        <w:tc>
          <w:tcPr>
            <w:tcW w:type="dxa" w:w="1854"/>
          </w:tcPr>
          <w:p>
            <w:r/>
            <w:r>
              <w:rPr>
                <w:rFonts w:ascii="Calibri" w:hAnsi="Calibri"/>
                <w:b w:val="0"/>
                <w:sz w:val="16"/>
              </w:rPr>
              <w:t>Bloomberg</w:t>
            </w:r>
          </w:p>
        </w:tc>
        <w:tc>
          <w:tcPr>
            <w:tcW w:type="dxa" w:w="1854"/>
          </w:tcPr>
          <w:p>
            <w:r/>
            <w:r>
              <w:rPr>
                <w:rFonts w:ascii="Calibri" w:hAnsi="Calibri"/>
                <w:b w:val="0"/>
                <w:sz w:val="16"/>
              </w:rPr>
              <w:t>the job market</w:t>
            </w:r>
          </w:p>
        </w:tc>
        <w:tc>
          <w:tcPr>
            <w:tcW w:type="dxa" w:w="1854"/>
          </w:tcPr>
          <w:p>
            <w:r/>
            <w:r>
              <w:rPr>
                <w:rFonts w:ascii="Calibri" w:hAnsi="Calibri"/>
                <w:b w:val="0"/>
                <w:sz w:val="16"/>
              </w:rPr>
              <w:t>If the economy continues to grow, if [the job market] doesn’t crater, if food prices don’t spiral out of reach, and if the promise of AI can deliver sufficiently for investors, 2026 could shape up to be good year for the US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35</w:t>
            </w:r>
          </w:p>
        </w:tc>
        <w:tc>
          <w:tcPr>
            <w:tcW w:type="dxa" w:w="1854"/>
          </w:tcPr>
          <w:p>
            <w:r/>
            <w:r>
              <w:rPr>
                <w:rFonts w:ascii="Calibri" w:hAnsi="Calibri"/>
                <w:b w:val="0"/>
                <w:sz w:val="16"/>
              </w:rPr>
              <w:t>Bloomberg</w:t>
            </w:r>
          </w:p>
        </w:tc>
        <w:tc>
          <w:tcPr>
            <w:tcW w:type="dxa" w:w="1854"/>
          </w:tcPr>
          <w:p>
            <w:r/>
            <w:r>
              <w:rPr>
                <w:rFonts w:ascii="Calibri" w:hAnsi="Calibri"/>
                <w:b w:val="0"/>
                <w:sz w:val="16"/>
              </w:rPr>
              <w:t>the promise of AI</w:t>
            </w:r>
          </w:p>
        </w:tc>
        <w:tc>
          <w:tcPr>
            <w:tcW w:type="dxa" w:w="1854"/>
          </w:tcPr>
          <w:p>
            <w:r/>
            <w:r>
              <w:rPr>
                <w:rFonts w:ascii="Calibri" w:hAnsi="Calibri"/>
                <w:b w:val="0"/>
                <w:sz w:val="16"/>
              </w:rPr>
              <w:t>If the economy continues to grow, if the job market doesn’t crater, if food prices don’t spiral out of reach, and if [the promise of AI] can deliver sufficiently for investors, 2026 could shape up to be good year for the US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36</w:t>
            </w:r>
          </w:p>
        </w:tc>
        <w:tc>
          <w:tcPr>
            <w:tcW w:type="dxa" w:w="1854"/>
          </w:tcPr>
          <w:p>
            <w:r/>
            <w:r>
              <w:rPr>
                <w:rFonts w:ascii="Calibri" w:hAnsi="Calibri"/>
                <w:b w:val="0"/>
                <w:sz w:val="16"/>
              </w:rPr>
              <w:t>Bloomberg</w:t>
            </w:r>
          </w:p>
        </w:tc>
        <w:tc>
          <w:tcPr>
            <w:tcW w:type="dxa" w:w="1854"/>
          </w:tcPr>
          <w:p>
            <w:r/>
            <w:r>
              <w:rPr>
                <w:rFonts w:ascii="Calibri" w:hAnsi="Calibri"/>
                <w:b w:val="0"/>
                <w:sz w:val="16"/>
              </w:rPr>
              <w:t>the US economy</w:t>
            </w:r>
          </w:p>
        </w:tc>
        <w:tc>
          <w:tcPr>
            <w:tcW w:type="dxa" w:w="1854"/>
          </w:tcPr>
          <w:p>
            <w:r/>
            <w:r>
              <w:rPr>
                <w:rFonts w:ascii="Calibri" w:hAnsi="Calibri"/>
                <w:b w:val="0"/>
                <w:sz w:val="16"/>
              </w:rPr>
              <w:t>If the economy continues to grow, if the job market doesn’t crater, if food prices don’t spiral out of reach, and if the promise of AI can deliver sufficiently for investors, 2026 could shape up to be good year for [the US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37</w:t>
            </w:r>
          </w:p>
        </w:tc>
        <w:tc>
          <w:tcPr>
            <w:tcW w:type="dxa" w:w="1854"/>
          </w:tcPr>
          <w:p>
            <w:r/>
            <w:r>
              <w:rPr>
                <w:rFonts w:ascii="Calibri" w:hAnsi="Calibri"/>
                <w:b w:val="0"/>
                <w:sz w:val="16"/>
              </w:rPr>
              <w:t>Bloomberg</w:t>
            </w:r>
          </w:p>
        </w:tc>
        <w:tc>
          <w:tcPr>
            <w:tcW w:type="dxa" w:w="1854"/>
          </w:tcPr>
          <w:p>
            <w:r/>
            <w:r>
              <w:rPr>
                <w:rFonts w:ascii="Calibri" w:hAnsi="Calibri"/>
                <w:b w:val="0"/>
                <w:sz w:val="16"/>
              </w:rPr>
              <w:t>the week’s business news</w:t>
            </w:r>
          </w:p>
        </w:tc>
        <w:tc>
          <w:tcPr>
            <w:tcW w:type="dxa" w:w="1854"/>
          </w:tcPr>
          <w:p>
            <w:r/>
            <w:r>
              <w:rPr>
                <w:rFonts w:ascii="Calibri" w:hAnsi="Calibri"/>
                <w:b w:val="0"/>
                <w:sz w:val="16"/>
              </w:rPr>
              <w:t>About the show: every week, hosts Stacey Vanek Smith and Max Chafkin take a look at [the week’s business news] and break down what you need to know with the help of Bloomberg journalists, experts and the people and businesses trying to navigate the economy every 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38</w:t>
            </w:r>
          </w:p>
        </w:tc>
        <w:tc>
          <w:tcPr>
            <w:tcW w:type="dxa" w:w="1854"/>
          </w:tcPr>
          <w:p>
            <w:r/>
            <w:r>
              <w:rPr>
                <w:rFonts w:ascii="Calibri" w:hAnsi="Calibri"/>
                <w:b w:val="0"/>
                <w:sz w:val="16"/>
              </w:rPr>
              <w:t>Bloomberg</w:t>
            </w:r>
          </w:p>
        </w:tc>
        <w:tc>
          <w:tcPr>
            <w:tcW w:type="dxa" w:w="1854"/>
          </w:tcPr>
          <w:p>
            <w:r/>
            <w:r>
              <w:rPr>
                <w:rFonts w:ascii="Calibri" w:hAnsi="Calibri"/>
                <w:b w:val="0"/>
                <w:sz w:val="16"/>
              </w:rPr>
              <w:t>the help of Bloomberg journalists</w:t>
            </w:r>
          </w:p>
        </w:tc>
        <w:tc>
          <w:tcPr>
            <w:tcW w:type="dxa" w:w="1854"/>
          </w:tcPr>
          <w:p>
            <w:r/>
            <w:r>
              <w:rPr>
                <w:rFonts w:ascii="Calibri" w:hAnsi="Calibri"/>
                <w:b w:val="0"/>
                <w:sz w:val="16"/>
              </w:rPr>
              <w:t>About the show: every week, hosts Stacey Vanek Smith and Max Chafkin take a look at the week’s business news and break down what you need to know with [the help of Bloomberg journalists], experts and the people and businesses trying to navigate the economy every 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39</w:t>
            </w:r>
          </w:p>
        </w:tc>
        <w:tc>
          <w:tcPr>
            <w:tcW w:type="dxa" w:w="1854"/>
          </w:tcPr>
          <w:p>
            <w:r/>
            <w:r>
              <w:rPr>
                <w:rFonts w:ascii="Calibri" w:hAnsi="Calibri"/>
                <w:b w:val="0"/>
                <w:sz w:val="16"/>
              </w:rPr>
              <w:t>Bloomberg</w:t>
            </w:r>
          </w:p>
        </w:tc>
        <w:tc>
          <w:tcPr>
            <w:tcW w:type="dxa" w:w="1854"/>
          </w:tcPr>
          <w:p>
            <w:r/>
            <w:r>
              <w:rPr>
                <w:rFonts w:ascii="Calibri" w:hAnsi="Calibri"/>
                <w:b w:val="0"/>
                <w:sz w:val="16"/>
              </w:rPr>
              <w:t>the people</w:t>
            </w:r>
          </w:p>
        </w:tc>
        <w:tc>
          <w:tcPr>
            <w:tcW w:type="dxa" w:w="1854"/>
          </w:tcPr>
          <w:p>
            <w:r/>
            <w:r>
              <w:rPr>
                <w:rFonts w:ascii="Calibri" w:hAnsi="Calibri"/>
                <w:b w:val="0"/>
                <w:sz w:val="16"/>
              </w:rPr>
              <w:t>About the show: every week, hosts Stacey Vanek Smith and Max Chafkin take a look at the week’s business news and break down what you need to know with the help of Bloomberg journalists, experts and [the people] and businesses trying to navigate the economy every 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40</w:t>
            </w:r>
          </w:p>
        </w:tc>
        <w:tc>
          <w:tcPr>
            <w:tcW w:type="dxa" w:w="1854"/>
          </w:tcPr>
          <w:p>
            <w:r/>
            <w:r>
              <w:rPr>
                <w:rFonts w:ascii="Calibri" w:hAnsi="Calibri"/>
                <w:b w:val="0"/>
                <w:sz w:val="16"/>
              </w:rPr>
              <w:t>Bloomberg</w:t>
            </w:r>
          </w:p>
        </w:tc>
        <w:tc>
          <w:tcPr>
            <w:tcW w:type="dxa" w:w="1854"/>
          </w:tcPr>
          <w:p>
            <w:r/>
            <w:r>
              <w:rPr>
                <w:rFonts w:ascii="Calibri" w:hAnsi="Calibri"/>
                <w:b w:val="0"/>
                <w:sz w:val="16"/>
              </w:rPr>
              <w:t>the economy</w:t>
            </w:r>
          </w:p>
        </w:tc>
        <w:tc>
          <w:tcPr>
            <w:tcW w:type="dxa" w:w="1854"/>
          </w:tcPr>
          <w:p>
            <w:r/>
            <w:r>
              <w:rPr>
                <w:rFonts w:ascii="Calibri" w:hAnsi="Calibri"/>
                <w:b w:val="0"/>
                <w:sz w:val="16"/>
              </w:rPr>
              <w:t>About the show: every week, hosts Stacey Vanek Smith and Max Chafkin take a look at the week’s business news and break down what you need to know with the help of Bloomberg journalists, experts and the people and businesses trying to navigate [the economy] every 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41</w:t>
            </w:r>
          </w:p>
        </w:tc>
        <w:tc>
          <w:tcPr>
            <w:tcW w:type="dxa" w:w="1854"/>
          </w:tcPr>
          <w:p>
            <w:r/>
            <w:r>
              <w:rPr>
                <w:rFonts w:ascii="Calibri" w:hAnsi="Calibri"/>
                <w:b w:val="0"/>
                <w:sz w:val="16"/>
              </w:rPr>
              <w:t>Bloomberg</w:t>
            </w:r>
          </w:p>
        </w:tc>
        <w:tc>
          <w:tcPr>
            <w:tcW w:type="dxa" w:w="1854"/>
          </w:tcPr>
          <w:p>
            <w:r/>
            <w:r>
              <w:rPr>
                <w:rFonts w:ascii="Calibri" w:hAnsi="Calibri"/>
                <w:b w:val="0"/>
                <w:sz w:val="16"/>
              </w:rPr>
              <w:t>the newsletter</w:t>
            </w:r>
          </w:p>
        </w:tc>
        <w:tc>
          <w:tcPr>
            <w:tcW w:type="dxa" w:w="1854"/>
          </w:tcPr>
          <w:p>
            <w:r/>
            <w:r>
              <w:rPr>
                <w:rFonts w:ascii="Calibri" w:hAnsi="Calibri"/>
                <w:b w:val="0"/>
                <w:sz w:val="16"/>
              </w:rPr>
              <w:t>Welcome back to Canada Daily, [the newsletter] on business, economics and politics from Vancouver to Montreal and beyond.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42</w:t>
            </w:r>
          </w:p>
        </w:tc>
        <w:tc>
          <w:tcPr>
            <w:tcW w:type="dxa" w:w="1854"/>
          </w:tcPr>
          <w:p>
            <w:r/>
            <w:r>
              <w:rPr>
                <w:rFonts w:ascii="Calibri" w:hAnsi="Calibri"/>
                <w:b w:val="0"/>
                <w:sz w:val="16"/>
              </w:rPr>
              <w:t>Bloomberg</w:t>
            </w:r>
          </w:p>
        </w:tc>
        <w:tc>
          <w:tcPr>
            <w:tcW w:type="dxa" w:w="1854"/>
          </w:tcPr>
          <w:p>
            <w:r/>
            <w:r>
              <w:rPr>
                <w:rFonts w:ascii="Calibri" w:hAnsi="Calibri"/>
                <w:b w:val="0"/>
                <w:sz w:val="16"/>
              </w:rPr>
              <w:t>the predictions season</w:t>
            </w:r>
          </w:p>
        </w:tc>
        <w:tc>
          <w:tcPr>
            <w:tcW w:type="dxa" w:w="1854"/>
          </w:tcPr>
          <w:p>
            <w:r/>
            <w:r>
              <w:rPr>
                <w:rFonts w:ascii="Calibri" w:hAnsi="Calibri"/>
                <w:b w:val="0"/>
                <w:sz w:val="16"/>
              </w:rPr>
              <w:t>We’ve safely exited the “driving through sleet to family holiday parties” season and entered [the predictions season].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43</w:t>
            </w:r>
          </w:p>
        </w:tc>
        <w:tc>
          <w:tcPr>
            <w:tcW w:type="dxa" w:w="1854"/>
          </w:tcPr>
          <w:p>
            <w:r/>
            <w:r>
              <w:rPr>
                <w:rFonts w:ascii="Calibri" w:hAnsi="Calibri"/>
                <w:b w:val="0"/>
                <w:sz w:val="16"/>
              </w:rPr>
              <w:t>Bloomberg</w:t>
            </w:r>
          </w:p>
        </w:tc>
        <w:tc>
          <w:tcPr>
            <w:tcW w:type="dxa" w:w="1854"/>
          </w:tcPr>
          <w:p>
            <w:r/>
            <w:r>
              <w:rPr>
                <w:rFonts w:ascii="Calibri" w:hAnsi="Calibri"/>
                <w:b w:val="0"/>
                <w:sz w:val="16"/>
              </w:rPr>
              <w:t>the Big Six banks</w:t>
            </w:r>
          </w:p>
        </w:tc>
        <w:tc>
          <w:tcPr>
            <w:tcW w:type="dxa" w:w="1854"/>
          </w:tcPr>
          <w:p>
            <w:r/>
            <w:r>
              <w:rPr>
                <w:rFonts w:ascii="Calibri" w:hAnsi="Calibri"/>
                <w:b w:val="0"/>
                <w:sz w:val="16"/>
              </w:rPr>
              <w:t>The chief economists of [the Big Six banks] are polishing their presentations for the Economic Club of Canada’s annual outlook breakfast on the Toronto waterfront on Jan.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44</w:t>
            </w:r>
          </w:p>
        </w:tc>
        <w:tc>
          <w:tcPr>
            <w:tcW w:type="dxa" w:w="1854"/>
          </w:tcPr>
          <w:p>
            <w:r/>
            <w:r>
              <w:rPr>
                <w:rFonts w:ascii="Calibri" w:hAnsi="Calibri"/>
                <w:b w:val="0"/>
                <w:sz w:val="16"/>
              </w:rPr>
              <w:t>Bloomberg</w:t>
            </w:r>
          </w:p>
        </w:tc>
        <w:tc>
          <w:tcPr>
            <w:tcW w:type="dxa" w:w="1854"/>
          </w:tcPr>
          <w:p>
            <w:r/>
            <w:r>
              <w:rPr>
                <w:rFonts w:ascii="Calibri" w:hAnsi="Calibri"/>
                <w:b w:val="0"/>
                <w:sz w:val="16"/>
              </w:rPr>
              <w:t>the Toronto waterfront</w:t>
            </w:r>
          </w:p>
        </w:tc>
        <w:tc>
          <w:tcPr>
            <w:tcW w:type="dxa" w:w="1854"/>
          </w:tcPr>
          <w:p>
            <w:r/>
            <w:r>
              <w:rPr>
                <w:rFonts w:ascii="Calibri" w:hAnsi="Calibri"/>
                <w:b w:val="0"/>
                <w:sz w:val="16"/>
              </w:rPr>
              <w:t>The chief economists of the Big Six banks are polishing their presentations for the Economic Club of Canada’s annual outlook breakfast on [the Toronto waterfront] on Jan.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45</w:t>
            </w:r>
          </w:p>
        </w:tc>
        <w:tc>
          <w:tcPr>
            <w:tcW w:type="dxa" w:w="1854"/>
          </w:tcPr>
          <w:p>
            <w:r/>
            <w:r>
              <w:rPr>
                <w:rFonts w:ascii="Calibri" w:hAnsi="Calibri"/>
                <w:b w:val="0"/>
                <w:sz w:val="16"/>
              </w:rPr>
              <w:t>Bloomberg</w:t>
            </w:r>
          </w:p>
        </w:tc>
        <w:tc>
          <w:tcPr>
            <w:tcW w:type="dxa" w:w="1854"/>
          </w:tcPr>
          <w:p>
            <w:r/>
            <w:r>
              <w:rPr>
                <w:rFonts w:ascii="Calibri" w:hAnsi="Calibri"/>
                <w:b w:val="0"/>
                <w:sz w:val="16"/>
              </w:rPr>
              <w:t>the shocking thing</w:t>
            </w:r>
          </w:p>
        </w:tc>
        <w:tc>
          <w:tcPr>
            <w:tcW w:type="dxa" w:w="1854"/>
          </w:tcPr>
          <w:p>
            <w:r/>
            <w:r>
              <w:rPr>
                <w:rFonts w:ascii="Calibri" w:hAnsi="Calibri"/>
                <w:b w:val="0"/>
                <w:sz w:val="16"/>
              </w:rPr>
              <w:t>A year later, [the shocking thing] is the absence of a true economic shock.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46</w:t>
            </w:r>
          </w:p>
        </w:tc>
        <w:tc>
          <w:tcPr>
            <w:tcW w:type="dxa" w:w="1854"/>
          </w:tcPr>
          <w:p>
            <w:r/>
            <w:r>
              <w:rPr>
                <w:rFonts w:ascii="Calibri" w:hAnsi="Calibri"/>
                <w:b w:val="0"/>
                <w:sz w:val="16"/>
              </w:rPr>
              <w:t>Bloomberg</w:t>
            </w:r>
          </w:p>
        </w:tc>
        <w:tc>
          <w:tcPr>
            <w:tcW w:type="dxa" w:w="1854"/>
          </w:tcPr>
          <w:p>
            <w:r/>
            <w:r>
              <w:rPr>
                <w:rFonts w:ascii="Calibri" w:hAnsi="Calibri"/>
                <w:b w:val="0"/>
                <w:sz w:val="16"/>
              </w:rPr>
              <w:t>the lumber mills of British Columbia’s interior</w:t>
            </w:r>
          </w:p>
        </w:tc>
        <w:tc>
          <w:tcPr>
            <w:tcW w:type="dxa" w:w="1854"/>
          </w:tcPr>
          <w:p>
            <w:r/>
            <w:r>
              <w:rPr>
                <w:rFonts w:ascii="Calibri" w:hAnsi="Calibri"/>
                <w:b w:val="0"/>
                <w:sz w:val="16"/>
              </w:rPr>
              <w:t>It’s a depressing winter if your job depends on the Stellantis assembly plant near Toronto, or [the lumber mills of British Columbia’s interior].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47</w:t>
            </w:r>
          </w:p>
        </w:tc>
        <w:tc>
          <w:tcPr>
            <w:tcW w:type="dxa" w:w="1854"/>
          </w:tcPr>
          <w:p>
            <w:r/>
            <w:r>
              <w:rPr>
                <w:rFonts w:ascii="Calibri" w:hAnsi="Calibri"/>
                <w:b w:val="0"/>
                <w:sz w:val="16"/>
              </w:rPr>
              <w:t>Bloomberg</w:t>
            </w:r>
          </w:p>
        </w:tc>
        <w:tc>
          <w:tcPr>
            <w:tcW w:type="dxa" w:w="1854"/>
          </w:tcPr>
          <w:p>
            <w:r/>
            <w:r>
              <w:rPr>
                <w:rFonts w:ascii="Calibri" w:hAnsi="Calibri"/>
                <w:b w:val="0"/>
                <w:sz w:val="16"/>
              </w:rPr>
              <w:t>the bigger picture</w:t>
            </w:r>
          </w:p>
        </w:tc>
        <w:tc>
          <w:tcPr>
            <w:tcW w:type="dxa" w:w="1854"/>
          </w:tcPr>
          <w:p>
            <w:r/>
            <w:r>
              <w:rPr>
                <w:rFonts w:ascii="Calibri" w:hAnsi="Calibri"/>
                <w:b w:val="0"/>
                <w:sz w:val="16"/>
              </w:rPr>
              <w:t>But in [the bigger picture], the forecasts are not bad.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48</w:t>
            </w:r>
          </w:p>
        </w:tc>
        <w:tc>
          <w:tcPr>
            <w:tcW w:type="dxa" w:w="1854"/>
          </w:tcPr>
          <w:p>
            <w:r/>
            <w:r>
              <w:rPr>
                <w:rFonts w:ascii="Calibri" w:hAnsi="Calibri"/>
                <w:b w:val="0"/>
                <w:sz w:val="16"/>
              </w:rPr>
              <w:t>Bloomberg</w:t>
            </w:r>
          </w:p>
        </w:tc>
        <w:tc>
          <w:tcPr>
            <w:tcW w:type="dxa" w:w="1854"/>
          </w:tcPr>
          <w:p>
            <w:r/>
            <w:r>
              <w:rPr>
                <w:rFonts w:ascii="Calibri" w:hAnsi="Calibri"/>
                <w:b w:val="0"/>
                <w:sz w:val="16"/>
              </w:rPr>
              <w:t>the forecasts</w:t>
            </w:r>
          </w:p>
        </w:tc>
        <w:tc>
          <w:tcPr>
            <w:tcW w:type="dxa" w:w="1854"/>
          </w:tcPr>
          <w:p>
            <w:r/>
            <w:r>
              <w:rPr>
                <w:rFonts w:ascii="Calibri" w:hAnsi="Calibri"/>
                <w:b w:val="0"/>
                <w:sz w:val="16"/>
              </w:rPr>
              <w:t>But in the bigger picture, [the forecasts] are not bad.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49</w:t>
            </w:r>
          </w:p>
        </w:tc>
        <w:tc>
          <w:tcPr>
            <w:tcW w:type="dxa" w:w="1854"/>
          </w:tcPr>
          <w:p>
            <w:r/>
            <w:r>
              <w:rPr>
                <w:rFonts w:ascii="Calibri" w:hAnsi="Calibri"/>
                <w:b w:val="0"/>
                <w:sz w:val="16"/>
              </w:rPr>
              <w:t>Bloomberg</w:t>
            </w:r>
          </w:p>
        </w:tc>
        <w:tc>
          <w:tcPr>
            <w:tcW w:type="dxa" w:w="1854"/>
          </w:tcPr>
          <w:p>
            <w:r/>
            <w:r>
              <w:rPr>
                <w:rFonts w:ascii="Calibri" w:hAnsi="Calibri"/>
                <w:b w:val="0"/>
                <w:sz w:val="16"/>
              </w:rPr>
              <w:t>The latest Bloomberg survey</w:t>
            </w:r>
          </w:p>
        </w:tc>
        <w:tc>
          <w:tcPr>
            <w:tcW w:type="dxa" w:w="1854"/>
          </w:tcPr>
          <w:p>
            <w:r/>
            <w:r>
              <w:rPr>
                <w:rFonts w:ascii="Calibri" w:hAnsi="Calibri"/>
                <w:b w:val="0"/>
                <w:sz w:val="16"/>
              </w:rPr>
              <w:t>[The latest Bloomberg survey] suggests growth will improve (to a 1.9% pace by the third quarter), inflation will stay subdued and the unemployment rate will fall.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50</w:t>
            </w:r>
          </w:p>
        </w:tc>
        <w:tc>
          <w:tcPr>
            <w:tcW w:type="dxa" w:w="1854"/>
          </w:tcPr>
          <w:p>
            <w:r/>
            <w:r>
              <w:rPr>
                <w:rFonts w:ascii="Calibri" w:hAnsi="Calibri"/>
                <w:b w:val="0"/>
                <w:sz w:val="16"/>
              </w:rPr>
              <w:t>Bloomberg</w:t>
            </w:r>
          </w:p>
        </w:tc>
        <w:tc>
          <w:tcPr>
            <w:tcW w:type="dxa" w:w="1854"/>
          </w:tcPr>
          <w:p>
            <w:r/>
            <w:r>
              <w:rPr>
                <w:rFonts w:ascii="Calibri" w:hAnsi="Calibri"/>
                <w:b w:val="0"/>
                <w:sz w:val="16"/>
              </w:rPr>
              <w:t>the third quarter</w:t>
            </w:r>
          </w:p>
        </w:tc>
        <w:tc>
          <w:tcPr>
            <w:tcW w:type="dxa" w:w="1854"/>
          </w:tcPr>
          <w:p>
            <w:r/>
            <w:r>
              <w:rPr>
                <w:rFonts w:ascii="Calibri" w:hAnsi="Calibri"/>
                <w:b w:val="0"/>
                <w:sz w:val="16"/>
              </w:rPr>
              <w:t>The latest Bloomberg survey suggests growth will improve (to a 1.9% pace by [the third quarter]), inflation will stay subdued and the unemployment rate will fall.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51</w:t>
            </w:r>
          </w:p>
        </w:tc>
        <w:tc>
          <w:tcPr>
            <w:tcW w:type="dxa" w:w="1854"/>
          </w:tcPr>
          <w:p>
            <w:r/>
            <w:r>
              <w:rPr>
                <w:rFonts w:ascii="Calibri" w:hAnsi="Calibri"/>
                <w:b w:val="0"/>
                <w:sz w:val="16"/>
              </w:rPr>
              <w:t>Bloomberg</w:t>
            </w:r>
          </w:p>
        </w:tc>
        <w:tc>
          <w:tcPr>
            <w:tcW w:type="dxa" w:w="1854"/>
          </w:tcPr>
          <w:p>
            <w:r/>
            <w:r>
              <w:rPr>
                <w:rFonts w:ascii="Calibri" w:hAnsi="Calibri"/>
                <w:b w:val="0"/>
                <w:sz w:val="16"/>
              </w:rPr>
              <w:t>the unemployment rate</w:t>
            </w:r>
          </w:p>
        </w:tc>
        <w:tc>
          <w:tcPr>
            <w:tcW w:type="dxa" w:w="1854"/>
          </w:tcPr>
          <w:p>
            <w:r/>
            <w:r>
              <w:rPr>
                <w:rFonts w:ascii="Calibri" w:hAnsi="Calibri"/>
                <w:b w:val="0"/>
                <w:sz w:val="16"/>
              </w:rPr>
              <w:t>The latest Bloomberg survey suggests growth will improve (to a 1.9% pace by the third quarter), inflation will stay subdued and [the unemployment rate] will fall.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52</w:t>
            </w:r>
          </w:p>
        </w:tc>
        <w:tc>
          <w:tcPr>
            <w:tcW w:type="dxa" w:w="1854"/>
          </w:tcPr>
          <w:p>
            <w:r/>
            <w:r>
              <w:rPr>
                <w:rFonts w:ascii="Calibri" w:hAnsi="Calibri"/>
                <w:b w:val="0"/>
                <w:sz w:val="16"/>
              </w:rPr>
              <w:t>Bloomberg</w:t>
            </w:r>
          </w:p>
        </w:tc>
        <w:tc>
          <w:tcPr>
            <w:tcW w:type="dxa" w:w="1854"/>
          </w:tcPr>
          <w:p>
            <w:r/>
            <w:r>
              <w:rPr>
                <w:rFonts w:ascii="Calibri" w:hAnsi="Calibri"/>
                <w:b w:val="0"/>
                <w:sz w:val="16"/>
              </w:rPr>
              <w:t>the Carney government’s ability</w:t>
            </w:r>
          </w:p>
        </w:tc>
        <w:tc>
          <w:tcPr>
            <w:tcW w:type="dxa" w:w="1854"/>
          </w:tcPr>
          <w:p>
            <w:r/>
            <w:r>
              <w:rPr>
                <w:rFonts w:ascii="Calibri" w:hAnsi="Calibri"/>
                <w:b w:val="0"/>
                <w:sz w:val="16"/>
              </w:rPr>
              <w:t>Some of that will depend on [the Carney government’s ability] to implement its policies on housing, energy and defense.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53</w:t>
            </w:r>
          </w:p>
        </w:tc>
        <w:tc>
          <w:tcPr>
            <w:tcW w:type="dxa" w:w="1854"/>
          </w:tcPr>
          <w:p>
            <w:r/>
            <w:r>
              <w:rPr>
                <w:rFonts w:ascii="Calibri" w:hAnsi="Calibri"/>
                <w:b w:val="0"/>
                <w:sz w:val="16"/>
              </w:rPr>
              <w:t>Bloomberg</w:t>
            </w:r>
          </w:p>
        </w:tc>
        <w:tc>
          <w:tcPr>
            <w:tcW w:type="dxa" w:w="1854"/>
          </w:tcPr>
          <w:p>
            <w:r/>
            <w:r>
              <w:rPr>
                <w:rFonts w:ascii="Calibri" w:hAnsi="Calibri"/>
                <w:b w:val="0"/>
                <w:sz w:val="16"/>
              </w:rPr>
              <w:t>The prime minister</w:t>
            </w:r>
          </w:p>
        </w:tc>
        <w:tc>
          <w:tcPr>
            <w:tcW w:type="dxa" w:w="1854"/>
          </w:tcPr>
          <w:p>
            <w:r/>
            <w:r>
              <w:rPr>
                <w:rFonts w:ascii="Calibri" w:hAnsi="Calibri"/>
                <w:b w:val="0"/>
                <w:sz w:val="16"/>
              </w:rPr>
              <w:t>[The prime minister] and his cabinet spent the past nine months announcing ambitious plans in all these areas.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54</w:t>
            </w:r>
          </w:p>
        </w:tc>
        <w:tc>
          <w:tcPr>
            <w:tcW w:type="dxa" w:w="1854"/>
          </w:tcPr>
          <w:p>
            <w:r/>
            <w:r>
              <w:rPr>
                <w:rFonts w:ascii="Calibri" w:hAnsi="Calibri"/>
                <w:b w:val="0"/>
                <w:sz w:val="16"/>
              </w:rPr>
              <w:t>Bloomberg</w:t>
            </w:r>
          </w:p>
        </w:tc>
        <w:tc>
          <w:tcPr>
            <w:tcW w:type="dxa" w:w="1854"/>
          </w:tcPr>
          <w:p>
            <w:r/>
            <w:r>
              <w:rPr>
                <w:rFonts w:ascii="Calibri" w:hAnsi="Calibri"/>
                <w:b w:val="0"/>
                <w:sz w:val="16"/>
              </w:rPr>
              <w:t>the past nine months</w:t>
            </w:r>
          </w:p>
        </w:tc>
        <w:tc>
          <w:tcPr>
            <w:tcW w:type="dxa" w:w="1854"/>
          </w:tcPr>
          <w:p>
            <w:r/>
            <w:r>
              <w:rPr>
                <w:rFonts w:ascii="Calibri" w:hAnsi="Calibri"/>
                <w:b w:val="0"/>
                <w:sz w:val="16"/>
              </w:rPr>
              <w:t>The prime minister and his cabinet spent [the past nine months] announcing ambitious plans in all these areas.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55</w:t>
            </w:r>
          </w:p>
        </w:tc>
        <w:tc>
          <w:tcPr>
            <w:tcW w:type="dxa" w:w="1854"/>
          </w:tcPr>
          <w:p>
            <w:r/>
            <w:r>
              <w:rPr>
                <w:rFonts w:ascii="Calibri" w:hAnsi="Calibri"/>
                <w:b w:val="0"/>
                <w:sz w:val="16"/>
              </w:rPr>
              <w:t>Bloomberg</w:t>
            </w:r>
          </w:p>
        </w:tc>
        <w:tc>
          <w:tcPr>
            <w:tcW w:type="dxa" w:w="1854"/>
          </w:tcPr>
          <w:p>
            <w:r/>
            <w:r>
              <w:rPr>
                <w:rFonts w:ascii="Calibri" w:hAnsi="Calibri"/>
                <w:b w:val="0"/>
                <w:sz w:val="16"/>
              </w:rPr>
              <w:t>the White House</w:t>
            </w:r>
          </w:p>
        </w:tc>
        <w:tc>
          <w:tcPr>
            <w:tcW w:type="dxa" w:w="1854"/>
          </w:tcPr>
          <w:p>
            <w:r/>
            <w:r>
              <w:rPr>
                <w:rFonts w:ascii="Calibri" w:hAnsi="Calibri"/>
                <w:b w:val="0"/>
                <w:sz w:val="16"/>
              </w:rPr>
              <w:t>And [the White House] remains an economic wild card.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56</w:t>
            </w:r>
          </w:p>
        </w:tc>
        <w:tc>
          <w:tcPr>
            <w:tcW w:type="dxa" w:w="1854"/>
          </w:tcPr>
          <w:p>
            <w:r/>
            <w:r>
              <w:rPr>
                <w:rFonts w:ascii="Calibri" w:hAnsi="Calibri"/>
                <w:b w:val="0"/>
                <w:sz w:val="16"/>
              </w:rPr>
              <w:t>Bloomberg</w:t>
            </w:r>
          </w:p>
        </w:tc>
        <w:tc>
          <w:tcPr>
            <w:tcW w:type="dxa" w:w="1854"/>
          </w:tcPr>
          <w:p>
            <w:r/>
            <w:r>
              <w:rPr>
                <w:rFonts w:ascii="Calibri" w:hAnsi="Calibri"/>
                <w:b w:val="0"/>
                <w:sz w:val="16"/>
              </w:rPr>
              <w:t>the new year</w:t>
            </w:r>
          </w:p>
        </w:tc>
        <w:tc>
          <w:tcPr>
            <w:tcW w:type="dxa" w:w="1854"/>
          </w:tcPr>
          <w:p>
            <w:r/>
            <w:r>
              <w:rPr>
                <w:rFonts w:ascii="Calibri" w:hAnsi="Calibri"/>
                <w:b w:val="0"/>
                <w:sz w:val="16"/>
              </w:rPr>
              <w:t>Trump rang in [the new year] by delaying a tariff hike on furniture and kitchen cabinets.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57</w:t>
            </w:r>
          </w:p>
        </w:tc>
        <w:tc>
          <w:tcPr>
            <w:tcW w:type="dxa" w:w="1854"/>
          </w:tcPr>
          <w:p>
            <w:r/>
            <w:r>
              <w:rPr>
                <w:rFonts w:ascii="Calibri" w:hAnsi="Calibri"/>
                <w:b w:val="0"/>
                <w:sz w:val="16"/>
              </w:rPr>
              <w:t>Bloomberg</w:t>
            </w:r>
          </w:p>
        </w:tc>
        <w:tc>
          <w:tcPr>
            <w:tcW w:type="dxa" w:w="1854"/>
          </w:tcPr>
          <w:p>
            <w:r/>
            <w:r>
              <w:rPr>
                <w:rFonts w:ascii="Calibri" w:hAnsi="Calibri"/>
                <w:b w:val="0"/>
                <w:sz w:val="16"/>
              </w:rPr>
              <w:t>the assistance of Bloomberg Automation</w:t>
            </w:r>
          </w:p>
        </w:tc>
        <w:tc>
          <w:tcPr>
            <w:tcW w:type="dxa" w:w="1854"/>
          </w:tcPr>
          <w:p>
            <w:r/>
            <w:r>
              <w:rPr>
                <w:rFonts w:ascii="Calibri" w:hAnsi="Calibri"/>
                <w:b w:val="0"/>
                <w:sz w:val="16"/>
              </w:rPr>
              <w:t>The following was produced with [the assistance of Bloomberg Automation].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58</w:t>
            </w:r>
          </w:p>
        </w:tc>
        <w:tc>
          <w:tcPr>
            <w:tcW w:type="dxa" w:w="1854"/>
          </w:tcPr>
          <w:p>
            <w:r/>
            <w:r>
              <w:rPr>
                <w:rFonts w:ascii="Calibri" w:hAnsi="Calibri"/>
                <w:b w:val="0"/>
                <w:sz w:val="16"/>
              </w:rPr>
              <w:t>Bloomberg</w:t>
            </w:r>
          </w:p>
        </w:tc>
        <w:tc>
          <w:tcPr>
            <w:tcW w:type="dxa" w:w="1854"/>
          </w:tcPr>
          <w:p>
            <w:r/>
            <w:r>
              <w:rPr>
                <w:rFonts w:ascii="Calibri" w:hAnsi="Calibri"/>
                <w:b w:val="0"/>
                <w:sz w:val="16"/>
              </w:rPr>
              <w:t>The project</w:t>
            </w:r>
          </w:p>
        </w:tc>
        <w:tc>
          <w:tcPr>
            <w:tcW w:type="dxa" w:w="1854"/>
          </w:tcPr>
          <w:p>
            <w:r/>
            <w:r>
              <w:rPr>
                <w:rFonts w:ascii="Calibri" w:hAnsi="Calibri"/>
                <w:b w:val="0"/>
                <w:sz w:val="16"/>
              </w:rPr>
              <w:t>[The project], led by European companies Data District and Technologies New Energy, aims to build 1 gigawatt of data center capacity, leveraging the province’s abundant natural gas resources.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59</w:t>
            </w:r>
          </w:p>
        </w:tc>
        <w:tc>
          <w:tcPr>
            <w:tcW w:type="dxa" w:w="1854"/>
          </w:tcPr>
          <w:p>
            <w:r/>
            <w:r>
              <w:rPr>
                <w:rFonts w:ascii="Calibri" w:hAnsi="Calibri"/>
                <w:b w:val="0"/>
                <w:sz w:val="16"/>
              </w:rPr>
              <w:t>Bloomberg</w:t>
            </w:r>
          </w:p>
        </w:tc>
        <w:tc>
          <w:tcPr>
            <w:tcW w:type="dxa" w:w="1854"/>
          </w:tcPr>
          <w:p>
            <w:r/>
            <w:r>
              <w:rPr>
                <w:rFonts w:ascii="Calibri" w:hAnsi="Calibri"/>
                <w:b w:val="0"/>
                <w:sz w:val="16"/>
              </w:rPr>
              <w:t>the province’s abundant natural gas resources</w:t>
            </w:r>
          </w:p>
        </w:tc>
        <w:tc>
          <w:tcPr>
            <w:tcW w:type="dxa" w:w="1854"/>
          </w:tcPr>
          <w:p>
            <w:r/>
            <w:r>
              <w:rPr>
                <w:rFonts w:ascii="Calibri" w:hAnsi="Calibri"/>
                <w:b w:val="0"/>
                <w:sz w:val="16"/>
              </w:rPr>
              <w:t>The project, led by European companies Data District and Technologies New Energy, aims to build 1 gigawatt of data center capacity, leveraging [the province’s abundant natural gas resources].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60</w:t>
            </w:r>
          </w:p>
        </w:tc>
        <w:tc>
          <w:tcPr>
            <w:tcW w:type="dxa" w:w="1854"/>
          </w:tcPr>
          <w:p>
            <w:r/>
            <w:r>
              <w:rPr>
                <w:rFonts w:ascii="Calibri" w:hAnsi="Calibri"/>
                <w:b w:val="0"/>
                <w:sz w:val="16"/>
              </w:rPr>
              <w:t>Bloomberg</w:t>
            </w:r>
          </w:p>
        </w:tc>
        <w:tc>
          <w:tcPr>
            <w:tcW w:type="dxa" w:w="1854"/>
          </w:tcPr>
          <w:p>
            <w:r/>
            <w:r>
              <w:rPr>
                <w:rFonts w:ascii="Calibri" w:hAnsi="Calibri"/>
                <w:b w:val="0"/>
                <w:sz w:val="16"/>
              </w:rPr>
              <w:t>The development</w:t>
            </w:r>
          </w:p>
        </w:tc>
        <w:tc>
          <w:tcPr>
            <w:tcW w:type="dxa" w:w="1854"/>
          </w:tcPr>
          <w:p>
            <w:r/>
            <w:r>
              <w:rPr>
                <w:rFonts w:ascii="Calibri" w:hAnsi="Calibri"/>
                <w:b w:val="0"/>
                <w:sz w:val="16"/>
              </w:rPr>
              <w:t>[The development] follows a recent agreement between Alberta and the federal government to relax Canada’s clean electricity rules.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61</w:t>
            </w:r>
          </w:p>
        </w:tc>
        <w:tc>
          <w:tcPr>
            <w:tcW w:type="dxa" w:w="1854"/>
          </w:tcPr>
          <w:p>
            <w:r/>
            <w:r>
              <w:rPr>
                <w:rFonts w:ascii="Calibri" w:hAnsi="Calibri"/>
                <w:b w:val="0"/>
                <w:sz w:val="16"/>
              </w:rPr>
              <w:t>Bloomberg</w:t>
            </w:r>
          </w:p>
        </w:tc>
        <w:tc>
          <w:tcPr>
            <w:tcW w:type="dxa" w:w="1854"/>
          </w:tcPr>
          <w:p>
            <w:r/>
            <w:r>
              <w:rPr>
                <w:rFonts w:ascii="Calibri" w:hAnsi="Calibri"/>
                <w:b w:val="0"/>
                <w:sz w:val="16"/>
              </w:rPr>
              <w:t>the federal government</w:t>
            </w:r>
          </w:p>
        </w:tc>
        <w:tc>
          <w:tcPr>
            <w:tcW w:type="dxa" w:w="1854"/>
          </w:tcPr>
          <w:p>
            <w:r/>
            <w:r>
              <w:rPr>
                <w:rFonts w:ascii="Calibri" w:hAnsi="Calibri"/>
                <w:b w:val="0"/>
                <w:sz w:val="16"/>
              </w:rPr>
              <w:t>The development follows a recent agreement between Alberta and [the federal government] to relax Canada’s clean electricity rules.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62</w:t>
            </w:r>
          </w:p>
        </w:tc>
        <w:tc>
          <w:tcPr>
            <w:tcW w:type="dxa" w:w="1854"/>
          </w:tcPr>
          <w:p>
            <w:r/>
            <w:r>
              <w:rPr>
                <w:rFonts w:ascii="Calibri" w:hAnsi="Calibri"/>
                <w:b w:val="0"/>
                <w:sz w:val="16"/>
              </w:rPr>
              <w:t>Bloomberg</w:t>
            </w:r>
          </w:p>
        </w:tc>
        <w:tc>
          <w:tcPr>
            <w:tcW w:type="dxa" w:w="1854"/>
          </w:tcPr>
          <w:p>
            <w:r/>
            <w:r>
              <w:rPr>
                <w:rFonts w:ascii="Calibri" w:hAnsi="Calibri"/>
                <w:b w:val="0"/>
                <w:sz w:val="16"/>
              </w:rPr>
              <w:t>The world’s 500 richest people</w:t>
            </w:r>
          </w:p>
        </w:tc>
        <w:tc>
          <w:tcPr>
            <w:tcW w:type="dxa" w:w="1854"/>
          </w:tcPr>
          <w:p>
            <w:r/>
            <w:r>
              <w:rPr>
                <w:rFonts w:ascii="Calibri" w:hAnsi="Calibri"/>
                <w:b w:val="0"/>
                <w:sz w:val="16"/>
              </w:rPr>
              <w:t>[The world’s 500 richest people] added a record $2.2 trillion to their combined $11.9 trillion fortune in 2025, with eight billionaires accounting for a quarter of the gains.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63</w:t>
            </w:r>
          </w:p>
        </w:tc>
        <w:tc>
          <w:tcPr>
            <w:tcW w:type="dxa" w:w="1854"/>
          </w:tcPr>
          <w:p>
            <w:r/>
            <w:r>
              <w:rPr>
                <w:rFonts w:ascii="Calibri" w:hAnsi="Calibri"/>
                <w:b w:val="0"/>
                <w:sz w:val="16"/>
              </w:rPr>
              <w:t>Bloomberg</w:t>
            </w:r>
          </w:p>
        </w:tc>
        <w:tc>
          <w:tcPr>
            <w:tcW w:type="dxa" w:w="1854"/>
          </w:tcPr>
          <w:p>
            <w:r/>
            <w:r>
              <w:rPr>
                <w:rFonts w:ascii="Calibri" w:hAnsi="Calibri"/>
                <w:b w:val="0"/>
                <w:sz w:val="16"/>
              </w:rPr>
              <w:t>the gains</w:t>
            </w:r>
          </w:p>
        </w:tc>
        <w:tc>
          <w:tcPr>
            <w:tcW w:type="dxa" w:w="1854"/>
          </w:tcPr>
          <w:p>
            <w:r/>
            <w:r>
              <w:rPr>
                <w:rFonts w:ascii="Calibri" w:hAnsi="Calibri"/>
                <w:b w:val="0"/>
                <w:sz w:val="16"/>
              </w:rPr>
              <w:t>The world’s 500 richest people added a record $2.2 trillion to their combined $11.9 trillion fortune in 2025, with eight billionaires accounting for a quarter of [the gains].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64</w:t>
            </w:r>
          </w:p>
        </w:tc>
        <w:tc>
          <w:tcPr>
            <w:tcW w:type="dxa" w:w="1854"/>
          </w:tcPr>
          <w:p>
            <w:r/>
            <w:r>
              <w:rPr>
                <w:rFonts w:ascii="Calibri" w:hAnsi="Calibri"/>
                <w:b w:val="0"/>
                <w:sz w:val="16"/>
              </w:rPr>
              <w:t>Bloomberg</w:t>
            </w:r>
          </w:p>
        </w:tc>
        <w:tc>
          <w:tcPr>
            <w:tcW w:type="dxa" w:w="1854"/>
          </w:tcPr>
          <w:p>
            <w:r/>
            <w:r>
              <w:rPr>
                <w:rFonts w:ascii="Calibri" w:hAnsi="Calibri"/>
                <w:b w:val="0"/>
                <w:sz w:val="16"/>
              </w:rPr>
              <w:t>the world’s wealthiest person</w:t>
            </w:r>
          </w:p>
        </w:tc>
        <w:tc>
          <w:tcPr>
            <w:tcW w:type="dxa" w:w="1854"/>
          </w:tcPr>
          <w:p>
            <w:r/>
            <w:r>
              <w:rPr>
                <w:rFonts w:ascii="Calibri" w:hAnsi="Calibri"/>
                <w:b w:val="0"/>
                <w:sz w:val="16"/>
              </w:rPr>
              <w:t>Oracle Chairman Larry Ellison briefly overtook Elon Musk as [the world’s wealthiest person] in September, but the Tesla CEO retained the lead at the end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65</w:t>
            </w:r>
          </w:p>
        </w:tc>
        <w:tc>
          <w:tcPr>
            <w:tcW w:type="dxa" w:w="1854"/>
          </w:tcPr>
          <w:p>
            <w:r/>
            <w:r>
              <w:rPr>
                <w:rFonts w:ascii="Calibri" w:hAnsi="Calibri"/>
                <w:b w:val="0"/>
                <w:sz w:val="16"/>
              </w:rPr>
              <w:t>Bloomberg</w:t>
            </w:r>
          </w:p>
        </w:tc>
        <w:tc>
          <w:tcPr>
            <w:tcW w:type="dxa" w:w="1854"/>
          </w:tcPr>
          <w:p>
            <w:r/>
            <w:r>
              <w:rPr>
                <w:rFonts w:ascii="Calibri" w:hAnsi="Calibri"/>
                <w:b w:val="0"/>
                <w:sz w:val="16"/>
              </w:rPr>
              <w:t>the Tesla CEO</w:t>
            </w:r>
          </w:p>
        </w:tc>
        <w:tc>
          <w:tcPr>
            <w:tcW w:type="dxa" w:w="1854"/>
          </w:tcPr>
          <w:p>
            <w:r/>
            <w:r>
              <w:rPr>
                <w:rFonts w:ascii="Calibri" w:hAnsi="Calibri"/>
                <w:b w:val="0"/>
                <w:sz w:val="16"/>
              </w:rPr>
              <w:t>Oracle Chairman Larry Ellison briefly overtook Elon Musk as the world’s wealthiest person in September, but [the Tesla CEO] retained the lead at the end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66</w:t>
            </w:r>
          </w:p>
        </w:tc>
        <w:tc>
          <w:tcPr>
            <w:tcW w:type="dxa" w:w="1854"/>
          </w:tcPr>
          <w:p>
            <w:r/>
            <w:r>
              <w:rPr>
                <w:rFonts w:ascii="Calibri" w:hAnsi="Calibri"/>
                <w:b w:val="0"/>
                <w:sz w:val="16"/>
              </w:rPr>
              <w:t>Bloomberg</w:t>
            </w:r>
          </w:p>
        </w:tc>
        <w:tc>
          <w:tcPr>
            <w:tcW w:type="dxa" w:w="1854"/>
          </w:tcPr>
          <w:p>
            <w:r/>
            <w:r>
              <w:rPr>
                <w:rFonts w:ascii="Calibri" w:hAnsi="Calibri"/>
                <w:b w:val="0"/>
                <w:sz w:val="16"/>
              </w:rPr>
              <w:t>the lead</w:t>
            </w:r>
          </w:p>
        </w:tc>
        <w:tc>
          <w:tcPr>
            <w:tcW w:type="dxa" w:w="1854"/>
          </w:tcPr>
          <w:p>
            <w:r/>
            <w:r>
              <w:rPr>
                <w:rFonts w:ascii="Calibri" w:hAnsi="Calibri"/>
                <w:b w:val="0"/>
                <w:sz w:val="16"/>
              </w:rPr>
              <w:t>Oracle Chairman Larry Ellison briefly overtook Elon Musk as the world’s wealthiest person in September, but the Tesla CEO retained [the lead] at the end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67</w:t>
            </w:r>
          </w:p>
        </w:tc>
        <w:tc>
          <w:tcPr>
            <w:tcW w:type="dxa" w:w="1854"/>
          </w:tcPr>
          <w:p>
            <w:r/>
            <w:r>
              <w:rPr>
                <w:rFonts w:ascii="Calibri" w:hAnsi="Calibri"/>
                <w:b w:val="0"/>
                <w:sz w:val="16"/>
              </w:rPr>
              <w:t>Bloomberg</w:t>
            </w:r>
          </w:p>
        </w:tc>
        <w:tc>
          <w:tcPr>
            <w:tcW w:type="dxa" w:w="1854"/>
          </w:tcPr>
          <w:p>
            <w:r/>
            <w:r>
              <w:rPr>
                <w:rFonts w:ascii="Calibri" w:hAnsi="Calibri"/>
                <w:b w:val="0"/>
                <w:sz w:val="16"/>
              </w:rPr>
              <w:t>the year</w:t>
            </w:r>
          </w:p>
        </w:tc>
        <w:tc>
          <w:tcPr>
            <w:tcW w:type="dxa" w:w="1854"/>
          </w:tcPr>
          <w:p>
            <w:r/>
            <w:r>
              <w:rPr>
                <w:rFonts w:ascii="Calibri" w:hAnsi="Calibri"/>
                <w:b w:val="0"/>
                <w:sz w:val="16"/>
              </w:rPr>
              <w:t>Oracle Chairman Larry Ellison briefly overtook Elon Musk as the world’s wealthiest person in September, but the Tesla CEO retained the lead at the end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68</w:t>
            </w:r>
          </w:p>
        </w:tc>
        <w:tc>
          <w:tcPr>
            <w:tcW w:type="dxa" w:w="1854"/>
          </w:tcPr>
          <w:p>
            <w:r/>
            <w:r>
              <w:rPr>
                <w:rFonts w:ascii="Calibri" w:hAnsi="Calibri"/>
                <w:b w:val="0"/>
                <w:sz w:val="16"/>
              </w:rPr>
              <w:t>Bloomberg</w:t>
            </w:r>
          </w:p>
        </w:tc>
        <w:tc>
          <w:tcPr>
            <w:tcW w:type="dxa" w:w="1854"/>
          </w:tcPr>
          <w:p>
            <w:r/>
            <w:r>
              <w:rPr>
                <w:rFonts w:ascii="Calibri" w:hAnsi="Calibri"/>
                <w:b w:val="0"/>
                <w:sz w:val="16"/>
              </w:rPr>
              <w:t>The change</w:t>
            </w:r>
          </w:p>
        </w:tc>
        <w:tc>
          <w:tcPr>
            <w:tcW w:type="dxa" w:w="1854"/>
          </w:tcPr>
          <w:p>
            <w:r/>
            <w:r>
              <w:rPr>
                <w:rFonts w:ascii="Calibri" w:hAnsi="Calibri"/>
                <w:b w:val="0"/>
                <w:sz w:val="16"/>
              </w:rPr>
              <w:t>[The change] comes as deal activity remains sluggish and some direct investments have struggled, making it harder to justify the risks and resources needed to manage controlling stakes.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69</w:t>
            </w:r>
          </w:p>
        </w:tc>
        <w:tc>
          <w:tcPr>
            <w:tcW w:type="dxa" w:w="1854"/>
          </w:tcPr>
          <w:p>
            <w:r/>
            <w:r>
              <w:rPr>
                <w:rFonts w:ascii="Calibri" w:hAnsi="Calibri"/>
                <w:b w:val="0"/>
                <w:sz w:val="16"/>
              </w:rPr>
              <w:t>Bloomberg</w:t>
            </w:r>
          </w:p>
        </w:tc>
        <w:tc>
          <w:tcPr>
            <w:tcW w:type="dxa" w:w="1854"/>
          </w:tcPr>
          <w:p>
            <w:r/>
            <w:r>
              <w:rPr>
                <w:rFonts w:ascii="Calibri" w:hAnsi="Calibri"/>
                <w:b w:val="0"/>
                <w:sz w:val="16"/>
              </w:rPr>
              <w:t>the risks</w:t>
            </w:r>
          </w:p>
        </w:tc>
        <w:tc>
          <w:tcPr>
            <w:tcW w:type="dxa" w:w="1854"/>
          </w:tcPr>
          <w:p>
            <w:r/>
            <w:r>
              <w:rPr>
                <w:rFonts w:ascii="Calibri" w:hAnsi="Calibri"/>
                <w:b w:val="0"/>
                <w:sz w:val="16"/>
              </w:rPr>
              <w:t>The change comes as deal activity remains sluggish and some direct investments have struggled, making it harder to justify [the risks] and resources needed to manage controlling stakes.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70</w:t>
            </w:r>
          </w:p>
        </w:tc>
        <w:tc>
          <w:tcPr>
            <w:tcW w:type="dxa" w:w="1854"/>
          </w:tcPr>
          <w:p>
            <w:r/>
            <w:r>
              <w:rPr>
                <w:rFonts w:ascii="Calibri" w:hAnsi="Calibri"/>
                <w:b w:val="0"/>
                <w:sz w:val="16"/>
              </w:rPr>
              <w:t>Bloomberg</w:t>
            </w:r>
          </w:p>
        </w:tc>
        <w:tc>
          <w:tcPr>
            <w:tcW w:type="dxa" w:w="1854"/>
          </w:tcPr>
          <w:p>
            <w:r/>
            <w:r>
              <w:rPr>
                <w:rFonts w:ascii="Calibri" w:hAnsi="Calibri"/>
                <w:b w:val="0"/>
                <w:sz w:val="16"/>
              </w:rPr>
              <w:t>The gains</w:t>
            </w:r>
          </w:p>
        </w:tc>
        <w:tc>
          <w:tcPr>
            <w:tcW w:type="dxa" w:w="1854"/>
          </w:tcPr>
          <w:p>
            <w:r/>
            <w:r>
              <w:rPr>
                <w:rFonts w:ascii="Calibri" w:hAnsi="Calibri"/>
                <w:b w:val="0"/>
                <w:sz w:val="16"/>
              </w:rPr>
              <w:t>[The gains] in the S&amp;P/TSX Composite came despite weak oil prices.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71</w:t>
            </w:r>
          </w:p>
        </w:tc>
        <w:tc>
          <w:tcPr>
            <w:tcW w:type="dxa" w:w="1854"/>
          </w:tcPr>
          <w:p>
            <w:r/>
            <w:r>
              <w:rPr>
                <w:rFonts w:ascii="Calibri" w:hAnsi="Calibri"/>
                <w:b w:val="0"/>
                <w:sz w:val="16"/>
              </w:rPr>
              <w:t>Bloomberg</w:t>
            </w:r>
          </w:p>
        </w:tc>
        <w:tc>
          <w:tcPr>
            <w:tcW w:type="dxa" w:w="1854"/>
          </w:tcPr>
          <w:p>
            <w:r/>
            <w:r>
              <w:rPr>
                <w:rFonts w:ascii="Calibri" w:hAnsi="Calibri"/>
                <w:b w:val="0"/>
                <w:sz w:val="16"/>
              </w:rPr>
              <w:t>the S&amp;P/TSX Composite</w:t>
            </w:r>
          </w:p>
        </w:tc>
        <w:tc>
          <w:tcPr>
            <w:tcW w:type="dxa" w:w="1854"/>
          </w:tcPr>
          <w:p>
            <w:r/>
            <w:r>
              <w:rPr>
                <w:rFonts w:ascii="Calibri" w:hAnsi="Calibri"/>
                <w:b w:val="0"/>
                <w:sz w:val="16"/>
              </w:rPr>
              <w:t>The gains in [the S&amp;P/TSX Composite] came despite weak oil prices.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72</w:t>
            </w:r>
          </w:p>
        </w:tc>
        <w:tc>
          <w:tcPr>
            <w:tcW w:type="dxa" w:w="1854"/>
          </w:tcPr>
          <w:p>
            <w:r/>
            <w:r>
              <w:rPr>
                <w:rFonts w:ascii="Calibri" w:hAnsi="Calibri"/>
                <w:b w:val="0"/>
                <w:sz w:val="16"/>
              </w:rPr>
              <w:t>Bloomberg</w:t>
            </w:r>
          </w:p>
        </w:tc>
        <w:tc>
          <w:tcPr>
            <w:tcW w:type="dxa" w:w="1854"/>
          </w:tcPr>
          <w:p>
            <w:r/>
            <w:r>
              <w:rPr>
                <w:rFonts w:ascii="Calibri" w:hAnsi="Calibri"/>
                <w:b w:val="0"/>
                <w:sz w:val="16"/>
              </w:rPr>
              <w:t>the first time</w:t>
            </w:r>
          </w:p>
        </w:tc>
        <w:tc>
          <w:tcPr>
            <w:tcW w:type="dxa" w:w="1854"/>
          </w:tcPr>
          <w:p>
            <w:r/>
            <w:r>
              <w:rPr>
                <w:rFonts w:ascii="Calibri" w:hAnsi="Calibri"/>
                <w:b w:val="0"/>
                <w:sz w:val="16"/>
              </w:rPr>
              <w:t>Aluminum surged above $3,000 a ton on Friday for [the first time] since 2022, driven by supply constraints in China and Europe, as well as robust demand.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73</w:t>
            </w:r>
          </w:p>
        </w:tc>
        <w:tc>
          <w:tcPr>
            <w:tcW w:type="dxa" w:w="1854"/>
          </w:tcPr>
          <w:p>
            <w:r/>
            <w:r>
              <w:rPr>
                <w:rFonts w:ascii="Calibri" w:hAnsi="Calibri"/>
                <w:b w:val="0"/>
                <w:sz w:val="16"/>
              </w:rPr>
              <w:t>Bloomberg</w:t>
            </w:r>
          </w:p>
        </w:tc>
        <w:tc>
          <w:tcPr>
            <w:tcW w:type="dxa" w:w="1854"/>
          </w:tcPr>
          <w:p>
            <w:r/>
            <w:r>
              <w:rPr>
                <w:rFonts w:ascii="Calibri" w:hAnsi="Calibri"/>
                <w:b w:val="0"/>
                <w:sz w:val="16"/>
              </w:rPr>
              <w:t>The metal</w:t>
            </w:r>
          </w:p>
        </w:tc>
        <w:tc>
          <w:tcPr>
            <w:tcW w:type="dxa" w:w="1854"/>
          </w:tcPr>
          <w:p>
            <w:r/>
            <w:r>
              <w:rPr>
                <w:rFonts w:ascii="Calibri" w:hAnsi="Calibri"/>
                <w:b w:val="0"/>
                <w:sz w:val="16"/>
              </w:rPr>
              <w:t>[The metal] rallied 17% last year, while copper hit record highs and became the top performer among industrial metals on the London Metals Exchange.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74</w:t>
            </w:r>
          </w:p>
        </w:tc>
        <w:tc>
          <w:tcPr>
            <w:tcW w:type="dxa" w:w="1854"/>
          </w:tcPr>
          <w:p>
            <w:r/>
            <w:r>
              <w:rPr>
                <w:rFonts w:ascii="Calibri" w:hAnsi="Calibri"/>
                <w:b w:val="0"/>
                <w:sz w:val="16"/>
              </w:rPr>
              <w:t>Bloomberg</w:t>
            </w:r>
          </w:p>
        </w:tc>
        <w:tc>
          <w:tcPr>
            <w:tcW w:type="dxa" w:w="1854"/>
          </w:tcPr>
          <w:p>
            <w:r/>
            <w:r>
              <w:rPr>
                <w:rFonts w:ascii="Calibri" w:hAnsi="Calibri"/>
                <w:b w:val="0"/>
                <w:sz w:val="16"/>
              </w:rPr>
              <w:t>the top performer among industrial metals</w:t>
            </w:r>
          </w:p>
        </w:tc>
        <w:tc>
          <w:tcPr>
            <w:tcW w:type="dxa" w:w="1854"/>
          </w:tcPr>
          <w:p>
            <w:r/>
            <w:r>
              <w:rPr>
                <w:rFonts w:ascii="Calibri" w:hAnsi="Calibri"/>
                <w:b w:val="0"/>
                <w:sz w:val="16"/>
              </w:rPr>
              <w:t>The metal rallied 17% last year, while copper hit record highs and became [the top performer among industrial metals] on the London Metals Exchange.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75</w:t>
            </w:r>
          </w:p>
        </w:tc>
        <w:tc>
          <w:tcPr>
            <w:tcW w:type="dxa" w:w="1854"/>
          </w:tcPr>
          <w:p>
            <w:r/>
            <w:r>
              <w:rPr>
                <w:rFonts w:ascii="Calibri" w:hAnsi="Calibri"/>
                <w:b w:val="0"/>
                <w:sz w:val="16"/>
              </w:rPr>
              <w:t>Bloomberg</w:t>
            </w:r>
          </w:p>
        </w:tc>
        <w:tc>
          <w:tcPr>
            <w:tcW w:type="dxa" w:w="1854"/>
          </w:tcPr>
          <w:p>
            <w:r/>
            <w:r>
              <w:rPr>
                <w:rFonts w:ascii="Calibri" w:hAnsi="Calibri"/>
                <w:b w:val="0"/>
                <w:sz w:val="16"/>
              </w:rPr>
              <w:t>the London Metals Exchange</w:t>
            </w:r>
          </w:p>
        </w:tc>
        <w:tc>
          <w:tcPr>
            <w:tcW w:type="dxa" w:w="1854"/>
          </w:tcPr>
          <w:p>
            <w:r/>
            <w:r>
              <w:rPr>
                <w:rFonts w:ascii="Calibri" w:hAnsi="Calibri"/>
                <w:b w:val="0"/>
                <w:sz w:val="16"/>
              </w:rPr>
              <w:t>The metal rallied 17% last year, while copper hit record highs and became the top performer among industrial metals on [the London Metals Exchange].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76</w:t>
            </w:r>
          </w:p>
        </w:tc>
        <w:tc>
          <w:tcPr>
            <w:tcW w:type="dxa" w:w="1854"/>
          </w:tcPr>
          <w:p>
            <w:r/>
            <w:r>
              <w:rPr>
                <w:rFonts w:ascii="Calibri" w:hAnsi="Calibri"/>
                <w:b w:val="0"/>
                <w:sz w:val="16"/>
              </w:rPr>
              <w:t>Bloomberg</w:t>
            </w:r>
          </w:p>
        </w:tc>
        <w:tc>
          <w:tcPr>
            <w:tcW w:type="dxa" w:w="1854"/>
          </w:tcPr>
          <w:p>
            <w:r/>
            <w:r>
              <w:rPr>
                <w:rFonts w:ascii="Calibri" w:hAnsi="Calibri"/>
                <w:b w:val="0"/>
                <w:sz w:val="16"/>
              </w:rPr>
              <w:t>The move</w:t>
            </w:r>
          </w:p>
        </w:tc>
        <w:tc>
          <w:tcPr>
            <w:tcW w:type="dxa" w:w="1854"/>
          </w:tcPr>
          <w:p>
            <w:r/>
            <w:r>
              <w:rPr>
                <w:rFonts w:ascii="Calibri" w:hAnsi="Calibri"/>
                <w:b w:val="0"/>
                <w:sz w:val="16"/>
              </w:rPr>
              <w:t>[The move] marks a departure from decades of free-trade policies and follows the removal of duties in 2022 to combat inflation.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77</w:t>
            </w:r>
          </w:p>
        </w:tc>
        <w:tc>
          <w:tcPr>
            <w:tcW w:type="dxa" w:w="1854"/>
          </w:tcPr>
          <w:p>
            <w:r/>
            <w:r>
              <w:rPr>
                <w:rFonts w:ascii="Calibri" w:hAnsi="Calibri"/>
                <w:b w:val="0"/>
                <w:sz w:val="16"/>
              </w:rPr>
              <w:t>Bloomberg</w:t>
            </w:r>
          </w:p>
        </w:tc>
        <w:tc>
          <w:tcPr>
            <w:tcW w:type="dxa" w:w="1854"/>
          </w:tcPr>
          <w:p>
            <w:r/>
            <w:r>
              <w:rPr>
                <w:rFonts w:ascii="Calibri" w:hAnsi="Calibri"/>
                <w:b w:val="0"/>
                <w:sz w:val="16"/>
              </w:rPr>
              <w:t>the removal of duties</w:t>
            </w:r>
          </w:p>
        </w:tc>
        <w:tc>
          <w:tcPr>
            <w:tcW w:type="dxa" w:w="1854"/>
          </w:tcPr>
          <w:p>
            <w:r/>
            <w:r>
              <w:rPr>
                <w:rFonts w:ascii="Calibri" w:hAnsi="Calibri"/>
                <w:b w:val="0"/>
                <w:sz w:val="16"/>
              </w:rPr>
              <w:t>The move marks a departure from decades of free-trade policies and follows [the removal of duties] in 2022 to combat inflation.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78</w:t>
            </w:r>
          </w:p>
        </w:tc>
        <w:tc>
          <w:tcPr>
            <w:tcW w:type="dxa" w:w="1854"/>
          </w:tcPr>
          <w:p>
            <w:r/>
            <w:r>
              <w:rPr>
                <w:rFonts w:ascii="Calibri" w:hAnsi="Calibri"/>
                <w:b w:val="0"/>
                <w:sz w:val="16"/>
              </w:rPr>
              <w:t>Bloomberg</w:t>
            </w:r>
          </w:p>
        </w:tc>
        <w:tc>
          <w:tcPr>
            <w:tcW w:type="dxa" w:w="1854"/>
          </w:tcPr>
          <w:p>
            <w:r/>
            <w:r>
              <w:rPr>
                <w:rFonts w:ascii="Calibri" w:hAnsi="Calibri"/>
                <w:b w:val="0"/>
                <w:sz w:val="16"/>
              </w:rPr>
              <w:t>The country</w:t>
            </w:r>
          </w:p>
        </w:tc>
        <w:tc>
          <w:tcPr>
            <w:tcW w:type="dxa" w:w="1854"/>
          </w:tcPr>
          <w:p>
            <w:r/>
            <w:r>
              <w:rPr>
                <w:rFonts w:ascii="Calibri" w:hAnsi="Calibri"/>
                <w:b w:val="0"/>
                <w:sz w:val="16"/>
              </w:rPr>
              <w:t>[The country] also added separate levies of up to 50% on imports from Asian nations with which it doesn’t have a trade deal.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79</w:t>
            </w:r>
          </w:p>
        </w:tc>
        <w:tc>
          <w:tcPr>
            <w:tcW w:type="dxa" w:w="1854"/>
          </w:tcPr>
          <w:p>
            <w:r/>
            <w:r>
              <w:rPr>
                <w:rFonts w:ascii="Calibri" w:hAnsi="Calibri"/>
                <w:b w:val="0"/>
                <w:sz w:val="16"/>
              </w:rPr>
              <w:t>Bloomberg</w:t>
            </w:r>
          </w:p>
        </w:tc>
        <w:tc>
          <w:tcPr>
            <w:tcW w:type="dxa" w:w="1854"/>
          </w:tcPr>
          <w:p>
            <w:r/>
            <w:r>
              <w:rPr>
                <w:rFonts w:ascii="Calibri" w:hAnsi="Calibri"/>
                <w:b w:val="0"/>
                <w:sz w:val="16"/>
              </w:rPr>
              <w:t>the TSX Composite</w:t>
            </w:r>
          </w:p>
        </w:tc>
        <w:tc>
          <w:tcPr>
            <w:tcW w:type="dxa" w:w="1854"/>
          </w:tcPr>
          <w:p>
            <w:r/>
            <w:r>
              <w:rPr>
                <w:rFonts w:ascii="Calibri" w:hAnsi="Calibri"/>
                <w:b w:val="0"/>
                <w:sz w:val="16"/>
              </w:rPr>
              <w:t>After finishing 2025 up 28%, [the TSX Composite] started the new year on a winning note, rising 0.5%.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80</w:t>
            </w:r>
          </w:p>
        </w:tc>
        <w:tc>
          <w:tcPr>
            <w:tcW w:type="dxa" w:w="1854"/>
          </w:tcPr>
          <w:p>
            <w:r/>
            <w:r>
              <w:rPr>
                <w:rFonts w:ascii="Calibri" w:hAnsi="Calibri"/>
                <w:b w:val="0"/>
                <w:sz w:val="16"/>
              </w:rPr>
              <w:t>Bloomberg</w:t>
            </w:r>
          </w:p>
        </w:tc>
        <w:tc>
          <w:tcPr>
            <w:tcW w:type="dxa" w:w="1854"/>
          </w:tcPr>
          <w:p>
            <w:r/>
            <w:r>
              <w:rPr>
                <w:rFonts w:ascii="Calibri" w:hAnsi="Calibri"/>
                <w:b w:val="0"/>
                <w:sz w:val="16"/>
              </w:rPr>
              <w:t>the new year</w:t>
            </w:r>
          </w:p>
        </w:tc>
        <w:tc>
          <w:tcPr>
            <w:tcW w:type="dxa" w:w="1854"/>
          </w:tcPr>
          <w:p>
            <w:r/>
            <w:r>
              <w:rPr>
                <w:rFonts w:ascii="Calibri" w:hAnsi="Calibri"/>
                <w:b w:val="0"/>
                <w:sz w:val="16"/>
              </w:rPr>
              <w:t>After finishing 2025 up 28%, the TSX Composite started [the new year] on a winning note, rising 0.5%.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81</w:t>
            </w:r>
          </w:p>
        </w:tc>
        <w:tc>
          <w:tcPr>
            <w:tcW w:type="dxa" w:w="1854"/>
          </w:tcPr>
          <w:p>
            <w:r/>
            <w:r>
              <w:rPr>
                <w:rFonts w:ascii="Calibri" w:hAnsi="Calibri"/>
                <w:b w:val="0"/>
                <w:sz w:val="16"/>
              </w:rPr>
              <w:t>Bloomberg</w:t>
            </w:r>
          </w:p>
        </w:tc>
        <w:tc>
          <w:tcPr>
            <w:tcW w:type="dxa" w:w="1854"/>
          </w:tcPr>
          <w:p>
            <w:r/>
            <w:r>
              <w:rPr>
                <w:rFonts w:ascii="Calibri" w:hAnsi="Calibri"/>
                <w:b w:val="0"/>
                <w:sz w:val="16"/>
              </w:rPr>
              <w:t>the economy</w:t>
            </w:r>
          </w:p>
        </w:tc>
        <w:tc>
          <w:tcPr>
            <w:tcW w:type="dxa" w:w="1854"/>
          </w:tcPr>
          <w:p>
            <w:r/>
            <w:r>
              <w:rPr>
                <w:rFonts w:ascii="Calibri" w:hAnsi="Calibri"/>
                <w:b w:val="0"/>
                <w:sz w:val="16"/>
              </w:rPr>
              <w:t>Federal Reserve Bank of Philadelphia President Anna Paulson said modest additional interest-rate cuts could be appropriate later in 2026, but conditioned that outcome on a benign outlook for [the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82</w:t>
            </w:r>
          </w:p>
        </w:tc>
        <w:tc>
          <w:tcPr>
            <w:tcW w:type="dxa" w:w="1854"/>
          </w:tcPr>
          <w:p>
            <w:r/>
            <w:r>
              <w:rPr>
                <w:rFonts w:ascii="Calibri" w:hAnsi="Calibri"/>
                <w:b w:val="0"/>
                <w:sz w:val="16"/>
              </w:rPr>
              <w:t>Bloomberg</w:t>
            </w:r>
          </w:p>
        </w:tc>
        <w:tc>
          <w:tcPr>
            <w:tcW w:type="dxa" w:w="1854"/>
          </w:tcPr>
          <w:p>
            <w:r/>
            <w:r>
              <w:rPr>
                <w:rFonts w:ascii="Calibri" w:hAnsi="Calibri"/>
                <w:b w:val="0"/>
                <w:sz w:val="16"/>
              </w:rPr>
              <w:t>the labor market</w:t>
            </w:r>
          </w:p>
        </w:tc>
        <w:tc>
          <w:tcPr>
            <w:tcW w:type="dxa" w:w="1854"/>
          </w:tcPr>
          <w:p>
            <w:r/>
            <w:r>
              <w:rPr>
                <w:rFonts w:ascii="Calibri" w:hAnsi="Calibri"/>
                <w:b w:val="0"/>
                <w:sz w:val="16"/>
              </w:rPr>
              <w:t>“I see inflation moderating, [the labor market] stabilizing and growth coming in around 2% this year,” Paulson said in prepared remarks she’s scheduled to deliver Saturday at the American Economic Association’s annual meeting in Philadelphia.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83</w:t>
            </w:r>
          </w:p>
        </w:tc>
        <w:tc>
          <w:tcPr>
            <w:tcW w:type="dxa" w:w="1854"/>
          </w:tcPr>
          <w:p>
            <w:r/>
            <w:r>
              <w:rPr>
                <w:rFonts w:ascii="Calibri" w:hAnsi="Calibri"/>
                <w:b w:val="0"/>
                <w:sz w:val="16"/>
              </w:rPr>
              <w:t>Bloomberg</w:t>
            </w:r>
          </w:p>
        </w:tc>
        <w:tc>
          <w:tcPr>
            <w:tcW w:type="dxa" w:w="1854"/>
          </w:tcPr>
          <w:p>
            <w:r/>
            <w:r>
              <w:rPr>
                <w:rFonts w:ascii="Calibri" w:hAnsi="Calibri"/>
                <w:b w:val="0"/>
                <w:sz w:val="16"/>
              </w:rPr>
              <w:t>the American Economic Association’s annual meeting</w:t>
            </w:r>
          </w:p>
        </w:tc>
        <w:tc>
          <w:tcPr>
            <w:tcW w:type="dxa" w:w="1854"/>
          </w:tcPr>
          <w:p>
            <w:r/>
            <w:r>
              <w:rPr>
                <w:rFonts w:ascii="Calibri" w:hAnsi="Calibri"/>
                <w:b w:val="0"/>
                <w:sz w:val="16"/>
              </w:rPr>
              <w:t>“I see inflation moderating, the labor market stabilizing and growth coming in around 2% this year,” Paulson said in prepared remarks she’s scheduled to deliver Saturday at [the American Economic Association’s annual meeting] in Philadelphia.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84</w:t>
            </w:r>
          </w:p>
        </w:tc>
        <w:tc>
          <w:tcPr>
            <w:tcW w:type="dxa" w:w="1854"/>
          </w:tcPr>
          <w:p>
            <w:r/>
            <w:r>
              <w:rPr>
                <w:rFonts w:ascii="Calibri" w:hAnsi="Calibri"/>
                <w:b w:val="0"/>
                <w:sz w:val="16"/>
              </w:rPr>
              <w:t>Bloomberg</w:t>
            </w:r>
          </w:p>
        </w:tc>
        <w:tc>
          <w:tcPr>
            <w:tcW w:type="dxa" w:w="1854"/>
          </w:tcPr>
          <w:p>
            <w:r/>
            <w:r>
              <w:rPr>
                <w:rFonts w:ascii="Calibri" w:hAnsi="Calibri"/>
                <w:b w:val="0"/>
                <w:sz w:val="16"/>
              </w:rPr>
              <w:t>the funds rate</w:t>
            </w:r>
          </w:p>
        </w:tc>
        <w:tc>
          <w:tcPr>
            <w:tcW w:type="dxa" w:w="1854"/>
          </w:tcPr>
          <w:p>
            <w:r/>
            <w:r>
              <w:rPr>
                <w:rFonts w:ascii="Calibri" w:hAnsi="Calibri"/>
                <w:b w:val="0"/>
                <w:sz w:val="16"/>
              </w:rPr>
              <w:t>“If all of that happens, then some modest further adjustments to [the funds rate] would likely be appropriate later in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85</w:t>
            </w:r>
          </w:p>
        </w:tc>
        <w:tc>
          <w:tcPr>
            <w:tcW w:type="dxa" w:w="1854"/>
          </w:tcPr>
          <w:p>
            <w:r/>
            <w:r>
              <w:rPr>
                <w:rFonts w:ascii="Calibri" w:hAnsi="Calibri"/>
                <w:b w:val="0"/>
                <w:sz w:val="16"/>
              </w:rPr>
              <w:t>Bloomberg</w:t>
            </w:r>
          </w:p>
        </w:tc>
        <w:tc>
          <w:tcPr>
            <w:tcW w:type="dxa" w:w="1854"/>
          </w:tcPr>
          <w:p>
            <w:r/>
            <w:r>
              <w:rPr>
                <w:rFonts w:ascii="Calibri" w:hAnsi="Calibri"/>
                <w:b w:val="0"/>
                <w:sz w:val="16"/>
              </w:rPr>
              <w:t>the year</w:t>
            </w:r>
          </w:p>
        </w:tc>
        <w:tc>
          <w:tcPr>
            <w:tcW w:type="dxa" w:w="1854"/>
          </w:tcPr>
          <w:p>
            <w:r/>
            <w:r>
              <w:rPr>
                <w:rFonts w:ascii="Calibri" w:hAnsi="Calibri"/>
                <w:b w:val="0"/>
                <w:sz w:val="16"/>
              </w:rPr>
              <w:t>“If all of that happens, then some modest further adjustments to the funds rate would likely be appropriate later in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86</w:t>
            </w:r>
          </w:p>
        </w:tc>
        <w:tc>
          <w:tcPr>
            <w:tcW w:type="dxa" w:w="1854"/>
          </w:tcPr>
          <w:p>
            <w:r/>
            <w:r>
              <w:rPr>
                <w:rFonts w:ascii="Calibri" w:hAnsi="Calibri"/>
                <w:b w:val="0"/>
                <w:sz w:val="16"/>
              </w:rPr>
              <w:t>Bloomberg</w:t>
            </w:r>
          </w:p>
        </w:tc>
        <w:tc>
          <w:tcPr>
            <w:tcW w:type="dxa" w:w="1854"/>
          </w:tcPr>
          <w:p>
            <w:r/>
            <w:r>
              <w:rPr>
                <w:rFonts w:ascii="Calibri" w:hAnsi="Calibri"/>
                <w:b w:val="0"/>
                <w:sz w:val="16"/>
              </w:rPr>
              <w:t>The Philadelphia Fed chief</w:t>
            </w:r>
          </w:p>
        </w:tc>
        <w:tc>
          <w:tcPr>
            <w:tcW w:type="dxa" w:w="1854"/>
          </w:tcPr>
          <w:p>
            <w:r/>
            <w:r>
              <w:rPr>
                <w:rFonts w:ascii="Calibri" w:hAnsi="Calibri"/>
                <w:b w:val="0"/>
                <w:sz w:val="16"/>
              </w:rPr>
              <w:t>[The Philadelphia Fed chief] said risks to the labor market remained elevated, with a deceleration in the demand for labor outpacing the supply drain stemming from the Trump administration’s crackdown on immigration.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87</w:t>
            </w:r>
          </w:p>
        </w:tc>
        <w:tc>
          <w:tcPr>
            <w:tcW w:type="dxa" w:w="1854"/>
          </w:tcPr>
          <w:p>
            <w:r/>
            <w:r>
              <w:rPr>
                <w:rFonts w:ascii="Calibri" w:hAnsi="Calibri"/>
                <w:b w:val="0"/>
                <w:sz w:val="16"/>
              </w:rPr>
              <w:t>Bloomberg</w:t>
            </w:r>
          </w:p>
        </w:tc>
        <w:tc>
          <w:tcPr>
            <w:tcW w:type="dxa" w:w="1854"/>
          </w:tcPr>
          <w:p>
            <w:r/>
            <w:r>
              <w:rPr>
                <w:rFonts w:ascii="Calibri" w:hAnsi="Calibri"/>
                <w:b w:val="0"/>
                <w:sz w:val="16"/>
              </w:rPr>
              <w:t>the labor market</w:t>
            </w:r>
          </w:p>
        </w:tc>
        <w:tc>
          <w:tcPr>
            <w:tcW w:type="dxa" w:w="1854"/>
          </w:tcPr>
          <w:p>
            <w:r/>
            <w:r>
              <w:rPr>
                <w:rFonts w:ascii="Calibri" w:hAnsi="Calibri"/>
                <w:b w:val="0"/>
                <w:sz w:val="16"/>
              </w:rPr>
              <w:t>The Philadelphia Fed chief said risks to [the labor market] remained elevated, with a deceleration in the demand for labor outpacing the supply drain stemming from the Trump administration’s crackdown on immigration.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88</w:t>
            </w:r>
          </w:p>
        </w:tc>
        <w:tc>
          <w:tcPr>
            <w:tcW w:type="dxa" w:w="1854"/>
          </w:tcPr>
          <w:p>
            <w:r/>
            <w:r>
              <w:rPr>
                <w:rFonts w:ascii="Calibri" w:hAnsi="Calibri"/>
                <w:b w:val="0"/>
                <w:sz w:val="16"/>
              </w:rPr>
              <w:t>Bloomberg</w:t>
            </w:r>
          </w:p>
        </w:tc>
        <w:tc>
          <w:tcPr>
            <w:tcW w:type="dxa" w:w="1854"/>
          </w:tcPr>
          <w:p>
            <w:r/>
            <w:r>
              <w:rPr>
                <w:rFonts w:ascii="Calibri" w:hAnsi="Calibri"/>
                <w:b w:val="0"/>
                <w:sz w:val="16"/>
              </w:rPr>
              <w:t>the demand for labor</w:t>
            </w:r>
          </w:p>
        </w:tc>
        <w:tc>
          <w:tcPr>
            <w:tcW w:type="dxa" w:w="1854"/>
          </w:tcPr>
          <w:p>
            <w:r/>
            <w:r>
              <w:rPr>
                <w:rFonts w:ascii="Calibri" w:hAnsi="Calibri"/>
                <w:b w:val="0"/>
                <w:sz w:val="16"/>
              </w:rPr>
              <w:t>The Philadelphia Fed chief said risks to the labor market remained elevated, with a deceleration in [the demand for labor] outpacing the supply drain stemming from the Trump administration’s crackdown on immigration.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89</w:t>
            </w:r>
          </w:p>
        </w:tc>
        <w:tc>
          <w:tcPr>
            <w:tcW w:type="dxa" w:w="1854"/>
          </w:tcPr>
          <w:p>
            <w:r/>
            <w:r>
              <w:rPr>
                <w:rFonts w:ascii="Calibri" w:hAnsi="Calibri"/>
                <w:b w:val="0"/>
                <w:sz w:val="16"/>
              </w:rPr>
              <w:t>Bloomberg</w:t>
            </w:r>
          </w:p>
        </w:tc>
        <w:tc>
          <w:tcPr>
            <w:tcW w:type="dxa" w:w="1854"/>
          </w:tcPr>
          <w:p>
            <w:r/>
            <w:r>
              <w:rPr>
                <w:rFonts w:ascii="Calibri" w:hAnsi="Calibri"/>
                <w:b w:val="0"/>
                <w:sz w:val="16"/>
              </w:rPr>
              <w:t>the supply drain</w:t>
            </w:r>
          </w:p>
        </w:tc>
        <w:tc>
          <w:tcPr>
            <w:tcW w:type="dxa" w:w="1854"/>
          </w:tcPr>
          <w:p>
            <w:r/>
            <w:r>
              <w:rPr>
                <w:rFonts w:ascii="Calibri" w:hAnsi="Calibri"/>
                <w:b w:val="0"/>
                <w:sz w:val="16"/>
              </w:rPr>
              <w:t>The Philadelphia Fed chief said risks to the labor market remained elevated, with a deceleration in the demand for labor outpacing [the supply drain] stemming from the Trump administration’s crackdown on immigration.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90</w:t>
            </w:r>
          </w:p>
        </w:tc>
        <w:tc>
          <w:tcPr>
            <w:tcW w:type="dxa" w:w="1854"/>
          </w:tcPr>
          <w:p>
            <w:r/>
            <w:r>
              <w:rPr>
                <w:rFonts w:ascii="Calibri" w:hAnsi="Calibri"/>
                <w:b w:val="0"/>
                <w:sz w:val="16"/>
              </w:rPr>
              <w:t>Bloomberg</w:t>
            </w:r>
          </w:p>
        </w:tc>
        <w:tc>
          <w:tcPr>
            <w:tcW w:type="dxa" w:w="1854"/>
          </w:tcPr>
          <w:p>
            <w:r/>
            <w:r>
              <w:rPr>
                <w:rFonts w:ascii="Calibri" w:hAnsi="Calibri"/>
                <w:b w:val="0"/>
                <w:sz w:val="16"/>
              </w:rPr>
              <w:t>the Trump administration’s crackdown</w:t>
            </w:r>
          </w:p>
        </w:tc>
        <w:tc>
          <w:tcPr>
            <w:tcW w:type="dxa" w:w="1854"/>
          </w:tcPr>
          <w:p>
            <w:r/>
            <w:r>
              <w:rPr>
                <w:rFonts w:ascii="Calibri" w:hAnsi="Calibri"/>
                <w:b w:val="0"/>
                <w:sz w:val="16"/>
              </w:rPr>
              <w:t>The Philadelphia Fed chief said risks to the labor market remained elevated, with a deceleration in the demand for labor outpacing the supply drain stemming from [the Trump administration’s crackdown] on immigration.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91</w:t>
            </w:r>
          </w:p>
        </w:tc>
        <w:tc>
          <w:tcPr>
            <w:tcW w:type="dxa" w:w="1854"/>
          </w:tcPr>
          <w:p>
            <w:r/>
            <w:r>
              <w:rPr>
                <w:rFonts w:ascii="Calibri" w:hAnsi="Calibri"/>
                <w:b w:val="0"/>
                <w:sz w:val="16"/>
              </w:rPr>
              <w:t>Bloomberg</w:t>
            </w:r>
          </w:p>
        </w:tc>
        <w:tc>
          <w:tcPr>
            <w:tcW w:type="dxa" w:w="1854"/>
          </w:tcPr>
          <w:p>
            <w:r/>
            <w:r>
              <w:rPr>
                <w:rFonts w:ascii="Calibri" w:hAnsi="Calibri"/>
                <w:b w:val="0"/>
                <w:sz w:val="16"/>
              </w:rPr>
              <w:t>the labor market</w:t>
            </w:r>
          </w:p>
        </w:tc>
        <w:tc>
          <w:tcPr>
            <w:tcW w:type="dxa" w:w="1854"/>
          </w:tcPr>
          <w:p>
            <w:r/>
            <w:r>
              <w:rPr>
                <w:rFonts w:ascii="Calibri" w:hAnsi="Calibri"/>
                <w:b w:val="0"/>
                <w:sz w:val="16"/>
              </w:rPr>
              <w:t>“While [the labor market] is clearly bending, it is not breaking,” she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92</w:t>
            </w:r>
          </w:p>
        </w:tc>
        <w:tc>
          <w:tcPr>
            <w:tcW w:type="dxa" w:w="1854"/>
          </w:tcPr>
          <w:p>
            <w:r/>
            <w:r>
              <w:rPr>
                <w:rFonts w:ascii="Calibri" w:hAnsi="Calibri"/>
                <w:b w:val="0"/>
                <w:sz w:val="16"/>
              </w:rPr>
              <w:t>Bloomberg</w:t>
            </w:r>
          </w:p>
        </w:tc>
        <w:tc>
          <w:tcPr>
            <w:tcW w:type="dxa" w:w="1854"/>
          </w:tcPr>
          <w:p>
            <w:r/>
            <w:r>
              <w:rPr>
                <w:rFonts w:ascii="Calibri" w:hAnsi="Calibri"/>
                <w:b w:val="0"/>
                <w:sz w:val="16"/>
              </w:rPr>
              <w:t>the way</w:t>
            </w:r>
          </w:p>
        </w:tc>
        <w:tc>
          <w:tcPr>
            <w:tcW w:type="dxa" w:w="1854"/>
          </w:tcPr>
          <w:p>
            <w:r/>
            <w:r>
              <w:rPr>
                <w:rFonts w:ascii="Calibri" w:hAnsi="Calibri"/>
                <w:b w:val="0"/>
                <w:sz w:val="16"/>
              </w:rPr>
              <w:t>“The combination of past and current monetary policy restrictiveness will help to bring inflation all [the way] to” the Fed’s 2% target, she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93</w:t>
            </w:r>
          </w:p>
        </w:tc>
        <w:tc>
          <w:tcPr>
            <w:tcW w:type="dxa" w:w="1854"/>
          </w:tcPr>
          <w:p>
            <w:r/>
            <w:r>
              <w:rPr>
                <w:rFonts w:ascii="Calibri" w:hAnsi="Calibri"/>
                <w:b w:val="0"/>
                <w:sz w:val="16"/>
              </w:rPr>
              <w:t>Bloomberg</w:t>
            </w:r>
          </w:p>
        </w:tc>
        <w:tc>
          <w:tcPr>
            <w:tcW w:type="dxa" w:w="1854"/>
          </w:tcPr>
          <w:p>
            <w:r/>
            <w:r>
              <w:rPr>
                <w:rFonts w:ascii="Calibri" w:hAnsi="Calibri"/>
                <w:b w:val="0"/>
                <w:sz w:val="16"/>
              </w:rPr>
              <w:t>the Fed’s 2% target</w:t>
            </w:r>
          </w:p>
        </w:tc>
        <w:tc>
          <w:tcPr>
            <w:tcW w:type="dxa" w:w="1854"/>
          </w:tcPr>
          <w:p>
            <w:r/>
            <w:r>
              <w:rPr>
                <w:rFonts w:ascii="Calibri" w:hAnsi="Calibri"/>
                <w:b w:val="0"/>
                <w:sz w:val="16"/>
              </w:rPr>
              <w:t>“The combination of past and current monetary policy restrictiveness will help to bring inflation all the way to” [the Fed’s 2% target], she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94</w:t>
            </w:r>
          </w:p>
        </w:tc>
        <w:tc>
          <w:tcPr>
            <w:tcW w:type="dxa" w:w="1854"/>
          </w:tcPr>
          <w:p>
            <w:r/>
            <w:r>
              <w:rPr>
                <w:rFonts w:ascii="Calibri" w:hAnsi="Calibri"/>
                <w:b w:val="0"/>
                <w:sz w:val="16"/>
              </w:rPr>
              <w:t>Bloomberg</w:t>
            </w:r>
          </w:p>
        </w:tc>
        <w:tc>
          <w:tcPr>
            <w:tcW w:type="dxa" w:w="1854"/>
          </w:tcPr>
          <w:p>
            <w:r/>
            <w:r>
              <w:rPr>
                <w:rFonts w:ascii="Calibri" w:hAnsi="Calibri"/>
                <w:b w:val="0"/>
                <w:sz w:val="16"/>
              </w:rPr>
              <w:t>the impact of tariffs</w:t>
            </w:r>
          </w:p>
        </w:tc>
        <w:tc>
          <w:tcPr>
            <w:tcW w:type="dxa" w:w="1854"/>
          </w:tcPr>
          <w:p>
            <w:r/>
            <w:r>
              <w:rPr>
                <w:rFonts w:ascii="Calibri" w:hAnsi="Calibri"/>
                <w:b w:val="0"/>
                <w:sz w:val="16"/>
              </w:rPr>
              <w:t>Paulson acknowledged [the impact of tariffs] on goods prices would likely keep inflation elevated in the first half of 2026, but she expects goods inflation to moderate back to levels consistent with 2% in the second half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95</w:t>
            </w:r>
          </w:p>
        </w:tc>
        <w:tc>
          <w:tcPr>
            <w:tcW w:type="dxa" w:w="1854"/>
          </w:tcPr>
          <w:p>
            <w:r/>
            <w:r>
              <w:rPr>
                <w:rFonts w:ascii="Calibri" w:hAnsi="Calibri"/>
                <w:b w:val="0"/>
                <w:sz w:val="16"/>
              </w:rPr>
              <w:t>Bloomberg</w:t>
            </w:r>
          </w:p>
        </w:tc>
        <w:tc>
          <w:tcPr>
            <w:tcW w:type="dxa" w:w="1854"/>
          </w:tcPr>
          <w:p>
            <w:r/>
            <w:r>
              <w:rPr>
                <w:rFonts w:ascii="Calibri" w:hAnsi="Calibri"/>
                <w:b w:val="0"/>
                <w:sz w:val="16"/>
              </w:rPr>
              <w:t>the first half of 2026</w:t>
            </w:r>
          </w:p>
        </w:tc>
        <w:tc>
          <w:tcPr>
            <w:tcW w:type="dxa" w:w="1854"/>
          </w:tcPr>
          <w:p>
            <w:r/>
            <w:r>
              <w:rPr>
                <w:rFonts w:ascii="Calibri" w:hAnsi="Calibri"/>
                <w:b w:val="0"/>
                <w:sz w:val="16"/>
              </w:rPr>
              <w:t>Paulson acknowledged the impact of tariffs on goods prices would likely keep inflation elevated in [the first half of 2026], but she expects goods inflation to moderate back to levels consistent with 2% in the second half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96</w:t>
            </w:r>
          </w:p>
        </w:tc>
        <w:tc>
          <w:tcPr>
            <w:tcW w:type="dxa" w:w="1854"/>
          </w:tcPr>
          <w:p>
            <w:r/>
            <w:r>
              <w:rPr>
                <w:rFonts w:ascii="Calibri" w:hAnsi="Calibri"/>
                <w:b w:val="0"/>
                <w:sz w:val="16"/>
              </w:rPr>
              <w:t>Bloomberg</w:t>
            </w:r>
          </w:p>
        </w:tc>
        <w:tc>
          <w:tcPr>
            <w:tcW w:type="dxa" w:w="1854"/>
          </w:tcPr>
          <w:p>
            <w:r/>
            <w:r>
              <w:rPr>
                <w:rFonts w:ascii="Calibri" w:hAnsi="Calibri"/>
                <w:b w:val="0"/>
                <w:sz w:val="16"/>
              </w:rPr>
              <w:t>the year</w:t>
            </w:r>
          </w:p>
        </w:tc>
        <w:tc>
          <w:tcPr>
            <w:tcW w:type="dxa" w:w="1854"/>
          </w:tcPr>
          <w:p>
            <w:r/>
            <w:r>
              <w:rPr>
                <w:rFonts w:ascii="Calibri" w:hAnsi="Calibri"/>
                <w:b w:val="0"/>
                <w:sz w:val="16"/>
              </w:rPr>
              <w:t>Paulson acknowledged the impact of tariffs on goods prices would likely keep inflation elevated in the first half of 2026, but she expects goods inflation to moderate back to levels consistent with 2% in the second half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97</w:t>
            </w:r>
          </w:p>
        </w:tc>
        <w:tc>
          <w:tcPr>
            <w:tcW w:type="dxa" w:w="1854"/>
          </w:tcPr>
          <w:p>
            <w:r/>
            <w:r>
              <w:rPr>
                <w:rFonts w:ascii="Calibri" w:hAnsi="Calibri"/>
                <w:b w:val="0"/>
                <w:sz w:val="16"/>
              </w:rPr>
              <w:t>Bloomberg</w:t>
            </w:r>
          </w:p>
        </w:tc>
        <w:tc>
          <w:tcPr>
            <w:tcW w:type="dxa" w:w="1854"/>
          </w:tcPr>
          <w:p>
            <w:r/>
            <w:r>
              <w:rPr>
                <w:rFonts w:ascii="Calibri" w:hAnsi="Calibri"/>
                <w:b w:val="0"/>
                <w:sz w:val="16"/>
              </w:rPr>
              <w:t>the median projection</w:t>
            </w:r>
          </w:p>
        </w:tc>
        <w:tc>
          <w:tcPr>
            <w:tcW w:type="dxa" w:w="1854"/>
          </w:tcPr>
          <w:p>
            <w:r/>
            <w:r>
              <w:rPr>
                <w:rFonts w:ascii="Calibri" w:hAnsi="Calibri"/>
                <w:b w:val="0"/>
                <w:sz w:val="16"/>
              </w:rPr>
              <w:t>In forecasts for 2026, [the median projection] from policymakers was for one quarter-point reduction.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98</w:t>
            </w:r>
          </w:p>
        </w:tc>
        <w:tc>
          <w:tcPr>
            <w:tcW w:type="dxa" w:w="1854"/>
          </w:tcPr>
          <w:p>
            <w:r/>
            <w:r>
              <w:rPr>
                <w:rFonts w:ascii="Calibri" w:hAnsi="Calibri"/>
                <w:b w:val="0"/>
                <w:sz w:val="16"/>
              </w:rPr>
              <w:t>Bloomberg</w:t>
            </w:r>
          </w:p>
        </w:tc>
        <w:tc>
          <w:tcPr>
            <w:tcW w:type="dxa" w:w="1854"/>
          </w:tcPr>
          <w:p>
            <w:r/>
            <w:r>
              <w:rPr>
                <w:rFonts w:ascii="Calibri" w:hAnsi="Calibri"/>
                <w:b w:val="0"/>
                <w:sz w:val="16"/>
              </w:rPr>
              <w:t>The unemployment rate</w:t>
            </w:r>
          </w:p>
        </w:tc>
        <w:tc>
          <w:tcPr>
            <w:tcW w:type="dxa" w:w="1854"/>
          </w:tcPr>
          <w:p>
            <w:r/>
            <w:r>
              <w:rPr>
                <w:rFonts w:ascii="Calibri" w:hAnsi="Calibri"/>
                <w:b w:val="0"/>
                <w:sz w:val="16"/>
              </w:rPr>
              <w:t>[The unemployment rate] rose to a four-year high of 4.6% in November while underlying inflation improved.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99</w:t>
            </w:r>
          </w:p>
        </w:tc>
        <w:tc>
          <w:tcPr>
            <w:tcW w:type="dxa" w:w="1854"/>
          </w:tcPr>
          <w:p>
            <w:r/>
            <w:r>
              <w:rPr>
                <w:rFonts w:ascii="Calibri" w:hAnsi="Calibri"/>
                <w:b w:val="0"/>
                <w:sz w:val="16"/>
              </w:rPr>
              <w:t>Bloomberg</w:t>
            </w:r>
          </w:p>
        </w:tc>
        <w:tc>
          <w:tcPr>
            <w:tcW w:type="dxa" w:w="1854"/>
          </w:tcPr>
          <w:p>
            <w:r/>
            <w:r>
              <w:rPr>
                <w:rFonts w:ascii="Calibri" w:hAnsi="Calibri"/>
                <w:b w:val="0"/>
                <w:sz w:val="16"/>
              </w:rPr>
              <w:t>the US economy</w:t>
            </w:r>
          </w:p>
        </w:tc>
        <w:tc>
          <w:tcPr>
            <w:tcW w:type="dxa" w:w="1854"/>
          </w:tcPr>
          <w:p>
            <w:r/>
            <w:r>
              <w:rPr>
                <w:rFonts w:ascii="Calibri" w:hAnsi="Calibri"/>
                <w:b w:val="0"/>
                <w:sz w:val="16"/>
              </w:rPr>
              <w:t>Data on growth was also surprisingly strong, showing [the US economy] expanded in the third quarter at an annualized pace of 4.3%.</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100</w:t>
            </w:r>
          </w:p>
        </w:tc>
        <w:tc>
          <w:tcPr>
            <w:tcW w:type="dxa" w:w="1854"/>
          </w:tcPr>
          <w:p>
            <w:r/>
            <w:r>
              <w:rPr>
                <w:rFonts w:ascii="Calibri" w:hAnsi="Calibri"/>
                <w:b w:val="0"/>
                <w:sz w:val="16"/>
              </w:rPr>
              <w:t>Bloomberg</w:t>
            </w:r>
          </w:p>
        </w:tc>
        <w:tc>
          <w:tcPr>
            <w:tcW w:type="dxa" w:w="1854"/>
          </w:tcPr>
          <w:p>
            <w:r/>
            <w:r>
              <w:rPr>
                <w:rFonts w:ascii="Calibri" w:hAnsi="Calibri"/>
                <w:b w:val="0"/>
                <w:sz w:val="16"/>
              </w:rPr>
              <w:t>the third quarter</w:t>
            </w:r>
          </w:p>
        </w:tc>
        <w:tc>
          <w:tcPr>
            <w:tcW w:type="dxa" w:w="1854"/>
          </w:tcPr>
          <w:p>
            <w:r/>
            <w:r>
              <w:rPr>
                <w:rFonts w:ascii="Calibri" w:hAnsi="Calibri"/>
                <w:b w:val="0"/>
                <w:sz w:val="16"/>
              </w:rPr>
              <w:t>Data on growth was also surprisingly strong, showing the US economy expanded in [the third quarter] at an annualized pace of 4.3%.</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101</w:t>
            </w:r>
          </w:p>
        </w:tc>
        <w:tc>
          <w:tcPr>
            <w:tcW w:type="dxa" w:w="1854"/>
          </w:tcPr>
          <w:p>
            <w:r/>
            <w:r>
              <w:rPr>
                <w:rFonts w:ascii="Calibri" w:hAnsi="Calibri"/>
                <w:b w:val="0"/>
                <w:sz w:val="16"/>
              </w:rPr>
              <w:t>Bloomberg</w:t>
            </w:r>
          </w:p>
        </w:tc>
        <w:tc>
          <w:tcPr>
            <w:tcW w:type="dxa" w:w="1854"/>
          </w:tcPr>
          <w:p>
            <w:r/>
            <w:r>
              <w:rPr>
                <w:rFonts w:ascii="Calibri" w:hAnsi="Calibri"/>
                <w:b w:val="0"/>
                <w:sz w:val="16"/>
              </w:rPr>
              <w:t>a recession</w:t>
            </w:r>
          </w:p>
        </w:tc>
        <w:tc>
          <w:tcPr>
            <w:tcW w:type="dxa" w:w="1854"/>
          </w:tcPr>
          <w:p>
            <w:r/>
            <w:r>
              <w:rPr>
                <w:rFonts w:ascii="Calibri" w:hAnsi="Calibri"/>
                <w:b w:val="0"/>
                <w:sz w:val="16"/>
              </w:rPr>
              <w:t>The chances of [a recession] in the new year are significantly higher than normal, according to most forecasting agencies, but the chances of it actually happening are lower than was predicted for 2022 and 2023.</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102</w:t>
            </w:r>
          </w:p>
        </w:tc>
        <w:tc>
          <w:tcPr>
            <w:tcW w:type="dxa" w:w="1854"/>
          </w:tcPr>
          <w:p>
            <w:r/>
            <w:r>
              <w:rPr>
                <w:rFonts w:ascii="Calibri" w:hAnsi="Calibri"/>
                <w:b w:val="0"/>
                <w:sz w:val="16"/>
              </w:rPr>
              <w:t>Bloomberg</w:t>
            </w:r>
          </w:p>
        </w:tc>
        <w:tc>
          <w:tcPr>
            <w:tcW w:type="dxa" w:w="1854"/>
          </w:tcPr>
          <w:p>
            <w:r/>
            <w:r>
              <w:rPr>
                <w:rFonts w:ascii="Calibri" w:hAnsi="Calibri"/>
                <w:b w:val="0"/>
                <w:sz w:val="16"/>
              </w:rPr>
              <w:t>a reporter</w:t>
            </w:r>
          </w:p>
        </w:tc>
        <w:tc>
          <w:tcPr>
            <w:tcW w:type="dxa" w:w="1854"/>
          </w:tcPr>
          <w:p>
            <w:r/>
            <w:r>
              <w:rPr>
                <w:rFonts w:ascii="Calibri" w:hAnsi="Calibri"/>
                <w:b w:val="0"/>
                <w:sz w:val="16"/>
              </w:rPr>
              <w:t>On that date last year, [a reporter] asked Donald Trump whether he’d use military force to annex Canada.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103</w:t>
            </w:r>
          </w:p>
        </w:tc>
        <w:tc>
          <w:tcPr>
            <w:tcW w:type="dxa" w:w="1854"/>
          </w:tcPr>
          <w:p>
            <w:r/>
            <w:r>
              <w:rPr>
                <w:rFonts w:ascii="Calibri" w:hAnsi="Calibri"/>
                <w:b w:val="0"/>
                <w:sz w:val="16"/>
              </w:rPr>
              <w:t>Bloomberg</w:t>
            </w:r>
          </w:p>
        </w:tc>
        <w:tc>
          <w:tcPr>
            <w:tcW w:type="dxa" w:w="1854"/>
          </w:tcPr>
          <w:p>
            <w:r/>
            <w:r>
              <w:rPr>
                <w:rFonts w:ascii="Calibri" w:hAnsi="Calibri"/>
                <w:b w:val="0"/>
                <w:sz w:val="16"/>
              </w:rPr>
              <w:t>a true economic shock</w:t>
            </w:r>
          </w:p>
        </w:tc>
        <w:tc>
          <w:tcPr>
            <w:tcW w:type="dxa" w:w="1854"/>
          </w:tcPr>
          <w:p>
            <w:r/>
            <w:r>
              <w:rPr>
                <w:rFonts w:ascii="Calibri" w:hAnsi="Calibri"/>
                <w:b w:val="0"/>
                <w:sz w:val="16"/>
              </w:rPr>
              <w:t>A year later, the shocking thing is the absence of [a true economic shock].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104</w:t>
            </w:r>
          </w:p>
        </w:tc>
        <w:tc>
          <w:tcPr>
            <w:tcW w:type="dxa" w:w="1854"/>
          </w:tcPr>
          <w:p>
            <w:r/>
            <w:r>
              <w:rPr>
                <w:rFonts w:ascii="Calibri" w:hAnsi="Calibri"/>
                <w:b w:val="0"/>
                <w:sz w:val="16"/>
              </w:rPr>
              <w:t>Bloomberg</w:t>
            </w:r>
          </w:p>
        </w:tc>
        <w:tc>
          <w:tcPr>
            <w:tcW w:type="dxa" w:w="1854"/>
          </w:tcPr>
          <w:p>
            <w:r/>
            <w:r>
              <w:rPr>
                <w:rFonts w:ascii="Calibri" w:hAnsi="Calibri"/>
                <w:b w:val="0"/>
                <w:sz w:val="16"/>
              </w:rPr>
              <w:t>a depressing winter</w:t>
            </w:r>
          </w:p>
        </w:tc>
        <w:tc>
          <w:tcPr>
            <w:tcW w:type="dxa" w:w="1854"/>
          </w:tcPr>
          <w:p>
            <w:r/>
            <w:r>
              <w:rPr>
                <w:rFonts w:ascii="Calibri" w:hAnsi="Calibri"/>
                <w:b w:val="0"/>
                <w:sz w:val="16"/>
              </w:rPr>
              <w:t>It’s [a depressing winter] if your job depends on the Stellantis assembly plant near Toronto, or the lumber mills of British Columbia’s interior.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105</w:t>
            </w:r>
          </w:p>
        </w:tc>
        <w:tc>
          <w:tcPr>
            <w:tcW w:type="dxa" w:w="1854"/>
          </w:tcPr>
          <w:p>
            <w:r/>
            <w:r>
              <w:rPr>
                <w:rFonts w:ascii="Calibri" w:hAnsi="Calibri"/>
                <w:b w:val="0"/>
                <w:sz w:val="16"/>
              </w:rPr>
              <w:t>Bloomberg</w:t>
            </w:r>
          </w:p>
        </w:tc>
        <w:tc>
          <w:tcPr>
            <w:tcW w:type="dxa" w:w="1854"/>
          </w:tcPr>
          <w:p>
            <w:r/>
            <w:r>
              <w:rPr>
                <w:rFonts w:ascii="Calibri" w:hAnsi="Calibri"/>
                <w:b w:val="0"/>
                <w:sz w:val="16"/>
              </w:rPr>
              <w:t>a 1.9% pace</w:t>
            </w:r>
          </w:p>
        </w:tc>
        <w:tc>
          <w:tcPr>
            <w:tcW w:type="dxa" w:w="1854"/>
          </w:tcPr>
          <w:p>
            <w:r/>
            <w:r>
              <w:rPr>
                <w:rFonts w:ascii="Calibri" w:hAnsi="Calibri"/>
                <w:b w:val="0"/>
                <w:sz w:val="16"/>
              </w:rPr>
              <w:t>The latest Bloomberg survey suggests growth will improve (to [a 1.9% pace] by the third quarter), inflation will stay subdued and the unemployment rate will fall.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106</w:t>
            </w:r>
          </w:p>
        </w:tc>
        <w:tc>
          <w:tcPr>
            <w:tcW w:type="dxa" w:w="1854"/>
          </w:tcPr>
          <w:p>
            <w:r/>
            <w:r>
              <w:rPr>
                <w:rFonts w:ascii="Calibri" w:hAnsi="Calibri"/>
                <w:b w:val="0"/>
                <w:sz w:val="16"/>
              </w:rPr>
              <w:t>Bloomberg</w:t>
            </w:r>
          </w:p>
        </w:tc>
        <w:tc>
          <w:tcPr>
            <w:tcW w:type="dxa" w:w="1854"/>
          </w:tcPr>
          <w:p>
            <w:r/>
            <w:r>
              <w:rPr>
                <w:rFonts w:ascii="Calibri" w:hAnsi="Calibri"/>
                <w:b w:val="0"/>
                <w:sz w:val="16"/>
              </w:rPr>
              <w:t>an economic wild card</w:t>
            </w:r>
          </w:p>
        </w:tc>
        <w:tc>
          <w:tcPr>
            <w:tcW w:type="dxa" w:w="1854"/>
          </w:tcPr>
          <w:p>
            <w:r/>
            <w:r>
              <w:rPr>
                <w:rFonts w:ascii="Calibri" w:hAnsi="Calibri"/>
                <w:b w:val="0"/>
                <w:sz w:val="16"/>
              </w:rPr>
              <w:t>And the White House remains [an economic wild card].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107</w:t>
            </w:r>
          </w:p>
        </w:tc>
        <w:tc>
          <w:tcPr>
            <w:tcW w:type="dxa" w:w="1854"/>
          </w:tcPr>
          <w:p>
            <w:r/>
            <w:r>
              <w:rPr>
                <w:rFonts w:ascii="Calibri" w:hAnsi="Calibri"/>
                <w:b w:val="0"/>
                <w:sz w:val="16"/>
              </w:rPr>
              <w:t>Bloomberg</w:t>
            </w:r>
          </w:p>
        </w:tc>
        <w:tc>
          <w:tcPr>
            <w:tcW w:type="dxa" w:w="1854"/>
          </w:tcPr>
          <w:p>
            <w:r/>
            <w:r>
              <w:rPr>
                <w:rFonts w:ascii="Calibri" w:hAnsi="Calibri"/>
                <w:b w:val="0"/>
                <w:sz w:val="16"/>
              </w:rPr>
              <w:t>a tariff hike</w:t>
            </w:r>
          </w:p>
        </w:tc>
        <w:tc>
          <w:tcPr>
            <w:tcW w:type="dxa" w:w="1854"/>
          </w:tcPr>
          <w:p>
            <w:r/>
            <w:r>
              <w:rPr>
                <w:rFonts w:ascii="Calibri" w:hAnsi="Calibri"/>
                <w:b w:val="0"/>
                <w:sz w:val="16"/>
              </w:rPr>
              <w:t>Trump rang in the new year by delaying [a tariff hike] on furniture and kitchen cabinets.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108</w:t>
            </w:r>
          </w:p>
        </w:tc>
        <w:tc>
          <w:tcPr>
            <w:tcW w:type="dxa" w:w="1854"/>
          </w:tcPr>
          <w:p>
            <w:r/>
            <w:r>
              <w:rPr>
                <w:rFonts w:ascii="Calibri" w:hAnsi="Calibri"/>
                <w:b w:val="0"/>
                <w:sz w:val="16"/>
              </w:rPr>
              <w:t>Bloomberg</w:t>
            </w:r>
          </w:p>
        </w:tc>
        <w:tc>
          <w:tcPr>
            <w:tcW w:type="dxa" w:w="1854"/>
          </w:tcPr>
          <w:p>
            <w:r/>
            <w:r>
              <w:rPr>
                <w:rFonts w:ascii="Calibri" w:hAnsi="Calibri"/>
                <w:b w:val="0"/>
                <w:sz w:val="16"/>
              </w:rPr>
              <w:t>An Alberta data-center proposal</w:t>
            </w:r>
          </w:p>
        </w:tc>
        <w:tc>
          <w:tcPr>
            <w:tcW w:type="dxa" w:w="1854"/>
          </w:tcPr>
          <w:p>
            <w:r/>
            <w:r>
              <w:rPr>
                <w:rFonts w:ascii="Calibri" w:hAnsi="Calibri"/>
                <w:b w:val="0"/>
                <w:sz w:val="16"/>
              </w:rPr>
              <w:t>Also in today’s newsletter: [An Alberta data-center proposal] is surprisingly big, and so were 2025’s gains in Canadian stocks.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109</w:t>
            </w:r>
          </w:p>
        </w:tc>
        <w:tc>
          <w:tcPr>
            <w:tcW w:type="dxa" w:w="1854"/>
          </w:tcPr>
          <w:p>
            <w:r/>
            <w:r>
              <w:rPr>
                <w:rFonts w:ascii="Calibri" w:hAnsi="Calibri"/>
                <w:b w:val="0"/>
                <w:sz w:val="16"/>
              </w:rPr>
              <w:t>Bloomberg</w:t>
            </w:r>
          </w:p>
        </w:tc>
        <w:tc>
          <w:tcPr>
            <w:tcW w:type="dxa" w:w="1854"/>
          </w:tcPr>
          <w:p>
            <w:r/>
            <w:r>
              <w:rPr>
                <w:rFonts w:ascii="Calibri" w:hAnsi="Calibri"/>
                <w:b w:val="0"/>
                <w:sz w:val="16"/>
              </w:rPr>
              <w:t>a recent agreement</w:t>
            </w:r>
          </w:p>
        </w:tc>
        <w:tc>
          <w:tcPr>
            <w:tcW w:type="dxa" w:w="1854"/>
          </w:tcPr>
          <w:p>
            <w:r/>
            <w:r>
              <w:rPr>
                <w:rFonts w:ascii="Calibri" w:hAnsi="Calibri"/>
                <w:b w:val="0"/>
                <w:sz w:val="16"/>
              </w:rPr>
              <w:t>The development follows [a recent agreement] between Alberta and the federal government to relax Canada’s clean electricity rules.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110</w:t>
            </w:r>
          </w:p>
        </w:tc>
        <w:tc>
          <w:tcPr>
            <w:tcW w:type="dxa" w:w="1854"/>
          </w:tcPr>
          <w:p>
            <w:r/>
            <w:r>
              <w:rPr>
                <w:rFonts w:ascii="Calibri" w:hAnsi="Calibri"/>
                <w:b w:val="0"/>
                <w:sz w:val="16"/>
              </w:rPr>
              <w:t>Bloomberg</w:t>
            </w:r>
          </w:p>
        </w:tc>
        <w:tc>
          <w:tcPr>
            <w:tcW w:type="dxa" w:w="1854"/>
          </w:tcPr>
          <w:p>
            <w:r/>
            <w:r>
              <w:rPr>
                <w:rFonts w:ascii="Calibri" w:hAnsi="Calibri"/>
                <w:b w:val="0"/>
                <w:sz w:val="16"/>
              </w:rPr>
              <w:t>a record $2.2 trillion</w:t>
            </w:r>
          </w:p>
        </w:tc>
        <w:tc>
          <w:tcPr>
            <w:tcW w:type="dxa" w:w="1854"/>
          </w:tcPr>
          <w:p>
            <w:r/>
            <w:r>
              <w:rPr>
                <w:rFonts w:ascii="Calibri" w:hAnsi="Calibri"/>
                <w:b w:val="0"/>
                <w:sz w:val="16"/>
              </w:rPr>
              <w:t>The world’s 500 richest people added [a record $2.2 trillion] to their combined $11.9 trillion fortune in 2025, with eight billionaires accounting for a quarter of the gains.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111</w:t>
            </w:r>
          </w:p>
        </w:tc>
        <w:tc>
          <w:tcPr>
            <w:tcW w:type="dxa" w:w="1854"/>
          </w:tcPr>
          <w:p>
            <w:r/>
            <w:r>
              <w:rPr>
                <w:rFonts w:ascii="Calibri" w:hAnsi="Calibri"/>
                <w:b w:val="0"/>
                <w:sz w:val="16"/>
              </w:rPr>
              <w:t>Bloomberg</w:t>
            </w:r>
          </w:p>
        </w:tc>
        <w:tc>
          <w:tcPr>
            <w:tcW w:type="dxa" w:w="1854"/>
          </w:tcPr>
          <w:p>
            <w:r/>
            <w:r>
              <w:rPr>
                <w:rFonts w:ascii="Calibri" w:hAnsi="Calibri"/>
                <w:b w:val="0"/>
                <w:sz w:val="16"/>
              </w:rPr>
              <w:t>a departure</w:t>
            </w:r>
          </w:p>
        </w:tc>
        <w:tc>
          <w:tcPr>
            <w:tcW w:type="dxa" w:w="1854"/>
          </w:tcPr>
          <w:p>
            <w:r/>
            <w:r>
              <w:rPr>
                <w:rFonts w:ascii="Calibri" w:hAnsi="Calibri"/>
                <w:b w:val="0"/>
                <w:sz w:val="16"/>
              </w:rPr>
              <w:t>The move marks [a departure] from decades of free-trade policies and follows the removal of duties in 2022 to combat inflation.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112</w:t>
            </w:r>
          </w:p>
        </w:tc>
        <w:tc>
          <w:tcPr>
            <w:tcW w:type="dxa" w:w="1854"/>
          </w:tcPr>
          <w:p>
            <w:r/>
            <w:r>
              <w:rPr>
                <w:rFonts w:ascii="Calibri" w:hAnsi="Calibri"/>
                <w:b w:val="0"/>
                <w:sz w:val="16"/>
              </w:rPr>
              <w:t>Bloomberg</w:t>
            </w:r>
          </w:p>
        </w:tc>
        <w:tc>
          <w:tcPr>
            <w:tcW w:type="dxa" w:w="1854"/>
          </w:tcPr>
          <w:p>
            <w:r/>
            <w:r>
              <w:rPr>
                <w:rFonts w:ascii="Calibri" w:hAnsi="Calibri"/>
                <w:b w:val="0"/>
                <w:sz w:val="16"/>
              </w:rPr>
              <w:t>a trade deal</w:t>
            </w:r>
          </w:p>
        </w:tc>
        <w:tc>
          <w:tcPr>
            <w:tcW w:type="dxa" w:w="1854"/>
          </w:tcPr>
          <w:p>
            <w:r/>
            <w:r>
              <w:rPr>
                <w:rFonts w:ascii="Calibri" w:hAnsi="Calibri"/>
                <w:b w:val="0"/>
                <w:sz w:val="16"/>
              </w:rPr>
              <w:t>The country also added separate levies of up to 50% on imports from Asian nations with which it doesn’t have [a trade deal].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113</w:t>
            </w:r>
          </w:p>
        </w:tc>
        <w:tc>
          <w:tcPr>
            <w:tcW w:type="dxa" w:w="1854"/>
          </w:tcPr>
          <w:p>
            <w:r/>
            <w:r>
              <w:rPr>
                <w:rFonts w:ascii="Calibri" w:hAnsi="Calibri"/>
                <w:b w:val="0"/>
                <w:sz w:val="16"/>
              </w:rPr>
              <w:t>Bloomberg</w:t>
            </w:r>
          </w:p>
        </w:tc>
        <w:tc>
          <w:tcPr>
            <w:tcW w:type="dxa" w:w="1854"/>
          </w:tcPr>
          <w:p>
            <w:r/>
            <w:r>
              <w:rPr>
                <w:rFonts w:ascii="Calibri" w:hAnsi="Calibri"/>
                <w:b w:val="0"/>
                <w:sz w:val="16"/>
              </w:rPr>
              <w:t>a winning note</w:t>
            </w:r>
          </w:p>
        </w:tc>
        <w:tc>
          <w:tcPr>
            <w:tcW w:type="dxa" w:w="1854"/>
          </w:tcPr>
          <w:p>
            <w:r/>
            <w:r>
              <w:rPr>
                <w:rFonts w:ascii="Calibri" w:hAnsi="Calibri"/>
                <w:b w:val="0"/>
                <w:sz w:val="16"/>
              </w:rPr>
              <w:t>After finishing 2025 up 28%, the TSX Composite started the new year on [a winning note], rising 0.5%.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114</w:t>
            </w:r>
          </w:p>
        </w:tc>
        <w:tc>
          <w:tcPr>
            <w:tcW w:type="dxa" w:w="1854"/>
          </w:tcPr>
          <w:p>
            <w:r/>
            <w:r>
              <w:rPr>
                <w:rFonts w:ascii="Calibri" w:hAnsi="Calibri"/>
                <w:b w:val="0"/>
                <w:sz w:val="16"/>
              </w:rPr>
              <w:t>Bloomberg</w:t>
            </w:r>
          </w:p>
        </w:tc>
        <w:tc>
          <w:tcPr>
            <w:tcW w:type="dxa" w:w="1854"/>
          </w:tcPr>
          <w:p>
            <w:r/>
            <w:r>
              <w:rPr>
                <w:rFonts w:ascii="Calibri" w:hAnsi="Calibri"/>
                <w:b w:val="0"/>
                <w:sz w:val="16"/>
              </w:rPr>
              <w:t>a deceleration</w:t>
            </w:r>
          </w:p>
        </w:tc>
        <w:tc>
          <w:tcPr>
            <w:tcW w:type="dxa" w:w="1854"/>
          </w:tcPr>
          <w:p>
            <w:r/>
            <w:r>
              <w:rPr>
                <w:rFonts w:ascii="Calibri" w:hAnsi="Calibri"/>
                <w:b w:val="0"/>
                <w:sz w:val="16"/>
              </w:rPr>
              <w:t>The Philadelphia Fed chief said risks to the labor market remained elevated, with [a deceleration] in the demand for labor outpacing the supply drain stemming from the Trump administration’s crackdown on immigration.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115</w:t>
            </w:r>
          </w:p>
        </w:tc>
        <w:tc>
          <w:tcPr>
            <w:tcW w:type="dxa" w:w="1854"/>
          </w:tcPr>
          <w:p>
            <w:r/>
            <w:r>
              <w:rPr>
                <w:rFonts w:ascii="Calibri" w:hAnsi="Calibri"/>
                <w:b w:val="0"/>
                <w:sz w:val="16"/>
              </w:rPr>
              <w:t>Bloomberg</w:t>
            </w:r>
          </w:p>
        </w:tc>
        <w:tc>
          <w:tcPr>
            <w:tcW w:type="dxa" w:w="1854"/>
          </w:tcPr>
          <w:p>
            <w:r/>
            <w:r>
              <w:rPr>
                <w:rFonts w:ascii="Calibri" w:hAnsi="Calibri"/>
                <w:b w:val="0"/>
                <w:sz w:val="16"/>
              </w:rPr>
              <w:t>a percentage point</w:t>
            </w:r>
          </w:p>
        </w:tc>
        <w:tc>
          <w:tcPr>
            <w:tcW w:type="dxa" w:w="1854"/>
          </w:tcPr>
          <w:p>
            <w:r/>
            <w:r>
              <w:rPr>
                <w:rFonts w:ascii="Calibri" w:hAnsi="Calibri"/>
                <w:b w:val="0"/>
                <w:sz w:val="16"/>
              </w:rPr>
              <w:t>Fed officials remain divided over how much to lower interest rates this year after cutting by three quarters of [a percentage point] over their last three meetings.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116</w:t>
            </w:r>
          </w:p>
        </w:tc>
        <w:tc>
          <w:tcPr>
            <w:tcW w:type="dxa" w:w="1854"/>
          </w:tcPr>
          <w:p>
            <w:r/>
            <w:r>
              <w:rPr>
                <w:rFonts w:ascii="Calibri" w:hAnsi="Calibri"/>
                <w:b w:val="0"/>
                <w:sz w:val="16"/>
              </w:rPr>
              <w:t>Bloomberg</w:t>
            </w:r>
          </w:p>
        </w:tc>
        <w:tc>
          <w:tcPr>
            <w:tcW w:type="dxa" w:w="1854"/>
          </w:tcPr>
          <w:p>
            <w:r/>
            <w:r>
              <w:rPr>
                <w:rFonts w:ascii="Calibri" w:hAnsi="Calibri"/>
                <w:b w:val="0"/>
                <w:sz w:val="16"/>
              </w:rPr>
              <w:t>A growing number</w:t>
            </w:r>
          </w:p>
        </w:tc>
        <w:tc>
          <w:tcPr>
            <w:tcW w:type="dxa" w:w="1854"/>
          </w:tcPr>
          <w:p>
            <w:r/>
            <w:r>
              <w:rPr>
                <w:rFonts w:ascii="Calibri" w:hAnsi="Calibri"/>
                <w:b w:val="0"/>
                <w:sz w:val="16"/>
              </w:rPr>
              <w:t>[A growing number] favor holding rates unchanged at least until they have more data on inflation and jobs.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117</w:t>
            </w:r>
          </w:p>
        </w:tc>
        <w:tc>
          <w:tcPr>
            <w:tcW w:type="dxa" w:w="1854"/>
          </w:tcPr>
          <w:p>
            <w:r/>
            <w:r>
              <w:rPr>
                <w:rFonts w:ascii="Calibri" w:hAnsi="Calibri"/>
                <w:b w:val="0"/>
                <w:sz w:val="16"/>
              </w:rPr>
              <w:t>Bloomberg</w:t>
            </w:r>
          </w:p>
        </w:tc>
        <w:tc>
          <w:tcPr>
            <w:tcW w:type="dxa" w:w="1854"/>
          </w:tcPr>
          <w:p>
            <w:r/>
            <w:r>
              <w:rPr>
                <w:rFonts w:ascii="Calibri" w:hAnsi="Calibri"/>
                <w:b w:val="0"/>
                <w:sz w:val="16"/>
              </w:rPr>
              <w:t>a challenging economic outlook</w:t>
            </w:r>
          </w:p>
        </w:tc>
        <w:tc>
          <w:tcPr>
            <w:tcW w:type="dxa" w:w="1854"/>
          </w:tcPr>
          <w:p>
            <w:r/>
            <w:r>
              <w:rPr>
                <w:rFonts w:ascii="Calibri" w:hAnsi="Calibri"/>
                <w:b w:val="0"/>
                <w:sz w:val="16"/>
              </w:rPr>
              <w:t>Policymakers are facing [a challenging economic outlook].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118</w:t>
            </w:r>
          </w:p>
        </w:tc>
        <w:tc>
          <w:tcPr>
            <w:tcW w:type="dxa" w:w="1854"/>
          </w:tcPr>
          <w:p>
            <w:r/>
            <w:r>
              <w:rPr>
                <w:rFonts w:ascii="Calibri" w:hAnsi="Calibri"/>
                <w:b w:val="0"/>
                <w:sz w:val="16"/>
              </w:rPr>
              <w:t>Bloomberg</w:t>
            </w:r>
          </w:p>
        </w:tc>
        <w:tc>
          <w:tcPr>
            <w:tcW w:type="dxa" w:w="1854"/>
          </w:tcPr>
          <w:p>
            <w:r/>
            <w:r>
              <w:rPr>
                <w:rFonts w:ascii="Calibri" w:hAnsi="Calibri"/>
                <w:b w:val="0"/>
                <w:sz w:val="16"/>
              </w:rPr>
              <w:t>a four-year high of 4.6%</w:t>
            </w:r>
          </w:p>
        </w:tc>
        <w:tc>
          <w:tcPr>
            <w:tcW w:type="dxa" w:w="1854"/>
          </w:tcPr>
          <w:p>
            <w:r/>
            <w:r>
              <w:rPr>
                <w:rFonts w:ascii="Calibri" w:hAnsi="Calibri"/>
                <w:b w:val="0"/>
                <w:sz w:val="16"/>
              </w:rPr>
              <w:t>The unemployment rate rose to [a four-year high of 4.6%] in November while underlying inflation improved.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119</w:t>
            </w:r>
          </w:p>
        </w:tc>
        <w:tc>
          <w:tcPr>
            <w:tcW w:type="dxa" w:w="1854"/>
          </w:tcPr>
          <w:p>
            <w:r/>
            <w:r>
              <w:rPr>
                <w:rFonts w:ascii="Calibri" w:hAnsi="Calibri"/>
                <w:b w:val="0"/>
                <w:sz w:val="16"/>
              </w:rPr>
              <w:t>Bloomberg</w:t>
            </w:r>
          </w:p>
        </w:tc>
        <w:tc>
          <w:tcPr>
            <w:tcW w:type="dxa" w:w="1854"/>
          </w:tcPr>
          <w:p>
            <w:r/>
            <w:r>
              <w:rPr>
                <w:rFonts w:ascii="Calibri" w:hAnsi="Calibri"/>
                <w:b w:val="0"/>
                <w:sz w:val="16"/>
              </w:rPr>
              <w:t>an annualized pace of 4.3%</w:t>
            </w:r>
          </w:p>
        </w:tc>
        <w:tc>
          <w:tcPr>
            <w:tcW w:type="dxa" w:w="1854"/>
          </w:tcPr>
          <w:p>
            <w:r/>
            <w:r>
              <w:rPr>
                <w:rFonts w:ascii="Calibri" w:hAnsi="Calibri"/>
                <w:b w:val="0"/>
                <w:sz w:val="16"/>
              </w:rPr>
              <w:t>Data on growth was also surprisingly strong, showing the US economy expanded in the third quarter at [an annualized pace of 4.3%].</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120</w:t>
            </w:r>
          </w:p>
        </w:tc>
        <w:tc>
          <w:tcPr>
            <w:tcW w:type="dxa" w:w="1854"/>
          </w:tcPr>
          <w:p>
            <w:r/>
            <w:r>
              <w:rPr>
                <w:rFonts w:ascii="Calibri" w:hAnsi="Calibri"/>
                <w:b w:val="0"/>
                <w:sz w:val="16"/>
              </w:rPr>
              <w:t>Bloomberg</w:t>
            </w:r>
          </w:p>
        </w:tc>
        <w:tc>
          <w:tcPr>
            <w:tcW w:type="dxa" w:w="1854"/>
          </w:tcPr>
          <w:p>
            <w:r/>
            <w:r>
              <w:rPr>
                <w:rFonts w:ascii="Calibri" w:hAnsi="Calibri"/>
                <w:b w:val="0"/>
                <w:sz w:val="16"/>
              </w:rPr>
              <w:t>a meaningful boom</w:t>
            </w:r>
          </w:p>
        </w:tc>
        <w:tc>
          <w:tcPr>
            <w:tcW w:type="dxa" w:w="1854"/>
          </w:tcPr>
          <w:p>
            <w:r/>
            <w:r>
              <w:rPr>
                <w:rFonts w:ascii="Calibri" w:hAnsi="Calibri"/>
                <w:b w:val="0"/>
                <w:sz w:val="16"/>
              </w:rPr>
              <w:t>Paulson repeated earlier comments leaving open the possibility that AI will drive [a meaningful boom] in productivity.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121</w:t>
            </w:r>
          </w:p>
        </w:tc>
        <w:tc>
          <w:tcPr>
            <w:tcW w:type="dxa" w:w="1854"/>
          </w:tcPr>
          <w:p>
            <w:r/>
            <w:r>
              <w:rPr>
                <w:rFonts w:ascii="Calibri" w:hAnsi="Calibri"/>
                <w:b w:val="0"/>
                <w:sz w:val="16"/>
              </w:rPr>
              <w:t>Bloomberg</w:t>
            </w:r>
          </w:p>
        </w:tc>
        <w:tc>
          <w:tcPr>
            <w:tcW w:type="dxa" w:w="1854"/>
          </w:tcPr>
          <w:p>
            <w:r/>
            <w:r>
              <w:rPr>
                <w:rFonts w:ascii="Calibri" w:hAnsi="Calibri"/>
                <w:b w:val="0"/>
                <w:sz w:val="16"/>
              </w:rPr>
              <w:t>a scenario</w:t>
            </w:r>
          </w:p>
        </w:tc>
        <w:tc>
          <w:tcPr>
            <w:tcW w:type="dxa" w:w="1854"/>
          </w:tcPr>
          <w:p>
            <w:r/>
            <w:r>
              <w:rPr>
                <w:rFonts w:ascii="Calibri" w:hAnsi="Calibri"/>
                <w:b w:val="0"/>
                <w:sz w:val="16"/>
              </w:rPr>
              <w:t>In such [a scenario], the Fed wouldn’t have to worry about higher growth pushing up inflation.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122</w:t>
            </w:r>
          </w:p>
        </w:tc>
        <w:tc>
          <w:tcPr>
            <w:tcW w:type="dxa" w:w="1854"/>
          </w:tcPr>
          <w:p>
            <w:r/>
            <w:r>
              <w:rPr>
                <w:rFonts w:ascii="Calibri" w:hAnsi="Calibri"/>
                <w:b w:val="0"/>
                <w:sz w:val="16"/>
              </w:rPr>
              <w:t>Bloomberg</w:t>
            </w:r>
          </w:p>
        </w:tc>
        <w:tc>
          <w:tcPr>
            <w:tcW w:type="dxa" w:w="1854"/>
          </w:tcPr>
          <w:p>
            <w:r/>
            <w:r>
              <w:rPr>
                <w:rFonts w:ascii="Calibri" w:hAnsi="Calibri"/>
                <w:b w:val="0"/>
                <w:sz w:val="16"/>
              </w:rPr>
              <w:t>a lasting impact</w:t>
            </w:r>
          </w:p>
        </w:tc>
        <w:tc>
          <w:tcPr>
            <w:tcW w:type="dxa" w:w="1854"/>
          </w:tcPr>
          <w:p>
            <w:r/>
            <w:r>
              <w:rPr>
                <w:rFonts w:ascii="Calibri" w:hAnsi="Calibri"/>
                <w:b w:val="0"/>
                <w:sz w:val="16"/>
              </w:rPr>
              <w:t>“It appears that the inflation experience of the last five years has not left [a lasting impact] on long-run inflation expectations,” the essay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123</w:t>
            </w:r>
          </w:p>
        </w:tc>
        <w:tc>
          <w:tcPr>
            <w:tcW w:type="dxa" w:w="1854"/>
          </w:tcPr>
          <w:p>
            <w:r/>
            <w:r>
              <w:rPr>
                <w:rFonts w:ascii="Calibri" w:hAnsi="Calibri"/>
                <w:b w:val="0"/>
                <w:sz w:val="16"/>
              </w:rPr>
              <w:t>Bloomberg</w:t>
            </w:r>
          </w:p>
        </w:tc>
        <w:tc>
          <w:tcPr>
            <w:tcW w:type="dxa" w:w="1854"/>
          </w:tcPr>
          <w:p>
            <w:r/>
            <w:r>
              <w:rPr>
                <w:rFonts w:ascii="Calibri" w:hAnsi="Calibri"/>
                <w:b w:val="0"/>
                <w:sz w:val="16"/>
              </w:rPr>
              <w:t>a trade truce</w:t>
            </w:r>
          </w:p>
        </w:tc>
        <w:tc>
          <w:tcPr>
            <w:tcW w:type="dxa" w:w="1854"/>
          </w:tcPr>
          <w:p>
            <w:r/>
            <w:r>
              <w:rPr>
                <w:rFonts w:ascii="Calibri" w:hAnsi="Calibri"/>
                <w:b w:val="0"/>
                <w:sz w:val="16"/>
              </w:rPr>
              <w:t>Meanwhile, [a trade truce] could give Chinese firms more access to chips.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124</w:t>
            </w:r>
          </w:p>
        </w:tc>
        <w:tc>
          <w:tcPr>
            <w:tcW w:type="dxa" w:w="1854"/>
          </w:tcPr>
          <w:p>
            <w:r/>
            <w:r>
              <w:rPr>
                <w:rFonts w:ascii="Calibri" w:hAnsi="Calibri"/>
                <w:b w:val="0"/>
                <w:sz w:val="16"/>
              </w:rPr>
              <w:t>Bloomberg</w:t>
            </w:r>
          </w:p>
        </w:tc>
        <w:tc>
          <w:tcPr>
            <w:tcW w:type="dxa" w:w="1854"/>
          </w:tcPr>
          <w:p>
            <w:r/>
            <w:r>
              <w:rPr>
                <w:rFonts w:ascii="Calibri" w:hAnsi="Calibri"/>
                <w:b w:val="0"/>
                <w:sz w:val="16"/>
              </w:rPr>
              <w:t>a Chinese lab</w:t>
            </w:r>
          </w:p>
        </w:tc>
        <w:tc>
          <w:tcPr>
            <w:tcW w:type="dxa" w:w="1854"/>
          </w:tcPr>
          <w:p>
            <w:r/>
            <w:r>
              <w:rPr>
                <w:rFonts w:ascii="Calibri" w:hAnsi="Calibri"/>
                <w:b w:val="0"/>
                <w:sz w:val="16"/>
              </w:rPr>
              <w:t>If that window stays open long enough, the next paradigm-shifting breakthrough could come from [a Chinese lab], enabling China to actually take the lead.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125</w:t>
            </w:r>
          </w:p>
        </w:tc>
        <w:tc>
          <w:tcPr>
            <w:tcW w:type="dxa" w:w="1854"/>
          </w:tcPr>
          <w:p>
            <w:r/>
            <w:r>
              <w:rPr>
                <w:rFonts w:ascii="Calibri" w:hAnsi="Calibri"/>
                <w:b w:val="0"/>
                <w:sz w:val="16"/>
              </w:rPr>
              <w:t>Bloomberg</w:t>
            </w:r>
          </w:p>
        </w:tc>
        <w:tc>
          <w:tcPr>
            <w:tcW w:type="dxa" w:w="1854"/>
          </w:tcPr>
          <w:p>
            <w:r/>
            <w:r>
              <w:rPr>
                <w:rFonts w:ascii="Calibri" w:hAnsi="Calibri"/>
                <w:b w:val="0"/>
                <w:sz w:val="16"/>
              </w:rPr>
              <w:t>a wounded leader</w:t>
            </w:r>
          </w:p>
        </w:tc>
        <w:tc>
          <w:tcPr>
            <w:tcW w:type="dxa" w:w="1854"/>
          </w:tcPr>
          <w:p>
            <w:r/>
            <w:r>
              <w:rPr>
                <w:rFonts w:ascii="Calibri" w:hAnsi="Calibri"/>
                <w:b w:val="0"/>
                <w:sz w:val="16"/>
              </w:rPr>
              <w:t>The aftermath of local elections in May — akin to the US midterms — is likely to be their most opportune moment to force out [a wounded leader].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126</w:t>
            </w:r>
          </w:p>
        </w:tc>
        <w:tc>
          <w:tcPr>
            <w:tcW w:type="dxa" w:w="1854"/>
          </w:tcPr>
          <w:p>
            <w:r/>
            <w:r>
              <w:rPr>
                <w:rFonts w:ascii="Calibri" w:hAnsi="Calibri"/>
                <w:b w:val="0"/>
                <w:sz w:val="16"/>
              </w:rPr>
              <w:t>Bloomberg</w:t>
            </w:r>
          </w:p>
        </w:tc>
        <w:tc>
          <w:tcPr>
            <w:tcW w:type="dxa" w:w="1854"/>
          </w:tcPr>
          <w:p>
            <w:r/>
            <w:r>
              <w:rPr>
                <w:rFonts w:ascii="Calibri" w:hAnsi="Calibri"/>
                <w:b w:val="0"/>
                <w:sz w:val="16"/>
              </w:rPr>
              <w:t>a century</w:t>
            </w:r>
          </w:p>
        </w:tc>
        <w:tc>
          <w:tcPr>
            <w:tcW w:type="dxa" w:w="1854"/>
          </w:tcPr>
          <w:p>
            <w:r/>
            <w:r>
              <w:rPr>
                <w:rFonts w:ascii="Calibri" w:hAnsi="Calibri"/>
                <w:b w:val="0"/>
                <w:sz w:val="16"/>
              </w:rPr>
              <w:t>In 2025, the US launched the most consequential live-fire economic experiment in almost [a century].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127</w:t>
            </w:r>
          </w:p>
        </w:tc>
        <w:tc>
          <w:tcPr>
            <w:tcW w:type="dxa" w:w="1854"/>
          </w:tcPr>
          <w:p>
            <w:r/>
            <w:r>
              <w:rPr>
                <w:rFonts w:ascii="Calibri" w:hAnsi="Calibri"/>
                <w:b w:val="0"/>
                <w:sz w:val="16"/>
              </w:rPr>
              <w:t>Bloomberg</w:t>
            </w:r>
          </w:p>
        </w:tc>
        <w:tc>
          <w:tcPr>
            <w:tcW w:type="dxa" w:w="1854"/>
          </w:tcPr>
          <w:p>
            <w:r/>
            <w:r>
              <w:rPr>
                <w:rFonts w:ascii="Calibri" w:hAnsi="Calibri"/>
                <w:b w:val="0"/>
                <w:sz w:val="16"/>
              </w:rPr>
              <w:t>a streamer</w:t>
            </w:r>
          </w:p>
        </w:tc>
        <w:tc>
          <w:tcPr>
            <w:tcW w:type="dxa" w:w="1854"/>
          </w:tcPr>
          <w:p>
            <w:r/>
            <w:r>
              <w:rPr>
                <w:rFonts w:ascii="Calibri" w:hAnsi="Calibri"/>
                <w:b w:val="0"/>
                <w:sz w:val="16"/>
              </w:rPr>
              <w:t>If David Ellison fails in his bid for Warner Bros., he will realize that he doesn’t have anything near the scale to succeed as [a streamer] and will put Paramount up for sale.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128</w:t>
            </w:r>
          </w:p>
        </w:tc>
        <w:tc>
          <w:tcPr>
            <w:tcW w:type="dxa" w:w="1854"/>
          </w:tcPr>
          <w:p>
            <w:r/>
            <w:r>
              <w:rPr>
                <w:rFonts w:ascii="Calibri" w:hAnsi="Calibri"/>
                <w:b w:val="0"/>
                <w:sz w:val="16"/>
              </w:rPr>
              <w:t>Bloomberg</w:t>
            </w:r>
          </w:p>
        </w:tc>
        <w:tc>
          <w:tcPr>
            <w:tcW w:type="dxa" w:w="1854"/>
          </w:tcPr>
          <w:p>
            <w:r/>
            <w:r>
              <w:rPr>
                <w:rFonts w:ascii="Calibri" w:hAnsi="Calibri"/>
                <w:b w:val="0"/>
                <w:sz w:val="16"/>
              </w:rPr>
              <w:t>a mission</w:t>
            </w:r>
          </w:p>
        </w:tc>
        <w:tc>
          <w:tcPr>
            <w:tcW w:type="dxa" w:w="1854"/>
          </w:tcPr>
          <w:p>
            <w:r/>
            <w:r>
              <w:rPr>
                <w:rFonts w:ascii="Calibri" w:hAnsi="Calibri"/>
                <w:b w:val="0"/>
                <w:sz w:val="16"/>
              </w:rPr>
              <w:t>Netflix might be on [a mission] to reshape media, but it needs to show that it’s a one-stop shop for shows, movies, podcasts and games before customers run out of patience with price increases.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129</w:t>
            </w:r>
          </w:p>
        </w:tc>
        <w:tc>
          <w:tcPr>
            <w:tcW w:type="dxa" w:w="1854"/>
          </w:tcPr>
          <w:p>
            <w:r/>
            <w:r>
              <w:rPr>
                <w:rFonts w:ascii="Calibri" w:hAnsi="Calibri"/>
                <w:b w:val="0"/>
                <w:sz w:val="16"/>
              </w:rPr>
              <w:t>Bloomberg</w:t>
            </w:r>
          </w:p>
        </w:tc>
        <w:tc>
          <w:tcPr>
            <w:tcW w:type="dxa" w:w="1854"/>
          </w:tcPr>
          <w:p>
            <w:r/>
            <w:r>
              <w:rPr>
                <w:rFonts w:ascii="Calibri" w:hAnsi="Calibri"/>
                <w:b w:val="0"/>
                <w:sz w:val="16"/>
              </w:rPr>
              <w:t>a similar dilemma</w:t>
            </w:r>
          </w:p>
        </w:tc>
        <w:tc>
          <w:tcPr>
            <w:tcW w:type="dxa" w:w="1854"/>
          </w:tcPr>
          <w:p>
            <w:r/>
            <w:r>
              <w:rPr>
                <w:rFonts w:ascii="Calibri" w:hAnsi="Calibri"/>
                <w:b w:val="0"/>
                <w:sz w:val="16"/>
              </w:rPr>
              <w:t>Spotify is facing [a similar dilemma], leaning into video podcasts as it hikes prices.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130</w:t>
            </w:r>
          </w:p>
        </w:tc>
        <w:tc>
          <w:tcPr>
            <w:tcW w:type="dxa" w:w="1854"/>
          </w:tcPr>
          <w:p>
            <w:r/>
            <w:r>
              <w:rPr>
                <w:rFonts w:ascii="Calibri" w:hAnsi="Calibri"/>
                <w:b w:val="0"/>
                <w:sz w:val="16"/>
              </w:rPr>
              <w:t>Bloomberg</w:t>
            </w:r>
          </w:p>
        </w:tc>
        <w:tc>
          <w:tcPr>
            <w:tcW w:type="dxa" w:w="1854"/>
          </w:tcPr>
          <w:p>
            <w:r/>
            <w:r>
              <w:rPr>
                <w:rFonts w:ascii="Calibri" w:hAnsi="Calibri"/>
                <w:b w:val="0"/>
                <w:sz w:val="16"/>
              </w:rPr>
              <w:t>A swathe of new openings</w:t>
            </w:r>
          </w:p>
        </w:tc>
        <w:tc>
          <w:tcPr>
            <w:tcW w:type="dxa" w:w="1854"/>
          </w:tcPr>
          <w:p>
            <w:r/>
            <w:r>
              <w:rPr>
                <w:rFonts w:ascii="Calibri" w:hAnsi="Calibri"/>
                <w:b w:val="0"/>
                <w:sz w:val="16"/>
              </w:rPr>
              <w:t>[A swathe of new openings] in London challenge perceptions of wine bars as dated, as well as the view that people are going out less.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131</w:t>
            </w:r>
          </w:p>
        </w:tc>
        <w:tc>
          <w:tcPr>
            <w:tcW w:type="dxa" w:w="1854"/>
          </w:tcPr>
          <w:p>
            <w:r/>
            <w:r>
              <w:rPr>
                <w:rFonts w:ascii="Calibri" w:hAnsi="Calibri"/>
                <w:b w:val="0"/>
                <w:sz w:val="16"/>
              </w:rPr>
              <w:t>Bloomberg</w:t>
            </w:r>
          </w:p>
        </w:tc>
        <w:tc>
          <w:tcPr>
            <w:tcW w:type="dxa" w:w="1854"/>
          </w:tcPr>
          <w:p>
            <w:r/>
            <w:r>
              <w:rPr>
                <w:rFonts w:ascii="Calibri" w:hAnsi="Calibri"/>
                <w:b w:val="0"/>
                <w:sz w:val="16"/>
              </w:rPr>
              <w:t>a wave of high-profile closures</w:t>
            </w:r>
          </w:p>
        </w:tc>
        <w:tc>
          <w:tcPr>
            <w:tcW w:type="dxa" w:w="1854"/>
          </w:tcPr>
          <w:p>
            <w:r/>
            <w:r>
              <w:rPr>
                <w:rFonts w:ascii="Calibri" w:hAnsi="Calibri"/>
                <w:b w:val="0"/>
                <w:sz w:val="16"/>
              </w:rPr>
              <w:t>But rising rents and costs have triggered [a wave of high-profile closures] in New York City.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132</w:t>
            </w:r>
          </w:p>
        </w:tc>
        <w:tc>
          <w:tcPr>
            <w:tcW w:type="dxa" w:w="1854"/>
          </w:tcPr>
          <w:p>
            <w:r/>
            <w:r>
              <w:rPr>
                <w:rFonts w:ascii="Calibri" w:hAnsi="Calibri"/>
                <w:b w:val="0"/>
                <w:sz w:val="16"/>
              </w:rPr>
              <w:t>Bloomberg</w:t>
            </w:r>
          </w:p>
        </w:tc>
        <w:tc>
          <w:tcPr>
            <w:tcW w:type="dxa" w:w="1854"/>
          </w:tcPr>
          <w:p>
            <w:r/>
            <w:r>
              <w:rPr>
                <w:rFonts w:ascii="Calibri" w:hAnsi="Calibri"/>
                <w:b w:val="0"/>
                <w:sz w:val="16"/>
              </w:rPr>
              <w:t>a promising new industry</w:t>
            </w:r>
          </w:p>
        </w:tc>
        <w:tc>
          <w:tcPr>
            <w:tcW w:type="dxa" w:w="1854"/>
          </w:tcPr>
          <w:p>
            <w:r/>
            <w:r>
              <w:rPr>
                <w:rFonts w:ascii="Calibri" w:hAnsi="Calibri"/>
                <w:b w:val="0"/>
                <w:sz w:val="16"/>
              </w:rPr>
              <w:t>Courts are going to have to weigh the threat to creative professions against the chance of hampering [a promising new industry].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133</w:t>
            </w:r>
          </w:p>
        </w:tc>
        <w:tc>
          <w:tcPr>
            <w:tcW w:type="dxa" w:w="1854"/>
          </w:tcPr>
          <w:p>
            <w:r/>
            <w:r>
              <w:rPr>
                <w:rFonts w:ascii="Calibri" w:hAnsi="Calibri"/>
                <w:b w:val="0"/>
                <w:sz w:val="16"/>
              </w:rPr>
              <w:t>Bloomberg</w:t>
            </w:r>
          </w:p>
        </w:tc>
        <w:tc>
          <w:tcPr>
            <w:tcW w:type="dxa" w:w="1854"/>
          </w:tcPr>
          <w:p>
            <w:r/>
            <w:r>
              <w:rPr>
                <w:rFonts w:ascii="Calibri" w:hAnsi="Calibri"/>
                <w:b w:val="0"/>
                <w:sz w:val="16"/>
              </w:rPr>
              <w:t>a screeching halt</w:t>
            </w:r>
          </w:p>
        </w:tc>
        <w:tc>
          <w:tcPr>
            <w:tcW w:type="dxa" w:w="1854"/>
          </w:tcPr>
          <w:p>
            <w:r/>
            <w:r>
              <w:rPr>
                <w:rFonts w:ascii="Calibri" w:hAnsi="Calibri"/>
                <w:b w:val="0"/>
                <w:sz w:val="16"/>
              </w:rPr>
              <w:t>If they decide that large language models have been trained illegally, it could bring the AI boom to [a screeching halt].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134</w:t>
            </w:r>
          </w:p>
        </w:tc>
        <w:tc>
          <w:tcPr>
            <w:tcW w:type="dxa" w:w="1854"/>
          </w:tcPr>
          <w:p>
            <w:r/>
            <w:r>
              <w:rPr>
                <w:rFonts w:ascii="Calibri" w:hAnsi="Calibri"/>
                <w:b w:val="0"/>
                <w:sz w:val="16"/>
              </w:rPr>
              <w:t>Bloomberg</w:t>
            </w:r>
          </w:p>
        </w:tc>
        <w:tc>
          <w:tcPr>
            <w:tcW w:type="dxa" w:w="1854"/>
          </w:tcPr>
          <w:p>
            <w:r/>
            <w:r>
              <w:rPr>
                <w:rFonts w:ascii="Calibri" w:hAnsi="Calibri"/>
                <w:b w:val="0"/>
                <w:sz w:val="16"/>
              </w:rPr>
              <w:t>a report</w:t>
            </w:r>
          </w:p>
        </w:tc>
        <w:tc>
          <w:tcPr>
            <w:tcW w:type="dxa" w:w="1854"/>
          </w:tcPr>
          <w:p>
            <w:r/>
            <w:r>
              <w:rPr>
                <w:rFonts w:ascii="Calibri" w:hAnsi="Calibri"/>
                <w:b w:val="0"/>
                <w:sz w:val="16"/>
              </w:rPr>
              <w:t>Treasuries rose to kick off the week after [a report] signaled a weakening US economy, with investors targeting a move in the benchmark 10-year yield below 4% in the coming weeks.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135</w:t>
            </w:r>
          </w:p>
        </w:tc>
        <w:tc>
          <w:tcPr>
            <w:tcW w:type="dxa" w:w="1854"/>
          </w:tcPr>
          <w:p>
            <w:r/>
            <w:r>
              <w:rPr>
                <w:rFonts w:ascii="Calibri" w:hAnsi="Calibri"/>
                <w:b w:val="0"/>
                <w:sz w:val="16"/>
              </w:rPr>
              <w:t>Bloomberg</w:t>
            </w:r>
          </w:p>
        </w:tc>
        <w:tc>
          <w:tcPr>
            <w:tcW w:type="dxa" w:w="1854"/>
          </w:tcPr>
          <w:p>
            <w:r/>
            <w:r>
              <w:rPr>
                <w:rFonts w:ascii="Calibri" w:hAnsi="Calibri"/>
                <w:b w:val="0"/>
                <w:sz w:val="16"/>
              </w:rPr>
              <w:t>a weakening US economy</w:t>
            </w:r>
          </w:p>
        </w:tc>
        <w:tc>
          <w:tcPr>
            <w:tcW w:type="dxa" w:w="1854"/>
          </w:tcPr>
          <w:p>
            <w:r/>
            <w:r>
              <w:rPr>
                <w:rFonts w:ascii="Calibri" w:hAnsi="Calibri"/>
                <w:b w:val="0"/>
                <w:sz w:val="16"/>
              </w:rPr>
              <w:t>Treasuries rose to kick off the week after a report signaled [a weakening US economy], with investors targeting a move in the benchmark 10-year yield below 4% in the coming weeks.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136</w:t>
            </w:r>
          </w:p>
        </w:tc>
        <w:tc>
          <w:tcPr>
            <w:tcW w:type="dxa" w:w="1854"/>
          </w:tcPr>
          <w:p>
            <w:r/>
            <w:r>
              <w:rPr>
                <w:rFonts w:ascii="Calibri" w:hAnsi="Calibri"/>
                <w:b w:val="0"/>
                <w:sz w:val="16"/>
              </w:rPr>
              <w:t>Bloomberg</w:t>
            </w:r>
          </w:p>
        </w:tc>
        <w:tc>
          <w:tcPr>
            <w:tcW w:type="dxa" w:w="1854"/>
          </w:tcPr>
          <w:p>
            <w:r/>
            <w:r>
              <w:rPr>
                <w:rFonts w:ascii="Calibri" w:hAnsi="Calibri"/>
                <w:b w:val="0"/>
                <w:sz w:val="16"/>
              </w:rPr>
              <w:t>a move</w:t>
            </w:r>
          </w:p>
        </w:tc>
        <w:tc>
          <w:tcPr>
            <w:tcW w:type="dxa" w:w="1854"/>
          </w:tcPr>
          <w:p>
            <w:r/>
            <w:r>
              <w:rPr>
                <w:rFonts w:ascii="Calibri" w:hAnsi="Calibri"/>
                <w:b w:val="0"/>
                <w:sz w:val="16"/>
              </w:rPr>
              <w:t>Treasuries rose to kick off the week after a report signaled a weakening US economy, with investors targeting [a move] in the benchmark 10-year yield below 4% in the coming weeks.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137</w:t>
            </w:r>
          </w:p>
        </w:tc>
        <w:tc>
          <w:tcPr>
            <w:tcW w:type="dxa" w:w="1854"/>
          </w:tcPr>
          <w:p>
            <w:r/>
            <w:r>
              <w:rPr>
                <w:rFonts w:ascii="Calibri" w:hAnsi="Calibri"/>
                <w:b w:val="0"/>
                <w:sz w:val="16"/>
              </w:rPr>
              <w:t>Bloomberg</w:t>
            </w:r>
          </w:p>
        </w:tc>
        <w:tc>
          <w:tcPr>
            <w:tcW w:type="dxa" w:w="1854"/>
          </w:tcPr>
          <w:p>
            <w:r/>
            <w:r>
              <w:rPr>
                <w:rFonts w:ascii="Calibri" w:hAnsi="Calibri"/>
                <w:b w:val="0"/>
                <w:sz w:val="16"/>
              </w:rPr>
              <w:t>an unexpected drop</w:t>
            </w:r>
          </w:p>
        </w:tc>
        <w:tc>
          <w:tcPr>
            <w:tcW w:type="dxa" w:w="1854"/>
          </w:tcPr>
          <w:p>
            <w:r/>
            <w:r>
              <w:rPr>
                <w:rFonts w:ascii="Calibri" w:hAnsi="Calibri"/>
                <w:b w:val="0"/>
                <w:sz w:val="16"/>
              </w:rPr>
              <w:t>Yields closed three to four basis points lower, with the 10 year at 4.16%, following [an unexpected drop] in the December ISM manufacturing gauge.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138</w:t>
            </w:r>
          </w:p>
        </w:tc>
        <w:tc>
          <w:tcPr>
            <w:tcW w:type="dxa" w:w="1854"/>
          </w:tcPr>
          <w:p>
            <w:r/>
            <w:r>
              <w:rPr>
                <w:rFonts w:ascii="Calibri" w:hAnsi="Calibri"/>
                <w:b w:val="0"/>
                <w:sz w:val="16"/>
              </w:rPr>
              <w:t>Bloomberg</w:t>
            </w:r>
          </w:p>
        </w:tc>
        <w:tc>
          <w:tcPr>
            <w:tcW w:type="dxa" w:w="1854"/>
          </w:tcPr>
          <w:p>
            <w:r/>
            <w:r>
              <w:rPr>
                <w:rFonts w:ascii="Calibri" w:hAnsi="Calibri"/>
                <w:b w:val="0"/>
                <w:sz w:val="16"/>
              </w:rPr>
              <w:t>a surge</w:t>
            </w:r>
          </w:p>
        </w:tc>
        <w:tc>
          <w:tcPr>
            <w:tcW w:type="dxa" w:w="1854"/>
          </w:tcPr>
          <w:p>
            <w:r/>
            <w:r>
              <w:rPr>
                <w:rFonts w:ascii="Calibri" w:hAnsi="Calibri"/>
                <w:b w:val="0"/>
                <w:sz w:val="16"/>
              </w:rPr>
              <w:t>Prices were choppy throughout the session in part due to [a surge] in sales of new corporate bonds competing for investor cash.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139</w:t>
            </w:r>
          </w:p>
        </w:tc>
        <w:tc>
          <w:tcPr>
            <w:tcW w:type="dxa" w:w="1854"/>
          </w:tcPr>
          <w:p>
            <w:r/>
            <w:r>
              <w:rPr>
                <w:rFonts w:ascii="Calibri" w:hAnsi="Calibri"/>
                <w:b w:val="0"/>
                <w:sz w:val="16"/>
              </w:rPr>
              <w:t>Bloomberg</w:t>
            </w:r>
          </w:p>
        </w:tc>
        <w:tc>
          <w:tcPr>
            <w:tcW w:type="dxa" w:w="1854"/>
          </w:tcPr>
          <w:p>
            <w:r/>
            <w:r>
              <w:rPr>
                <w:rFonts w:ascii="Calibri" w:hAnsi="Calibri"/>
                <w:b w:val="0"/>
                <w:sz w:val="16"/>
              </w:rPr>
              <w:t>a level</w:t>
            </w:r>
          </w:p>
        </w:tc>
        <w:tc>
          <w:tcPr>
            <w:tcW w:type="dxa" w:w="1854"/>
          </w:tcPr>
          <w:p>
            <w:r/>
            <w:r>
              <w:rPr>
                <w:rFonts w:ascii="Calibri" w:hAnsi="Calibri"/>
                <w:b w:val="0"/>
                <w:sz w:val="16"/>
              </w:rPr>
              <w:t>That flow was offset as Treasury options activity on Monday extended this year’s trend of several notable wagers on 10-year yields falling to and below 4% in the coming weeks, [a level] last seen in November.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140</w:t>
            </w:r>
          </w:p>
        </w:tc>
        <w:tc>
          <w:tcPr>
            <w:tcW w:type="dxa" w:w="1854"/>
          </w:tcPr>
          <w:p>
            <w:r/>
            <w:r>
              <w:rPr>
                <w:rFonts w:ascii="Calibri" w:hAnsi="Calibri"/>
                <w:b w:val="0"/>
                <w:sz w:val="16"/>
              </w:rPr>
              <w:t>Bloomberg</w:t>
            </w:r>
          </w:p>
        </w:tc>
        <w:tc>
          <w:tcPr>
            <w:tcW w:type="dxa" w:w="1854"/>
          </w:tcPr>
          <w:p>
            <w:r/>
            <w:r>
              <w:rPr>
                <w:rFonts w:ascii="Calibri" w:hAnsi="Calibri"/>
                <w:b w:val="0"/>
                <w:sz w:val="16"/>
              </w:rPr>
              <w:t>A barrage of US economic data</w:t>
            </w:r>
          </w:p>
        </w:tc>
        <w:tc>
          <w:tcPr>
            <w:tcW w:type="dxa" w:w="1854"/>
          </w:tcPr>
          <w:p>
            <w:r/>
            <w:r>
              <w:rPr>
                <w:rFonts w:ascii="Calibri" w:hAnsi="Calibri"/>
                <w:b w:val="0"/>
                <w:sz w:val="16"/>
              </w:rPr>
              <w:t>[A barrage of US economic data] this week — culminating with Friday’s December employment report — may alter the outlook for additional Federal Reserve interest-rate cuts.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141</w:t>
            </w:r>
          </w:p>
        </w:tc>
        <w:tc>
          <w:tcPr>
            <w:tcW w:type="dxa" w:w="1854"/>
          </w:tcPr>
          <w:p>
            <w:r/>
            <w:r>
              <w:rPr>
                <w:rFonts w:ascii="Calibri" w:hAnsi="Calibri"/>
                <w:b w:val="0"/>
                <w:sz w:val="16"/>
              </w:rPr>
              <w:t>Bloomberg</w:t>
            </w:r>
          </w:p>
        </w:tc>
        <w:tc>
          <w:tcPr>
            <w:tcW w:type="dxa" w:w="1854"/>
          </w:tcPr>
          <w:p>
            <w:r/>
            <w:r>
              <w:rPr>
                <w:rFonts w:ascii="Calibri" w:hAnsi="Calibri"/>
                <w:b w:val="0"/>
                <w:sz w:val="16"/>
              </w:rPr>
              <w:t>a long time</w:t>
            </w:r>
          </w:p>
        </w:tc>
        <w:tc>
          <w:tcPr>
            <w:tcW w:type="dxa" w:w="1854"/>
          </w:tcPr>
          <w:p>
            <w:r/>
            <w:r>
              <w:rPr>
                <w:rFonts w:ascii="Calibri" w:hAnsi="Calibri"/>
                <w:b w:val="0"/>
                <w:sz w:val="16"/>
              </w:rPr>
              <w:t>December jobs data “will be the first clean report we will be getting in [a long time],” Briggs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142</w:t>
            </w:r>
          </w:p>
        </w:tc>
        <w:tc>
          <w:tcPr>
            <w:tcW w:type="dxa" w:w="1854"/>
          </w:tcPr>
          <w:p>
            <w:r/>
            <w:r>
              <w:rPr>
                <w:rFonts w:ascii="Calibri" w:hAnsi="Calibri"/>
                <w:b w:val="0"/>
                <w:sz w:val="16"/>
              </w:rPr>
              <w:t>Bloomberg</w:t>
            </w:r>
          </w:p>
        </w:tc>
        <w:tc>
          <w:tcPr>
            <w:tcW w:type="dxa" w:w="1854"/>
          </w:tcPr>
          <w:p>
            <w:r/>
            <w:r>
              <w:rPr>
                <w:rFonts w:ascii="Calibri" w:hAnsi="Calibri"/>
                <w:b w:val="0"/>
                <w:sz w:val="16"/>
              </w:rPr>
              <w:t>a breakout</w:t>
            </w:r>
          </w:p>
        </w:tc>
        <w:tc>
          <w:tcPr>
            <w:tcW w:type="dxa" w:w="1854"/>
          </w:tcPr>
          <w:p>
            <w:r/>
            <w:r>
              <w:rPr>
                <w:rFonts w:ascii="Calibri" w:hAnsi="Calibri"/>
                <w:b w:val="0"/>
                <w:sz w:val="16"/>
              </w:rPr>
              <w:t>“The macro catalyst for [a breakout] in Treasury yields is key upcoming economic data rather than geopolitics.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143</w:t>
            </w:r>
          </w:p>
        </w:tc>
        <w:tc>
          <w:tcPr>
            <w:tcW w:type="dxa" w:w="1854"/>
          </w:tcPr>
          <w:p>
            <w:r/>
            <w:r>
              <w:rPr>
                <w:rFonts w:ascii="Calibri" w:hAnsi="Calibri"/>
                <w:b w:val="0"/>
                <w:sz w:val="16"/>
              </w:rPr>
              <w:t>Bloomberg</w:t>
            </w:r>
          </w:p>
        </w:tc>
        <w:tc>
          <w:tcPr>
            <w:tcW w:type="dxa" w:w="1854"/>
          </w:tcPr>
          <w:p>
            <w:r/>
            <w:r>
              <w:rPr>
                <w:rFonts w:ascii="Calibri" w:hAnsi="Calibri"/>
                <w:b w:val="0"/>
                <w:sz w:val="16"/>
              </w:rPr>
              <w:t>a related measure of prices</w:t>
            </w:r>
          </w:p>
        </w:tc>
        <w:tc>
          <w:tcPr>
            <w:tcW w:type="dxa" w:w="1854"/>
          </w:tcPr>
          <w:p>
            <w:r/>
            <w:r>
              <w:rPr>
                <w:rFonts w:ascii="Calibri" w:hAnsi="Calibri"/>
                <w:b w:val="0"/>
                <w:sz w:val="16"/>
              </w:rPr>
              <w:t>On Monday, the ISM manufacturing gauge and [a related measure of prices] paid by factories were lower than the median estimates of economists in a Bloomberg survey.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144</w:t>
            </w:r>
          </w:p>
        </w:tc>
        <w:tc>
          <w:tcPr>
            <w:tcW w:type="dxa" w:w="1854"/>
          </w:tcPr>
          <w:p>
            <w:r/>
            <w:r>
              <w:rPr>
                <w:rFonts w:ascii="Calibri" w:hAnsi="Calibri"/>
                <w:b w:val="0"/>
                <w:sz w:val="16"/>
              </w:rPr>
              <w:t>Bloomberg</w:t>
            </w:r>
          </w:p>
        </w:tc>
        <w:tc>
          <w:tcPr>
            <w:tcW w:type="dxa" w:w="1854"/>
          </w:tcPr>
          <w:p>
            <w:r/>
            <w:r>
              <w:rPr>
                <w:rFonts w:ascii="Calibri" w:hAnsi="Calibri"/>
                <w:b w:val="0"/>
                <w:sz w:val="16"/>
              </w:rPr>
              <w:t>a Bloomberg survey</w:t>
            </w:r>
          </w:p>
        </w:tc>
        <w:tc>
          <w:tcPr>
            <w:tcW w:type="dxa" w:w="1854"/>
          </w:tcPr>
          <w:p>
            <w:r/>
            <w:r>
              <w:rPr>
                <w:rFonts w:ascii="Calibri" w:hAnsi="Calibri"/>
                <w:b w:val="0"/>
                <w:sz w:val="16"/>
              </w:rPr>
              <w:t>On Monday, the ISM manufacturing gauge and a related measure of prices paid by factories were lower than the median estimates of economists in [a Bloomberg survey].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145</w:t>
            </w:r>
          </w:p>
        </w:tc>
        <w:tc>
          <w:tcPr>
            <w:tcW w:type="dxa" w:w="1854"/>
          </w:tcPr>
          <w:p>
            <w:r/>
            <w:r>
              <w:rPr>
                <w:rFonts w:ascii="Calibri" w:hAnsi="Calibri"/>
                <w:b w:val="0"/>
                <w:sz w:val="16"/>
              </w:rPr>
              <w:t>Bloomberg</w:t>
            </w:r>
          </w:p>
        </w:tc>
        <w:tc>
          <w:tcPr>
            <w:tcW w:type="dxa" w:w="1854"/>
          </w:tcPr>
          <w:p>
            <w:r/>
            <w:r>
              <w:rPr>
                <w:rFonts w:ascii="Calibri" w:hAnsi="Calibri"/>
                <w:b w:val="0"/>
                <w:sz w:val="16"/>
              </w:rPr>
              <w:t>a related employment index</w:t>
            </w:r>
          </w:p>
        </w:tc>
        <w:tc>
          <w:tcPr>
            <w:tcW w:type="dxa" w:w="1854"/>
          </w:tcPr>
          <w:p>
            <w:r/>
            <w:r>
              <w:rPr>
                <w:rFonts w:ascii="Calibri" w:hAnsi="Calibri"/>
                <w:b w:val="0"/>
                <w:sz w:val="16"/>
              </w:rPr>
              <w:t>The main gauge declined to 47.9, the lowest since October 2024, however [a related employment index] rose to 44.9 from 44.</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146</w:t>
            </w:r>
          </w:p>
        </w:tc>
        <w:tc>
          <w:tcPr>
            <w:tcW w:type="dxa" w:w="1854"/>
          </w:tcPr>
          <w:p>
            <w:r/>
            <w:r>
              <w:rPr>
                <w:rFonts w:ascii="Calibri" w:hAnsi="Calibri"/>
                <w:b w:val="0"/>
                <w:sz w:val="16"/>
              </w:rPr>
              <w:t>Bloomberg</w:t>
            </w:r>
          </w:p>
        </w:tc>
        <w:tc>
          <w:tcPr>
            <w:tcW w:type="dxa" w:w="1854"/>
          </w:tcPr>
          <w:p>
            <w:r/>
            <w:r>
              <w:rPr>
                <w:rFonts w:ascii="Calibri" w:hAnsi="Calibri"/>
                <w:b w:val="0"/>
                <w:sz w:val="16"/>
              </w:rPr>
              <w:t>a $215 billion monthly total</w:t>
            </w:r>
          </w:p>
        </w:tc>
        <w:tc>
          <w:tcPr>
            <w:tcW w:type="dxa" w:w="1854"/>
          </w:tcPr>
          <w:p>
            <w:r/>
            <w:r>
              <w:rPr>
                <w:rFonts w:ascii="Calibri" w:hAnsi="Calibri"/>
                <w:b w:val="0"/>
                <w:sz w:val="16"/>
              </w:rPr>
              <w:t>Dealers have projected about $70 billion of sales this week and [a $215 billion monthly total] that would set a record if reached.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147</w:t>
            </w:r>
          </w:p>
        </w:tc>
        <w:tc>
          <w:tcPr>
            <w:tcW w:type="dxa" w:w="1854"/>
          </w:tcPr>
          <w:p>
            <w:r/>
            <w:r>
              <w:rPr>
                <w:rFonts w:ascii="Calibri" w:hAnsi="Calibri"/>
                <w:b w:val="0"/>
                <w:sz w:val="16"/>
              </w:rPr>
              <w:t>Bloomberg</w:t>
            </w:r>
          </w:p>
        </w:tc>
        <w:tc>
          <w:tcPr>
            <w:tcW w:type="dxa" w:w="1854"/>
          </w:tcPr>
          <w:p>
            <w:r/>
            <w:r>
              <w:rPr>
                <w:rFonts w:ascii="Calibri" w:hAnsi="Calibri"/>
                <w:b w:val="0"/>
                <w:sz w:val="16"/>
              </w:rPr>
              <w:t>a record</w:t>
            </w:r>
          </w:p>
        </w:tc>
        <w:tc>
          <w:tcPr>
            <w:tcW w:type="dxa" w:w="1854"/>
          </w:tcPr>
          <w:p>
            <w:r/>
            <w:r>
              <w:rPr>
                <w:rFonts w:ascii="Calibri" w:hAnsi="Calibri"/>
                <w:b w:val="0"/>
                <w:sz w:val="16"/>
              </w:rPr>
              <w:t>Dealers have projected about $70 billion of sales this week and a $215 billion monthly total that would set [a record] if reached.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148</w:t>
            </w:r>
          </w:p>
        </w:tc>
        <w:tc>
          <w:tcPr>
            <w:tcW w:type="dxa" w:w="1854"/>
          </w:tcPr>
          <w:p>
            <w:r/>
            <w:r>
              <w:rPr>
                <w:rFonts w:ascii="Calibri" w:hAnsi="Calibri"/>
                <w:b w:val="0"/>
                <w:sz w:val="16"/>
              </w:rPr>
              <w:t>Bloomberg</w:t>
            </w:r>
          </w:p>
        </w:tc>
        <w:tc>
          <w:tcPr>
            <w:tcW w:type="dxa" w:w="1854"/>
          </w:tcPr>
          <w:p>
            <w:r/>
            <w:r>
              <w:rPr>
                <w:rFonts w:ascii="Calibri" w:hAnsi="Calibri"/>
                <w:b w:val="0"/>
                <w:sz w:val="16"/>
              </w:rPr>
              <w:t>an array of key fundamental updates</w:t>
            </w:r>
          </w:p>
        </w:tc>
        <w:tc>
          <w:tcPr>
            <w:tcW w:type="dxa" w:w="1854"/>
          </w:tcPr>
          <w:p>
            <w:r/>
            <w:r>
              <w:rPr>
                <w:rFonts w:ascii="Calibri" w:hAnsi="Calibri"/>
                <w:b w:val="0"/>
                <w:sz w:val="16"/>
              </w:rPr>
              <w:t>“Even as geopolitics are once again top of mind for investors, we’re reminded that this week offers [an array of key fundamental updates] – most of which are focused on the employment landscape,” Ian Lyngen, head of US rates strategy at BMO Capital Markets, wrote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149</w:t>
            </w:r>
          </w:p>
        </w:tc>
        <w:tc>
          <w:tcPr>
            <w:tcW w:type="dxa" w:w="1854"/>
          </w:tcPr>
          <w:p>
            <w:r/>
            <w:r>
              <w:rPr>
                <w:rFonts w:ascii="Calibri" w:hAnsi="Calibri"/>
                <w:b w:val="0"/>
                <w:sz w:val="16"/>
              </w:rPr>
              <w:t>Bloomberg</w:t>
            </w:r>
          </w:p>
        </w:tc>
        <w:tc>
          <w:tcPr>
            <w:tcW w:type="dxa" w:w="1854"/>
          </w:tcPr>
          <w:p>
            <w:r/>
            <w:r>
              <w:rPr>
                <w:rFonts w:ascii="Calibri" w:hAnsi="Calibri"/>
                <w:b w:val="0"/>
                <w:sz w:val="16"/>
              </w:rPr>
              <w:t>a note</w:t>
            </w:r>
          </w:p>
        </w:tc>
        <w:tc>
          <w:tcPr>
            <w:tcW w:type="dxa" w:w="1854"/>
          </w:tcPr>
          <w:p>
            <w:r/>
            <w:r>
              <w:rPr>
                <w:rFonts w:ascii="Calibri" w:hAnsi="Calibri"/>
                <w:b w:val="0"/>
                <w:sz w:val="16"/>
              </w:rPr>
              <w:t>“Even as geopolitics are once again top of mind for investors, we’re reminded that this week offers an array of key fundamental updates – most of which are focused on the employment landscape,” Ian Lyngen, head of US rates strategy at BMO Capital Markets, wrote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150</w:t>
            </w:r>
          </w:p>
        </w:tc>
        <w:tc>
          <w:tcPr>
            <w:tcW w:type="dxa" w:w="1854"/>
          </w:tcPr>
          <w:p>
            <w:r/>
            <w:r>
              <w:rPr>
                <w:rFonts w:ascii="Calibri" w:hAnsi="Calibri"/>
                <w:b w:val="0"/>
                <w:sz w:val="16"/>
              </w:rPr>
              <w:t>Bloomberg</w:t>
            </w:r>
          </w:p>
        </w:tc>
        <w:tc>
          <w:tcPr>
            <w:tcW w:type="dxa" w:w="1854"/>
          </w:tcPr>
          <w:p>
            <w:r/>
            <w:r>
              <w:rPr>
                <w:rFonts w:ascii="Calibri" w:hAnsi="Calibri"/>
                <w:b w:val="0"/>
                <w:sz w:val="16"/>
              </w:rPr>
              <w:t>a total return of 6.3% last year</w:t>
            </w:r>
          </w:p>
        </w:tc>
        <w:tc>
          <w:tcPr>
            <w:tcW w:type="dxa" w:w="1854"/>
          </w:tcPr>
          <w:p>
            <w:r/>
            <w:r>
              <w:rPr>
                <w:rFonts w:ascii="Calibri" w:hAnsi="Calibri"/>
                <w:b w:val="0"/>
                <w:sz w:val="16"/>
              </w:rPr>
              <w:t>The US bond market delivered [a total return of 6.3% last year], its best annual run since 2020, but momentum faded in December amid signs of economic resilience in data and financial markets, along with rising European and Japanese government bond yields.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151</w:t>
            </w:r>
          </w:p>
        </w:tc>
        <w:tc>
          <w:tcPr>
            <w:tcW w:type="dxa" w:w="1854"/>
          </w:tcPr>
          <w:p>
            <w:r/>
            <w:r>
              <w:rPr>
                <w:rFonts w:ascii="Calibri" w:hAnsi="Calibri"/>
                <w:b w:val="0"/>
                <w:sz w:val="16"/>
              </w:rPr>
              <w:t>Bloomberg</w:t>
            </w:r>
          </w:p>
        </w:tc>
        <w:tc>
          <w:tcPr>
            <w:tcW w:type="dxa" w:w="1854"/>
          </w:tcPr>
          <w:p>
            <w:r/>
            <w:r>
              <w:rPr>
                <w:rFonts w:ascii="Calibri" w:hAnsi="Calibri"/>
                <w:b w:val="0"/>
                <w:sz w:val="16"/>
              </w:rPr>
              <w:t>a rebound</w:t>
            </w:r>
          </w:p>
        </w:tc>
        <w:tc>
          <w:tcPr>
            <w:tcW w:type="dxa" w:w="1854"/>
          </w:tcPr>
          <w:p>
            <w:r/>
            <w:r>
              <w:rPr>
                <w:rFonts w:ascii="Calibri" w:hAnsi="Calibri"/>
                <w:b w:val="0"/>
                <w:sz w:val="16"/>
              </w:rPr>
              <w:t>Most government bond markets globally gained Monday as crude futures prices initially fell on the prospect of [a rebound] in Venezuelan production.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152</w:t>
            </w:r>
          </w:p>
        </w:tc>
        <w:tc>
          <w:tcPr>
            <w:tcW w:type="dxa" w:w="1854"/>
          </w:tcPr>
          <w:p>
            <w:r/>
            <w:r>
              <w:rPr>
                <w:rFonts w:ascii="Calibri" w:hAnsi="Calibri"/>
                <w:b w:val="0"/>
                <w:sz w:val="16"/>
              </w:rPr>
              <w:t>Bloomberg</w:t>
            </w:r>
          </w:p>
        </w:tc>
        <w:tc>
          <w:tcPr>
            <w:tcW w:type="dxa" w:w="1854"/>
          </w:tcPr>
          <w:p>
            <w:r/>
            <w:r>
              <w:rPr>
                <w:rFonts w:ascii="Calibri" w:hAnsi="Calibri"/>
                <w:b w:val="0"/>
                <w:sz w:val="16"/>
              </w:rPr>
              <w:t>a supply glut</w:t>
            </w:r>
          </w:p>
        </w:tc>
        <w:tc>
          <w:tcPr>
            <w:tcW w:type="dxa" w:w="1854"/>
          </w:tcPr>
          <w:p>
            <w:r/>
            <w:r>
              <w:rPr>
                <w:rFonts w:ascii="Calibri" w:hAnsi="Calibri"/>
                <w:b w:val="0"/>
                <w:sz w:val="16"/>
              </w:rPr>
              <w:t>The market was already facing [a supply glut] from OPEC+ and other producers.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153</w:t>
            </w:r>
          </w:p>
        </w:tc>
        <w:tc>
          <w:tcPr>
            <w:tcW w:type="dxa" w:w="1854"/>
          </w:tcPr>
          <w:p>
            <w:r/>
            <w:r>
              <w:rPr>
                <w:rFonts w:ascii="Calibri" w:hAnsi="Calibri"/>
                <w:b w:val="0"/>
                <w:sz w:val="16"/>
              </w:rPr>
              <w:t>Bloomberg</w:t>
            </w:r>
          </w:p>
        </w:tc>
        <w:tc>
          <w:tcPr>
            <w:tcW w:type="dxa" w:w="1854"/>
          </w:tcPr>
          <w:p>
            <w:r/>
            <w:r>
              <w:rPr>
                <w:rFonts w:ascii="Calibri" w:hAnsi="Calibri"/>
                <w:b w:val="0"/>
                <w:sz w:val="16"/>
              </w:rPr>
              <w:t>a demand for havens</w:t>
            </w:r>
          </w:p>
        </w:tc>
        <w:tc>
          <w:tcPr>
            <w:tcW w:type="dxa" w:w="1854"/>
          </w:tcPr>
          <w:p>
            <w:r/>
            <w:r>
              <w:rPr>
                <w:rFonts w:ascii="Calibri" w:hAnsi="Calibri"/>
                <w:b w:val="0"/>
                <w:sz w:val="16"/>
              </w:rPr>
              <w:t>While heightened geopolitical concerns often spur [a demand for havens] such as Treasuries, US stocks were higher on Monday and US cash bonds are also lagging their swap counterparts, which signals increased risk appetite.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154</w:t>
            </w:r>
          </w:p>
        </w:tc>
        <w:tc>
          <w:tcPr>
            <w:tcW w:type="dxa" w:w="1854"/>
          </w:tcPr>
          <w:p>
            <w:r/>
            <w:r>
              <w:rPr>
                <w:rFonts w:ascii="Calibri" w:hAnsi="Calibri"/>
                <w:b w:val="0"/>
                <w:sz w:val="16"/>
              </w:rPr>
              <w:t>Bloomberg</w:t>
            </w:r>
          </w:p>
        </w:tc>
        <w:tc>
          <w:tcPr>
            <w:tcW w:type="dxa" w:w="1854"/>
          </w:tcPr>
          <w:p>
            <w:r/>
            <w:r>
              <w:rPr>
                <w:rFonts w:ascii="Calibri" w:hAnsi="Calibri"/>
                <w:b w:val="0"/>
                <w:sz w:val="16"/>
              </w:rPr>
              <w:t>a lasting impact</w:t>
            </w:r>
          </w:p>
        </w:tc>
        <w:tc>
          <w:tcPr>
            <w:tcW w:type="dxa" w:w="1854"/>
          </w:tcPr>
          <w:p>
            <w:r/>
            <w:r>
              <w:rPr>
                <w:rFonts w:ascii="Calibri" w:hAnsi="Calibri"/>
                <w:b w:val="0"/>
                <w:sz w:val="16"/>
              </w:rPr>
              <w:t>“Geopolitical shocks historically don’t tend to have much of [a lasting impact],” Deutsche Bank AG strategists including Henry Allen wrote in a client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155</w:t>
            </w:r>
          </w:p>
        </w:tc>
        <w:tc>
          <w:tcPr>
            <w:tcW w:type="dxa" w:w="1854"/>
          </w:tcPr>
          <w:p>
            <w:r/>
            <w:r>
              <w:rPr>
                <w:rFonts w:ascii="Calibri" w:hAnsi="Calibri"/>
                <w:b w:val="0"/>
                <w:sz w:val="16"/>
              </w:rPr>
              <w:t>Bloomberg</w:t>
            </w:r>
          </w:p>
        </w:tc>
        <w:tc>
          <w:tcPr>
            <w:tcW w:type="dxa" w:w="1854"/>
          </w:tcPr>
          <w:p>
            <w:r/>
            <w:r>
              <w:rPr>
                <w:rFonts w:ascii="Calibri" w:hAnsi="Calibri"/>
                <w:b w:val="0"/>
                <w:sz w:val="16"/>
              </w:rPr>
              <w:t>a client note</w:t>
            </w:r>
          </w:p>
        </w:tc>
        <w:tc>
          <w:tcPr>
            <w:tcW w:type="dxa" w:w="1854"/>
          </w:tcPr>
          <w:p>
            <w:r/>
            <w:r>
              <w:rPr>
                <w:rFonts w:ascii="Calibri" w:hAnsi="Calibri"/>
                <w:b w:val="0"/>
                <w:sz w:val="16"/>
              </w:rPr>
              <w:t>“Geopolitical shocks historically don’t tend to have much of a lasting impact,” Deutsche Bank AG strategists including Henry Allen wrote in [a client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156</w:t>
            </w:r>
          </w:p>
        </w:tc>
        <w:tc>
          <w:tcPr>
            <w:tcW w:type="dxa" w:w="1854"/>
          </w:tcPr>
          <w:p>
            <w:r/>
            <w:r>
              <w:rPr>
                <w:rFonts w:ascii="Calibri" w:hAnsi="Calibri"/>
                <w:b w:val="0"/>
                <w:sz w:val="16"/>
              </w:rPr>
              <w:t>Bloomberg</w:t>
            </w:r>
          </w:p>
        </w:tc>
        <w:tc>
          <w:tcPr>
            <w:tcW w:type="dxa" w:w="1854"/>
          </w:tcPr>
          <w:p>
            <w:r/>
            <w:r>
              <w:rPr>
                <w:rFonts w:ascii="Calibri" w:hAnsi="Calibri"/>
                <w:b w:val="0"/>
                <w:sz w:val="16"/>
              </w:rPr>
              <w:t>An eye-popping three-year run</w:t>
            </w:r>
          </w:p>
        </w:tc>
        <w:tc>
          <w:tcPr>
            <w:tcW w:type="dxa" w:w="1854"/>
          </w:tcPr>
          <w:p>
            <w:r/>
            <w:r>
              <w:rPr>
                <w:rFonts w:ascii="Calibri" w:hAnsi="Calibri"/>
                <w:b w:val="0"/>
                <w:sz w:val="16"/>
              </w:rPr>
              <w:t>[An eye-popping three-year run] that added 78% to US equities isn’t deterring Wall Street’s persistently bullish prognosticators.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157</w:t>
            </w:r>
          </w:p>
        </w:tc>
        <w:tc>
          <w:tcPr>
            <w:tcW w:type="dxa" w:w="1854"/>
          </w:tcPr>
          <w:p>
            <w:r/>
            <w:r>
              <w:rPr>
                <w:rFonts w:ascii="Calibri" w:hAnsi="Calibri"/>
                <w:b w:val="0"/>
                <w:sz w:val="16"/>
              </w:rPr>
              <w:t>Bloomberg</w:t>
            </w:r>
          </w:p>
        </w:tc>
        <w:tc>
          <w:tcPr>
            <w:tcW w:type="dxa" w:w="1854"/>
          </w:tcPr>
          <w:p>
            <w:r/>
            <w:r>
              <w:rPr>
                <w:rFonts w:ascii="Calibri" w:hAnsi="Calibri"/>
                <w:b w:val="0"/>
                <w:sz w:val="16"/>
              </w:rPr>
              <w:t>a dose of caution</w:t>
            </w:r>
          </w:p>
        </w:tc>
        <w:tc>
          <w:tcPr>
            <w:tcW w:type="dxa" w:w="1854"/>
          </w:tcPr>
          <w:p>
            <w:r/>
            <w:r>
              <w:rPr>
                <w:rFonts w:ascii="Calibri" w:hAnsi="Calibri"/>
                <w:b w:val="0"/>
                <w:sz w:val="16"/>
              </w:rPr>
              <w:t>But this year’s optimism comes with [a dose of caution].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158</w:t>
            </w:r>
          </w:p>
        </w:tc>
        <w:tc>
          <w:tcPr>
            <w:tcW w:type="dxa" w:w="1854"/>
          </w:tcPr>
          <w:p>
            <w:r/>
            <w:r>
              <w:rPr>
                <w:rFonts w:ascii="Calibri" w:hAnsi="Calibri"/>
                <w:b w:val="0"/>
                <w:sz w:val="16"/>
              </w:rPr>
              <w:t>Bloomberg</w:t>
            </w:r>
          </w:p>
        </w:tc>
        <w:tc>
          <w:tcPr>
            <w:tcW w:type="dxa" w:w="1854"/>
          </w:tcPr>
          <w:p>
            <w:r/>
            <w:r>
              <w:rPr>
                <w:rFonts w:ascii="Calibri" w:hAnsi="Calibri"/>
                <w:b w:val="0"/>
                <w:sz w:val="16"/>
              </w:rPr>
              <w:t>a bull</w:t>
            </w:r>
          </w:p>
        </w:tc>
        <w:tc>
          <w:tcPr>
            <w:tcW w:type="dxa" w:w="1854"/>
          </w:tcPr>
          <w:p>
            <w:r/>
            <w:r>
              <w:rPr>
                <w:rFonts w:ascii="Calibri" w:hAnsi="Calibri"/>
                <w:b w:val="0"/>
                <w:sz w:val="16"/>
              </w:rPr>
              <w:t>“It’s OK to remain [a bull] but spell it with a lower-case B because we’re also bumping up against a historically challenging mid-term election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159</w:t>
            </w:r>
          </w:p>
        </w:tc>
        <w:tc>
          <w:tcPr>
            <w:tcW w:type="dxa" w:w="1854"/>
          </w:tcPr>
          <w:p>
            <w:r/>
            <w:r>
              <w:rPr>
                <w:rFonts w:ascii="Calibri" w:hAnsi="Calibri"/>
                <w:b w:val="0"/>
                <w:sz w:val="16"/>
              </w:rPr>
              <w:t>Bloomberg</w:t>
            </w:r>
          </w:p>
        </w:tc>
        <w:tc>
          <w:tcPr>
            <w:tcW w:type="dxa" w:w="1854"/>
          </w:tcPr>
          <w:p>
            <w:r/>
            <w:r>
              <w:rPr>
                <w:rFonts w:ascii="Calibri" w:hAnsi="Calibri"/>
                <w:b w:val="0"/>
                <w:sz w:val="16"/>
              </w:rPr>
              <w:t>a lower-case B</w:t>
            </w:r>
          </w:p>
        </w:tc>
        <w:tc>
          <w:tcPr>
            <w:tcW w:type="dxa" w:w="1854"/>
          </w:tcPr>
          <w:p>
            <w:r/>
            <w:r>
              <w:rPr>
                <w:rFonts w:ascii="Calibri" w:hAnsi="Calibri"/>
                <w:b w:val="0"/>
                <w:sz w:val="16"/>
              </w:rPr>
              <w:t>“It’s OK to remain a bull but spell it with [a lower-case B] because we’re also bumping up against a historically challenging mid-term election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160</w:t>
            </w:r>
          </w:p>
        </w:tc>
        <w:tc>
          <w:tcPr>
            <w:tcW w:type="dxa" w:w="1854"/>
          </w:tcPr>
          <w:p>
            <w:r/>
            <w:r>
              <w:rPr>
                <w:rFonts w:ascii="Calibri" w:hAnsi="Calibri"/>
                <w:b w:val="0"/>
                <w:sz w:val="16"/>
              </w:rPr>
              <w:t>Bloomberg</w:t>
            </w:r>
          </w:p>
        </w:tc>
        <w:tc>
          <w:tcPr>
            <w:tcW w:type="dxa" w:w="1854"/>
          </w:tcPr>
          <w:p>
            <w:r/>
            <w:r>
              <w:rPr>
                <w:rFonts w:ascii="Calibri" w:hAnsi="Calibri"/>
                <w:b w:val="0"/>
                <w:sz w:val="16"/>
              </w:rPr>
              <w:t>a historically challenging mid-term election year</w:t>
            </w:r>
          </w:p>
        </w:tc>
        <w:tc>
          <w:tcPr>
            <w:tcW w:type="dxa" w:w="1854"/>
          </w:tcPr>
          <w:p>
            <w:r/>
            <w:r>
              <w:rPr>
                <w:rFonts w:ascii="Calibri" w:hAnsi="Calibri"/>
                <w:b w:val="0"/>
                <w:sz w:val="16"/>
              </w:rPr>
              <w:t>“It’s OK to remain a bull but spell it with a lower-case B because we’re also bumping up against [a historically challenging mid-term election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161</w:t>
            </w:r>
          </w:p>
        </w:tc>
        <w:tc>
          <w:tcPr>
            <w:tcW w:type="dxa" w:w="1854"/>
          </w:tcPr>
          <w:p>
            <w:r/>
            <w:r>
              <w:rPr>
                <w:rFonts w:ascii="Calibri" w:hAnsi="Calibri"/>
                <w:b w:val="0"/>
                <w:sz w:val="16"/>
              </w:rPr>
              <w:t>Bloomberg</w:t>
            </w:r>
          </w:p>
        </w:tc>
        <w:tc>
          <w:tcPr>
            <w:tcW w:type="dxa" w:w="1854"/>
          </w:tcPr>
          <w:p>
            <w:r/>
            <w:r>
              <w:rPr>
                <w:rFonts w:ascii="Calibri" w:hAnsi="Calibri"/>
                <w:b w:val="0"/>
                <w:sz w:val="16"/>
              </w:rPr>
              <w:t>an ongoing boost</w:t>
            </w:r>
          </w:p>
        </w:tc>
        <w:tc>
          <w:tcPr>
            <w:tcW w:type="dxa" w:w="1854"/>
          </w:tcPr>
          <w:p>
            <w:r/>
            <w:r>
              <w:rPr>
                <w:rFonts w:ascii="Calibri" w:hAnsi="Calibri"/>
                <w:b w:val="0"/>
                <w:sz w:val="16"/>
              </w:rPr>
              <w:t>The bull case is predicated on expectations that the US economy will pick up steam in the first half, with tax cuts and regulatory easing adding to [an ongoing boost] from the artificial intelligence buildout.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162</w:t>
            </w:r>
          </w:p>
        </w:tc>
        <w:tc>
          <w:tcPr>
            <w:tcW w:type="dxa" w:w="1854"/>
          </w:tcPr>
          <w:p>
            <w:r/>
            <w:r>
              <w:rPr>
                <w:rFonts w:ascii="Calibri" w:hAnsi="Calibri"/>
                <w:b w:val="0"/>
                <w:sz w:val="16"/>
              </w:rPr>
              <w:t>Bloomberg</w:t>
            </w:r>
          </w:p>
        </w:tc>
        <w:tc>
          <w:tcPr>
            <w:tcW w:type="dxa" w:w="1854"/>
          </w:tcPr>
          <w:p>
            <w:r/>
            <w:r>
              <w:rPr>
                <w:rFonts w:ascii="Calibri" w:hAnsi="Calibri"/>
                <w:b w:val="0"/>
                <w:sz w:val="16"/>
              </w:rPr>
              <w:t>a more cautious stance</w:t>
            </w:r>
          </w:p>
        </w:tc>
        <w:tc>
          <w:tcPr>
            <w:tcW w:type="dxa" w:w="1854"/>
          </w:tcPr>
          <w:p>
            <w:r/>
            <w:r>
              <w:rPr>
                <w:rFonts w:ascii="Calibri" w:hAnsi="Calibri"/>
                <w:b w:val="0"/>
                <w:sz w:val="16"/>
              </w:rPr>
              <w:t>“Growing capital-intensity of big tech spenders that make up an outsized share of the index, elevated multiples, plus cracks in the labor market” contribute to the case for “[a more cautious stance],” BofA Securities strategists Victoria Roloff and Savita Subramanian wrote in a Friday research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163</w:t>
            </w:r>
          </w:p>
        </w:tc>
        <w:tc>
          <w:tcPr>
            <w:tcW w:type="dxa" w:w="1854"/>
          </w:tcPr>
          <w:p>
            <w:r/>
            <w:r>
              <w:rPr>
                <w:rFonts w:ascii="Calibri" w:hAnsi="Calibri"/>
                <w:b w:val="0"/>
                <w:sz w:val="16"/>
              </w:rPr>
              <w:t>Bloomberg</w:t>
            </w:r>
          </w:p>
        </w:tc>
        <w:tc>
          <w:tcPr>
            <w:tcW w:type="dxa" w:w="1854"/>
          </w:tcPr>
          <w:p>
            <w:r/>
            <w:r>
              <w:rPr>
                <w:rFonts w:ascii="Calibri" w:hAnsi="Calibri"/>
                <w:b w:val="0"/>
                <w:sz w:val="16"/>
              </w:rPr>
              <w:t>a Friday research note</w:t>
            </w:r>
          </w:p>
        </w:tc>
        <w:tc>
          <w:tcPr>
            <w:tcW w:type="dxa" w:w="1854"/>
          </w:tcPr>
          <w:p>
            <w:r/>
            <w:r>
              <w:rPr>
                <w:rFonts w:ascii="Calibri" w:hAnsi="Calibri"/>
                <w:b w:val="0"/>
                <w:sz w:val="16"/>
              </w:rPr>
              <w:t>“Growing capital-intensity of big tech spenders that make up an outsized share of the index, elevated multiples, plus cracks in the labor market” contribute to the case for “a more cautious stance,” BofA Securities strategists Victoria Roloff and Savita Subramanian wrote in [a Friday research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164</w:t>
            </w:r>
          </w:p>
        </w:tc>
        <w:tc>
          <w:tcPr>
            <w:tcW w:type="dxa" w:w="1854"/>
          </w:tcPr>
          <w:p>
            <w:r/>
            <w:r>
              <w:rPr>
                <w:rFonts w:ascii="Calibri" w:hAnsi="Calibri"/>
                <w:b w:val="0"/>
                <w:sz w:val="16"/>
              </w:rPr>
              <w:t>Bloomberg</w:t>
            </w:r>
          </w:p>
        </w:tc>
        <w:tc>
          <w:tcPr>
            <w:tcW w:type="dxa" w:w="1854"/>
          </w:tcPr>
          <w:p>
            <w:r/>
            <w:r>
              <w:rPr>
                <w:rFonts w:ascii="Calibri" w:hAnsi="Calibri"/>
                <w:b w:val="0"/>
                <w:sz w:val="16"/>
              </w:rPr>
              <w:t>a pedestrian 4%</w:t>
            </w:r>
          </w:p>
        </w:tc>
        <w:tc>
          <w:tcPr>
            <w:tcW w:type="dxa" w:w="1854"/>
          </w:tcPr>
          <w:p>
            <w:r/>
            <w:r>
              <w:rPr>
                <w:rFonts w:ascii="Calibri" w:hAnsi="Calibri"/>
                <w:b w:val="0"/>
                <w:sz w:val="16"/>
              </w:rPr>
              <w:t>The pair see the S&amp;P 500 adding [a pedestrian 4%] this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165</w:t>
            </w:r>
          </w:p>
        </w:tc>
        <w:tc>
          <w:tcPr>
            <w:tcW w:type="dxa" w:w="1854"/>
          </w:tcPr>
          <w:p>
            <w:r/>
            <w:r>
              <w:rPr>
                <w:rFonts w:ascii="Calibri" w:hAnsi="Calibri"/>
                <w:b w:val="0"/>
                <w:sz w:val="16"/>
              </w:rPr>
              <w:t>Bloomberg</w:t>
            </w:r>
          </w:p>
        </w:tc>
        <w:tc>
          <w:tcPr>
            <w:tcW w:type="dxa" w:w="1854"/>
          </w:tcPr>
          <w:p>
            <w:r/>
            <w:r>
              <w:rPr>
                <w:rFonts w:ascii="Calibri" w:hAnsi="Calibri"/>
                <w:b w:val="0"/>
                <w:sz w:val="16"/>
              </w:rPr>
              <w:t>a coin toss</w:t>
            </w:r>
          </w:p>
        </w:tc>
        <w:tc>
          <w:tcPr>
            <w:tcW w:type="dxa" w:w="1854"/>
          </w:tcPr>
          <w:p>
            <w:r/>
            <w:r>
              <w:rPr>
                <w:rFonts w:ascii="Calibri" w:hAnsi="Calibri"/>
                <w:b w:val="0"/>
                <w:sz w:val="16"/>
              </w:rPr>
              <w:t>“That’s not much better than [a coin toss],” Stovall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166</w:t>
            </w:r>
          </w:p>
        </w:tc>
        <w:tc>
          <w:tcPr>
            <w:tcW w:type="dxa" w:w="1854"/>
          </w:tcPr>
          <w:p>
            <w:r/>
            <w:r>
              <w:rPr>
                <w:rFonts w:ascii="Calibri" w:hAnsi="Calibri"/>
                <w:b w:val="0"/>
                <w:sz w:val="16"/>
              </w:rPr>
              <w:t>Bloomberg</w:t>
            </w:r>
          </w:p>
        </w:tc>
        <w:tc>
          <w:tcPr>
            <w:tcW w:type="dxa" w:w="1854"/>
          </w:tcPr>
          <w:p>
            <w:r/>
            <w:r>
              <w:rPr>
                <w:rFonts w:ascii="Calibri" w:hAnsi="Calibri"/>
                <w:b w:val="0"/>
                <w:sz w:val="16"/>
              </w:rPr>
              <w:t>a three-year run</w:t>
            </w:r>
          </w:p>
        </w:tc>
        <w:tc>
          <w:tcPr>
            <w:tcW w:type="dxa" w:w="1854"/>
          </w:tcPr>
          <w:p>
            <w:r/>
            <w:r>
              <w:rPr>
                <w:rFonts w:ascii="Calibri" w:hAnsi="Calibri"/>
                <w:b w:val="0"/>
                <w:sz w:val="16"/>
              </w:rPr>
              <w:t>This is especially “ominous” when looking at the negative five-year forward returns for the S&amp;P 500 after such [a three-year run], he said, adding that signals of a bear market are “emerging.” He pointed, for example, to concerns about a bubble in AI-linked stocks and the benchmark’s recent drops to test support levels.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167</w:t>
            </w:r>
          </w:p>
        </w:tc>
        <w:tc>
          <w:tcPr>
            <w:tcW w:type="dxa" w:w="1854"/>
          </w:tcPr>
          <w:p>
            <w:r/>
            <w:r>
              <w:rPr>
                <w:rFonts w:ascii="Calibri" w:hAnsi="Calibri"/>
                <w:b w:val="0"/>
                <w:sz w:val="16"/>
              </w:rPr>
              <w:t>Bloomberg</w:t>
            </w:r>
          </w:p>
        </w:tc>
        <w:tc>
          <w:tcPr>
            <w:tcW w:type="dxa" w:w="1854"/>
          </w:tcPr>
          <w:p>
            <w:r/>
            <w:r>
              <w:rPr>
                <w:rFonts w:ascii="Calibri" w:hAnsi="Calibri"/>
                <w:b w:val="0"/>
                <w:sz w:val="16"/>
              </w:rPr>
              <w:t>a bear market</w:t>
            </w:r>
          </w:p>
        </w:tc>
        <w:tc>
          <w:tcPr>
            <w:tcW w:type="dxa" w:w="1854"/>
          </w:tcPr>
          <w:p>
            <w:r/>
            <w:r>
              <w:rPr>
                <w:rFonts w:ascii="Calibri" w:hAnsi="Calibri"/>
                <w:b w:val="0"/>
                <w:sz w:val="16"/>
              </w:rPr>
              <w:t>This is especially “ominous” when looking at the negative five-year forward returns for the S&amp;P 500 after such a three-year run, he said, adding that signals of [a bear market] are “emerging.” He pointed, for example, to concerns about a bubble in AI-linked stocks and the benchmark’s recent drops to test support levels.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168</w:t>
            </w:r>
          </w:p>
        </w:tc>
        <w:tc>
          <w:tcPr>
            <w:tcW w:type="dxa" w:w="1854"/>
          </w:tcPr>
          <w:p>
            <w:r/>
            <w:r>
              <w:rPr>
                <w:rFonts w:ascii="Calibri" w:hAnsi="Calibri"/>
                <w:b w:val="0"/>
                <w:sz w:val="16"/>
              </w:rPr>
              <w:t>Bloomberg</w:t>
            </w:r>
          </w:p>
        </w:tc>
        <w:tc>
          <w:tcPr>
            <w:tcW w:type="dxa" w:w="1854"/>
          </w:tcPr>
          <w:p>
            <w:r/>
            <w:r>
              <w:rPr>
                <w:rFonts w:ascii="Calibri" w:hAnsi="Calibri"/>
                <w:b w:val="0"/>
                <w:sz w:val="16"/>
              </w:rPr>
              <w:t>a bubble</w:t>
            </w:r>
          </w:p>
        </w:tc>
        <w:tc>
          <w:tcPr>
            <w:tcW w:type="dxa" w:w="1854"/>
          </w:tcPr>
          <w:p>
            <w:r/>
            <w:r>
              <w:rPr>
                <w:rFonts w:ascii="Calibri" w:hAnsi="Calibri"/>
                <w:b w:val="0"/>
                <w:sz w:val="16"/>
              </w:rPr>
              <w:t>This is especially “ominous” when looking at the negative five-year forward returns for the S&amp;P 500 after such a three-year run, he said, adding that signals of a bear market are “emerging.” He pointed, for example, to concerns about [a bubble] in AI-linked stocks and the benchmark’s recent drops to test support levels.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169</w:t>
            </w:r>
          </w:p>
        </w:tc>
        <w:tc>
          <w:tcPr>
            <w:tcW w:type="dxa" w:w="1854"/>
          </w:tcPr>
          <w:p>
            <w:r/>
            <w:r>
              <w:rPr>
                <w:rFonts w:ascii="Calibri" w:hAnsi="Calibri"/>
                <w:b w:val="0"/>
                <w:sz w:val="16"/>
              </w:rPr>
              <w:t>Bloomberg</w:t>
            </w:r>
          </w:p>
        </w:tc>
        <w:tc>
          <w:tcPr>
            <w:tcW w:type="dxa" w:w="1854"/>
          </w:tcPr>
          <w:p>
            <w:r/>
            <w:r>
              <w:rPr>
                <w:rFonts w:ascii="Calibri" w:hAnsi="Calibri"/>
                <w:b w:val="0"/>
                <w:sz w:val="16"/>
              </w:rPr>
              <w:t>a tailwind</w:t>
            </w:r>
          </w:p>
        </w:tc>
        <w:tc>
          <w:tcPr>
            <w:tcW w:type="dxa" w:w="1854"/>
          </w:tcPr>
          <w:p>
            <w:r/>
            <w:r>
              <w:rPr>
                <w:rFonts w:ascii="Calibri" w:hAnsi="Calibri"/>
                <w:b w:val="0"/>
                <w:sz w:val="16"/>
              </w:rPr>
              <w:t>Earnings growth is actually seen accelerating in 2026 to nearly 14% compared to 12% in 2025, which could provide [a tailwind] to the market’s performance.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170</w:t>
            </w:r>
          </w:p>
        </w:tc>
        <w:tc>
          <w:tcPr>
            <w:tcW w:type="dxa" w:w="1854"/>
          </w:tcPr>
          <w:p>
            <w:r/>
            <w:r>
              <w:rPr>
                <w:rFonts w:ascii="Calibri" w:hAnsi="Calibri"/>
                <w:b w:val="0"/>
                <w:sz w:val="16"/>
              </w:rPr>
              <w:t>Bloomberg</w:t>
            </w:r>
          </w:p>
        </w:tc>
        <w:tc>
          <w:tcPr>
            <w:tcW w:type="dxa" w:w="1854"/>
          </w:tcPr>
          <w:p>
            <w:r/>
            <w:r>
              <w:rPr>
                <w:rFonts w:ascii="Calibri" w:hAnsi="Calibri"/>
                <w:b w:val="0"/>
                <w:sz w:val="16"/>
              </w:rPr>
              <w:t>an earnings driven bull market</w:t>
            </w:r>
          </w:p>
        </w:tc>
        <w:tc>
          <w:tcPr>
            <w:tcW w:type="dxa" w:w="1854"/>
          </w:tcPr>
          <w:p>
            <w:r/>
            <w:r>
              <w:rPr>
                <w:rFonts w:ascii="Calibri" w:hAnsi="Calibri"/>
                <w:b w:val="0"/>
                <w:sz w:val="16"/>
              </w:rPr>
              <w:t>“This has been [an earnings driven bull market],” Keith Lerner, chief investment officer and chief market strategist at Truist Advisory Services Inc., said by phone.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171</w:t>
            </w:r>
          </w:p>
        </w:tc>
        <w:tc>
          <w:tcPr>
            <w:tcW w:type="dxa" w:w="1854"/>
          </w:tcPr>
          <w:p>
            <w:r/>
            <w:r>
              <w:rPr>
                <w:rFonts w:ascii="Calibri" w:hAnsi="Calibri"/>
                <w:b w:val="0"/>
                <w:sz w:val="16"/>
              </w:rPr>
              <w:t>Bloomberg</w:t>
            </w:r>
          </w:p>
        </w:tc>
        <w:tc>
          <w:tcPr>
            <w:tcW w:type="dxa" w:w="1854"/>
          </w:tcPr>
          <w:p>
            <w:r/>
            <w:r>
              <w:rPr>
                <w:rFonts w:ascii="Calibri" w:hAnsi="Calibri"/>
                <w:b w:val="0"/>
                <w:sz w:val="16"/>
              </w:rPr>
              <w:t>a modest increase</w:t>
            </w:r>
          </w:p>
        </w:tc>
        <w:tc>
          <w:tcPr>
            <w:tcW w:type="dxa" w:w="1854"/>
          </w:tcPr>
          <w:p>
            <w:r/>
            <w:r>
              <w:rPr>
                <w:rFonts w:ascii="Calibri" w:hAnsi="Calibri"/>
                <w:b w:val="0"/>
                <w:sz w:val="16"/>
              </w:rPr>
              <w:t>“You’ve had [a modest increase] in valuations but the bulk of it was earnings.”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172</w:t>
            </w:r>
          </w:p>
        </w:tc>
        <w:tc>
          <w:tcPr>
            <w:tcW w:type="dxa" w:w="1854"/>
          </w:tcPr>
          <w:p>
            <w:r/>
            <w:r>
              <w:rPr>
                <w:rFonts w:ascii="Calibri" w:hAnsi="Calibri"/>
                <w:b w:val="0"/>
                <w:sz w:val="16"/>
              </w:rPr>
              <w:t>Bloomberg</w:t>
            </w:r>
          </w:p>
        </w:tc>
        <w:tc>
          <w:tcPr>
            <w:tcW w:type="dxa" w:w="1854"/>
          </w:tcPr>
          <w:p>
            <w:r/>
            <w:r>
              <w:rPr>
                <w:rFonts w:ascii="Calibri" w:hAnsi="Calibri"/>
                <w:b w:val="0"/>
                <w:sz w:val="16"/>
              </w:rPr>
              <w:t>a lower pace of appreciation</w:t>
            </w:r>
          </w:p>
        </w:tc>
        <w:tc>
          <w:tcPr>
            <w:tcW w:type="dxa" w:w="1854"/>
          </w:tcPr>
          <w:p>
            <w:r/>
            <w:r>
              <w:rPr>
                <w:rFonts w:ascii="Calibri" w:hAnsi="Calibri"/>
                <w:b w:val="0"/>
                <w:sz w:val="16"/>
              </w:rPr>
              <w:t>While Lerner said he does still expect earnings to drive the market’s performance, it is reasonable to expect [a lower pace of appreciation] given that stocks are trading at historically elevated multiples.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173</w:t>
            </w:r>
          </w:p>
        </w:tc>
        <w:tc>
          <w:tcPr>
            <w:tcW w:type="dxa" w:w="1854"/>
          </w:tcPr>
          <w:p>
            <w:r/>
            <w:r>
              <w:rPr>
                <w:rFonts w:ascii="Calibri" w:hAnsi="Calibri"/>
                <w:b w:val="0"/>
                <w:sz w:val="16"/>
              </w:rPr>
              <w:t>Bloomberg</w:t>
            </w:r>
          </w:p>
        </w:tc>
        <w:tc>
          <w:tcPr>
            <w:tcW w:type="dxa" w:w="1854"/>
          </w:tcPr>
          <w:p>
            <w:r/>
            <w:r>
              <w:rPr>
                <w:rFonts w:ascii="Calibri" w:hAnsi="Calibri"/>
                <w:b w:val="0"/>
                <w:sz w:val="16"/>
              </w:rPr>
              <w:t>a percentage point</w:t>
            </w:r>
          </w:p>
        </w:tc>
        <w:tc>
          <w:tcPr>
            <w:tcW w:type="dxa" w:w="1854"/>
          </w:tcPr>
          <w:p>
            <w:r/>
            <w:r>
              <w:rPr>
                <w:rFonts w:ascii="Calibri" w:hAnsi="Calibri"/>
                <w:b w:val="0"/>
                <w:sz w:val="16"/>
              </w:rPr>
              <w:t>Federal Reserve Governor Stephen Miran said the US central bank will need to cut interest rates by more than [a percentage point] in 2026, arguing monetary policy is restraining the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174</w:t>
            </w:r>
          </w:p>
        </w:tc>
        <w:tc>
          <w:tcPr>
            <w:tcW w:type="dxa" w:w="1854"/>
          </w:tcPr>
          <w:p>
            <w:r/>
            <w:r>
              <w:rPr>
                <w:rFonts w:ascii="Calibri" w:hAnsi="Calibri"/>
                <w:b w:val="0"/>
                <w:sz w:val="16"/>
              </w:rPr>
              <w:t>Bloomberg</w:t>
            </w:r>
          </w:p>
        </w:tc>
        <w:tc>
          <w:tcPr>
            <w:tcW w:type="dxa" w:w="1854"/>
          </w:tcPr>
          <w:p>
            <w:r/>
            <w:r>
              <w:rPr>
                <w:rFonts w:ascii="Calibri" w:hAnsi="Calibri"/>
                <w:b w:val="0"/>
                <w:sz w:val="16"/>
              </w:rPr>
              <w:t>an appearance</w:t>
            </w:r>
          </w:p>
        </w:tc>
        <w:tc>
          <w:tcPr>
            <w:tcW w:type="dxa" w:w="1854"/>
          </w:tcPr>
          <w:p>
            <w:r/>
            <w:r>
              <w:rPr>
                <w:rFonts w:ascii="Calibri" w:hAnsi="Calibri"/>
                <w:b w:val="0"/>
                <w:sz w:val="16"/>
              </w:rPr>
              <w:t>I think policy is clearly restrictive and holding the economy back,” Miran said Tuesday during [an appearance] on the Fox Business Network.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175</w:t>
            </w:r>
          </w:p>
        </w:tc>
        <w:tc>
          <w:tcPr>
            <w:tcW w:type="dxa" w:w="1854"/>
          </w:tcPr>
          <w:p>
            <w:r/>
            <w:r>
              <w:rPr>
                <w:rFonts w:ascii="Calibri" w:hAnsi="Calibri"/>
                <w:b w:val="0"/>
                <w:sz w:val="16"/>
              </w:rPr>
              <w:t>Bloomberg</w:t>
            </w:r>
          </w:p>
        </w:tc>
        <w:tc>
          <w:tcPr>
            <w:tcW w:type="dxa" w:w="1854"/>
          </w:tcPr>
          <w:p>
            <w:r/>
            <w:r>
              <w:rPr>
                <w:rFonts w:ascii="Calibri" w:hAnsi="Calibri"/>
                <w:b w:val="0"/>
                <w:sz w:val="16"/>
              </w:rPr>
              <w:t>a third consecutive time</w:t>
            </w:r>
          </w:p>
        </w:tc>
        <w:tc>
          <w:tcPr>
            <w:tcW w:type="dxa" w:w="1854"/>
          </w:tcPr>
          <w:p>
            <w:r/>
            <w:r>
              <w:rPr>
                <w:rFonts w:ascii="Calibri" w:hAnsi="Calibri"/>
                <w:b w:val="0"/>
                <w:sz w:val="16"/>
              </w:rPr>
              <w:t>Fed officials cut interest rates last month for [a third consecutive time], but signaled additional near-term reductions aren’t guaranteed.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176</w:t>
            </w:r>
          </w:p>
        </w:tc>
        <w:tc>
          <w:tcPr>
            <w:tcW w:type="dxa" w:w="1854"/>
          </w:tcPr>
          <w:p>
            <w:r/>
            <w:r>
              <w:rPr>
                <w:rFonts w:ascii="Calibri" w:hAnsi="Calibri"/>
                <w:b w:val="0"/>
                <w:sz w:val="16"/>
              </w:rPr>
              <w:t>Bloomberg</w:t>
            </w:r>
          </w:p>
        </w:tc>
        <w:tc>
          <w:tcPr>
            <w:tcW w:type="dxa" w:w="1854"/>
          </w:tcPr>
          <w:p>
            <w:r/>
            <w:r>
              <w:rPr>
                <w:rFonts w:ascii="Calibri" w:hAnsi="Calibri"/>
                <w:b w:val="0"/>
                <w:sz w:val="16"/>
              </w:rPr>
              <w:t>a Fed governor term</w:t>
            </w:r>
          </w:p>
        </w:tc>
        <w:tc>
          <w:tcPr>
            <w:tcW w:type="dxa" w:w="1854"/>
          </w:tcPr>
          <w:p>
            <w:r/>
            <w:r>
              <w:rPr>
                <w:rFonts w:ascii="Calibri" w:hAnsi="Calibri"/>
                <w:b w:val="0"/>
                <w:sz w:val="16"/>
              </w:rPr>
              <w:t>Miran has been calling for aggressive rate cuts since September, when he went on leave from his post as chair of the White House Council of Economic Advisers to fill [a Fed governor term] that ends this month.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177</w:t>
            </w:r>
          </w:p>
        </w:tc>
        <w:tc>
          <w:tcPr>
            <w:tcW w:type="dxa" w:w="1854"/>
          </w:tcPr>
          <w:p>
            <w:r/>
            <w:r>
              <w:rPr>
                <w:rFonts w:ascii="Calibri" w:hAnsi="Calibri"/>
                <w:b w:val="0"/>
                <w:sz w:val="16"/>
              </w:rPr>
              <w:t>Bloomberg</w:t>
            </w:r>
          </w:p>
        </w:tc>
        <w:tc>
          <w:tcPr>
            <w:tcW w:type="dxa" w:w="1854"/>
          </w:tcPr>
          <w:p>
            <w:r/>
            <w:r>
              <w:rPr>
                <w:rFonts w:ascii="Calibri" w:hAnsi="Calibri"/>
                <w:b w:val="0"/>
                <w:sz w:val="16"/>
              </w:rPr>
              <w:t>a record level</w:t>
            </w:r>
          </w:p>
        </w:tc>
        <w:tc>
          <w:tcPr>
            <w:tcW w:type="dxa" w:w="1854"/>
          </w:tcPr>
          <w:p>
            <w:r/>
            <w:r>
              <w:rPr>
                <w:rFonts w:ascii="Calibri" w:hAnsi="Calibri"/>
                <w:b w:val="0"/>
                <w:sz w:val="16"/>
              </w:rPr>
              <w:t>US transportation stocks closed at [a record level] Tuesday capping off a rebound fueled by prospects of strong economic growth this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178</w:t>
            </w:r>
          </w:p>
        </w:tc>
        <w:tc>
          <w:tcPr>
            <w:tcW w:type="dxa" w:w="1854"/>
          </w:tcPr>
          <w:p>
            <w:r/>
            <w:r>
              <w:rPr>
                <w:rFonts w:ascii="Calibri" w:hAnsi="Calibri"/>
                <w:b w:val="0"/>
                <w:sz w:val="16"/>
              </w:rPr>
              <w:t>Bloomberg</w:t>
            </w:r>
          </w:p>
        </w:tc>
        <w:tc>
          <w:tcPr>
            <w:tcW w:type="dxa" w:w="1854"/>
          </w:tcPr>
          <w:p>
            <w:r/>
            <w:r>
              <w:rPr>
                <w:rFonts w:ascii="Calibri" w:hAnsi="Calibri"/>
                <w:b w:val="0"/>
                <w:sz w:val="16"/>
              </w:rPr>
              <w:t>a rebound</w:t>
            </w:r>
          </w:p>
        </w:tc>
        <w:tc>
          <w:tcPr>
            <w:tcW w:type="dxa" w:w="1854"/>
          </w:tcPr>
          <w:p>
            <w:r/>
            <w:r>
              <w:rPr>
                <w:rFonts w:ascii="Calibri" w:hAnsi="Calibri"/>
                <w:b w:val="0"/>
                <w:sz w:val="16"/>
              </w:rPr>
              <w:t>US transportation stocks closed at a record level Tuesday capping off [a rebound] fueled by prospects of strong economic growth this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179</w:t>
            </w:r>
          </w:p>
        </w:tc>
        <w:tc>
          <w:tcPr>
            <w:tcW w:type="dxa" w:w="1854"/>
          </w:tcPr>
          <w:p>
            <w:r/>
            <w:r>
              <w:rPr>
                <w:rFonts w:ascii="Calibri" w:hAnsi="Calibri"/>
                <w:b w:val="0"/>
                <w:sz w:val="16"/>
              </w:rPr>
              <w:t>Bloomberg</w:t>
            </w:r>
          </w:p>
        </w:tc>
        <w:tc>
          <w:tcPr>
            <w:tcW w:type="dxa" w:w="1854"/>
          </w:tcPr>
          <w:p>
            <w:r/>
            <w:r>
              <w:rPr>
                <w:rFonts w:ascii="Calibri" w:hAnsi="Calibri"/>
                <w:b w:val="0"/>
                <w:sz w:val="16"/>
              </w:rPr>
              <w:t>a previous record</w:t>
            </w:r>
          </w:p>
        </w:tc>
        <w:tc>
          <w:tcPr>
            <w:tcW w:type="dxa" w:w="1854"/>
          </w:tcPr>
          <w:p>
            <w:r/>
            <w:r>
              <w:rPr>
                <w:rFonts w:ascii="Calibri" w:hAnsi="Calibri"/>
                <w:b w:val="0"/>
                <w:sz w:val="16"/>
              </w:rPr>
              <w:t>The Dow Jones Transportation Average rose 1.7% to close at 18,033.58 points — above [a previous record] set in November 2024 — after falling short of a new high a day earlier.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180</w:t>
            </w:r>
          </w:p>
        </w:tc>
        <w:tc>
          <w:tcPr>
            <w:tcW w:type="dxa" w:w="1854"/>
          </w:tcPr>
          <w:p>
            <w:r/>
            <w:r>
              <w:rPr>
                <w:rFonts w:ascii="Calibri" w:hAnsi="Calibri"/>
                <w:b w:val="0"/>
                <w:sz w:val="16"/>
              </w:rPr>
              <w:t>Bloomberg</w:t>
            </w:r>
          </w:p>
        </w:tc>
        <w:tc>
          <w:tcPr>
            <w:tcW w:type="dxa" w:w="1854"/>
          </w:tcPr>
          <w:p>
            <w:r/>
            <w:r>
              <w:rPr>
                <w:rFonts w:ascii="Calibri" w:hAnsi="Calibri"/>
                <w:b w:val="0"/>
                <w:sz w:val="16"/>
              </w:rPr>
              <w:t>a new high</w:t>
            </w:r>
          </w:p>
        </w:tc>
        <w:tc>
          <w:tcPr>
            <w:tcW w:type="dxa" w:w="1854"/>
          </w:tcPr>
          <w:p>
            <w:r/>
            <w:r>
              <w:rPr>
                <w:rFonts w:ascii="Calibri" w:hAnsi="Calibri"/>
                <w:b w:val="0"/>
                <w:sz w:val="16"/>
              </w:rPr>
              <w:t>The Dow Jones Transportation Average rose 1.7% to close at 18,033.58 points — above a previous record set in November 2024 — after falling short of [a new high] a day earlier.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181</w:t>
            </w:r>
          </w:p>
        </w:tc>
        <w:tc>
          <w:tcPr>
            <w:tcW w:type="dxa" w:w="1854"/>
          </w:tcPr>
          <w:p>
            <w:r/>
            <w:r>
              <w:rPr>
                <w:rFonts w:ascii="Calibri" w:hAnsi="Calibri"/>
                <w:b w:val="0"/>
                <w:sz w:val="16"/>
              </w:rPr>
              <w:t>Bloomberg</w:t>
            </w:r>
          </w:p>
        </w:tc>
        <w:tc>
          <w:tcPr>
            <w:tcW w:type="dxa" w:w="1854"/>
          </w:tcPr>
          <w:p>
            <w:r/>
            <w:r>
              <w:rPr>
                <w:rFonts w:ascii="Calibri" w:hAnsi="Calibri"/>
                <w:b w:val="0"/>
                <w:sz w:val="16"/>
              </w:rPr>
              <w:t>a downturn</w:t>
            </w:r>
          </w:p>
        </w:tc>
        <w:tc>
          <w:tcPr>
            <w:tcW w:type="dxa" w:w="1854"/>
          </w:tcPr>
          <w:p>
            <w:r/>
            <w:r>
              <w:rPr>
                <w:rFonts w:ascii="Calibri" w:hAnsi="Calibri"/>
                <w:b w:val="0"/>
                <w:sz w:val="16"/>
              </w:rPr>
              <w:t>The gauge slumped last year as President Donald Trump’s trade war rippled through markets and [a downturn] in the trucking sector dragged on, while flight chaos due to the longest government shutdown in history added to pain for airlines.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182</w:t>
            </w:r>
          </w:p>
        </w:tc>
        <w:tc>
          <w:tcPr>
            <w:tcW w:type="dxa" w:w="1854"/>
          </w:tcPr>
          <w:p>
            <w:r/>
            <w:r>
              <w:rPr>
                <w:rFonts w:ascii="Calibri" w:hAnsi="Calibri"/>
                <w:b w:val="0"/>
                <w:sz w:val="16"/>
              </w:rPr>
              <w:t>Bloomberg</w:t>
            </w:r>
          </w:p>
        </w:tc>
        <w:tc>
          <w:tcPr>
            <w:tcW w:type="dxa" w:w="1854"/>
          </w:tcPr>
          <w:p>
            <w:r/>
            <w:r>
              <w:rPr>
                <w:rFonts w:ascii="Calibri" w:hAnsi="Calibri"/>
                <w:b w:val="0"/>
                <w:sz w:val="16"/>
              </w:rPr>
              <w:t>a couple of major headwinds</w:t>
            </w:r>
          </w:p>
        </w:tc>
        <w:tc>
          <w:tcPr>
            <w:tcW w:type="dxa" w:w="1854"/>
          </w:tcPr>
          <w:p>
            <w:r/>
            <w:r>
              <w:rPr>
                <w:rFonts w:ascii="Calibri" w:hAnsi="Calibri"/>
                <w:b w:val="0"/>
                <w:sz w:val="16"/>
              </w:rPr>
              <w:t>“The transports have had [a couple of major headwinds] over the past 12 months that kept investors cautious — notably the trade war, tariffs and the government shutdown,” said Michael O’Rourke, chief market strategist at Jonestrading.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183</w:t>
            </w:r>
          </w:p>
        </w:tc>
        <w:tc>
          <w:tcPr>
            <w:tcW w:type="dxa" w:w="1854"/>
          </w:tcPr>
          <w:p>
            <w:r/>
            <w:r>
              <w:rPr>
                <w:rFonts w:ascii="Calibri" w:hAnsi="Calibri"/>
                <w:b w:val="0"/>
                <w:sz w:val="16"/>
              </w:rPr>
              <w:t>Bloomberg</w:t>
            </w:r>
          </w:p>
        </w:tc>
        <w:tc>
          <w:tcPr>
            <w:tcW w:type="dxa" w:w="1854"/>
          </w:tcPr>
          <w:p>
            <w:r/>
            <w:r>
              <w:rPr>
                <w:rFonts w:ascii="Calibri" w:hAnsi="Calibri"/>
                <w:b w:val="0"/>
                <w:sz w:val="16"/>
              </w:rPr>
              <w:t>a 1.2% advance</w:t>
            </w:r>
          </w:p>
        </w:tc>
        <w:tc>
          <w:tcPr>
            <w:tcW w:type="dxa" w:w="1854"/>
          </w:tcPr>
          <w:p>
            <w:r/>
            <w:r>
              <w:rPr>
                <w:rFonts w:ascii="Calibri" w:hAnsi="Calibri"/>
                <w:b w:val="0"/>
                <w:sz w:val="16"/>
              </w:rPr>
              <w:t>Transport stocks added to [a 1.2% advance] on Monday, when airline and logistics shares gained on expectations that US intervention in oil-rich Venezuela will lead to lower fuel prices.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184</w:t>
            </w:r>
          </w:p>
        </w:tc>
        <w:tc>
          <w:tcPr>
            <w:tcW w:type="dxa" w:w="1854"/>
          </w:tcPr>
          <w:p>
            <w:r/>
            <w:r>
              <w:rPr>
                <w:rFonts w:ascii="Calibri" w:hAnsi="Calibri"/>
                <w:b w:val="0"/>
                <w:sz w:val="16"/>
              </w:rPr>
              <w:t>Bloomberg</w:t>
            </w:r>
          </w:p>
        </w:tc>
        <w:tc>
          <w:tcPr>
            <w:tcW w:type="dxa" w:w="1854"/>
          </w:tcPr>
          <w:p>
            <w:r/>
            <w:r>
              <w:rPr>
                <w:rFonts w:ascii="Calibri" w:hAnsi="Calibri"/>
                <w:b w:val="0"/>
                <w:sz w:val="16"/>
              </w:rPr>
              <w:t>a record</w:t>
            </w:r>
          </w:p>
        </w:tc>
        <w:tc>
          <w:tcPr>
            <w:tcW w:type="dxa" w:w="1854"/>
          </w:tcPr>
          <w:p>
            <w:r/>
            <w:r>
              <w:rPr>
                <w:rFonts w:ascii="Calibri" w:hAnsi="Calibri"/>
                <w:b w:val="0"/>
                <w:sz w:val="16"/>
              </w:rPr>
              <w:t>Tuesday’s march to [a record] came amid strength across the US equity market, with the S&amp;P 500 Index notching its own fresh high.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185</w:t>
            </w:r>
          </w:p>
        </w:tc>
        <w:tc>
          <w:tcPr>
            <w:tcW w:type="dxa" w:w="1854"/>
          </w:tcPr>
          <w:p>
            <w:r/>
            <w:r>
              <w:rPr>
                <w:rFonts w:ascii="Calibri" w:hAnsi="Calibri"/>
                <w:b w:val="0"/>
                <w:sz w:val="16"/>
              </w:rPr>
              <w:t>Bloomberg</w:t>
            </w:r>
          </w:p>
        </w:tc>
        <w:tc>
          <w:tcPr>
            <w:tcW w:type="dxa" w:w="1854"/>
          </w:tcPr>
          <w:p>
            <w:r/>
            <w:r>
              <w:rPr>
                <w:rFonts w:ascii="Calibri" w:hAnsi="Calibri"/>
                <w:b w:val="0"/>
                <w:sz w:val="16"/>
              </w:rPr>
              <w:t>a reporter for Bloomberg News</w:t>
            </w:r>
          </w:p>
        </w:tc>
        <w:tc>
          <w:tcPr>
            <w:tcW w:type="dxa" w:w="1854"/>
          </w:tcPr>
          <w:p>
            <w:r/>
            <w:r>
              <w:rPr>
                <w:rFonts w:ascii="Calibri" w:hAnsi="Calibri"/>
                <w:b w:val="0"/>
                <w:sz w:val="16"/>
              </w:rPr>
              <w:t>Matthew Griffin is [a reporter for Bloomberg News] in New York covering stocks.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186</w:t>
            </w:r>
          </w:p>
        </w:tc>
        <w:tc>
          <w:tcPr>
            <w:tcW w:type="dxa" w:w="1854"/>
          </w:tcPr>
          <w:p>
            <w:r/>
            <w:r>
              <w:rPr>
                <w:rFonts w:ascii="Calibri" w:hAnsi="Calibri"/>
                <w:b w:val="0"/>
                <w:sz w:val="16"/>
              </w:rPr>
              <w:t>Bloomberg</w:t>
            </w:r>
          </w:p>
        </w:tc>
        <w:tc>
          <w:tcPr>
            <w:tcW w:type="dxa" w:w="1854"/>
          </w:tcPr>
          <w:p>
            <w:r/>
            <w:r>
              <w:rPr>
                <w:rFonts w:ascii="Calibri" w:hAnsi="Calibri"/>
                <w:b w:val="0"/>
                <w:sz w:val="16"/>
              </w:rPr>
              <w:t>a slew of reports</w:t>
            </w:r>
          </w:p>
        </w:tc>
        <w:tc>
          <w:tcPr>
            <w:tcW w:type="dxa" w:w="1854"/>
          </w:tcPr>
          <w:p>
            <w:r/>
            <w:r>
              <w:rPr>
                <w:rFonts w:ascii="Calibri" w:hAnsi="Calibri"/>
                <w:b w:val="0"/>
                <w:sz w:val="16"/>
              </w:rPr>
              <w:t>The record-breaking stock rally lost momentum before [a slew of reports] this week that will test investor optimism on the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187</w:t>
            </w:r>
          </w:p>
        </w:tc>
        <w:tc>
          <w:tcPr>
            <w:tcW w:type="dxa" w:w="1854"/>
          </w:tcPr>
          <w:p>
            <w:r/>
            <w:r>
              <w:rPr>
                <w:rFonts w:ascii="Calibri" w:hAnsi="Calibri"/>
                <w:b w:val="0"/>
                <w:sz w:val="16"/>
              </w:rPr>
              <w:t>Bloomberg</w:t>
            </w:r>
          </w:p>
        </w:tc>
        <w:tc>
          <w:tcPr>
            <w:tcW w:type="dxa" w:w="1854"/>
          </w:tcPr>
          <w:p>
            <w:r/>
            <w:r>
              <w:rPr>
                <w:rFonts w:ascii="Calibri" w:hAnsi="Calibri"/>
                <w:b w:val="0"/>
                <w:sz w:val="16"/>
              </w:rPr>
              <w:t>a bond rally</w:t>
            </w:r>
          </w:p>
        </w:tc>
        <w:tc>
          <w:tcPr>
            <w:tcW w:type="dxa" w:w="1854"/>
          </w:tcPr>
          <w:p>
            <w:r/>
            <w:r>
              <w:rPr>
                <w:rFonts w:ascii="Calibri" w:hAnsi="Calibri"/>
                <w:b w:val="0"/>
                <w:sz w:val="16"/>
              </w:rPr>
              <w:t>Positioning data released Tuesday showed further buying in March 10-year options targeting [a bond rally].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188</w:t>
            </w:r>
          </w:p>
        </w:tc>
        <w:tc>
          <w:tcPr>
            <w:tcW w:type="dxa" w:w="1854"/>
          </w:tcPr>
          <w:p>
            <w:r/>
            <w:r>
              <w:rPr>
                <w:rFonts w:ascii="Calibri" w:hAnsi="Calibri"/>
                <w:b w:val="0"/>
                <w:sz w:val="16"/>
              </w:rPr>
              <w:t>Bloomberg</w:t>
            </w:r>
          </w:p>
        </w:tc>
        <w:tc>
          <w:tcPr>
            <w:tcW w:type="dxa" w:w="1854"/>
          </w:tcPr>
          <w:p>
            <w:r/>
            <w:r>
              <w:rPr>
                <w:rFonts w:ascii="Calibri" w:hAnsi="Calibri"/>
                <w:b w:val="0"/>
                <w:sz w:val="16"/>
              </w:rPr>
              <w:t>a drop</w:t>
            </w:r>
          </w:p>
        </w:tc>
        <w:tc>
          <w:tcPr>
            <w:tcW w:type="dxa" w:w="1854"/>
          </w:tcPr>
          <w:p>
            <w:r/>
            <w:r>
              <w:rPr>
                <w:rFonts w:ascii="Calibri" w:hAnsi="Calibri"/>
                <w:b w:val="0"/>
                <w:sz w:val="16"/>
              </w:rPr>
              <w:t>Flows this week have featured one large buyer of contracts anticipating [a drop] in yields to around 3.95%.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189</w:t>
            </w:r>
          </w:p>
        </w:tc>
        <w:tc>
          <w:tcPr>
            <w:tcW w:type="dxa" w:w="1854"/>
          </w:tcPr>
          <w:p>
            <w:r/>
            <w:r>
              <w:rPr>
                <w:rFonts w:ascii="Calibri" w:hAnsi="Calibri"/>
                <w:b w:val="0"/>
                <w:sz w:val="16"/>
              </w:rPr>
              <w:t>Bloomberg</w:t>
            </w:r>
          </w:p>
        </w:tc>
        <w:tc>
          <w:tcPr>
            <w:tcW w:type="dxa" w:w="1854"/>
          </w:tcPr>
          <w:p>
            <w:r/>
            <w:r>
              <w:rPr>
                <w:rFonts w:ascii="Calibri" w:hAnsi="Calibri"/>
                <w:b w:val="0"/>
                <w:sz w:val="16"/>
              </w:rPr>
              <w:t>a cooling jobs market</w:t>
            </w:r>
          </w:p>
        </w:tc>
        <w:tc>
          <w:tcPr>
            <w:tcW w:type="dxa" w:w="1854"/>
          </w:tcPr>
          <w:p>
            <w:r/>
            <w:r>
              <w:rPr>
                <w:rFonts w:ascii="Calibri" w:hAnsi="Calibri"/>
                <w:b w:val="0"/>
                <w:sz w:val="16"/>
              </w:rPr>
              <w:t>The Fed has cut rates three straight times to counter signs of [a cooling jobs market], yet inflation remains above the central bank’s target, leaving the outlook for monetary policy in a delicate balance.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190</w:t>
            </w:r>
          </w:p>
        </w:tc>
        <w:tc>
          <w:tcPr>
            <w:tcW w:type="dxa" w:w="1854"/>
          </w:tcPr>
          <w:p>
            <w:r/>
            <w:r>
              <w:rPr>
                <w:rFonts w:ascii="Calibri" w:hAnsi="Calibri"/>
                <w:b w:val="0"/>
                <w:sz w:val="16"/>
              </w:rPr>
              <w:t>Bloomberg</w:t>
            </w:r>
          </w:p>
        </w:tc>
        <w:tc>
          <w:tcPr>
            <w:tcW w:type="dxa" w:w="1854"/>
          </w:tcPr>
          <w:p>
            <w:r/>
            <w:r>
              <w:rPr>
                <w:rFonts w:ascii="Calibri" w:hAnsi="Calibri"/>
                <w:b w:val="0"/>
                <w:sz w:val="16"/>
              </w:rPr>
              <w:t>a delicate balance</w:t>
            </w:r>
          </w:p>
        </w:tc>
        <w:tc>
          <w:tcPr>
            <w:tcW w:type="dxa" w:w="1854"/>
          </w:tcPr>
          <w:p>
            <w:r/>
            <w:r>
              <w:rPr>
                <w:rFonts w:ascii="Calibri" w:hAnsi="Calibri"/>
                <w:b w:val="0"/>
                <w:sz w:val="16"/>
              </w:rPr>
              <w:t>The Fed has cut rates three straight times to counter signs of a cooling jobs market, yet inflation remains above the central bank’s target, leaving the outlook for monetary policy in [a delicate balance].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191</w:t>
            </w:r>
          </w:p>
        </w:tc>
        <w:tc>
          <w:tcPr>
            <w:tcW w:type="dxa" w:w="1854"/>
          </w:tcPr>
          <w:p>
            <w:r/>
            <w:r>
              <w:rPr>
                <w:rFonts w:ascii="Calibri" w:hAnsi="Calibri"/>
                <w:b w:val="0"/>
                <w:sz w:val="16"/>
              </w:rPr>
              <w:t>Bloomberg</w:t>
            </w:r>
          </w:p>
        </w:tc>
        <w:tc>
          <w:tcPr>
            <w:tcW w:type="dxa" w:w="1854"/>
          </w:tcPr>
          <w:p>
            <w:r/>
            <w:r>
              <w:rPr>
                <w:rFonts w:ascii="Calibri" w:hAnsi="Calibri"/>
                <w:b w:val="0"/>
                <w:sz w:val="16"/>
              </w:rPr>
              <w:t>a range of options for acquiring Greenland</w:t>
            </w:r>
          </w:p>
        </w:tc>
        <w:tc>
          <w:tcPr>
            <w:tcW w:type="dxa" w:w="1854"/>
          </w:tcPr>
          <w:p>
            <w:r/>
            <w:r>
              <w:rPr>
                <w:rFonts w:ascii="Calibri" w:hAnsi="Calibri"/>
                <w:b w:val="0"/>
                <w:sz w:val="16"/>
              </w:rPr>
              <w:t>Reuters reported that Trump and his team are discussing [a range of options for acquiring Greenland].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192</w:t>
            </w:r>
          </w:p>
        </w:tc>
        <w:tc>
          <w:tcPr>
            <w:tcW w:type="dxa" w:w="1854"/>
          </w:tcPr>
          <w:p>
            <w:r/>
            <w:r>
              <w:rPr>
                <w:rFonts w:ascii="Calibri" w:hAnsi="Calibri"/>
                <w:b w:val="0"/>
                <w:sz w:val="16"/>
              </w:rPr>
              <w:t>Bloomberg</w:t>
            </w:r>
          </w:p>
        </w:tc>
        <w:tc>
          <w:tcPr>
            <w:tcW w:type="dxa" w:w="1854"/>
          </w:tcPr>
          <w:p>
            <w:r/>
            <w:r>
              <w:rPr>
                <w:rFonts w:ascii="Calibri" w:hAnsi="Calibri"/>
                <w:b w:val="0"/>
                <w:sz w:val="16"/>
              </w:rPr>
              <w:t>a turning point</w:t>
            </w:r>
          </w:p>
        </w:tc>
        <w:tc>
          <w:tcPr>
            <w:tcW w:type="dxa" w:w="1854"/>
          </w:tcPr>
          <w:p>
            <w:r/>
            <w:r>
              <w:rPr>
                <w:rFonts w:ascii="Calibri" w:hAnsi="Calibri"/>
                <w:b w:val="0"/>
                <w:sz w:val="16"/>
              </w:rPr>
              <w:t>Looking back, it’s clear that the S&amp;P 500’s late-October record marked [a turning point].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193</w:t>
            </w:r>
          </w:p>
        </w:tc>
        <w:tc>
          <w:tcPr>
            <w:tcW w:type="dxa" w:w="1854"/>
          </w:tcPr>
          <w:p>
            <w:r/>
            <w:r>
              <w:rPr>
                <w:rFonts w:ascii="Calibri" w:hAnsi="Calibri"/>
                <w:b w:val="0"/>
                <w:sz w:val="16"/>
              </w:rPr>
              <w:t>Bloomberg</w:t>
            </w:r>
          </w:p>
        </w:tc>
        <w:tc>
          <w:tcPr>
            <w:tcW w:type="dxa" w:w="1854"/>
          </w:tcPr>
          <w:p>
            <w:r/>
            <w:r>
              <w:rPr>
                <w:rFonts w:ascii="Calibri" w:hAnsi="Calibri"/>
                <w:b w:val="0"/>
                <w:sz w:val="16"/>
              </w:rPr>
              <w:t>an end</w:t>
            </w:r>
          </w:p>
        </w:tc>
        <w:tc>
          <w:tcPr>
            <w:tcW w:type="dxa" w:w="1854"/>
          </w:tcPr>
          <w:p>
            <w:r/>
            <w:r>
              <w:rPr>
                <w:rFonts w:ascii="Calibri" w:hAnsi="Calibri"/>
                <w:b w:val="0"/>
                <w:sz w:val="16"/>
              </w:rPr>
              <w:t>The reversal, if it holds, would mark [an end] to one of the most dominant stretches in market history for such a concentrated swath of the market.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194</w:t>
            </w:r>
          </w:p>
        </w:tc>
        <w:tc>
          <w:tcPr>
            <w:tcW w:type="dxa" w:w="1854"/>
          </w:tcPr>
          <w:p>
            <w:r/>
            <w:r>
              <w:rPr>
                <w:rFonts w:ascii="Calibri" w:hAnsi="Calibri"/>
                <w:b w:val="0"/>
                <w:sz w:val="16"/>
              </w:rPr>
              <w:t>Bloomberg</w:t>
            </w:r>
          </w:p>
        </w:tc>
        <w:tc>
          <w:tcPr>
            <w:tcW w:type="dxa" w:w="1854"/>
          </w:tcPr>
          <w:p>
            <w:r/>
            <w:r>
              <w:rPr>
                <w:rFonts w:ascii="Calibri" w:hAnsi="Calibri"/>
                <w:b w:val="0"/>
                <w:sz w:val="16"/>
              </w:rPr>
              <w:t>A large-cap ETF</w:t>
            </w:r>
          </w:p>
        </w:tc>
        <w:tc>
          <w:tcPr>
            <w:tcW w:type="dxa" w:w="1854"/>
          </w:tcPr>
          <w:p>
            <w:r/>
            <w:r>
              <w:rPr>
                <w:rFonts w:ascii="Calibri" w:hAnsi="Calibri"/>
                <w:b w:val="0"/>
                <w:sz w:val="16"/>
              </w:rPr>
              <w:t>[A large-cap ETF] from Defiance that excludes the Magnificent Seven saw six straight months of inflows to end last year, including a quadrupling in December from November’s level.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195</w:t>
            </w:r>
          </w:p>
        </w:tc>
        <w:tc>
          <w:tcPr>
            <w:tcW w:type="dxa" w:w="1854"/>
          </w:tcPr>
          <w:p>
            <w:r/>
            <w:r>
              <w:rPr>
                <w:rFonts w:ascii="Calibri" w:hAnsi="Calibri"/>
                <w:b w:val="0"/>
                <w:sz w:val="16"/>
              </w:rPr>
              <w:t>Bloomberg</w:t>
            </w:r>
          </w:p>
        </w:tc>
        <w:tc>
          <w:tcPr>
            <w:tcW w:type="dxa" w:w="1854"/>
          </w:tcPr>
          <w:p>
            <w:r/>
            <w:r>
              <w:rPr>
                <w:rFonts w:ascii="Calibri" w:hAnsi="Calibri"/>
                <w:b w:val="0"/>
                <w:sz w:val="16"/>
              </w:rPr>
              <w:t>a quadrupling</w:t>
            </w:r>
          </w:p>
        </w:tc>
        <w:tc>
          <w:tcPr>
            <w:tcW w:type="dxa" w:w="1854"/>
          </w:tcPr>
          <w:p>
            <w:r/>
            <w:r>
              <w:rPr>
                <w:rFonts w:ascii="Calibri" w:hAnsi="Calibri"/>
                <w:b w:val="0"/>
                <w:sz w:val="16"/>
              </w:rPr>
              <w:t>A large-cap ETF from Defiance that excludes the Magnificent Seven saw six straight months of inflows to end last year, including [a quadrupling] in December from November’s level.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196</w:t>
            </w:r>
          </w:p>
        </w:tc>
        <w:tc>
          <w:tcPr>
            <w:tcW w:type="dxa" w:w="1854"/>
          </w:tcPr>
          <w:p>
            <w:r/>
            <w:r>
              <w:rPr>
                <w:rFonts w:ascii="Calibri" w:hAnsi="Calibri"/>
                <w:b w:val="0"/>
                <w:sz w:val="16"/>
              </w:rPr>
              <w:t>Bloomberg</w:t>
            </w:r>
          </w:p>
        </w:tc>
        <w:tc>
          <w:tcPr>
            <w:tcW w:type="dxa" w:w="1854"/>
          </w:tcPr>
          <w:p>
            <w:r/>
            <w:r>
              <w:rPr>
                <w:rFonts w:ascii="Calibri" w:hAnsi="Calibri"/>
                <w:b w:val="0"/>
                <w:sz w:val="16"/>
              </w:rPr>
              <w:t>a more pronounced impact</w:t>
            </w:r>
          </w:p>
        </w:tc>
        <w:tc>
          <w:tcPr>
            <w:tcW w:type="dxa" w:w="1854"/>
          </w:tcPr>
          <w:p>
            <w:r/>
            <w:r>
              <w:rPr>
                <w:rFonts w:ascii="Calibri" w:hAnsi="Calibri"/>
                <w:b w:val="0"/>
                <w:sz w:val="16"/>
              </w:rPr>
              <w:t>Global economic growth will slow down a little in 2026 as President Donald Trump’s tariffs have [a more pronounced impact] and geopolitical uncertainties spread, according to an annual United Nations assessment.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197</w:t>
            </w:r>
          </w:p>
        </w:tc>
        <w:tc>
          <w:tcPr>
            <w:tcW w:type="dxa" w:w="1854"/>
          </w:tcPr>
          <w:p>
            <w:r/>
            <w:r>
              <w:rPr>
                <w:rFonts w:ascii="Calibri" w:hAnsi="Calibri"/>
                <w:b w:val="0"/>
                <w:sz w:val="16"/>
              </w:rPr>
              <w:t>Bloomberg</w:t>
            </w:r>
          </w:p>
        </w:tc>
        <w:tc>
          <w:tcPr>
            <w:tcW w:type="dxa" w:w="1854"/>
          </w:tcPr>
          <w:p>
            <w:r/>
            <w:r>
              <w:rPr>
                <w:rFonts w:ascii="Calibri" w:hAnsi="Calibri"/>
                <w:b w:val="0"/>
                <w:sz w:val="16"/>
              </w:rPr>
              <w:t>an annual United Nations assessment</w:t>
            </w:r>
          </w:p>
        </w:tc>
        <w:tc>
          <w:tcPr>
            <w:tcW w:type="dxa" w:w="1854"/>
          </w:tcPr>
          <w:p>
            <w:r/>
            <w:r>
              <w:rPr>
                <w:rFonts w:ascii="Calibri" w:hAnsi="Calibri"/>
                <w:b w:val="0"/>
                <w:sz w:val="16"/>
              </w:rPr>
              <w:t>Global economic growth will slow down a little in 2026 as President Donald Trump’s tariffs have a more pronounced impact and geopolitical uncertainties spread, according to [an annual United Nations assessment].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198</w:t>
            </w:r>
          </w:p>
        </w:tc>
        <w:tc>
          <w:tcPr>
            <w:tcW w:type="dxa" w:w="1854"/>
          </w:tcPr>
          <w:p>
            <w:r/>
            <w:r>
              <w:rPr>
                <w:rFonts w:ascii="Calibri" w:hAnsi="Calibri"/>
                <w:b w:val="0"/>
                <w:sz w:val="16"/>
              </w:rPr>
              <w:t>Bloomberg</w:t>
            </w:r>
          </w:p>
        </w:tc>
        <w:tc>
          <w:tcPr>
            <w:tcW w:type="dxa" w:w="1854"/>
          </w:tcPr>
          <w:p>
            <w:r/>
            <w:r>
              <w:rPr>
                <w:rFonts w:ascii="Calibri" w:hAnsi="Calibri"/>
                <w:b w:val="0"/>
                <w:sz w:val="16"/>
              </w:rPr>
              <w:t>an estimated 2.8%</w:t>
            </w:r>
          </w:p>
        </w:tc>
        <w:tc>
          <w:tcPr>
            <w:tcW w:type="dxa" w:w="1854"/>
          </w:tcPr>
          <w:p>
            <w:r/>
            <w:r>
              <w:rPr>
                <w:rFonts w:ascii="Calibri" w:hAnsi="Calibri"/>
                <w:b w:val="0"/>
                <w:sz w:val="16"/>
              </w:rPr>
              <w:t>The global economy is forecast to expand 2.7% this year, down from [an estimated 2.8%] in 2025, the UN said in its World Situation and Prospects study released Thursday.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199</w:t>
            </w:r>
          </w:p>
        </w:tc>
        <w:tc>
          <w:tcPr>
            <w:tcW w:type="dxa" w:w="1854"/>
          </w:tcPr>
          <w:p>
            <w:r/>
            <w:r>
              <w:rPr>
                <w:rFonts w:ascii="Calibri" w:hAnsi="Calibri"/>
                <w:b w:val="0"/>
                <w:sz w:val="16"/>
              </w:rPr>
              <w:t>Bloomberg</w:t>
            </w:r>
          </w:p>
        </w:tc>
        <w:tc>
          <w:tcPr>
            <w:tcW w:type="dxa" w:w="1854"/>
          </w:tcPr>
          <w:p>
            <w:r/>
            <w:r>
              <w:rPr>
                <w:rFonts w:ascii="Calibri" w:hAnsi="Calibri"/>
                <w:b w:val="0"/>
                <w:sz w:val="16"/>
              </w:rPr>
              <w:t>a statement</w:t>
            </w:r>
          </w:p>
        </w:tc>
        <w:tc>
          <w:tcPr>
            <w:tcW w:type="dxa" w:w="1854"/>
          </w:tcPr>
          <w:p>
            <w:r/>
            <w:r>
              <w:rPr>
                <w:rFonts w:ascii="Calibri" w:hAnsi="Calibri"/>
                <w:b w:val="0"/>
                <w:sz w:val="16"/>
              </w:rPr>
              <w:t>“A combination of economic, geopolitical and technological tensions is reshaping the global landscape, generating new economic uncertainty and social vulnerabilities,” Secretary-General António Guterres said in [a statement].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200</w:t>
            </w:r>
          </w:p>
        </w:tc>
        <w:tc>
          <w:tcPr>
            <w:tcW w:type="dxa" w:w="1854"/>
          </w:tcPr>
          <w:p>
            <w:r/>
            <w:r>
              <w:rPr>
                <w:rFonts w:ascii="Calibri" w:hAnsi="Calibri"/>
                <w:b w:val="0"/>
                <w:sz w:val="16"/>
              </w:rPr>
              <w:t>Bloomberg</w:t>
            </w:r>
          </w:p>
        </w:tc>
        <w:tc>
          <w:tcPr>
            <w:tcW w:type="dxa" w:w="1854"/>
          </w:tcPr>
          <w:p>
            <w:r/>
            <w:r>
              <w:rPr>
                <w:rFonts w:ascii="Calibri" w:hAnsi="Calibri"/>
                <w:b w:val="0"/>
                <w:sz w:val="16"/>
              </w:rPr>
              <w:t>a slower pace</w:t>
            </w:r>
          </w:p>
        </w:tc>
        <w:tc>
          <w:tcPr>
            <w:tcW w:type="dxa" w:w="1854"/>
          </w:tcPr>
          <w:p>
            <w:r/>
            <w:r>
              <w:rPr>
                <w:rFonts w:ascii="Calibri" w:hAnsi="Calibri"/>
                <w:b w:val="0"/>
                <w:sz w:val="16"/>
              </w:rPr>
              <w:t>The world economy has for several years been expanding at [a slower pace] than it was in the decade before the pandemic, when growth averaged 3.2%.</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w:t>
            </w:r>
          </w:p>
        </w:tc>
        <w:tc>
          <w:tcPr>
            <w:tcW w:type="dxa" w:w="1854"/>
          </w:tcPr>
          <w:p>
            <w:r/>
            <w:r>
              <w:rPr>
                <w:rFonts w:ascii="Calibri" w:hAnsi="Calibri"/>
                <w:b w:val="0"/>
                <w:sz w:val="16"/>
              </w:rPr>
              <w:t>CNBC</w:t>
            </w:r>
          </w:p>
        </w:tc>
        <w:tc>
          <w:tcPr>
            <w:tcW w:type="dxa" w:w="1854"/>
          </w:tcPr>
          <w:p>
            <w:r/>
            <w:r>
              <w:rPr>
                <w:rFonts w:ascii="Calibri" w:hAnsi="Calibri"/>
                <w:b w:val="0"/>
                <w:sz w:val="16"/>
              </w:rPr>
              <w:t>The rebound</w:t>
            </w:r>
          </w:p>
        </w:tc>
        <w:tc>
          <w:tcPr>
            <w:tcW w:type="dxa" w:w="1854"/>
          </w:tcPr>
          <w:p>
            <w:r/>
            <w:r>
              <w:rPr>
                <w:rFonts w:ascii="Calibri" w:hAnsi="Calibri"/>
                <w:b w:val="0"/>
                <w:sz w:val="16"/>
              </w:rPr>
              <w:t>[The rebound] follows the dollar’s sharpest annual fall since 2017, dropping more than 9% in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w:t>
            </w:r>
          </w:p>
        </w:tc>
        <w:tc>
          <w:tcPr>
            <w:tcW w:type="dxa" w:w="1854"/>
          </w:tcPr>
          <w:p>
            <w:r/>
            <w:r>
              <w:rPr>
                <w:rFonts w:ascii="Calibri" w:hAnsi="Calibri"/>
                <w:b w:val="0"/>
                <w:sz w:val="16"/>
              </w:rPr>
              <w:t>CNBC</w:t>
            </w:r>
          </w:p>
        </w:tc>
        <w:tc>
          <w:tcPr>
            <w:tcW w:type="dxa" w:w="1854"/>
          </w:tcPr>
          <w:p>
            <w:r/>
            <w:r>
              <w:rPr>
                <w:rFonts w:ascii="Calibri" w:hAnsi="Calibri"/>
                <w:b w:val="0"/>
                <w:sz w:val="16"/>
              </w:rPr>
              <w:t>the dollar’s sharpest annual fall</w:t>
            </w:r>
          </w:p>
        </w:tc>
        <w:tc>
          <w:tcPr>
            <w:tcW w:type="dxa" w:w="1854"/>
          </w:tcPr>
          <w:p>
            <w:r/>
            <w:r>
              <w:rPr>
                <w:rFonts w:ascii="Calibri" w:hAnsi="Calibri"/>
                <w:b w:val="0"/>
                <w:sz w:val="16"/>
              </w:rPr>
              <w:t>The rebound follows [the dollar’s sharpest annual fall] since 2017, dropping more than 9% in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w:t>
            </w:r>
          </w:p>
        </w:tc>
        <w:tc>
          <w:tcPr>
            <w:tcW w:type="dxa" w:w="1854"/>
          </w:tcPr>
          <w:p>
            <w:r/>
            <w:r>
              <w:rPr>
                <w:rFonts w:ascii="Calibri" w:hAnsi="Calibri"/>
                <w:b w:val="0"/>
                <w:sz w:val="16"/>
              </w:rPr>
              <w:t>CNBC</w:t>
            </w:r>
          </w:p>
        </w:tc>
        <w:tc>
          <w:tcPr>
            <w:tcW w:type="dxa" w:w="1854"/>
          </w:tcPr>
          <w:p>
            <w:r/>
            <w:r>
              <w:rPr>
                <w:rFonts w:ascii="Calibri" w:hAnsi="Calibri"/>
                <w:b w:val="0"/>
                <w:sz w:val="16"/>
              </w:rPr>
              <w:t>the new year</w:t>
            </w:r>
          </w:p>
        </w:tc>
        <w:tc>
          <w:tcPr>
            <w:tcW w:type="dxa" w:w="1854"/>
          </w:tcPr>
          <w:p>
            <w:r/>
            <w:r>
              <w:rPr>
                <w:rFonts w:ascii="Calibri" w:hAnsi="Calibri"/>
                <w:b w:val="0"/>
                <w:sz w:val="16"/>
              </w:rPr>
              <w:t>These risks remain relevant as [the new year] begins.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w:t>
            </w:r>
          </w:p>
        </w:tc>
        <w:tc>
          <w:tcPr>
            <w:tcW w:type="dxa" w:w="1854"/>
          </w:tcPr>
          <w:p>
            <w:r/>
            <w:r>
              <w:rPr>
                <w:rFonts w:ascii="Calibri" w:hAnsi="Calibri"/>
                <w:b w:val="0"/>
                <w:sz w:val="16"/>
              </w:rPr>
              <w:t>CNBC</w:t>
            </w:r>
          </w:p>
        </w:tc>
        <w:tc>
          <w:tcPr>
            <w:tcW w:type="dxa" w:w="1854"/>
          </w:tcPr>
          <w:p>
            <w:r/>
            <w:r>
              <w:rPr>
                <w:rFonts w:ascii="Calibri" w:hAnsi="Calibri"/>
                <w:b w:val="0"/>
                <w:sz w:val="16"/>
              </w:rPr>
              <w:t>The data</w:t>
            </w:r>
          </w:p>
        </w:tc>
        <w:tc>
          <w:tcPr>
            <w:tcW w:type="dxa" w:w="1854"/>
          </w:tcPr>
          <w:p>
            <w:r/>
            <w:r>
              <w:rPr>
                <w:rFonts w:ascii="Calibri" w:hAnsi="Calibri"/>
                <w:b w:val="0"/>
                <w:sz w:val="16"/>
              </w:rPr>
              <w:t>[The data] is expected to provide guidance on whether the Fed will implement further interest-rate cuts.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w:t>
            </w:r>
          </w:p>
        </w:tc>
        <w:tc>
          <w:tcPr>
            <w:tcW w:type="dxa" w:w="1854"/>
          </w:tcPr>
          <w:p>
            <w:r/>
            <w:r>
              <w:rPr>
                <w:rFonts w:ascii="Calibri" w:hAnsi="Calibri"/>
                <w:b w:val="0"/>
                <w:sz w:val="16"/>
              </w:rPr>
              <w:t>CNBC</w:t>
            </w:r>
          </w:p>
        </w:tc>
        <w:tc>
          <w:tcPr>
            <w:tcW w:type="dxa" w:w="1854"/>
          </w:tcPr>
          <w:p>
            <w:r/>
            <w:r>
              <w:rPr>
                <w:rFonts w:ascii="Calibri" w:hAnsi="Calibri"/>
                <w:b w:val="0"/>
                <w:sz w:val="16"/>
              </w:rPr>
              <w:t>the Fed</w:t>
            </w:r>
          </w:p>
        </w:tc>
        <w:tc>
          <w:tcPr>
            <w:tcW w:type="dxa" w:w="1854"/>
          </w:tcPr>
          <w:p>
            <w:r/>
            <w:r>
              <w:rPr>
                <w:rFonts w:ascii="Calibri" w:hAnsi="Calibri"/>
                <w:b w:val="0"/>
                <w:sz w:val="16"/>
              </w:rPr>
              <w:t>The data is expected to provide guidance on whether [the Fed] will implement further interest-rate cuts.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w:t>
            </w:r>
          </w:p>
        </w:tc>
        <w:tc>
          <w:tcPr>
            <w:tcW w:type="dxa" w:w="1854"/>
          </w:tcPr>
          <w:p>
            <w:r/>
            <w:r>
              <w:rPr>
                <w:rFonts w:ascii="Calibri" w:hAnsi="Calibri"/>
                <w:b w:val="0"/>
                <w:sz w:val="16"/>
              </w:rPr>
              <w:t>CNBC</w:t>
            </w:r>
          </w:p>
        </w:tc>
        <w:tc>
          <w:tcPr>
            <w:tcW w:type="dxa" w:w="1854"/>
          </w:tcPr>
          <w:p>
            <w:r/>
            <w:r>
              <w:rPr>
                <w:rFonts w:ascii="Calibri" w:hAnsi="Calibri"/>
                <w:b w:val="0"/>
                <w:sz w:val="16"/>
              </w:rPr>
              <w:t>the next Fed meeting</w:t>
            </w:r>
          </w:p>
        </w:tc>
        <w:tc>
          <w:tcPr>
            <w:tcW w:type="dxa" w:w="1854"/>
          </w:tcPr>
          <w:p>
            <w:r/>
            <w:r>
              <w:rPr>
                <w:rFonts w:ascii="Calibri" w:hAnsi="Calibri"/>
                <w:b w:val="0"/>
                <w:sz w:val="16"/>
              </w:rPr>
              <w:t>Juan Perez, director of trading at Monex USA, said uncertainty remains high ahead of [the next Fed meeting] later this month.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w:t>
            </w:r>
          </w:p>
        </w:tc>
        <w:tc>
          <w:tcPr>
            <w:tcW w:type="dxa" w:w="1854"/>
          </w:tcPr>
          <w:p>
            <w:r/>
            <w:r>
              <w:rPr>
                <w:rFonts w:ascii="Calibri" w:hAnsi="Calibri"/>
                <w:b w:val="0"/>
                <w:sz w:val="16"/>
              </w:rPr>
              <w:t>CNBC</w:t>
            </w:r>
          </w:p>
        </w:tc>
        <w:tc>
          <w:tcPr>
            <w:tcW w:type="dxa" w:w="1854"/>
          </w:tcPr>
          <w:p>
            <w:r/>
            <w:r>
              <w:rPr>
                <w:rFonts w:ascii="Calibri" w:hAnsi="Calibri"/>
                <w:b w:val="0"/>
                <w:sz w:val="16"/>
              </w:rPr>
              <w:t>The dollar index</w:t>
            </w:r>
          </w:p>
        </w:tc>
        <w:tc>
          <w:tcPr>
            <w:tcW w:type="dxa" w:w="1854"/>
          </w:tcPr>
          <w:p>
            <w:r/>
            <w:r>
              <w:rPr>
                <w:rFonts w:ascii="Calibri" w:hAnsi="Calibri"/>
                <w:b w:val="0"/>
                <w:sz w:val="16"/>
              </w:rPr>
              <w:t>[The dollar index] rose 0.24% to 98.48, while the euro fell 0.25% to $1.1716.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w:t>
            </w:r>
          </w:p>
        </w:tc>
        <w:tc>
          <w:tcPr>
            <w:tcW w:type="dxa" w:w="1854"/>
          </w:tcPr>
          <w:p>
            <w:r/>
            <w:r>
              <w:rPr>
                <w:rFonts w:ascii="Calibri" w:hAnsi="Calibri"/>
                <w:b w:val="0"/>
                <w:sz w:val="16"/>
              </w:rPr>
              <w:t>CNBC</w:t>
            </w:r>
          </w:p>
        </w:tc>
        <w:tc>
          <w:tcPr>
            <w:tcW w:type="dxa" w:w="1854"/>
          </w:tcPr>
          <w:p>
            <w:r/>
            <w:r>
              <w:rPr>
                <w:rFonts w:ascii="Calibri" w:hAnsi="Calibri"/>
                <w:b w:val="0"/>
                <w:sz w:val="16"/>
              </w:rPr>
              <w:t>the euro</w:t>
            </w:r>
          </w:p>
        </w:tc>
        <w:tc>
          <w:tcPr>
            <w:tcW w:type="dxa" w:w="1854"/>
          </w:tcPr>
          <w:p>
            <w:r/>
            <w:r>
              <w:rPr>
                <w:rFonts w:ascii="Calibri" w:hAnsi="Calibri"/>
                <w:b w:val="0"/>
                <w:sz w:val="16"/>
              </w:rPr>
              <w:t>The dollar index rose 0.24% to 98.48, while [the euro] fell 0.25% to $1.1716.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w:t>
            </w:r>
          </w:p>
        </w:tc>
        <w:tc>
          <w:tcPr>
            <w:tcW w:type="dxa" w:w="1854"/>
          </w:tcPr>
          <w:p>
            <w:r/>
            <w:r>
              <w:rPr>
                <w:rFonts w:ascii="Calibri" w:hAnsi="Calibri"/>
                <w:b w:val="0"/>
                <w:sz w:val="16"/>
              </w:rPr>
              <w:t>CNBC</w:t>
            </w:r>
          </w:p>
        </w:tc>
        <w:tc>
          <w:tcPr>
            <w:tcW w:type="dxa" w:w="1854"/>
          </w:tcPr>
          <w:p>
            <w:r/>
            <w:r>
              <w:rPr>
                <w:rFonts w:ascii="Calibri" w:hAnsi="Calibri"/>
                <w:b w:val="0"/>
                <w:sz w:val="16"/>
              </w:rPr>
              <w:t>the euro zone</w:t>
            </w:r>
          </w:p>
        </w:tc>
        <w:tc>
          <w:tcPr>
            <w:tcW w:type="dxa" w:w="1854"/>
          </w:tcPr>
          <w:p>
            <w:r/>
            <w:r>
              <w:rPr>
                <w:rFonts w:ascii="Calibri" w:hAnsi="Calibri"/>
                <w:b w:val="0"/>
                <w:sz w:val="16"/>
              </w:rPr>
              <w:t>Manufacturing activity in [the euro zone] declined in December to its weakest level in nine months, even as the euro recorded a gain of more than 13% in 2025—its strongest annual performance since 2017.</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w:t>
            </w:r>
          </w:p>
        </w:tc>
        <w:tc>
          <w:tcPr>
            <w:tcW w:type="dxa" w:w="1854"/>
          </w:tcPr>
          <w:p>
            <w:r/>
            <w:r>
              <w:rPr>
                <w:rFonts w:ascii="Calibri" w:hAnsi="Calibri"/>
                <w:b w:val="0"/>
                <w:sz w:val="16"/>
              </w:rPr>
              <w:t>CNBC</w:t>
            </w:r>
          </w:p>
        </w:tc>
        <w:tc>
          <w:tcPr>
            <w:tcW w:type="dxa" w:w="1854"/>
          </w:tcPr>
          <w:p>
            <w:r/>
            <w:r>
              <w:rPr>
                <w:rFonts w:ascii="Calibri" w:hAnsi="Calibri"/>
                <w:b w:val="0"/>
                <w:sz w:val="16"/>
              </w:rPr>
              <w:t>the euro</w:t>
            </w:r>
          </w:p>
        </w:tc>
        <w:tc>
          <w:tcPr>
            <w:tcW w:type="dxa" w:w="1854"/>
          </w:tcPr>
          <w:p>
            <w:r/>
            <w:r>
              <w:rPr>
                <w:rFonts w:ascii="Calibri" w:hAnsi="Calibri"/>
                <w:b w:val="0"/>
                <w:sz w:val="16"/>
              </w:rPr>
              <w:t>Manufacturing activity in [the euro] zone declined in December to its weakest level in nine months, even as the euro recorded a gain of more than 13% in 2025—its strongest annual performance since 2017.</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11</w:t>
            </w:r>
          </w:p>
        </w:tc>
        <w:tc>
          <w:tcPr>
            <w:tcW w:type="dxa" w:w="1854"/>
          </w:tcPr>
          <w:p>
            <w:r/>
            <w:r>
              <w:rPr>
                <w:rFonts w:ascii="Calibri" w:hAnsi="Calibri"/>
                <w:b w:val="0"/>
                <w:sz w:val="16"/>
              </w:rPr>
              <w:t>CNBC</w:t>
            </w:r>
          </w:p>
        </w:tc>
        <w:tc>
          <w:tcPr>
            <w:tcW w:type="dxa" w:w="1854"/>
          </w:tcPr>
          <w:p>
            <w:r/>
            <w:r>
              <w:rPr>
                <w:rFonts w:ascii="Calibri" w:hAnsi="Calibri"/>
                <w:b w:val="0"/>
                <w:sz w:val="16"/>
              </w:rPr>
              <w:t>the term of current chair Jerome Powell</w:t>
            </w:r>
          </w:p>
        </w:tc>
        <w:tc>
          <w:tcPr>
            <w:tcW w:type="dxa" w:w="1854"/>
          </w:tcPr>
          <w:p>
            <w:r/>
            <w:r>
              <w:rPr>
                <w:rFonts w:ascii="Calibri" w:hAnsi="Calibri"/>
                <w:b w:val="0"/>
                <w:sz w:val="16"/>
              </w:rPr>
              <w:t>President Donald Trump’s expected appointment of a new Federal Reserve chair, as [the term of current chair Jerome Powell] ends in May.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12</w:t>
            </w:r>
          </w:p>
        </w:tc>
        <w:tc>
          <w:tcPr>
            <w:tcW w:type="dxa" w:w="1854"/>
          </w:tcPr>
          <w:p>
            <w:r/>
            <w:r>
              <w:rPr>
                <w:rFonts w:ascii="Calibri" w:hAnsi="Calibri"/>
                <w:b w:val="0"/>
                <w:sz w:val="16"/>
              </w:rPr>
              <w:t>CNBC</w:t>
            </w:r>
          </w:p>
        </w:tc>
        <w:tc>
          <w:tcPr>
            <w:tcW w:type="dxa" w:w="1854"/>
          </w:tcPr>
          <w:p>
            <w:r/>
            <w:r>
              <w:rPr>
                <w:rFonts w:ascii="Calibri" w:hAnsi="Calibri"/>
                <w:b w:val="0"/>
                <w:sz w:val="16"/>
              </w:rPr>
              <w:t>the nominee</w:t>
            </w:r>
          </w:p>
        </w:tc>
        <w:tc>
          <w:tcPr>
            <w:tcW w:type="dxa" w:w="1854"/>
          </w:tcPr>
          <w:p>
            <w:r/>
            <w:r>
              <w:rPr>
                <w:rFonts w:ascii="Calibri" w:hAnsi="Calibri"/>
                <w:b w:val="0"/>
                <w:sz w:val="16"/>
              </w:rPr>
              <w:t>Trump has indicated he will announce his choice this month, and markets anticipate that [the nominee] may favor more aggressive rate cuts.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13</w:t>
            </w:r>
          </w:p>
        </w:tc>
        <w:tc>
          <w:tcPr>
            <w:tcW w:type="dxa" w:w="1854"/>
          </w:tcPr>
          <w:p>
            <w:r/>
            <w:r>
              <w:rPr>
                <w:rFonts w:ascii="Calibri" w:hAnsi="Calibri"/>
                <w:b w:val="0"/>
                <w:sz w:val="16"/>
              </w:rPr>
              <w:t>CNBC</w:t>
            </w:r>
          </w:p>
        </w:tc>
        <w:tc>
          <w:tcPr>
            <w:tcW w:type="dxa" w:w="1854"/>
          </w:tcPr>
          <w:p>
            <w:r/>
            <w:r>
              <w:rPr>
                <w:rFonts w:ascii="Calibri" w:hAnsi="Calibri"/>
                <w:b w:val="0"/>
                <w:sz w:val="16"/>
              </w:rPr>
              <w:t>The Japanese yen</w:t>
            </w:r>
          </w:p>
        </w:tc>
        <w:tc>
          <w:tcPr>
            <w:tcW w:type="dxa" w:w="1854"/>
          </w:tcPr>
          <w:p>
            <w:r/>
            <w:r>
              <w:rPr>
                <w:rFonts w:ascii="Calibri" w:hAnsi="Calibri"/>
                <w:b w:val="0"/>
                <w:sz w:val="16"/>
              </w:rPr>
              <w:t>[The Japanese yen] weakened slightly to 156.91 per dollar, remaining close to a 10-month low that has drawn policymaker attention.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14</w:t>
            </w:r>
          </w:p>
        </w:tc>
        <w:tc>
          <w:tcPr>
            <w:tcW w:type="dxa" w:w="1854"/>
          </w:tcPr>
          <w:p>
            <w:r/>
            <w:r>
              <w:rPr>
                <w:rFonts w:ascii="Calibri" w:hAnsi="Calibri"/>
                <w:b w:val="0"/>
                <w:sz w:val="16"/>
              </w:rPr>
              <w:t>CNBC</w:t>
            </w:r>
          </w:p>
        </w:tc>
        <w:tc>
          <w:tcPr>
            <w:tcW w:type="dxa" w:w="1854"/>
          </w:tcPr>
          <w:p>
            <w:r/>
            <w:r>
              <w:rPr>
                <w:rFonts w:ascii="Calibri" w:hAnsi="Calibri"/>
                <w:b w:val="0"/>
                <w:sz w:val="16"/>
              </w:rPr>
              <w:t>the Bank of Japan</w:t>
            </w:r>
          </w:p>
        </w:tc>
        <w:tc>
          <w:tcPr>
            <w:tcW w:type="dxa" w:w="1854"/>
          </w:tcPr>
          <w:p>
            <w:r/>
            <w:r>
              <w:rPr>
                <w:rFonts w:ascii="Calibri" w:hAnsi="Calibri"/>
                <w:b w:val="0"/>
                <w:sz w:val="16"/>
              </w:rPr>
              <w:t>Although [the Bank of Japan] raised interest rates twice last year, the moves failed to provide sustained support for the currency.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15</w:t>
            </w:r>
          </w:p>
        </w:tc>
        <w:tc>
          <w:tcPr>
            <w:tcW w:type="dxa" w:w="1854"/>
          </w:tcPr>
          <w:p>
            <w:r/>
            <w:r>
              <w:rPr>
                <w:rFonts w:ascii="Calibri" w:hAnsi="Calibri"/>
                <w:b w:val="0"/>
                <w:sz w:val="16"/>
              </w:rPr>
              <w:t>CNBC</w:t>
            </w:r>
          </w:p>
        </w:tc>
        <w:tc>
          <w:tcPr>
            <w:tcW w:type="dxa" w:w="1854"/>
          </w:tcPr>
          <w:p>
            <w:r/>
            <w:r>
              <w:rPr>
                <w:rFonts w:ascii="Calibri" w:hAnsi="Calibri"/>
                <w:b w:val="0"/>
                <w:sz w:val="16"/>
              </w:rPr>
              <w:t>the moves</w:t>
            </w:r>
          </w:p>
        </w:tc>
        <w:tc>
          <w:tcPr>
            <w:tcW w:type="dxa" w:w="1854"/>
          </w:tcPr>
          <w:p>
            <w:r/>
            <w:r>
              <w:rPr>
                <w:rFonts w:ascii="Calibri" w:hAnsi="Calibri"/>
                <w:b w:val="0"/>
                <w:sz w:val="16"/>
              </w:rPr>
              <w:t>Although the Bank of Japan raised interest rates twice last year, [the moves] failed to provide sustained support for the currency.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16</w:t>
            </w:r>
          </w:p>
        </w:tc>
        <w:tc>
          <w:tcPr>
            <w:tcW w:type="dxa" w:w="1854"/>
          </w:tcPr>
          <w:p>
            <w:r/>
            <w:r>
              <w:rPr>
                <w:rFonts w:ascii="Calibri" w:hAnsi="Calibri"/>
                <w:b w:val="0"/>
                <w:sz w:val="16"/>
              </w:rPr>
              <w:t>CNBC</w:t>
            </w:r>
          </w:p>
        </w:tc>
        <w:tc>
          <w:tcPr>
            <w:tcW w:type="dxa" w:w="1854"/>
          </w:tcPr>
          <w:p>
            <w:r/>
            <w:r>
              <w:rPr>
                <w:rFonts w:ascii="Calibri" w:hAnsi="Calibri"/>
                <w:b w:val="0"/>
                <w:sz w:val="16"/>
              </w:rPr>
              <w:t>the currency</w:t>
            </w:r>
          </w:p>
        </w:tc>
        <w:tc>
          <w:tcPr>
            <w:tcW w:type="dxa" w:w="1854"/>
          </w:tcPr>
          <w:p>
            <w:r/>
            <w:r>
              <w:rPr>
                <w:rFonts w:ascii="Calibri" w:hAnsi="Calibri"/>
                <w:b w:val="0"/>
                <w:sz w:val="16"/>
              </w:rPr>
              <w:t>Although the Bank of Japan raised interest rates twice last year, the moves failed to provide sustained support for [the currency].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17</w:t>
            </w:r>
          </w:p>
        </w:tc>
        <w:tc>
          <w:tcPr>
            <w:tcW w:type="dxa" w:w="1854"/>
          </w:tcPr>
          <w:p>
            <w:r/>
            <w:r>
              <w:rPr>
                <w:rFonts w:ascii="Calibri" w:hAnsi="Calibri"/>
                <w:b w:val="0"/>
                <w:sz w:val="16"/>
              </w:rPr>
              <w:t>CNBC</w:t>
            </w:r>
          </w:p>
        </w:tc>
        <w:tc>
          <w:tcPr>
            <w:tcW w:type="dxa" w:w="1854"/>
          </w:tcPr>
          <w:p>
            <w:r/>
            <w:r>
              <w:rPr>
                <w:rFonts w:ascii="Calibri" w:hAnsi="Calibri"/>
                <w:b w:val="0"/>
                <w:sz w:val="16"/>
              </w:rPr>
              <w:t>the reconstruction</w:t>
            </w:r>
          </w:p>
        </w:tc>
        <w:tc>
          <w:tcPr>
            <w:tcW w:type="dxa" w:w="1854"/>
          </w:tcPr>
          <w:p>
            <w:r/>
            <w:r>
              <w:rPr>
                <w:rFonts w:ascii="Calibri" w:hAnsi="Calibri"/>
                <w:b w:val="0"/>
                <w:sz w:val="16"/>
              </w:rPr>
              <w:t>He said companies would finance [the reconstruction] directly and later be reimbursed through oil revenues.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18</w:t>
            </w:r>
          </w:p>
        </w:tc>
        <w:tc>
          <w:tcPr>
            <w:tcW w:type="dxa" w:w="1854"/>
          </w:tcPr>
          <w:p>
            <w:r/>
            <w:r>
              <w:rPr>
                <w:rFonts w:ascii="Calibri" w:hAnsi="Calibri"/>
                <w:b w:val="0"/>
                <w:sz w:val="16"/>
              </w:rPr>
              <w:t>CNBC</w:t>
            </w:r>
          </w:p>
        </w:tc>
        <w:tc>
          <w:tcPr>
            <w:tcW w:type="dxa" w:w="1854"/>
          </w:tcPr>
          <w:p>
            <w:r/>
            <w:r>
              <w:rPr>
                <w:rFonts w:ascii="Calibri" w:hAnsi="Calibri"/>
                <w:b w:val="0"/>
                <w:sz w:val="16"/>
              </w:rPr>
              <w:t>the world’s largest proven oil reserves</w:t>
            </w:r>
          </w:p>
        </w:tc>
        <w:tc>
          <w:tcPr>
            <w:tcW w:type="dxa" w:w="1854"/>
          </w:tcPr>
          <w:p>
            <w:r/>
            <w:r>
              <w:rPr>
                <w:rFonts w:ascii="Calibri" w:hAnsi="Calibri"/>
                <w:b w:val="0"/>
                <w:sz w:val="16"/>
              </w:rPr>
              <w:t>Venezuela, a founding member of OPEC, holds [the world’s largest proven oil reserves], estimated at 303 billion barrels, representing roughly 17% of global reserves.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19</w:t>
            </w:r>
          </w:p>
        </w:tc>
        <w:tc>
          <w:tcPr>
            <w:tcW w:type="dxa" w:w="1854"/>
          </w:tcPr>
          <w:p>
            <w:r/>
            <w:r>
              <w:rPr>
                <w:rFonts w:ascii="Calibri" w:hAnsi="Calibri"/>
                <w:b w:val="0"/>
                <w:sz w:val="16"/>
              </w:rPr>
              <w:t>CNBC</w:t>
            </w:r>
          </w:p>
        </w:tc>
        <w:tc>
          <w:tcPr>
            <w:tcW w:type="dxa" w:w="1854"/>
          </w:tcPr>
          <w:p>
            <w:r/>
            <w:r>
              <w:rPr>
                <w:rFonts w:ascii="Calibri" w:hAnsi="Calibri"/>
                <w:b w:val="0"/>
                <w:sz w:val="16"/>
              </w:rPr>
              <w:t>The company</w:t>
            </w:r>
          </w:p>
        </w:tc>
        <w:tc>
          <w:tcPr>
            <w:tcW w:type="dxa" w:w="1854"/>
          </w:tcPr>
          <w:p>
            <w:r/>
            <w:r>
              <w:rPr>
                <w:rFonts w:ascii="Calibri" w:hAnsi="Calibri"/>
                <w:b w:val="0"/>
                <w:sz w:val="16"/>
              </w:rPr>
              <w:t>[The company] said it remains focused on employee safety and compliance with all relevant laws and regulations.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20</w:t>
            </w:r>
          </w:p>
        </w:tc>
        <w:tc>
          <w:tcPr>
            <w:tcW w:type="dxa" w:w="1854"/>
          </w:tcPr>
          <w:p>
            <w:r/>
            <w:r>
              <w:rPr>
                <w:rFonts w:ascii="Calibri" w:hAnsi="Calibri"/>
                <w:b w:val="0"/>
                <w:sz w:val="16"/>
              </w:rPr>
              <w:t>CNBC</w:t>
            </w:r>
          </w:p>
        </w:tc>
        <w:tc>
          <w:tcPr>
            <w:tcW w:type="dxa" w:w="1854"/>
          </w:tcPr>
          <w:p>
            <w:r/>
            <w:r>
              <w:rPr>
                <w:rFonts w:ascii="Calibri" w:hAnsi="Calibri"/>
                <w:b w:val="0"/>
                <w:sz w:val="16"/>
              </w:rPr>
              <w:t>the United States</w:t>
            </w:r>
          </w:p>
        </w:tc>
        <w:tc>
          <w:tcPr>
            <w:tcW w:type="dxa" w:w="1854"/>
          </w:tcPr>
          <w:p>
            <w:r/>
            <w:r>
              <w:rPr>
                <w:rFonts w:ascii="Calibri" w:hAnsi="Calibri"/>
                <w:b w:val="0"/>
                <w:sz w:val="16"/>
              </w:rPr>
              <w:t>Trump said [the United States] will temporarily administer Venezuela during a transition period to ensure stability, though he did not provide details about governance arrangements.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21</w:t>
            </w:r>
          </w:p>
        </w:tc>
        <w:tc>
          <w:tcPr>
            <w:tcW w:type="dxa" w:w="1854"/>
          </w:tcPr>
          <w:p>
            <w:r/>
            <w:r>
              <w:rPr>
                <w:rFonts w:ascii="Calibri" w:hAnsi="Calibri"/>
                <w:b w:val="0"/>
                <w:sz w:val="16"/>
              </w:rPr>
              <w:t>CNBC</w:t>
            </w:r>
          </w:p>
        </w:tc>
        <w:tc>
          <w:tcPr>
            <w:tcW w:type="dxa" w:w="1854"/>
          </w:tcPr>
          <w:p>
            <w:r/>
            <w:r>
              <w:rPr>
                <w:rFonts w:ascii="Calibri" w:hAnsi="Calibri"/>
                <w:b w:val="0"/>
                <w:sz w:val="16"/>
              </w:rPr>
              <w:t>the embargo</w:t>
            </w:r>
          </w:p>
        </w:tc>
        <w:tc>
          <w:tcPr>
            <w:tcW w:type="dxa" w:w="1854"/>
          </w:tcPr>
          <w:p>
            <w:r/>
            <w:r>
              <w:rPr>
                <w:rFonts w:ascii="Calibri" w:hAnsi="Calibri"/>
                <w:b w:val="0"/>
                <w:sz w:val="16"/>
              </w:rPr>
              <w:t>He added that [the embargo] on Venezuelan oil remains in effect despite plans to rebuild production infrastructure.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22</w:t>
            </w:r>
          </w:p>
        </w:tc>
        <w:tc>
          <w:tcPr>
            <w:tcW w:type="dxa" w:w="1854"/>
          </w:tcPr>
          <w:p>
            <w:r/>
            <w:r>
              <w:rPr>
                <w:rFonts w:ascii="Calibri" w:hAnsi="Calibri"/>
                <w:b w:val="0"/>
                <w:sz w:val="16"/>
              </w:rPr>
              <w:t>CNBC</w:t>
            </w:r>
          </w:p>
        </w:tc>
        <w:tc>
          <w:tcPr>
            <w:tcW w:type="dxa" w:w="1854"/>
          </w:tcPr>
          <w:p>
            <w:r/>
            <w:r>
              <w:rPr>
                <w:rFonts w:ascii="Calibri" w:hAnsi="Calibri"/>
                <w:b w:val="0"/>
                <w:sz w:val="16"/>
              </w:rPr>
              <w:t>the late 1990s</w:t>
            </w:r>
          </w:p>
        </w:tc>
        <w:tc>
          <w:tcPr>
            <w:tcW w:type="dxa" w:w="1854"/>
          </w:tcPr>
          <w:p>
            <w:r/>
            <w:r>
              <w:rPr>
                <w:rFonts w:ascii="Calibri" w:hAnsi="Calibri"/>
                <w:b w:val="0"/>
                <w:sz w:val="16"/>
              </w:rPr>
              <w:t>Oil production peaked at around 3.5 million barrels per day in [the late 1990s] but has declined sharply in subsequent decades.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23</w:t>
            </w:r>
          </w:p>
        </w:tc>
        <w:tc>
          <w:tcPr>
            <w:tcW w:type="dxa" w:w="1854"/>
          </w:tcPr>
          <w:p>
            <w:r/>
            <w:r>
              <w:rPr>
                <w:rFonts w:ascii="Calibri" w:hAnsi="Calibri"/>
                <w:b w:val="0"/>
                <w:sz w:val="16"/>
              </w:rPr>
              <w:t>CNBC</w:t>
            </w:r>
          </w:p>
        </w:tc>
        <w:tc>
          <w:tcPr>
            <w:tcW w:type="dxa" w:w="1854"/>
          </w:tcPr>
          <w:p>
            <w:r/>
            <w:r>
              <w:rPr>
                <w:rFonts w:ascii="Calibri" w:hAnsi="Calibri"/>
                <w:b w:val="0"/>
                <w:sz w:val="16"/>
              </w:rPr>
              <w:t>the United States</w:t>
            </w:r>
          </w:p>
        </w:tc>
        <w:tc>
          <w:tcPr>
            <w:tcW w:type="dxa" w:w="1854"/>
          </w:tcPr>
          <w:p>
            <w:r/>
            <w:r>
              <w:rPr>
                <w:rFonts w:ascii="Calibri" w:hAnsi="Calibri"/>
                <w:b w:val="0"/>
                <w:sz w:val="16"/>
              </w:rPr>
              <w:t>Current output stands at roughly 800,000 barrels per day, compared with about 13.8 million barrels per day produced by [the United States] in late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24</w:t>
            </w:r>
          </w:p>
        </w:tc>
        <w:tc>
          <w:tcPr>
            <w:tcW w:type="dxa" w:w="1854"/>
          </w:tcPr>
          <w:p>
            <w:r/>
            <w:r>
              <w:rPr>
                <w:rFonts w:ascii="Calibri" w:hAnsi="Calibri"/>
                <w:b w:val="0"/>
                <w:sz w:val="16"/>
              </w:rPr>
              <w:t>CNBC</w:t>
            </w:r>
          </w:p>
        </w:tc>
        <w:tc>
          <w:tcPr>
            <w:tcW w:type="dxa" w:w="1854"/>
          </w:tcPr>
          <w:p>
            <w:r/>
            <w:r>
              <w:rPr>
                <w:rFonts w:ascii="Calibri" w:hAnsi="Calibri"/>
                <w:b w:val="0"/>
                <w:sz w:val="16"/>
              </w:rPr>
              <w:t>The holiday season</w:t>
            </w:r>
          </w:p>
        </w:tc>
        <w:tc>
          <w:tcPr>
            <w:tcW w:type="dxa" w:w="1854"/>
          </w:tcPr>
          <w:p>
            <w:r/>
            <w:r>
              <w:rPr>
                <w:rFonts w:ascii="Calibri" w:hAnsi="Calibri"/>
                <w:b w:val="0"/>
                <w:sz w:val="16"/>
              </w:rPr>
              <w:t>[The holiday season] has ended, and financial markets are entering the first full trading week of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25</w:t>
            </w:r>
          </w:p>
        </w:tc>
        <w:tc>
          <w:tcPr>
            <w:tcW w:type="dxa" w:w="1854"/>
          </w:tcPr>
          <w:p>
            <w:r/>
            <w:r>
              <w:rPr>
                <w:rFonts w:ascii="Calibri" w:hAnsi="Calibri"/>
                <w:b w:val="0"/>
                <w:sz w:val="16"/>
              </w:rPr>
              <w:t>CNBC</w:t>
            </w:r>
          </w:p>
        </w:tc>
        <w:tc>
          <w:tcPr>
            <w:tcW w:type="dxa" w:w="1854"/>
          </w:tcPr>
          <w:p>
            <w:r/>
            <w:r>
              <w:rPr>
                <w:rFonts w:ascii="Calibri" w:hAnsi="Calibri"/>
                <w:b w:val="0"/>
                <w:sz w:val="16"/>
              </w:rPr>
              <w:t>the first full trading week of 2026</w:t>
            </w:r>
          </w:p>
        </w:tc>
        <w:tc>
          <w:tcPr>
            <w:tcW w:type="dxa" w:w="1854"/>
          </w:tcPr>
          <w:p>
            <w:r/>
            <w:r>
              <w:rPr>
                <w:rFonts w:ascii="Calibri" w:hAnsi="Calibri"/>
                <w:b w:val="0"/>
                <w:sz w:val="16"/>
              </w:rPr>
              <w:t>The holiday season has ended, and financial markets are entering [the first full trading week of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26</w:t>
            </w:r>
          </w:p>
        </w:tc>
        <w:tc>
          <w:tcPr>
            <w:tcW w:type="dxa" w:w="1854"/>
          </w:tcPr>
          <w:p>
            <w:r/>
            <w:r>
              <w:rPr>
                <w:rFonts w:ascii="Calibri" w:hAnsi="Calibri"/>
                <w:b w:val="0"/>
                <w:sz w:val="16"/>
              </w:rPr>
              <w:t>CNBC</w:t>
            </w:r>
          </w:p>
        </w:tc>
        <w:tc>
          <w:tcPr>
            <w:tcW w:type="dxa" w:w="1854"/>
          </w:tcPr>
          <w:p>
            <w:r/>
            <w:r>
              <w:rPr>
                <w:rFonts w:ascii="Calibri" w:hAnsi="Calibri"/>
                <w:b w:val="0"/>
                <w:sz w:val="16"/>
              </w:rPr>
              <w:t>the fourth-quarter earnings season</w:t>
            </w:r>
          </w:p>
        </w:tc>
        <w:tc>
          <w:tcPr>
            <w:tcW w:type="dxa" w:w="1854"/>
          </w:tcPr>
          <w:p>
            <w:r/>
            <w:r>
              <w:rPr>
                <w:rFonts w:ascii="Calibri" w:hAnsi="Calibri"/>
                <w:b w:val="0"/>
                <w:sz w:val="16"/>
              </w:rPr>
              <w:t>With [the fourth-quarter earnings season] still several weeks away, many companies remain in corporate blackout periods, shifting investor focus toward macroeconomic developments and geopolitical events.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27</w:t>
            </w:r>
          </w:p>
        </w:tc>
        <w:tc>
          <w:tcPr>
            <w:tcW w:type="dxa" w:w="1854"/>
          </w:tcPr>
          <w:p>
            <w:r/>
            <w:r>
              <w:rPr>
                <w:rFonts w:ascii="Calibri" w:hAnsi="Calibri"/>
                <w:b w:val="0"/>
                <w:sz w:val="16"/>
              </w:rPr>
              <w:t>CNBC</w:t>
            </w:r>
          </w:p>
        </w:tc>
        <w:tc>
          <w:tcPr>
            <w:tcW w:type="dxa" w:w="1854"/>
          </w:tcPr>
          <w:p>
            <w:r/>
            <w:r>
              <w:rPr>
                <w:rFonts w:ascii="Calibri" w:hAnsi="Calibri"/>
                <w:b w:val="0"/>
                <w:sz w:val="16"/>
              </w:rPr>
              <w:t>the United States</w:t>
            </w:r>
          </w:p>
        </w:tc>
        <w:tc>
          <w:tcPr>
            <w:tcW w:type="dxa" w:w="1854"/>
          </w:tcPr>
          <w:p>
            <w:r/>
            <w:r>
              <w:rPr>
                <w:rFonts w:ascii="Calibri" w:hAnsi="Calibri"/>
                <w:b w:val="0"/>
                <w:sz w:val="16"/>
              </w:rPr>
              <w:t>Market attention is centered on global political headlines, particularly developments in Venezuela, where [the United States] conducted a surprise military operation over the weekend that resulted in the removal of Venezuelan President Nicolás Maduro and his wife.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28</w:t>
            </w:r>
          </w:p>
        </w:tc>
        <w:tc>
          <w:tcPr>
            <w:tcW w:type="dxa" w:w="1854"/>
          </w:tcPr>
          <w:p>
            <w:r/>
            <w:r>
              <w:rPr>
                <w:rFonts w:ascii="Calibri" w:hAnsi="Calibri"/>
                <w:b w:val="0"/>
                <w:sz w:val="16"/>
              </w:rPr>
              <w:t>CNBC</w:t>
            </w:r>
          </w:p>
        </w:tc>
        <w:tc>
          <w:tcPr>
            <w:tcW w:type="dxa" w:w="1854"/>
          </w:tcPr>
          <w:p>
            <w:r/>
            <w:r>
              <w:rPr>
                <w:rFonts w:ascii="Calibri" w:hAnsi="Calibri"/>
                <w:b w:val="0"/>
                <w:sz w:val="16"/>
              </w:rPr>
              <w:t>the weekend</w:t>
            </w:r>
          </w:p>
        </w:tc>
        <w:tc>
          <w:tcPr>
            <w:tcW w:type="dxa" w:w="1854"/>
          </w:tcPr>
          <w:p>
            <w:r/>
            <w:r>
              <w:rPr>
                <w:rFonts w:ascii="Calibri" w:hAnsi="Calibri"/>
                <w:b w:val="0"/>
                <w:sz w:val="16"/>
              </w:rPr>
              <w:t>Market attention is centered on global political headlines, particularly developments in Venezuela, where the United States conducted a surprise military operation over [the weekend] that resulted in the removal of Venezuelan President Nicolás Maduro and his wife.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29</w:t>
            </w:r>
          </w:p>
        </w:tc>
        <w:tc>
          <w:tcPr>
            <w:tcW w:type="dxa" w:w="1854"/>
          </w:tcPr>
          <w:p>
            <w:r/>
            <w:r>
              <w:rPr>
                <w:rFonts w:ascii="Calibri" w:hAnsi="Calibri"/>
                <w:b w:val="0"/>
                <w:sz w:val="16"/>
              </w:rPr>
              <w:t>CNBC</w:t>
            </w:r>
          </w:p>
        </w:tc>
        <w:tc>
          <w:tcPr>
            <w:tcW w:type="dxa" w:w="1854"/>
          </w:tcPr>
          <w:p>
            <w:r/>
            <w:r>
              <w:rPr>
                <w:rFonts w:ascii="Calibri" w:hAnsi="Calibri"/>
                <w:b w:val="0"/>
                <w:sz w:val="16"/>
              </w:rPr>
              <w:t>the removal of Venezuelan President Nicolás Maduro</w:t>
            </w:r>
          </w:p>
        </w:tc>
        <w:tc>
          <w:tcPr>
            <w:tcW w:type="dxa" w:w="1854"/>
          </w:tcPr>
          <w:p>
            <w:r/>
            <w:r>
              <w:rPr>
                <w:rFonts w:ascii="Calibri" w:hAnsi="Calibri"/>
                <w:b w:val="0"/>
                <w:sz w:val="16"/>
              </w:rPr>
              <w:t>Market attention is centered on global political headlines, particularly developments in Venezuela, where the United States conducted a surprise military operation over the weekend that resulted in [the removal of Venezuelan President Nicolás Maduro] and his wife.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30</w:t>
            </w:r>
          </w:p>
        </w:tc>
        <w:tc>
          <w:tcPr>
            <w:tcW w:type="dxa" w:w="1854"/>
          </w:tcPr>
          <w:p>
            <w:r/>
            <w:r>
              <w:rPr>
                <w:rFonts w:ascii="Calibri" w:hAnsi="Calibri"/>
                <w:b w:val="0"/>
                <w:sz w:val="16"/>
              </w:rPr>
              <w:t>CNBC</w:t>
            </w:r>
          </w:p>
        </w:tc>
        <w:tc>
          <w:tcPr>
            <w:tcW w:type="dxa" w:w="1854"/>
          </w:tcPr>
          <w:p>
            <w:r/>
            <w:r>
              <w:rPr>
                <w:rFonts w:ascii="Calibri" w:hAnsi="Calibri"/>
                <w:b w:val="0"/>
                <w:sz w:val="16"/>
              </w:rPr>
              <w:t>the market outlook</w:t>
            </w:r>
          </w:p>
        </w:tc>
        <w:tc>
          <w:tcPr>
            <w:tcW w:type="dxa" w:w="1854"/>
          </w:tcPr>
          <w:p>
            <w:r/>
            <w:r>
              <w:rPr>
                <w:rFonts w:ascii="Calibri" w:hAnsi="Calibri"/>
                <w:b w:val="0"/>
                <w:sz w:val="16"/>
              </w:rPr>
              <w:t>These events add a new layer of geopolitical risk to [the market outlook].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31</w:t>
            </w:r>
          </w:p>
        </w:tc>
        <w:tc>
          <w:tcPr>
            <w:tcW w:type="dxa" w:w="1854"/>
          </w:tcPr>
          <w:p>
            <w:r/>
            <w:r>
              <w:rPr>
                <w:rFonts w:ascii="Calibri" w:hAnsi="Calibri"/>
                <w:b w:val="0"/>
                <w:sz w:val="16"/>
              </w:rPr>
              <w:t>CNBC</w:t>
            </w:r>
          </w:p>
        </w:tc>
        <w:tc>
          <w:tcPr>
            <w:tcW w:type="dxa" w:w="1854"/>
          </w:tcPr>
          <w:p>
            <w:r/>
            <w:r>
              <w:rPr>
                <w:rFonts w:ascii="Calibri" w:hAnsi="Calibri"/>
                <w:b w:val="0"/>
                <w:sz w:val="16"/>
              </w:rPr>
              <w:t>the absence of fresh earnings guidance</w:t>
            </w:r>
          </w:p>
        </w:tc>
        <w:tc>
          <w:tcPr>
            <w:tcW w:type="dxa" w:w="1854"/>
          </w:tcPr>
          <w:p>
            <w:r/>
            <w:r>
              <w:rPr>
                <w:rFonts w:ascii="Calibri" w:hAnsi="Calibri"/>
                <w:b w:val="0"/>
                <w:sz w:val="16"/>
              </w:rPr>
              <w:t>In [the absence of fresh earnings guidance], investors are expected to concentrate on broader economic indicators, central bank expectations, and international policy signals.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32</w:t>
            </w:r>
          </w:p>
        </w:tc>
        <w:tc>
          <w:tcPr>
            <w:tcW w:type="dxa" w:w="1854"/>
          </w:tcPr>
          <w:p>
            <w:r/>
            <w:r>
              <w:rPr>
                <w:rFonts w:ascii="Calibri" w:hAnsi="Calibri"/>
                <w:b w:val="0"/>
                <w:sz w:val="16"/>
              </w:rPr>
              <w:t>CNBC</w:t>
            </w:r>
          </w:p>
        </w:tc>
        <w:tc>
          <w:tcPr>
            <w:tcW w:type="dxa" w:w="1854"/>
          </w:tcPr>
          <w:p>
            <w:r/>
            <w:r>
              <w:rPr>
                <w:rFonts w:ascii="Calibri" w:hAnsi="Calibri"/>
                <w:b w:val="0"/>
                <w:sz w:val="16"/>
              </w:rPr>
              <w:t>the week</w:t>
            </w:r>
          </w:p>
        </w:tc>
        <w:tc>
          <w:tcPr>
            <w:tcW w:type="dxa" w:w="1854"/>
          </w:tcPr>
          <w:p>
            <w:r/>
            <w:r>
              <w:rPr>
                <w:rFonts w:ascii="Calibri" w:hAnsi="Calibri"/>
                <w:b w:val="0"/>
                <w:sz w:val="16"/>
              </w:rPr>
              <w:t>These macroeconomic factors are likely to play a central role in shaping market sentiment throughout [the week].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33</w:t>
            </w:r>
          </w:p>
        </w:tc>
        <w:tc>
          <w:tcPr>
            <w:tcW w:type="dxa" w:w="1854"/>
          </w:tcPr>
          <w:p>
            <w:r/>
            <w:r>
              <w:rPr>
                <w:rFonts w:ascii="Calibri" w:hAnsi="Calibri"/>
                <w:b w:val="0"/>
                <w:sz w:val="16"/>
              </w:rPr>
              <w:t>CNBC</w:t>
            </w:r>
          </w:p>
        </w:tc>
        <w:tc>
          <w:tcPr>
            <w:tcW w:type="dxa" w:w="1854"/>
          </w:tcPr>
          <w:p>
            <w:r/>
            <w:r>
              <w:rPr>
                <w:rFonts w:ascii="Calibri" w:hAnsi="Calibri"/>
                <w:b w:val="0"/>
                <w:sz w:val="16"/>
              </w:rPr>
              <w:t>the moderation</w:t>
            </w:r>
          </w:p>
        </w:tc>
        <w:tc>
          <w:tcPr>
            <w:tcW w:type="dxa" w:w="1854"/>
          </w:tcPr>
          <w:p>
            <w:r/>
            <w:r>
              <w:rPr>
                <w:rFonts w:ascii="Calibri" w:hAnsi="Calibri"/>
                <w:b w:val="0"/>
                <w:sz w:val="16"/>
              </w:rPr>
              <w:t>Even so, [the moderation] isn’t expected to be evenly felt.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34</w:t>
            </w:r>
          </w:p>
        </w:tc>
        <w:tc>
          <w:tcPr>
            <w:tcW w:type="dxa" w:w="1854"/>
          </w:tcPr>
          <w:p>
            <w:r/>
            <w:r>
              <w:rPr>
                <w:rFonts w:ascii="Calibri" w:hAnsi="Calibri"/>
                <w:b w:val="0"/>
                <w:sz w:val="16"/>
              </w:rPr>
              <w:t>CNBC</w:t>
            </w:r>
          </w:p>
        </w:tc>
        <w:tc>
          <w:tcPr>
            <w:tcW w:type="dxa" w:w="1854"/>
          </w:tcPr>
          <w:p>
            <w:r/>
            <w:r>
              <w:rPr>
                <w:rFonts w:ascii="Calibri" w:hAnsi="Calibri"/>
                <w:b w:val="0"/>
                <w:sz w:val="16"/>
              </w:rPr>
              <w:t>The Midwest</w:t>
            </w:r>
          </w:p>
        </w:tc>
        <w:tc>
          <w:tcPr>
            <w:tcW w:type="dxa" w:w="1854"/>
          </w:tcPr>
          <w:p>
            <w:r/>
            <w:r>
              <w:rPr>
                <w:rFonts w:ascii="Calibri" w:hAnsi="Calibri"/>
                <w:b w:val="0"/>
                <w:sz w:val="16"/>
              </w:rPr>
              <w:t>“[The Midwest] and Northeast have maintained strong demand despite the broader slowdown, largely due to persistent inventory scarcity,” Hannah Jones, senior economic research analyst at Realtor.com, tells CNBC Make It.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35</w:t>
            </w:r>
          </w:p>
        </w:tc>
        <w:tc>
          <w:tcPr>
            <w:tcW w:type="dxa" w:w="1854"/>
          </w:tcPr>
          <w:p>
            <w:r/>
            <w:r>
              <w:rPr>
                <w:rFonts w:ascii="Calibri" w:hAnsi="Calibri"/>
                <w:b w:val="0"/>
                <w:sz w:val="16"/>
              </w:rPr>
              <w:t>CNBC</w:t>
            </w:r>
          </w:p>
        </w:tc>
        <w:tc>
          <w:tcPr>
            <w:tcW w:type="dxa" w:w="1854"/>
          </w:tcPr>
          <w:p>
            <w:r/>
            <w:r>
              <w:rPr>
                <w:rFonts w:ascii="Calibri" w:hAnsi="Calibri"/>
                <w:b w:val="0"/>
                <w:sz w:val="16"/>
              </w:rPr>
              <w:t>the broader slowdown</w:t>
            </w:r>
          </w:p>
        </w:tc>
        <w:tc>
          <w:tcPr>
            <w:tcW w:type="dxa" w:w="1854"/>
          </w:tcPr>
          <w:p>
            <w:r/>
            <w:r>
              <w:rPr>
                <w:rFonts w:ascii="Calibri" w:hAnsi="Calibri"/>
                <w:b w:val="0"/>
                <w:sz w:val="16"/>
              </w:rPr>
              <w:t>“The Midwest and Northeast have maintained strong demand despite [the broader slowdown], largely due to persistent inventory scarcity,” Hannah Jones, senior economic research analyst at Realtor.com, tells CNBC Make It.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36</w:t>
            </w:r>
          </w:p>
        </w:tc>
        <w:tc>
          <w:tcPr>
            <w:tcW w:type="dxa" w:w="1854"/>
          </w:tcPr>
          <w:p>
            <w:r/>
            <w:r>
              <w:rPr>
                <w:rFonts w:ascii="Calibri" w:hAnsi="Calibri"/>
                <w:b w:val="0"/>
                <w:sz w:val="16"/>
              </w:rPr>
              <w:t>CNBC</w:t>
            </w:r>
          </w:p>
        </w:tc>
        <w:tc>
          <w:tcPr>
            <w:tcW w:type="dxa" w:w="1854"/>
          </w:tcPr>
          <w:p>
            <w:r/>
            <w:r>
              <w:rPr>
                <w:rFonts w:ascii="Calibri" w:hAnsi="Calibri"/>
                <w:b w:val="0"/>
                <w:sz w:val="16"/>
              </w:rPr>
              <w:t>the South</w:t>
            </w:r>
          </w:p>
        </w:tc>
        <w:tc>
          <w:tcPr>
            <w:tcW w:type="dxa" w:w="1854"/>
          </w:tcPr>
          <w:p>
            <w:r/>
            <w:r>
              <w:rPr>
                <w:rFonts w:ascii="Calibri" w:hAnsi="Calibri"/>
                <w:b w:val="0"/>
                <w:sz w:val="16"/>
              </w:rPr>
              <w:t>While many markets in [the South] and West are seeing price growth flatten or turn negative as new construction adds supply, cities in the Midwest and Northeast have added fewer homes in recent years, which has helped kept prices moving higher, according to Realtor.com.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37</w:t>
            </w:r>
          </w:p>
        </w:tc>
        <w:tc>
          <w:tcPr>
            <w:tcW w:type="dxa" w:w="1854"/>
          </w:tcPr>
          <w:p>
            <w:r/>
            <w:r>
              <w:rPr>
                <w:rFonts w:ascii="Calibri" w:hAnsi="Calibri"/>
                <w:b w:val="0"/>
                <w:sz w:val="16"/>
              </w:rPr>
              <w:t>CNBC</w:t>
            </w:r>
          </w:p>
        </w:tc>
        <w:tc>
          <w:tcPr>
            <w:tcW w:type="dxa" w:w="1854"/>
          </w:tcPr>
          <w:p>
            <w:r/>
            <w:r>
              <w:rPr>
                <w:rFonts w:ascii="Calibri" w:hAnsi="Calibri"/>
                <w:b w:val="0"/>
                <w:sz w:val="16"/>
              </w:rPr>
              <w:t>the Midwest</w:t>
            </w:r>
          </w:p>
        </w:tc>
        <w:tc>
          <w:tcPr>
            <w:tcW w:type="dxa" w:w="1854"/>
          </w:tcPr>
          <w:p>
            <w:r/>
            <w:r>
              <w:rPr>
                <w:rFonts w:ascii="Calibri" w:hAnsi="Calibri"/>
                <w:b w:val="0"/>
                <w:sz w:val="16"/>
              </w:rPr>
              <w:t>While many markets in the South and West are seeing price growth flatten or turn negative as new construction adds supply, cities in [the Midwest] and Northeast have added fewer homes in recent years, which has helped kept prices moving higher, according to Realtor.com.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38</w:t>
            </w:r>
          </w:p>
        </w:tc>
        <w:tc>
          <w:tcPr>
            <w:tcW w:type="dxa" w:w="1854"/>
          </w:tcPr>
          <w:p>
            <w:r/>
            <w:r>
              <w:rPr>
                <w:rFonts w:ascii="Calibri" w:hAnsi="Calibri"/>
                <w:b w:val="0"/>
                <w:sz w:val="16"/>
              </w:rPr>
              <w:t>CNBC</w:t>
            </w:r>
          </w:p>
        </w:tc>
        <w:tc>
          <w:tcPr>
            <w:tcW w:type="dxa" w:w="1854"/>
          </w:tcPr>
          <w:p>
            <w:r/>
            <w:r>
              <w:rPr>
                <w:rFonts w:ascii="Calibri" w:hAnsi="Calibri"/>
                <w:b w:val="0"/>
                <w:sz w:val="16"/>
              </w:rPr>
              <w:t>The metros</w:t>
            </w:r>
          </w:p>
        </w:tc>
        <w:tc>
          <w:tcPr>
            <w:tcW w:type="dxa" w:w="1854"/>
          </w:tcPr>
          <w:p>
            <w:r/>
            <w:r>
              <w:rPr>
                <w:rFonts w:ascii="Calibri" w:hAnsi="Calibri"/>
                <w:b w:val="0"/>
                <w:sz w:val="16"/>
              </w:rPr>
              <w:t>[The metros] with the highest expected gains “have seen very limited new housing development, keeping supply tight,” says Jones.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39</w:t>
            </w:r>
          </w:p>
        </w:tc>
        <w:tc>
          <w:tcPr>
            <w:tcW w:type="dxa" w:w="1854"/>
          </w:tcPr>
          <w:p>
            <w:r/>
            <w:r>
              <w:rPr>
                <w:rFonts w:ascii="Calibri" w:hAnsi="Calibri"/>
                <w:b w:val="0"/>
                <w:sz w:val="16"/>
              </w:rPr>
              <w:t>CNBC</w:t>
            </w:r>
          </w:p>
        </w:tc>
        <w:tc>
          <w:tcPr>
            <w:tcW w:type="dxa" w:w="1854"/>
          </w:tcPr>
          <w:p>
            <w:r/>
            <w:r>
              <w:rPr>
                <w:rFonts w:ascii="Calibri" w:hAnsi="Calibri"/>
                <w:b w:val="0"/>
                <w:sz w:val="16"/>
              </w:rPr>
              <w:t>the same time</w:t>
            </w:r>
          </w:p>
        </w:tc>
        <w:tc>
          <w:tcPr>
            <w:tcW w:type="dxa" w:w="1854"/>
          </w:tcPr>
          <w:p>
            <w:r/>
            <w:r>
              <w:rPr>
                <w:rFonts w:ascii="Calibri" w:hAnsi="Calibri"/>
                <w:b w:val="0"/>
                <w:sz w:val="16"/>
              </w:rPr>
              <w:t>At [the same time], most of these cities have home prices “well below national averages,” she says.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40</w:t>
            </w:r>
          </w:p>
        </w:tc>
        <w:tc>
          <w:tcPr>
            <w:tcW w:type="dxa" w:w="1854"/>
          </w:tcPr>
          <w:p>
            <w:r/>
            <w:r>
              <w:rPr>
                <w:rFonts w:ascii="Calibri" w:hAnsi="Calibri"/>
                <w:b w:val="0"/>
                <w:sz w:val="16"/>
              </w:rPr>
              <w:t>CNBC</w:t>
            </w:r>
          </w:p>
        </w:tc>
        <w:tc>
          <w:tcPr>
            <w:tcW w:type="dxa" w:w="1854"/>
          </w:tcPr>
          <w:p>
            <w:r/>
            <w:r>
              <w:rPr>
                <w:rFonts w:ascii="Calibri" w:hAnsi="Calibri"/>
                <w:b w:val="0"/>
                <w:sz w:val="16"/>
              </w:rPr>
              <w:t>the Northeast</w:t>
            </w:r>
          </w:p>
        </w:tc>
        <w:tc>
          <w:tcPr>
            <w:tcW w:type="dxa" w:w="1854"/>
          </w:tcPr>
          <w:p>
            <w:r/>
            <w:r>
              <w:rPr>
                <w:rFonts w:ascii="Calibri" w:hAnsi="Calibri"/>
                <w:b w:val="0"/>
                <w:sz w:val="16"/>
              </w:rPr>
              <w:t>“In [the Northeast], demand has remained elevated as buyers seek more affordable, commutable alternatives to large, high-cost metros, such as New York and Boston,” says Jones.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41</w:t>
            </w:r>
          </w:p>
        </w:tc>
        <w:tc>
          <w:tcPr>
            <w:tcW w:type="dxa" w:w="1854"/>
          </w:tcPr>
          <w:p>
            <w:r/>
            <w:r>
              <w:rPr>
                <w:rFonts w:ascii="Calibri" w:hAnsi="Calibri"/>
                <w:b w:val="0"/>
                <w:sz w:val="16"/>
              </w:rPr>
              <w:t>CNBC</w:t>
            </w:r>
          </w:p>
        </w:tc>
        <w:tc>
          <w:tcPr>
            <w:tcW w:type="dxa" w:w="1854"/>
          </w:tcPr>
          <w:p>
            <w:r/>
            <w:r>
              <w:rPr>
                <w:rFonts w:ascii="Calibri" w:hAnsi="Calibri"/>
                <w:b w:val="0"/>
                <w:sz w:val="16"/>
              </w:rPr>
              <w:t>the price impact of even modest demand</w:t>
            </w:r>
          </w:p>
        </w:tc>
        <w:tc>
          <w:tcPr>
            <w:tcW w:type="dxa" w:w="1854"/>
          </w:tcPr>
          <w:p>
            <w:r/>
            <w:r>
              <w:rPr>
                <w:rFonts w:ascii="Calibri" w:hAnsi="Calibri"/>
                <w:b w:val="0"/>
                <w:sz w:val="16"/>
              </w:rPr>
              <w:t>“Because new construction has lagged in many of these older, built-out Northeastern markets, supply constraints remain acute, amplifying [the price impact of even modest demand] growth.”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42</w:t>
            </w:r>
          </w:p>
        </w:tc>
        <w:tc>
          <w:tcPr>
            <w:tcW w:type="dxa" w:w="1854"/>
          </w:tcPr>
          <w:p>
            <w:r/>
            <w:r>
              <w:rPr>
                <w:rFonts w:ascii="Calibri" w:hAnsi="Calibri"/>
                <w:b w:val="0"/>
                <w:sz w:val="16"/>
              </w:rPr>
              <w:t>CNBC</w:t>
            </w:r>
          </w:p>
        </w:tc>
        <w:tc>
          <w:tcPr>
            <w:tcW w:type="dxa" w:w="1854"/>
          </w:tcPr>
          <w:p>
            <w:r/>
            <w:r>
              <w:rPr>
                <w:rFonts w:ascii="Calibri" w:hAnsi="Calibri"/>
                <w:b w:val="0"/>
                <w:sz w:val="16"/>
              </w:rPr>
              <w:t>The Dow Jones Industrial Average</w:t>
            </w:r>
          </w:p>
        </w:tc>
        <w:tc>
          <w:tcPr>
            <w:tcW w:type="dxa" w:w="1854"/>
          </w:tcPr>
          <w:p>
            <w:r/>
            <w:r>
              <w:rPr>
                <w:rFonts w:ascii="Calibri" w:hAnsi="Calibri"/>
                <w:b w:val="0"/>
                <w:sz w:val="16"/>
              </w:rPr>
              <w:t>[The Dow Jones Industrial Average] gained 594.79 points, or 1.23%, to close at 48,977.18.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43</w:t>
            </w:r>
          </w:p>
        </w:tc>
        <w:tc>
          <w:tcPr>
            <w:tcW w:type="dxa" w:w="1854"/>
          </w:tcPr>
          <w:p>
            <w:r/>
            <w:r>
              <w:rPr>
                <w:rFonts w:ascii="Calibri" w:hAnsi="Calibri"/>
                <w:b w:val="0"/>
                <w:sz w:val="16"/>
              </w:rPr>
              <w:t>CNBC</w:t>
            </w:r>
          </w:p>
        </w:tc>
        <w:tc>
          <w:tcPr>
            <w:tcW w:type="dxa" w:w="1854"/>
          </w:tcPr>
          <w:p>
            <w:r/>
            <w:r>
              <w:rPr>
                <w:rFonts w:ascii="Calibri" w:hAnsi="Calibri"/>
                <w:b w:val="0"/>
                <w:sz w:val="16"/>
              </w:rPr>
              <w:t>the session</w:t>
            </w:r>
          </w:p>
        </w:tc>
        <w:tc>
          <w:tcPr>
            <w:tcW w:type="dxa" w:w="1854"/>
          </w:tcPr>
          <w:p>
            <w:r/>
            <w:r>
              <w:rPr>
                <w:rFonts w:ascii="Calibri" w:hAnsi="Calibri"/>
                <w:b w:val="0"/>
                <w:sz w:val="16"/>
              </w:rPr>
              <w:t>The 30-stock index also hit a new all-time high in [the session].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44</w:t>
            </w:r>
          </w:p>
        </w:tc>
        <w:tc>
          <w:tcPr>
            <w:tcW w:type="dxa" w:w="1854"/>
          </w:tcPr>
          <w:p>
            <w:r/>
            <w:r>
              <w:rPr>
                <w:rFonts w:ascii="Calibri" w:hAnsi="Calibri"/>
                <w:b w:val="0"/>
                <w:sz w:val="16"/>
              </w:rPr>
              <w:t>CNBC</w:t>
            </w:r>
          </w:p>
        </w:tc>
        <w:tc>
          <w:tcPr>
            <w:tcW w:type="dxa" w:w="1854"/>
          </w:tcPr>
          <w:p>
            <w:r/>
            <w:r>
              <w:rPr>
                <w:rFonts w:ascii="Calibri" w:hAnsi="Calibri"/>
                <w:b w:val="0"/>
                <w:sz w:val="16"/>
              </w:rPr>
              <w:t>The S&amp;P 500</w:t>
            </w:r>
          </w:p>
        </w:tc>
        <w:tc>
          <w:tcPr>
            <w:tcW w:type="dxa" w:w="1854"/>
          </w:tcPr>
          <w:p>
            <w:r/>
            <w:r>
              <w:rPr>
                <w:rFonts w:ascii="Calibri" w:hAnsi="Calibri"/>
                <w:b w:val="0"/>
                <w:sz w:val="16"/>
              </w:rPr>
              <w:t>[The S&amp;P 500] advanced 0.64% and ended at 6,902.05.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45</w:t>
            </w:r>
          </w:p>
        </w:tc>
        <w:tc>
          <w:tcPr>
            <w:tcW w:type="dxa" w:w="1854"/>
          </w:tcPr>
          <w:p>
            <w:r/>
            <w:r>
              <w:rPr>
                <w:rFonts w:ascii="Calibri" w:hAnsi="Calibri"/>
                <w:b w:val="0"/>
                <w:sz w:val="16"/>
              </w:rPr>
              <w:t>CNBC</w:t>
            </w:r>
          </w:p>
        </w:tc>
        <w:tc>
          <w:tcPr>
            <w:tcW w:type="dxa" w:w="1854"/>
          </w:tcPr>
          <w:p>
            <w:r/>
            <w:r>
              <w:rPr>
                <w:rFonts w:ascii="Calibri" w:hAnsi="Calibri"/>
                <w:b w:val="0"/>
                <w:sz w:val="16"/>
              </w:rPr>
              <w:t>The Nasdaq Composite</w:t>
            </w:r>
          </w:p>
        </w:tc>
        <w:tc>
          <w:tcPr>
            <w:tcW w:type="dxa" w:w="1854"/>
          </w:tcPr>
          <w:p>
            <w:r/>
            <w:r>
              <w:rPr>
                <w:rFonts w:ascii="Calibri" w:hAnsi="Calibri"/>
                <w:b w:val="0"/>
                <w:sz w:val="16"/>
              </w:rPr>
              <w:t>[The Nasdaq Composite] added 0.69%, settling at 23,395.82.</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46</w:t>
            </w:r>
          </w:p>
        </w:tc>
        <w:tc>
          <w:tcPr>
            <w:tcW w:type="dxa" w:w="1854"/>
          </w:tcPr>
          <w:p>
            <w:r/>
            <w:r>
              <w:rPr>
                <w:rFonts w:ascii="Calibri" w:hAnsi="Calibri"/>
                <w:b w:val="0"/>
                <w:sz w:val="16"/>
              </w:rPr>
              <w:t>CNBC</w:t>
            </w:r>
          </w:p>
        </w:tc>
        <w:tc>
          <w:tcPr>
            <w:tcW w:type="dxa" w:w="1854"/>
          </w:tcPr>
          <w:p>
            <w:r/>
            <w:r>
              <w:rPr>
                <w:rFonts w:ascii="Calibri" w:hAnsi="Calibri"/>
                <w:b w:val="0"/>
                <w:sz w:val="16"/>
              </w:rPr>
              <w:t>the gains</w:t>
            </w:r>
          </w:p>
        </w:tc>
        <w:tc>
          <w:tcPr>
            <w:tcW w:type="dxa" w:w="1854"/>
          </w:tcPr>
          <w:p>
            <w:r/>
            <w:r>
              <w:rPr>
                <w:rFonts w:ascii="Calibri" w:hAnsi="Calibri"/>
                <w:b w:val="0"/>
                <w:sz w:val="16"/>
              </w:rPr>
              <w:t>Energy stocks led [the gains] on the notion the companies would benefit from rebuilding Venezuela’s oil infrastructure.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47</w:t>
            </w:r>
          </w:p>
        </w:tc>
        <w:tc>
          <w:tcPr>
            <w:tcW w:type="dxa" w:w="1854"/>
          </w:tcPr>
          <w:p>
            <w:r/>
            <w:r>
              <w:rPr>
                <w:rFonts w:ascii="Calibri" w:hAnsi="Calibri"/>
                <w:b w:val="0"/>
                <w:sz w:val="16"/>
              </w:rPr>
              <w:t>CNBC</w:t>
            </w:r>
          </w:p>
        </w:tc>
        <w:tc>
          <w:tcPr>
            <w:tcW w:type="dxa" w:w="1854"/>
          </w:tcPr>
          <w:p>
            <w:r/>
            <w:r>
              <w:rPr>
                <w:rFonts w:ascii="Calibri" w:hAnsi="Calibri"/>
                <w:b w:val="0"/>
                <w:sz w:val="16"/>
              </w:rPr>
              <w:t>the notion</w:t>
            </w:r>
          </w:p>
        </w:tc>
        <w:tc>
          <w:tcPr>
            <w:tcW w:type="dxa" w:w="1854"/>
          </w:tcPr>
          <w:p>
            <w:r/>
            <w:r>
              <w:rPr>
                <w:rFonts w:ascii="Calibri" w:hAnsi="Calibri"/>
                <w:b w:val="0"/>
                <w:sz w:val="16"/>
              </w:rPr>
              <w:t>Energy stocks led the gains on [the notion] the companies would benefit from rebuilding Venezuela’s oil infrastructure.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48</w:t>
            </w:r>
          </w:p>
        </w:tc>
        <w:tc>
          <w:tcPr>
            <w:tcW w:type="dxa" w:w="1854"/>
          </w:tcPr>
          <w:p>
            <w:r/>
            <w:r>
              <w:rPr>
                <w:rFonts w:ascii="Calibri" w:hAnsi="Calibri"/>
                <w:b w:val="0"/>
                <w:sz w:val="16"/>
              </w:rPr>
              <w:t>CNBC</w:t>
            </w:r>
          </w:p>
        </w:tc>
        <w:tc>
          <w:tcPr>
            <w:tcW w:type="dxa" w:w="1854"/>
          </w:tcPr>
          <w:p>
            <w:r/>
            <w:r>
              <w:rPr>
                <w:rFonts w:ascii="Calibri" w:hAnsi="Calibri"/>
                <w:b w:val="0"/>
                <w:sz w:val="16"/>
              </w:rPr>
              <w:t>the companies</w:t>
            </w:r>
          </w:p>
        </w:tc>
        <w:tc>
          <w:tcPr>
            <w:tcW w:type="dxa" w:w="1854"/>
          </w:tcPr>
          <w:p>
            <w:r/>
            <w:r>
              <w:rPr>
                <w:rFonts w:ascii="Calibri" w:hAnsi="Calibri"/>
                <w:b w:val="0"/>
                <w:sz w:val="16"/>
              </w:rPr>
              <w:t>Energy stocks led the gains on the notion [the companies] would benefit from rebuilding Venezuela’s oil infrastructure.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49</w:t>
            </w:r>
          </w:p>
        </w:tc>
        <w:tc>
          <w:tcPr>
            <w:tcW w:type="dxa" w:w="1854"/>
          </w:tcPr>
          <w:p>
            <w:r/>
            <w:r>
              <w:rPr>
                <w:rFonts w:ascii="Calibri" w:hAnsi="Calibri"/>
                <w:b w:val="0"/>
                <w:sz w:val="16"/>
              </w:rPr>
              <w:t>CNBC</w:t>
            </w:r>
          </w:p>
        </w:tc>
        <w:tc>
          <w:tcPr>
            <w:tcW w:type="dxa" w:w="1854"/>
          </w:tcPr>
          <w:p>
            <w:r/>
            <w:r>
              <w:rPr>
                <w:rFonts w:ascii="Calibri" w:hAnsi="Calibri"/>
                <w:b w:val="0"/>
                <w:sz w:val="16"/>
              </w:rPr>
              <w:t>the biggest beneficiary</w:t>
            </w:r>
          </w:p>
        </w:tc>
        <w:tc>
          <w:tcPr>
            <w:tcW w:type="dxa" w:w="1854"/>
          </w:tcPr>
          <w:p>
            <w:r/>
            <w:r>
              <w:rPr>
                <w:rFonts w:ascii="Calibri" w:hAnsi="Calibri"/>
                <w:b w:val="0"/>
                <w:sz w:val="16"/>
              </w:rPr>
              <w:t>Chevron surged 5.1% and was seen as [the biggest beneficiary] because of its current presence in Venezuela, which has the largest proven oil reserves in the world.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50</w:t>
            </w:r>
          </w:p>
        </w:tc>
        <w:tc>
          <w:tcPr>
            <w:tcW w:type="dxa" w:w="1854"/>
          </w:tcPr>
          <w:p>
            <w:r/>
            <w:r>
              <w:rPr>
                <w:rFonts w:ascii="Calibri" w:hAnsi="Calibri"/>
                <w:b w:val="0"/>
                <w:sz w:val="16"/>
              </w:rPr>
              <w:t>CNBC</w:t>
            </w:r>
          </w:p>
        </w:tc>
        <w:tc>
          <w:tcPr>
            <w:tcW w:type="dxa" w:w="1854"/>
          </w:tcPr>
          <w:p>
            <w:r/>
            <w:r>
              <w:rPr>
                <w:rFonts w:ascii="Calibri" w:hAnsi="Calibri"/>
                <w:b w:val="0"/>
                <w:sz w:val="16"/>
              </w:rPr>
              <w:t>the largest proven oil reserves</w:t>
            </w:r>
          </w:p>
        </w:tc>
        <w:tc>
          <w:tcPr>
            <w:tcW w:type="dxa" w:w="1854"/>
          </w:tcPr>
          <w:p>
            <w:r/>
            <w:r>
              <w:rPr>
                <w:rFonts w:ascii="Calibri" w:hAnsi="Calibri"/>
                <w:b w:val="0"/>
                <w:sz w:val="16"/>
              </w:rPr>
              <w:t>Chevron surged 5.1% and was seen as the biggest beneficiary because of its current presence in Venezuela, which has [the largest proven oil reserves] in the world.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51</w:t>
            </w:r>
          </w:p>
        </w:tc>
        <w:tc>
          <w:tcPr>
            <w:tcW w:type="dxa" w:w="1854"/>
          </w:tcPr>
          <w:p>
            <w:r/>
            <w:r>
              <w:rPr>
                <w:rFonts w:ascii="Calibri" w:hAnsi="Calibri"/>
                <w:b w:val="0"/>
                <w:sz w:val="16"/>
              </w:rPr>
              <w:t>CNBC</w:t>
            </w:r>
          </w:p>
        </w:tc>
        <w:tc>
          <w:tcPr>
            <w:tcW w:type="dxa" w:w="1854"/>
          </w:tcPr>
          <w:p>
            <w:r/>
            <w:r>
              <w:rPr>
                <w:rFonts w:ascii="Calibri" w:hAnsi="Calibri"/>
                <w:b w:val="0"/>
                <w:sz w:val="16"/>
              </w:rPr>
              <w:t>the world</w:t>
            </w:r>
          </w:p>
        </w:tc>
        <w:tc>
          <w:tcPr>
            <w:tcW w:type="dxa" w:w="1854"/>
          </w:tcPr>
          <w:p>
            <w:r/>
            <w:r>
              <w:rPr>
                <w:rFonts w:ascii="Calibri" w:hAnsi="Calibri"/>
                <w:b w:val="0"/>
                <w:sz w:val="16"/>
              </w:rPr>
              <w:t>Chevron surged 5.1% and was seen as the biggest beneficiary because of its current presence in Venezuela, which has the largest proven oil reserves in [the world].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52</w:t>
            </w:r>
          </w:p>
        </w:tc>
        <w:tc>
          <w:tcPr>
            <w:tcW w:type="dxa" w:w="1854"/>
          </w:tcPr>
          <w:p>
            <w:r/>
            <w:r>
              <w:rPr>
                <w:rFonts w:ascii="Calibri" w:hAnsi="Calibri"/>
                <w:b w:val="0"/>
                <w:sz w:val="16"/>
              </w:rPr>
              <w:t>CNBC</w:t>
            </w:r>
          </w:p>
        </w:tc>
        <w:tc>
          <w:tcPr>
            <w:tcW w:type="dxa" w:w="1854"/>
          </w:tcPr>
          <w:p>
            <w:r/>
            <w:r>
              <w:rPr>
                <w:rFonts w:ascii="Calibri" w:hAnsi="Calibri"/>
                <w:b w:val="0"/>
                <w:sz w:val="16"/>
              </w:rPr>
              <w:t>the Venezuela energy rebuild</w:t>
            </w:r>
          </w:p>
        </w:tc>
        <w:tc>
          <w:tcPr>
            <w:tcW w:type="dxa" w:w="1854"/>
          </w:tcPr>
          <w:p>
            <w:r/>
            <w:r>
              <w:rPr>
                <w:rFonts w:ascii="Calibri" w:hAnsi="Calibri"/>
                <w:b w:val="0"/>
                <w:sz w:val="16"/>
              </w:rPr>
              <w:t>Shares of oilfield services companies that could aid [the Venezuela energy rebuild] like Halliburton and SLB moved higher by 7.8% and nearly 9%, respectively.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53</w:t>
            </w:r>
          </w:p>
        </w:tc>
        <w:tc>
          <w:tcPr>
            <w:tcW w:type="dxa" w:w="1854"/>
          </w:tcPr>
          <w:p>
            <w:r/>
            <w:r>
              <w:rPr>
                <w:rFonts w:ascii="Calibri" w:hAnsi="Calibri"/>
                <w:b w:val="0"/>
                <w:sz w:val="16"/>
              </w:rPr>
              <w:t>CNBC</w:t>
            </w:r>
          </w:p>
        </w:tc>
        <w:tc>
          <w:tcPr>
            <w:tcW w:type="dxa" w:w="1854"/>
          </w:tcPr>
          <w:p>
            <w:r/>
            <w:r>
              <w:rPr>
                <w:rFonts w:ascii="Calibri" w:hAnsi="Calibri"/>
                <w:b w:val="0"/>
                <w:sz w:val="16"/>
              </w:rPr>
              <w:t>The State Street Energy Select Sector ETF</w:t>
            </w:r>
          </w:p>
        </w:tc>
        <w:tc>
          <w:tcPr>
            <w:tcW w:type="dxa" w:w="1854"/>
          </w:tcPr>
          <w:p>
            <w:r/>
            <w:r>
              <w:rPr>
                <w:rFonts w:ascii="Calibri" w:hAnsi="Calibri"/>
                <w:b w:val="0"/>
                <w:sz w:val="16"/>
              </w:rPr>
              <w:t>[The State Street Energy Select Sector ETF] (XLE) increased almost 3%.</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54</w:t>
            </w:r>
          </w:p>
        </w:tc>
        <w:tc>
          <w:tcPr>
            <w:tcW w:type="dxa" w:w="1854"/>
          </w:tcPr>
          <w:p>
            <w:r/>
            <w:r>
              <w:rPr>
                <w:rFonts w:ascii="Calibri" w:hAnsi="Calibri"/>
                <w:b w:val="0"/>
                <w:sz w:val="16"/>
              </w:rPr>
              <w:t>CNBC</w:t>
            </w:r>
          </w:p>
        </w:tc>
        <w:tc>
          <w:tcPr>
            <w:tcW w:type="dxa" w:w="1854"/>
          </w:tcPr>
          <w:p>
            <w:r/>
            <w:r>
              <w:rPr>
                <w:rFonts w:ascii="Calibri" w:hAnsi="Calibri"/>
                <w:b w:val="0"/>
                <w:sz w:val="16"/>
              </w:rPr>
              <w:t>the short term</w:t>
            </w:r>
          </w:p>
        </w:tc>
        <w:tc>
          <w:tcPr>
            <w:tcW w:type="dxa" w:w="1854"/>
          </w:tcPr>
          <w:p>
            <w:r/>
            <w:r>
              <w:rPr>
                <w:rFonts w:ascii="Calibri" w:hAnsi="Calibri"/>
                <w:b w:val="0"/>
                <w:sz w:val="16"/>
              </w:rPr>
              <w:t>“Maybe in [the short term], it’ll boost the price of oil because the question is surrounding the supply and delivery of oil,” Sam Stovall, chief investment strategist at CFRA Research, said to CNBC.</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55</w:t>
            </w:r>
          </w:p>
        </w:tc>
        <w:tc>
          <w:tcPr>
            <w:tcW w:type="dxa" w:w="1854"/>
          </w:tcPr>
          <w:p>
            <w:r/>
            <w:r>
              <w:rPr>
                <w:rFonts w:ascii="Calibri" w:hAnsi="Calibri"/>
                <w:b w:val="0"/>
                <w:sz w:val="16"/>
              </w:rPr>
              <w:t>CNBC</w:t>
            </w:r>
          </w:p>
        </w:tc>
        <w:tc>
          <w:tcPr>
            <w:tcW w:type="dxa" w:w="1854"/>
          </w:tcPr>
          <w:p>
            <w:r/>
            <w:r>
              <w:rPr>
                <w:rFonts w:ascii="Calibri" w:hAnsi="Calibri"/>
                <w:b w:val="0"/>
                <w:sz w:val="16"/>
              </w:rPr>
              <w:t>the price of oil</w:t>
            </w:r>
          </w:p>
        </w:tc>
        <w:tc>
          <w:tcPr>
            <w:tcW w:type="dxa" w:w="1854"/>
          </w:tcPr>
          <w:p>
            <w:r/>
            <w:r>
              <w:rPr>
                <w:rFonts w:ascii="Calibri" w:hAnsi="Calibri"/>
                <w:b w:val="0"/>
                <w:sz w:val="16"/>
              </w:rPr>
              <w:t>“Maybe in the short term, it’ll boost [the price of oil] because the question is surrounding the supply and delivery of oil,” Sam Stovall, chief investment strategist at CFRA Research, said to CNBC.</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56</w:t>
            </w:r>
          </w:p>
        </w:tc>
        <w:tc>
          <w:tcPr>
            <w:tcW w:type="dxa" w:w="1854"/>
          </w:tcPr>
          <w:p>
            <w:r/>
            <w:r>
              <w:rPr>
                <w:rFonts w:ascii="Calibri" w:hAnsi="Calibri"/>
                <w:b w:val="0"/>
                <w:sz w:val="16"/>
              </w:rPr>
              <w:t>CNBC</w:t>
            </w:r>
          </w:p>
        </w:tc>
        <w:tc>
          <w:tcPr>
            <w:tcW w:type="dxa" w:w="1854"/>
          </w:tcPr>
          <w:p>
            <w:r/>
            <w:r>
              <w:rPr>
                <w:rFonts w:ascii="Calibri" w:hAnsi="Calibri"/>
                <w:b w:val="0"/>
                <w:sz w:val="16"/>
              </w:rPr>
              <w:t>the question</w:t>
            </w:r>
          </w:p>
        </w:tc>
        <w:tc>
          <w:tcPr>
            <w:tcW w:type="dxa" w:w="1854"/>
          </w:tcPr>
          <w:p>
            <w:r/>
            <w:r>
              <w:rPr>
                <w:rFonts w:ascii="Calibri" w:hAnsi="Calibri"/>
                <w:b w:val="0"/>
                <w:sz w:val="16"/>
              </w:rPr>
              <w:t>“Maybe in the short term, it’ll boost the price of oil because [the question] is surrounding the supply and delivery of oil,” Sam Stovall, chief investment strategist at CFRA Research, said to CNBC.</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57</w:t>
            </w:r>
          </w:p>
        </w:tc>
        <w:tc>
          <w:tcPr>
            <w:tcW w:type="dxa" w:w="1854"/>
          </w:tcPr>
          <w:p>
            <w:r/>
            <w:r>
              <w:rPr>
                <w:rFonts w:ascii="Calibri" w:hAnsi="Calibri"/>
                <w:b w:val="0"/>
                <w:sz w:val="16"/>
              </w:rPr>
              <w:t>CNBC</w:t>
            </w:r>
          </w:p>
        </w:tc>
        <w:tc>
          <w:tcPr>
            <w:tcW w:type="dxa" w:w="1854"/>
          </w:tcPr>
          <w:p>
            <w:r/>
            <w:r>
              <w:rPr>
                <w:rFonts w:ascii="Calibri" w:hAnsi="Calibri"/>
                <w:b w:val="0"/>
                <w:sz w:val="16"/>
              </w:rPr>
              <w:t>the supply</w:t>
            </w:r>
          </w:p>
        </w:tc>
        <w:tc>
          <w:tcPr>
            <w:tcW w:type="dxa" w:w="1854"/>
          </w:tcPr>
          <w:p>
            <w:r/>
            <w:r>
              <w:rPr>
                <w:rFonts w:ascii="Calibri" w:hAnsi="Calibri"/>
                <w:b w:val="0"/>
                <w:sz w:val="16"/>
              </w:rPr>
              <w:t>“Maybe in the short term, it’ll boost the price of oil because the question is surrounding [the supply] and delivery of oil,” Sam Stovall, chief investment strategist at CFRA Research, said to CNBC.</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58</w:t>
            </w:r>
          </w:p>
        </w:tc>
        <w:tc>
          <w:tcPr>
            <w:tcW w:type="dxa" w:w="1854"/>
          </w:tcPr>
          <w:p>
            <w:r/>
            <w:r>
              <w:rPr>
                <w:rFonts w:ascii="Calibri" w:hAnsi="Calibri"/>
                <w:b w:val="0"/>
                <w:sz w:val="16"/>
              </w:rPr>
              <w:t>CNBC</w:t>
            </w:r>
          </w:p>
        </w:tc>
        <w:tc>
          <w:tcPr>
            <w:tcW w:type="dxa" w:w="1854"/>
          </w:tcPr>
          <w:p>
            <w:r/>
            <w:r>
              <w:rPr>
                <w:rFonts w:ascii="Calibri" w:hAnsi="Calibri"/>
                <w:b w:val="0"/>
                <w:sz w:val="16"/>
              </w:rPr>
              <w:t>the years</w:t>
            </w:r>
          </w:p>
        </w:tc>
        <w:tc>
          <w:tcPr>
            <w:tcW w:type="dxa" w:w="1854"/>
          </w:tcPr>
          <w:p>
            <w:r/>
            <w:r>
              <w:rPr>
                <w:rFonts w:ascii="Calibri" w:hAnsi="Calibri"/>
                <w:b w:val="0"/>
                <w:sz w:val="16"/>
              </w:rPr>
              <w:t>“Longer term, it could end up being an improvement because Venezuela represents only 1% of the world’s oil supply, and they’ve been getting worse and worse over [the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59</w:t>
            </w:r>
          </w:p>
        </w:tc>
        <w:tc>
          <w:tcPr>
            <w:tcW w:type="dxa" w:w="1854"/>
          </w:tcPr>
          <w:p>
            <w:r/>
            <w:r>
              <w:rPr>
                <w:rFonts w:ascii="Calibri" w:hAnsi="Calibri"/>
                <w:b w:val="0"/>
                <w:sz w:val="16"/>
              </w:rPr>
              <w:t>CNBC</w:t>
            </w:r>
          </w:p>
        </w:tc>
        <w:tc>
          <w:tcPr>
            <w:tcW w:type="dxa" w:w="1854"/>
          </w:tcPr>
          <w:p>
            <w:r/>
            <w:r>
              <w:rPr>
                <w:rFonts w:ascii="Calibri" w:hAnsi="Calibri"/>
                <w:b w:val="0"/>
                <w:sz w:val="16"/>
              </w:rPr>
              <w:t>the bullish equities reaction</w:t>
            </w:r>
          </w:p>
        </w:tc>
        <w:tc>
          <w:tcPr>
            <w:tcW w:type="dxa" w:w="1854"/>
          </w:tcPr>
          <w:p>
            <w:r/>
            <w:r>
              <w:rPr>
                <w:rFonts w:ascii="Calibri" w:hAnsi="Calibri"/>
                <w:b w:val="0"/>
                <w:sz w:val="16"/>
              </w:rPr>
              <w:t>Even with [the bullish equities reaction], traders also added exposure to gold.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60</w:t>
            </w:r>
          </w:p>
        </w:tc>
        <w:tc>
          <w:tcPr>
            <w:tcW w:type="dxa" w:w="1854"/>
          </w:tcPr>
          <w:p>
            <w:r/>
            <w:r>
              <w:rPr>
                <w:rFonts w:ascii="Calibri" w:hAnsi="Calibri"/>
                <w:b w:val="0"/>
                <w:sz w:val="16"/>
              </w:rPr>
              <w:t>CNBC</w:t>
            </w:r>
          </w:p>
        </w:tc>
        <w:tc>
          <w:tcPr>
            <w:tcW w:type="dxa" w:w="1854"/>
          </w:tcPr>
          <w:p>
            <w:r/>
            <w:r>
              <w:rPr>
                <w:rFonts w:ascii="Calibri" w:hAnsi="Calibri"/>
                <w:b w:val="0"/>
                <w:sz w:val="16"/>
              </w:rPr>
              <w:t>the precious metal</w:t>
            </w:r>
          </w:p>
        </w:tc>
        <w:tc>
          <w:tcPr>
            <w:tcW w:type="dxa" w:w="1854"/>
          </w:tcPr>
          <w:p>
            <w:r/>
            <w:r>
              <w:rPr>
                <w:rFonts w:ascii="Calibri" w:hAnsi="Calibri"/>
                <w:b w:val="0"/>
                <w:sz w:val="16"/>
              </w:rPr>
              <w:t>Futures contracts tied to [the precious metal] rose 2.8% for their best day since Oct.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61</w:t>
            </w:r>
          </w:p>
        </w:tc>
        <w:tc>
          <w:tcPr>
            <w:tcW w:type="dxa" w:w="1854"/>
          </w:tcPr>
          <w:p>
            <w:r/>
            <w:r>
              <w:rPr>
                <w:rFonts w:ascii="Calibri" w:hAnsi="Calibri"/>
                <w:b w:val="0"/>
                <w:sz w:val="16"/>
              </w:rPr>
              <w:t>CNBC</w:t>
            </w:r>
          </w:p>
        </w:tc>
        <w:tc>
          <w:tcPr>
            <w:tcW w:type="dxa" w:w="1854"/>
          </w:tcPr>
          <w:p>
            <w:r/>
            <w:r>
              <w:rPr>
                <w:rFonts w:ascii="Calibri" w:hAnsi="Calibri"/>
                <w:b w:val="0"/>
                <w:sz w:val="16"/>
              </w:rPr>
              <w:t>The market</w:t>
            </w:r>
          </w:p>
        </w:tc>
        <w:tc>
          <w:tcPr>
            <w:tcW w:type="dxa" w:w="1854"/>
          </w:tcPr>
          <w:p>
            <w:r/>
            <w:r>
              <w:rPr>
                <w:rFonts w:ascii="Calibri" w:hAnsi="Calibri"/>
                <w:b w:val="0"/>
                <w:sz w:val="16"/>
              </w:rPr>
              <w:t>“[The market] is basically saying, ‘We’re going to focus on putting money back to work after doing tax-loss harvesting, doing portfolio realignments in the end of 2025, and then buying back into stocks early in 2026,’” Stovall continued.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62</w:t>
            </w:r>
          </w:p>
        </w:tc>
        <w:tc>
          <w:tcPr>
            <w:tcW w:type="dxa" w:w="1854"/>
          </w:tcPr>
          <w:p>
            <w:r/>
            <w:r>
              <w:rPr>
                <w:rFonts w:ascii="Calibri" w:hAnsi="Calibri"/>
                <w:b w:val="0"/>
                <w:sz w:val="16"/>
              </w:rPr>
              <w:t>CNBC</w:t>
            </w:r>
          </w:p>
        </w:tc>
        <w:tc>
          <w:tcPr>
            <w:tcW w:type="dxa" w:w="1854"/>
          </w:tcPr>
          <w:p>
            <w:r/>
            <w:r>
              <w:rPr>
                <w:rFonts w:ascii="Calibri" w:hAnsi="Calibri"/>
                <w:b w:val="0"/>
                <w:sz w:val="16"/>
              </w:rPr>
              <w:t>the end of 2025</w:t>
            </w:r>
          </w:p>
        </w:tc>
        <w:tc>
          <w:tcPr>
            <w:tcW w:type="dxa" w:w="1854"/>
          </w:tcPr>
          <w:p>
            <w:r/>
            <w:r>
              <w:rPr>
                <w:rFonts w:ascii="Calibri" w:hAnsi="Calibri"/>
                <w:b w:val="0"/>
                <w:sz w:val="16"/>
              </w:rPr>
              <w:t>“The market is basically saying, ‘We’re going to focus on putting money back to work after doing tax-loss harvesting, doing portfolio realignments in [the end of 2025], and then buying back into stocks early in 2026,’” Stovall continued.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63</w:t>
            </w:r>
          </w:p>
        </w:tc>
        <w:tc>
          <w:tcPr>
            <w:tcW w:type="dxa" w:w="1854"/>
          </w:tcPr>
          <w:p>
            <w:r/>
            <w:r>
              <w:rPr>
                <w:rFonts w:ascii="Calibri" w:hAnsi="Calibri"/>
                <w:b w:val="0"/>
                <w:sz w:val="16"/>
              </w:rPr>
              <w:t>CNBC</w:t>
            </w:r>
          </w:p>
        </w:tc>
        <w:tc>
          <w:tcPr>
            <w:tcW w:type="dxa" w:w="1854"/>
          </w:tcPr>
          <w:p>
            <w:r/>
            <w:r>
              <w:rPr>
                <w:rFonts w:ascii="Calibri" w:hAnsi="Calibri"/>
                <w:b w:val="0"/>
                <w:sz w:val="16"/>
              </w:rPr>
              <w:t>the Fed</w:t>
            </w:r>
          </w:p>
        </w:tc>
        <w:tc>
          <w:tcPr>
            <w:tcW w:type="dxa" w:w="1854"/>
          </w:tcPr>
          <w:p>
            <w:r/>
            <w:r>
              <w:rPr>
                <w:rFonts w:ascii="Calibri" w:hAnsi="Calibri"/>
                <w:b w:val="0"/>
                <w:sz w:val="16"/>
              </w:rPr>
              <w:t>“Investors are still focusing on what [the Fed] is likely to do, what corporate profits will do.</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64</w:t>
            </w:r>
          </w:p>
        </w:tc>
        <w:tc>
          <w:tcPr>
            <w:tcW w:type="dxa" w:w="1854"/>
          </w:tcPr>
          <w:p>
            <w:r/>
            <w:r>
              <w:rPr>
                <w:rFonts w:ascii="Calibri" w:hAnsi="Calibri"/>
                <w:b w:val="0"/>
                <w:sz w:val="16"/>
              </w:rPr>
              <w:t>CNBC</w:t>
            </w:r>
          </w:p>
        </w:tc>
        <w:tc>
          <w:tcPr>
            <w:tcW w:type="dxa" w:w="1854"/>
          </w:tcPr>
          <w:p>
            <w:r/>
            <w:r>
              <w:rPr>
                <w:rFonts w:ascii="Calibri" w:hAnsi="Calibri"/>
                <w:b w:val="0"/>
                <w:sz w:val="16"/>
              </w:rPr>
              <w:t>the possibility</w:t>
            </w:r>
          </w:p>
        </w:tc>
        <w:tc>
          <w:tcPr>
            <w:tcW w:type="dxa" w:w="1854"/>
          </w:tcPr>
          <w:p>
            <w:r/>
            <w:r>
              <w:rPr>
                <w:rFonts w:ascii="Calibri" w:hAnsi="Calibri"/>
                <w:b w:val="0"/>
                <w:sz w:val="16"/>
              </w:rPr>
              <w:t>However, Trump’s statements today leave open [the possibility] this won’t quite be a one-and-done like the Iran nuclear strike last year,” Aks added.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65</w:t>
            </w:r>
          </w:p>
        </w:tc>
        <w:tc>
          <w:tcPr>
            <w:tcW w:type="dxa" w:w="1854"/>
          </w:tcPr>
          <w:p>
            <w:r/>
            <w:r>
              <w:rPr>
                <w:rFonts w:ascii="Calibri" w:hAnsi="Calibri"/>
                <w:b w:val="0"/>
                <w:sz w:val="16"/>
              </w:rPr>
              <w:t>CNBC</w:t>
            </w:r>
          </w:p>
        </w:tc>
        <w:tc>
          <w:tcPr>
            <w:tcW w:type="dxa" w:w="1854"/>
          </w:tcPr>
          <w:p>
            <w:r/>
            <w:r>
              <w:rPr>
                <w:rFonts w:ascii="Calibri" w:hAnsi="Calibri"/>
                <w:b w:val="0"/>
                <w:sz w:val="16"/>
              </w:rPr>
              <w:t>the Iran nuclear strike last year</w:t>
            </w:r>
          </w:p>
        </w:tc>
        <w:tc>
          <w:tcPr>
            <w:tcW w:type="dxa" w:w="1854"/>
          </w:tcPr>
          <w:p>
            <w:r/>
            <w:r>
              <w:rPr>
                <w:rFonts w:ascii="Calibri" w:hAnsi="Calibri"/>
                <w:b w:val="0"/>
                <w:sz w:val="16"/>
              </w:rPr>
              <w:t>However, Trump’s statements today leave open the possibility this won’t quite be a one-and-done like [the Iran nuclear strike last year],” Aks added.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66</w:t>
            </w:r>
          </w:p>
        </w:tc>
        <w:tc>
          <w:tcPr>
            <w:tcW w:type="dxa" w:w="1854"/>
          </w:tcPr>
          <w:p>
            <w:r/>
            <w:r>
              <w:rPr>
                <w:rFonts w:ascii="Calibri" w:hAnsi="Calibri"/>
                <w:b w:val="0"/>
                <w:sz w:val="16"/>
              </w:rPr>
              <w:t>CNBC</w:t>
            </w:r>
          </w:p>
        </w:tc>
        <w:tc>
          <w:tcPr>
            <w:tcW w:type="dxa" w:w="1854"/>
          </w:tcPr>
          <w:p>
            <w:r/>
            <w:r>
              <w:rPr>
                <w:rFonts w:ascii="Calibri" w:hAnsi="Calibri"/>
                <w:b w:val="0"/>
                <w:sz w:val="16"/>
              </w:rPr>
              <w:t>The S&amp;P 500</w:t>
            </w:r>
          </w:p>
        </w:tc>
        <w:tc>
          <w:tcPr>
            <w:tcW w:type="dxa" w:w="1854"/>
          </w:tcPr>
          <w:p>
            <w:r/>
            <w:r>
              <w:rPr>
                <w:rFonts w:ascii="Calibri" w:hAnsi="Calibri"/>
                <w:b w:val="0"/>
                <w:sz w:val="16"/>
              </w:rPr>
              <w:t>[The S&amp;P 500] rose 0.64% to end the day at 6,902.05, while the Nasdaq Composite climbed 0.69% to 23,395.82.</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67</w:t>
            </w:r>
          </w:p>
        </w:tc>
        <w:tc>
          <w:tcPr>
            <w:tcW w:type="dxa" w:w="1854"/>
          </w:tcPr>
          <w:p>
            <w:r/>
            <w:r>
              <w:rPr>
                <w:rFonts w:ascii="Calibri" w:hAnsi="Calibri"/>
                <w:b w:val="0"/>
                <w:sz w:val="16"/>
              </w:rPr>
              <w:t>CNBC</w:t>
            </w:r>
          </w:p>
        </w:tc>
        <w:tc>
          <w:tcPr>
            <w:tcW w:type="dxa" w:w="1854"/>
          </w:tcPr>
          <w:p>
            <w:r/>
            <w:r>
              <w:rPr>
                <w:rFonts w:ascii="Calibri" w:hAnsi="Calibri"/>
                <w:b w:val="0"/>
                <w:sz w:val="16"/>
              </w:rPr>
              <w:t>the day</w:t>
            </w:r>
          </w:p>
        </w:tc>
        <w:tc>
          <w:tcPr>
            <w:tcW w:type="dxa" w:w="1854"/>
          </w:tcPr>
          <w:p>
            <w:r/>
            <w:r>
              <w:rPr>
                <w:rFonts w:ascii="Calibri" w:hAnsi="Calibri"/>
                <w:b w:val="0"/>
                <w:sz w:val="16"/>
              </w:rPr>
              <w:t>The S&amp;P 500 rose 0.64% to end [the day] at 6,902.05, while the Nasdaq Composite climbed 0.69% to 23,395.82.</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68</w:t>
            </w:r>
          </w:p>
        </w:tc>
        <w:tc>
          <w:tcPr>
            <w:tcW w:type="dxa" w:w="1854"/>
          </w:tcPr>
          <w:p>
            <w:r/>
            <w:r>
              <w:rPr>
                <w:rFonts w:ascii="Calibri" w:hAnsi="Calibri"/>
                <w:b w:val="0"/>
                <w:sz w:val="16"/>
              </w:rPr>
              <w:t>CNBC</w:t>
            </w:r>
          </w:p>
        </w:tc>
        <w:tc>
          <w:tcPr>
            <w:tcW w:type="dxa" w:w="1854"/>
          </w:tcPr>
          <w:p>
            <w:r/>
            <w:r>
              <w:rPr>
                <w:rFonts w:ascii="Calibri" w:hAnsi="Calibri"/>
                <w:b w:val="0"/>
                <w:sz w:val="16"/>
              </w:rPr>
              <w:t>the Nasdaq Composite</w:t>
            </w:r>
          </w:p>
        </w:tc>
        <w:tc>
          <w:tcPr>
            <w:tcW w:type="dxa" w:w="1854"/>
          </w:tcPr>
          <w:p>
            <w:r/>
            <w:r>
              <w:rPr>
                <w:rFonts w:ascii="Calibri" w:hAnsi="Calibri"/>
                <w:b w:val="0"/>
                <w:sz w:val="16"/>
              </w:rPr>
              <w:t>The S&amp;P 500 rose 0.64% to end the day at 6,902.05, while [the Nasdaq Composite] climbed 0.69% to 23,395.82.</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69</w:t>
            </w:r>
          </w:p>
        </w:tc>
        <w:tc>
          <w:tcPr>
            <w:tcW w:type="dxa" w:w="1854"/>
          </w:tcPr>
          <w:p>
            <w:r/>
            <w:r>
              <w:rPr>
                <w:rFonts w:ascii="Calibri" w:hAnsi="Calibri"/>
                <w:b w:val="0"/>
                <w:sz w:val="16"/>
              </w:rPr>
              <w:t>CNBC</w:t>
            </w:r>
          </w:p>
        </w:tc>
        <w:tc>
          <w:tcPr>
            <w:tcW w:type="dxa" w:w="1854"/>
          </w:tcPr>
          <w:p>
            <w:r/>
            <w:r>
              <w:rPr>
                <w:rFonts w:ascii="Calibri" w:hAnsi="Calibri"/>
                <w:b w:val="0"/>
                <w:sz w:val="16"/>
              </w:rPr>
              <w:t>The Dow Jones Industrial Average</w:t>
            </w:r>
          </w:p>
        </w:tc>
        <w:tc>
          <w:tcPr>
            <w:tcW w:type="dxa" w:w="1854"/>
          </w:tcPr>
          <w:p>
            <w:r/>
            <w:r>
              <w:rPr>
                <w:rFonts w:ascii="Calibri" w:hAnsi="Calibri"/>
                <w:b w:val="0"/>
                <w:sz w:val="16"/>
              </w:rPr>
              <w:t>[The Dow Jones Industrial Average] jumped 594.79 points, or 1.23%, to 48,977.18.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70</w:t>
            </w:r>
          </w:p>
        </w:tc>
        <w:tc>
          <w:tcPr>
            <w:tcW w:type="dxa" w:w="1854"/>
          </w:tcPr>
          <w:p>
            <w:r/>
            <w:r>
              <w:rPr>
                <w:rFonts w:ascii="Calibri" w:hAnsi="Calibri"/>
                <w:b w:val="0"/>
                <w:sz w:val="16"/>
              </w:rPr>
              <w:t>CNBC</w:t>
            </w:r>
          </w:p>
        </w:tc>
        <w:tc>
          <w:tcPr>
            <w:tcW w:type="dxa" w:w="1854"/>
          </w:tcPr>
          <w:p>
            <w:r/>
            <w:r>
              <w:rPr>
                <w:rFonts w:ascii="Calibri" w:hAnsi="Calibri"/>
                <w:b w:val="0"/>
                <w:sz w:val="16"/>
              </w:rPr>
              <w:t>The S&amp;P 500</w:t>
            </w:r>
          </w:p>
        </w:tc>
        <w:tc>
          <w:tcPr>
            <w:tcW w:type="dxa" w:w="1854"/>
          </w:tcPr>
          <w:p>
            <w:r/>
            <w:r>
              <w:rPr>
                <w:rFonts w:ascii="Calibri" w:hAnsi="Calibri"/>
                <w:b w:val="0"/>
                <w:sz w:val="16"/>
              </w:rPr>
              <w:t>[The S&amp;P 500] and Dow Jones Industrial Average pulled back from record levels on Wednesday as areas of the market that were hot to start the year lost steam.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71</w:t>
            </w:r>
          </w:p>
        </w:tc>
        <w:tc>
          <w:tcPr>
            <w:tcW w:type="dxa" w:w="1854"/>
          </w:tcPr>
          <w:p>
            <w:r/>
            <w:r>
              <w:rPr>
                <w:rFonts w:ascii="Calibri" w:hAnsi="Calibri"/>
                <w:b w:val="0"/>
                <w:sz w:val="16"/>
              </w:rPr>
              <w:t>CNBC</w:t>
            </w:r>
          </w:p>
        </w:tc>
        <w:tc>
          <w:tcPr>
            <w:tcW w:type="dxa" w:w="1854"/>
          </w:tcPr>
          <w:p>
            <w:r/>
            <w:r>
              <w:rPr>
                <w:rFonts w:ascii="Calibri" w:hAnsi="Calibri"/>
                <w:b w:val="0"/>
                <w:sz w:val="16"/>
              </w:rPr>
              <w:t>the market</w:t>
            </w:r>
          </w:p>
        </w:tc>
        <w:tc>
          <w:tcPr>
            <w:tcW w:type="dxa" w:w="1854"/>
          </w:tcPr>
          <w:p>
            <w:r/>
            <w:r>
              <w:rPr>
                <w:rFonts w:ascii="Calibri" w:hAnsi="Calibri"/>
                <w:b w:val="0"/>
                <w:sz w:val="16"/>
              </w:rPr>
              <w:t>The S&amp;P 500 and Dow Jones Industrial Average pulled back from record levels on Wednesday as areas of [the market] that were hot to start the year lost steam.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72</w:t>
            </w:r>
          </w:p>
        </w:tc>
        <w:tc>
          <w:tcPr>
            <w:tcW w:type="dxa" w:w="1854"/>
          </w:tcPr>
          <w:p>
            <w:r/>
            <w:r>
              <w:rPr>
                <w:rFonts w:ascii="Calibri" w:hAnsi="Calibri"/>
                <w:b w:val="0"/>
                <w:sz w:val="16"/>
              </w:rPr>
              <w:t>CNBC</w:t>
            </w:r>
          </w:p>
        </w:tc>
        <w:tc>
          <w:tcPr>
            <w:tcW w:type="dxa" w:w="1854"/>
          </w:tcPr>
          <w:p>
            <w:r/>
            <w:r>
              <w:rPr>
                <w:rFonts w:ascii="Calibri" w:hAnsi="Calibri"/>
                <w:b w:val="0"/>
                <w:sz w:val="16"/>
              </w:rPr>
              <w:t>the year</w:t>
            </w:r>
          </w:p>
        </w:tc>
        <w:tc>
          <w:tcPr>
            <w:tcW w:type="dxa" w:w="1854"/>
          </w:tcPr>
          <w:p>
            <w:r/>
            <w:r>
              <w:rPr>
                <w:rFonts w:ascii="Calibri" w:hAnsi="Calibri"/>
                <w:b w:val="0"/>
                <w:sz w:val="16"/>
              </w:rPr>
              <w:t>The S&amp;P 500 and Dow Jones Industrial Average pulled back from record levels on Wednesday as areas of the market that were hot to start [the year] lost steam.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73</w:t>
            </w:r>
          </w:p>
        </w:tc>
        <w:tc>
          <w:tcPr>
            <w:tcW w:type="dxa" w:w="1854"/>
          </w:tcPr>
          <w:p>
            <w:r/>
            <w:r>
              <w:rPr>
                <w:rFonts w:ascii="Calibri" w:hAnsi="Calibri"/>
                <w:b w:val="0"/>
                <w:sz w:val="16"/>
              </w:rPr>
              <w:t>CNBC</w:t>
            </w:r>
          </w:p>
        </w:tc>
        <w:tc>
          <w:tcPr>
            <w:tcW w:type="dxa" w:w="1854"/>
          </w:tcPr>
          <w:p>
            <w:r/>
            <w:r>
              <w:rPr>
                <w:rFonts w:ascii="Calibri" w:hAnsi="Calibri"/>
                <w:b w:val="0"/>
                <w:sz w:val="16"/>
              </w:rPr>
              <w:t>The broad market index</w:t>
            </w:r>
          </w:p>
        </w:tc>
        <w:tc>
          <w:tcPr>
            <w:tcW w:type="dxa" w:w="1854"/>
          </w:tcPr>
          <w:p>
            <w:r/>
            <w:r>
              <w:rPr>
                <w:rFonts w:ascii="Calibri" w:hAnsi="Calibri"/>
                <w:b w:val="0"/>
                <w:sz w:val="16"/>
              </w:rPr>
              <w:t>[The broad market index] dropped 0.34% and closed at 6,920.93.</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74</w:t>
            </w:r>
          </w:p>
        </w:tc>
        <w:tc>
          <w:tcPr>
            <w:tcW w:type="dxa" w:w="1854"/>
          </w:tcPr>
          <w:p>
            <w:r/>
            <w:r>
              <w:rPr>
                <w:rFonts w:ascii="Calibri" w:hAnsi="Calibri"/>
                <w:b w:val="0"/>
                <w:sz w:val="16"/>
              </w:rPr>
              <w:t>CNBC</w:t>
            </w:r>
          </w:p>
        </w:tc>
        <w:tc>
          <w:tcPr>
            <w:tcW w:type="dxa" w:w="1854"/>
          </w:tcPr>
          <w:p>
            <w:r/>
            <w:r>
              <w:rPr>
                <w:rFonts w:ascii="Calibri" w:hAnsi="Calibri"/>
                <w:b w:val="0"/>
                <w:sz w:val="16"/>
              </w:rPr>
              <w:t>the session</w:t>
            </w:r>
          </w:p>
        </w:tc>
        <w:tc>
          <w:tcPr>
            <w:tcW w:type="dxa" w:w="1854"/>
          </w:tcPr>
          <w:p>
            <w:r/>
            <w:r>
              <w:rPr>
                <w:rFonts w:ascii="Calibri" w:hAnsi="Calibri"/>
                <w:b w:val="0"/>
                <w:sz w:val="16"/>
              </w:rPr>
              <w:t>Both indexes rose to fresh all-time highs earlier in [the session].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75</w:t>
            </w:r>
          </w:p>
        </w:tc>
        <w:tc>
          <w:tcPr>
            <w:tcW w:type="dxa" w:w="1854"/>
          </w:tcPr>
          <w:p>
            <w:r/>
            <w:r>
              <w:rPr>
                <w:rFonts w:ascii="Calibri" w:hAnsi="Calibri"/>
                <w:b w:val="0"/>
                <w:sz w:val="16"/>
              </w:rPr>
              <w:t>CNBC</w:t>
            </w:r>
          </w:p>
        </w:tc>
        <w:tc>
          <w:tcPr>
            <w:tcW w:type="dxa" w:w="1854"/>
          </w:tcPr>
          <w:p>
            <w:r/>
            <w:r>
              <w:rPr>
                <w:rFonts w:ascii="Calibri" w:hAnsi="Calibri"/>
                <w:b w:val="0"/>
                <w:sz w:val="16"/>
              </w:rPr>
              <w:t>The Nasdaq Composite</w:t>
            </w:r>
          </w:p>
        </w:tc>
        <w:tc>
          <w:tcPr>
            <w:tcW w:type="dxa" w:w="1854"/>
          </w:tcPr>
          <w:p>
            <w:r/>
            <w:r>
              <w:rPr>
                <w:rFonts w:ascii="Calibri" w:hAnsi="Calibri"/>
                <w:b w:val="0"/>
                <w:sz w:val="16"/>
              </w:rPr>
              <w:t>[The Nasdaq Composite] gained 0.16% and ended at 23,584.27.</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76</w:t>
            </w:r>
          </w:p>
        </w:tc>
        <w:tc>
          <w:tcPr>
            <w:tcW w:type="dxa" w:w="1854"/>
          </w:tcPr>
          <w:p>
            <w:r/>
            <w:r>
              <w:rPr>
                <w:rFonts w:ascii="Calibri" w:hAnsi="Calibri"/>
                <w:b w:val="0"/>
                <w:sz w:val="16"/>
              </w:rPr>
              <w:t>CNBC</w:t>
            </w:r>
          </w:p>
        </w:tc>
        <w:tc>
          <w:tcPr>
            <w:tcW w:type="dxa" w:w="1854"/>
          </w:tcPr>
          <w:p>
            <w:r/>
            <w:r>
              <w:rPr>
                <w:rFonts w:ascii="Calibri" w:hAnsi="Calibri"/>
                <w:b w:val="0"/>
                <w:sz w:val="16"/>
              </w:rPr>
              <w:t>the sectors</w:t>
            </w:r>
          </w:p>
        </w:tc>
        <w:tc>
          <w:tcPr>
            <w:tcW w:type="dxa" w:w="1854"/>
          </w:tcPr>
          <w:p>
            <w:r/>
            <w:r>
              <w:rPr>
                <w:rFonts w:ascii="Calibri" w:hAnsi="Calibri"/>
                <w:b w:val="0"/>
                <w:sz w:val="16"/>
              </w:rPr>
              <w:t>Financials and energy — two of [the sectors] that started off 2026 strong — saw losses during the trading day, with both declining more than 1%.</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77</w:t>
            </w:r>
          </w:p>
        </w:tc>
        <w:tc>
          <w:tcPr>
            <w:tcW w:type="dxa" w:w="1854"/>
          </w:tcPr>
          <w:p>
            <w:r/>
            <w:r>
              <w:rPr>
                <w:rFonts w:ascii="Calibri" w:hAnsi="Calibri"/>
                <w:b w:val="0"/>
                <w:sz w:val="16"/>
              </w:rPr>
              <w:t>CNBC</w:t>
            </w:r>
          </w:p>
        </w:tc>
        <w:tc>
          <w:tcPr>
            <w:tcW w:type="dxa" w:w="1854"/>
          </w:tcPr>
          <w:p>
            <w:r/>
            <w:r>
              <w:rPr>
                <w:rFonts w:ascii="Calibri" w:hAnsi="Calibri"/>
                <w:b w:val="0"/>
                <w:sz w:val="16"/>
              </w:rPr>
              <w:t>the trading day</w:t>
            </w:r>
          </w:p>
        </w:tc>
        <w:tc>
          <w:tcPr>
            <w:tcW w:type="dxa" w:w="1854"/>
          </w:tcPr>
          <w:p>
            <w:r/>
            <w:r>
              <w:rPr>
                <w:rFonts w:ascii="Calibri" w:hAnsi="Calibri"/>
                <w:b w:val="0"/>
                <w:sz w:val="16"/>
              </w:rPr>
              <w:t>Financials and energy — two of the sectors that started off 2026 strong — saw losses during [the trading day], with both declining more than 1%.</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78</w:t>
            </w:r>
          </w:p>
        </w:tc>
        <w:tc>
          <w:tcPr>
            <w:tcW w:type="dxa" w:w="1854"/>
          </w:tcPr>
          <w:p>
            <w:r/>
            <w:r>
              <w:rPr>
                <w:rFonts w:ascii="Calibri" w:hAnsi="Calibri"/>
                <w:b w:val="0"/>
                <w:sz w:val="16"/>
              </w:rPr>
              <w:t>CNBC</w:t>
            </w:r>
          </w:p>
        </w:tc>
        <w:tc>
          <w:tcPr>
            <w:tcW w:type="dxa" w:w="1854"/>
          </w:tcPr>
          <w:p>
            <w:r/>
            <w:r>
              <w:rPr>
                <w:rFonts w:ascii="Calibri" w:hAnsi="Calibri"/>
                <w:b w:val="0"/>
                <w:sz w:val="16"/>
              </w:rPr>
              <w:t>the session</w:t>
            </w:r>
          </w:p>
        </w:tc>
        <w:tc>
          <w:tcPr>
            <w:tcW w:type="dxa" w:w="1854"/>
          </w:tcPr>
          <w:p>
            <w:r/>
            <w:r>
              <w:rPr>
                <w:rFonts w:ascii="Calibri" w:hAnsi="Calibri"/>
                <w:b w:val="0"/>
                <w:sz w:val="16"/>
              </w:rPr>
              <w:t>Bank stocks that ended [the session] lower included JPMorgan, Bank of America and Wells Fargo.</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79</w:t>
            </w:r>
          </w:p>
        </w:tc>
        <w:tc>
          <w:tcPr>
            <w:tcW w:type="dxa" w:w="1854"/>
          </w:tcPr>
          <w:p>
            <w:r/>
            <w:r>
              <w:rPr>
                <w:rFonts w:ascii="Calibri" w:hAnsi="Calibri"/>
                <w:b w:val="0"/>
                <w:sz w:val="16"/>
              </w:rPr>
              <w:t>CNBC</w:t>
            </w:r>
          </w:p>
        </w:tc>
        <w:tc>
          <w:tcPr>
            <w:tcW w:type="dxa" w:w="1854"/>
          </w:tcPr>
          <w:p>
            <w:r/>
            <w:r>
              <w:rPr>
                <w:rFonts w:ascii="Calibri" w:hAnsi="Calibri"/>
                <w:b w:val="0"/>
                <w:sz w:val="16"/>
              </w:rPr>
              <w:t>The lack of significant movement</w:t>
            </w:r>
          </w:p>
        </w:tc>
        <w:tc>
          <w:tcPr>
            <w:tcW w:type="dxa" w:w="1854"/>
          </w:tcPr>
          <w:p>
            <w:r/>
            <w:r>
              <w:rPr>
                <w:rFonts w:ascii="Calibri" w:hAnsi="Calibri"/>
                <w:b w:val="0"/>
                <w:sz w:val="16"/>
              </w:rPr>
              <w:t>“[The lack of significant movement] in the price of a barrel of crude oil, in our opinion, is a vote of confidence that we’re still far from being tight from a supply-demand standpoint,” said Keith Buchanan, senior portfolio manager at Globalt Investments.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80</w:t>
            </w:r>
          </w:p>
        </w:tc>
        <w:tc>
          <w:tcPr>
            <w:tcW w:type="dxa" w:w="1854"/>
          </w:tcPr>
          <w:p>
            <w:r/>
            <w:r>
              <w:rPr>
                <w:rFonts w:ascii="Calibri" w:hAnsi="Calibri"/>
                <w:b w:val="0"/>
                <w:sz w:val="16"/>
              </w:rPr>
              <w:t>CNBC</w:t>
            </w:r>
          </w:p>
        </w:tc>
        <w:tc>
          <w:tcPr>
            <w:tcW w:type="dxa" w:w="1854"/>
          </w:tcPr>
          <w:p>
            <w:r/>
            <w:r>
              <w:rPr>
                <w:rFonts w:ascii="Calibri" w:hAnsi="Calibri"/>
                <w:b w:val="0"/>
                <w:sz w:val="16"/>
              </w:rPr>
              <w:t>the overall geopolitical risks</w:t>
            </w:r>
          </w:p>
        </w:tc>
        <w:tc>
          <w:tcPr>
            <w:tcW w:type="dxa" w:w="1854"/>
          </w:tcPr>
          <w:p>
            <w:r/>
            <w:r>
              <w:rPr>
                <w:rFonts w:ascii="Calibri" w:hAnsi="Calibri"/>
                <w:b w:val="0"/>
                <w:sz w:val="16"/>
              </w:rPr>
              <w:t>“I think there’s some complacency from appreciating [the overall geopolitical risks] that are growing, in our opinion, but we don’t feel like what’s happening in Venezuela has moved the needle in that regard up or down,” he continued.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81</w:t>
            </w:r>
          </w:p>
        </w:tc>
        <w:tc>
          <w:tcPr>
            <w:tcW w:type="dxa" w:w="1854"/>
          </w:tcPr>
          <w:p>
            <w:r/>
            <w:r>
              <w:rPr>
                <w:rFonts w:ascii="Calibri" w:hAnsi="Calibri"/>
                <w:b w:val="0"/>
                <w:sz w:val="16"/>
              </w:rPr>
              <w:t>CNBC</w:t>
            </w:r>
          </w:p>
        </w:tc>
        <w:tc>
          <w:tcPr>
            <w:tcW w:type="dxa" w:w="1854"/>
          </w:tcPr>
          <w:p>
            <w:r/>
            <w:r>
              <w:rPr>
                <w:rFonts w:ascii="Calibri" w:hAnsi="Calibri"/>
                <w:b w:val="0"/>
                <w:sz w:val="16"/>
              </w:rPr>
              <w:t>the needle</w:t>
            </w:r>
          </w:p>
        </w:tc>
        <w:tc>
          <w:tcPr>
            <w:tcW w:type="dxa" w:w="1854"/>
          </w:tcPr>
          <w:p>
            <w:r/>
            <w:r>
              <w:rPr>
                <w:rFonts w:ascii="Calibri" w:hAnsi="Calibri"/>
                <w:b w:val="0"/>
                <w:sz w:val="16"/>
              </w:rPr>
              <w:t>“I think there’s some complacency from appreciating the overall geopolitical risks that are growing, in our opinion, but we don’t feel like what’s happening in Venezuela has moved [the needle] in that regard up or down,” he continued.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82</w:t>
            </w:r>
          </w:p>
        </w:tc>
        <w:tc>
          <w:tcPr>
            <w:tcW w:type="dxa" w:w="1854"/>
          </w:tcPr>
          <w:p>
            <w:r/>
            <w:r>
              <w:rPr>
                <w:rFonts w:ascii="Calibri" w:hAnsi="Calibri"/>
                <w:b w:val="0"/>
                <w:sz w:val="16"/>
              </w:rPr>
              <w:t>CNBC</w:t>
            </w:r>
          </w:p>
        </w:tc>
        <w:tc>
          <w:tcPr>
            <w:tcW w:type="dxa" w:w="1854"/>
          </w:tcPr>
          <w:p>
            <w:r/>
            <w:r>
              <w:rPr>
                <w:rFonts w:ascii="Calibri" w:hAnsi="Calibri"/>
                <w:b w:val="0"/>
                <w:sz w:val="16"/>
              </w:rPr>
              <w:t>the market’s losses</w:t>
            </w:r>
          </w:p>
        </w:tc>
        <w:tc>
          <w:tcPr>
            <w:tcW w:type="dxa" w:w="1854"/>
          </w:tcPr>
          <w:p>
            <w:r/>
            <w:r>
              <w:rPr>
                <w:rFonts w:ascii="Calibri" w:hAnsi="Calibri"/>
                <w:b w:val="0"/>
                <w:sz w:val="16"/>
              </w:rPr>
              <w:t>Trump contributed to [the market’s losses] on Wednesday.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83</w:t>
            </w:r>
          </w:p>
        </w:tc>
        <w:tc>
          <w:tcPr>
            <w:tcW w:type="dxa" w:w="1854"/>
          </w:tcPr>
          <w:p>
            <w:r/>
            <w:r>
              <w:rPr>
                <w:rFonts w:ascii="Calibri" w:hAnsi="Calibri"/>
                <w:b w:val="0"/>
                <w:sz w:val="16"/>
              </w:rPr>
              <w:t>CNBC</w:t>
            </w:r>
          </w:p>
        </w:tc>
        <w:tc>
          <w:tcPr>
            <w:tcW w:type="dxa" w:w="1854"/>
          </w:tcPr>
          <w:p>
            <w:r/>
            <w:r>
              <w:rPr>
                <w:rFonts w:ascii="Calibri" w:hAnsi="Calibri"/>
                <w:b w:val="0"/>
                <w:sz w:val="16"/>
              </w:rPr>
              <w:t>The president</w:t>
            </w:r>
          </w:p>
        </w:tc>
        <w:tc>
          <w:tcPr>
            <w:tcW w:type="dxa" w:w="1854"/>
          </w:tcPr>
          <w:p>
            <w:r/>
            <w:r>
              <w:rPr>
                <w:rFonts w:ascii="Calibri" w:hAnsi="Calibri"/>
                <w:b w:val="0"/>
                <w:sz w:val="16"/>
              </w:rPr>
              <w:t>[The president] said that he “will not permit” defense companies to issue dividends or stock buybacks until firms address his complaints about the industry.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84</w:t>
            </w:r>
          </w:p>
        </w:tc>
        <w:tc>
          <w:tcPr>
            <w:tcW w:type="dxa" w:w="1854"/>
          </w:tcPr>
          <w:p>
            <w:r/>
            <w:r>
              <w:rPr>
                <w:rFonts w:ascii="Calibri" w:hAnsi="Calibri"/>
                <w:b w:val="0"/>
                <w:sz w:val="16"/>
              </w:rPr>
              <w:t>CNBC</w:t>
            </w:r>
          </w:p>
        </w:tc>
        <w:tc>
          <w:tcPr>
            <w:tcW w:type="dxa" w:w="1854"/>
          </w:tcPr>
          <w:p>
            <w:r/>
            <w:r>
              <w:rPr>
                <w:rFonts w:ascii="Calibri" w:hAnsi="Calibri"/>
                <w:b w:val="0"/>
                <w:sz w:val="16"/>
              </w:rPr>
              <w:t>the industry</w:t>
            </w:r>
          </w:p>
        </w:tc>
        <w:tc>
          <w:tcPr>
            <w:tcW w:type="dxa" w:w="1854"/>
          </w:tcPr>
          <w:p>
            <w:r/>
            <w:r>
              <w:rPr>
                <w:rFonts w:ascii="Calibri" w:hAnsi="Calibri"/>
                <w:b w:val="0"/>
                <w:sz w:val="16"/>
              </w:rPr>
              <w:t>The president said that he “will not permit” defense companies to issue dividends or stock buybacks until firms address his complaints about [the industry].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85</w:t>
            </w:r>
          </w:p>
        </w:tc>
        <w:tc>
          <w:tcPr>
            <w:tcW w:type="dxa" w:w="1854"/>
          </w:tcPr>
          <w:p>
            <w:r/>
            <w:r>
              <w:rPr>
                <w:rFonts w:ascii="Calibri" w:hAnsi="Calibri"/>
                <w:b w:val="0"/>
                <w:sz w:val="16"/>
              </w:rPr>
              <w:t>CNBC</w:t>
            </w:r>
          </w:p>
        </w:tc>
        <w:tc>
          <w:tcPr>
            <w:tcW w:type="dxa" w:w="1854"/>
          </w:tcPr>
          <w:p>
            <w:r/>
            <w:r>
              <w:rPr>
                <w:rFonts w:ascii="Calibri" w:hAnsi="Calibri"/>
                <w:b w:val="0"/>
                <w:sz w:val="16"/>
              </w:rPr>
              <w:t>the day</w:t>
            </w:r>
          </w:p>
        </w:tc>
        <w:tc>
          <w:tcPr>
            <w:tcW w:type="dxa" w:w="1854"/>
          </w:tcPr>
          <w:p>
            <w:r/>
            <w:r>
              <w:rPr>
                <w:rFonts w:ascii="Calibri" w:hAnsi="Calibri"/>
                <w:b w:val="0"/>
                <w:sz w:val="16"/>
              </w:rPr>
              <w:t>Those comments sent defense stocks lower on [the 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86</w:t>
            </w:r>
          </w:p>
        </w:tc>
        <w:tc>
          <w:tcPr>
            <w:tcW w:type="dxa" w:w="1854"/>
          </w:tcPr>
          <w:p>
            <w:r/>
            <w:r>
              <w:rPr>
                <w:rFonts w:ascii="Calibri" w:hAnsi="Calibri"/>
                <w:b w:val="0"/>
                <w:sz w:val="16"/>
              </w:rPr>
              <w:t>CNBC</w:t>
            </w:r>
          </w:p>
        </w:tc>
        <w:tc>
          <w:tcPr>
            <w:tcW w:type="dxa" w:w="1854"/>
          </w:tcPr>
          <w:p>
            <w:r/>
            <w:r>
              <w:rPr>
                <w:rFonts w:ascii="Calibri" w:hAnsi="Calibri"/>
                <w:b w:val="0"/>
                <w:sz w:val="16"/>
              </w:rPr>
              <w:t>the flip side</w:t>
            </w:r>
          </w:p>
        </w:tc>
        <w:tc>
          <w:tcPr>
            <w:tcW w:type="dxa" w:w="1854"/>
          </w:tcPr>
          <w:p>
            <w:r/>
            <w:r>
              <w:rPr>
                <w:rFonts w:ascii="Calibri" w:hAnsi="Calibri"/>
                <w:b w:val="0"/>
                <w:sz w:val="16"/>
              </w:rPr>
              <w:t>On [the flip side], shares of oil refiners Valero Energy and Marathon Petroleum were was among the winners of the day, gaining 3% and more than 1%, respectively, after sources told CNBC that oil sales from Venezuela will continue indefinitely and sanctions would be reduced.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87</w:t>
            </w:r>
          </w:p>
        </w:tc>
        <w:tc>
          <w:tcPr>
            <w:tcW w:type="dxa" w:w="1854"/>
          </w:tcPr>
          <w:p>
            <w:r/>
            <w:r>
              <w:rPr>
                <w:rFonts w:ascii="Calibri" w:hAnsi="Calibri"/>
                <w:b w:val="0"/>
                <w:sz w:val="16"/>
              </w:rPr>
              <w:t>CNBC</w:t>
            </w:r>
          </w:p>
        </w:tc>
        <w:tc>
          <w:tcPr>
            <w:tcW w:type="dxa" w:w="1854"/>
          </w:tcPr>
          <w:p>
            <w:r/>
            <w:r>
              <w:rPr>
                <w:rFonts w:ascii="Calibri" w:hAnsi="Calibri"/>
                <w:b w:val="0"/>
                <w:sz w:val="16"/>
              </w:rPr>
              <w:t>the day</w:t>
            </w:r>
          </w:p>
        </w:tc>
        <w:tc>
          <w:tcPr>
            <w:tcW w:type="dxa" w:w="1854"/>
          </w:tcPr>
          <w:p>
            <w:r/>
            <w:r>
              <w:rPr>
                <w:rFonts w:ascii="Calibri" w:hAnsi="Calibri"/>
                <w:b w:val="0"/>
                <w:sz w:val="16"/>
              </w:rPr>
              <w:t>On the flip side, shares of oil refiners Valero Energy and Marathon Petroleum were was among the winners of [the day], gaining 3% and more than 1%, respectively, after sources told CNBC that oil sales from Venezuela will continue indefinitely and sanctions would be reduced.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88</w:t>
            </w:r>
          </w:p>
        </w:tc>
        <w:tc>
          <w:tcPr>
            <w:tcW w:type="dxa" w:w="1854"/>
          </w:tcPr>
          <w:p>
            <w:r/>
            <w:r>
              <w:rPr>
                <w:rFonts w:ascii="Calibri" w:hAnsi="Calibri"/>
                <w:b w:val="0"/>
                <w:sz w:val="16"/>
              </w:rPr>
              <w:t>CNBC</w:t>
            </w:r>
          </w:p>
        </w:tc>
        <w:tc>
          <w:tcPr>
            <w:tcW w:type="dxa" w:w="1854"/>
          </w:tcPr>
          <w:p>
            <w:r/>
            <w:r>
              <w:rPr>
                <w:rFonts w:ascii="Calibri" w:hAnsi="Calibri"/>
                <w:b w:val="0"/>
                <w:sz w:val="16"/>
              </w:rPr>
              <w:t>The S&amp;P 500</w:t>
            </w:r>
          </w:p>
        </w:tc>
        <w:tc>
          <w:tcPr>
            <w:tcW w:type="dxa" w:w="1854"/>
          </w:tcPr>
          <w:p>
            <w:r/>
            <w:r>
              <w:rPr>
                <w:rFonts w:ascii="Calibri" w:hAnsi="Calibri"/>
                <w:b w:val="0"/>
                <w:sz w:val="16"/>
              </w:rPr>
              <w:t>[The S&amp;P 500] and Dow Jones Industrial Average finished lower on Wednesday after notching all-time intraday highs in the session.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89</w:t>
            </w:r>
          </w:p>
        </w:tc>
        <w:tc>
          <w:tcPr>
            <w:tcW w:type="dxa" w:w="1854"/>
          </w:tcPr>
          <w:p>
            <w:r/>
            <w:r>
              <w:rPr>
                <w:rFonts w:ascii="Calibri" w:hAnsi="Calibri"/>
                <w:b w:val="0"/>
                <w:sz w:val="16"/>
              </w:rPr>
              <w:t>CNBC</w:t>
            </w:r>
          </w:p>
        </w:tc>
        <w:tc>
          <w:tcPr>
            <w:tcW w:type="dxa" w:w="1854"/>
          </w:tcPr>
          <w:p>
            <w:r/>
            <w:r>
              <w:rPr>
                <w:rFonts w:ascii="Calibri" w:hAnsi="Calibri"/>
                <w:b w:val="0"/>
                <w:sz w:val="16"/>
              </w:rPr>
              <w:t>the session</w:t>
            </w:r>
          </w:p>
        </w:tc>
        <w:tc>
          <w:tcPr>
            <w:tcW w:type="dxa" w:w="1854"/>
          </w:tcPr>
          <w:p>
            <w:r/>
            <w:r>
              <w:rPr>
                <w:rFonts w:ascii="Calibri" w:hAnsi="Calibri"/>
                <w:b w:val="0"/>
                <w:sz w:val="16"/>
              </w:rPr>
              <w:t>The S&amp;P 500 and Dow Jones Industrial Average finished lower on Wednesday after notching all-time intraday highs in [the session].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90</w:t>
            </w:r>
          </w:p>
        </w:tc>
        <w:tc>
          <w:tcPr>
            <w:tcW w:type="dxa" w:w="1854"/>
          </w:tcPr>
          <w:p>
            <w:r/>
            <w:r>
              <w:rPr>
                <w:rFonts w:ascii="Calibri" w:hAnsi="Calibri"/>
                <w:b w:val="0"/>
                <w:sz w:val="16"/>
              </w:rPr>
              <w:t>CNBC</w:t>
            </w:r>
          </w:p>
        </w:tc>
        <w:tc>
          <w:tcPr>
            <w:tcW w:type="dxa" w:w="1854"/>
          </w:tcPr>
          <w:p>
            <w:r/>
            <w:r>
              <w:rPr>
                <w:rFonts w:ascii="Calibri" w:hAnsi="Calibri"/>
                <w:b w:val="0"/>
                <w:sz w:val="16"/>
              </w:rPr>
              <w:t>The broad-based index</w:t>
            </w:r>
          </w:p>
        </w:tc>
        <w:tc>
          <w:tcPr>
            <w:tcW w:type="dxa" w:w="1854"/>
          </w:tcPr>
          <w:p>
            <w:r/>
            <w:r>
              <w:rPr>
                <w:rFonts w:ascii="Calibri" w:hAnsi="Calibri"/>
                <w:b w:val="0"/>
                <w:sz w:val="16"/>
              </w:rPr>
              <w:t>[The broad-based index] fell 0.34% to 6,920.93, and the blue-chip Dow slid 466 points, or 0.94%, to 48,996.08.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91</w:t>
            </w:r>
          </w:p>
        </w:tc>
        <w:tc>
          <w:tcPr>
            <w:tcW w:type="dxa" w:w="1854"/>
          </w:tcPr>
          <w:p>
            <w:r/>
            <w:r>
              <w:rPr>
                <w:rFonts w:ascii="Calibri" w:hAnsi="Calibri"/>
                <w:b w:val="0"/>
                <w:sz w:val="16"/>
              </w:rPr>
              <w:t>CNBC</w:t>
            </w:r>
          </w:p>
        </w:tc>
        <w:tc>
          <w:tcPr>
            <w:tcW w:type="dxa" w:w="1854"/>
          </w:tcPr>
          <w:p>
            <w:r/>
            <w:r>
              <w:rPr>
                <w:rFonts w:ascii="Calibri" w:hAnsi="Calibri"/>
                <w:b w:val="0"/>
                <w:sz w:val="16"/>
              </w:rPr>
              <w:t>the blue-chip Dow</w:t>
            </w:r>
          </w:p>
        </w:tc>
        <w:tc>
          <w:tcPr>
            <w:tcW w:type="dxa" w:w="1854"/>
          </w:tcPr>
          <w:p>
            <w:r/>
            <w:r>
              <w:rPr>
                <w:rFonts w:ascii="Calibri" w:hAnsi="Calibri"/>
                <w:b w:val="0"/>
                <w:sz w:val="16"/>
              </w:rPr>
              <w:t>The broad-based index fell 0.34% to 6,920.93, and [the blue-chip Dow] slid 466 points, or 0.94%, to 48,996.08.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92</w:t>
            </w:r>
          </w:p>
        </w:tc>
        <w:tc>
          <w:tcPr>
            <w:tcW w:type="dxa" w:w="1854"/>
          </w:tcPr>
          <w:p>
            <w:r/>
            <w:r>
              <w:rPr>
                <w:rFonts w:ascii="Calibri" w:hAnsi="Calibri"/>
                <w:b w:val="0"/>
                <w:sz w:val="16"/>
              </w:rPr>
              <w:t>CNBC</w:t>
            </w:r>
          </w:p>
        </w:tc>
        <w:tc>
          <w:tcPr>
            <w:tcW w:type="dxa" w:w="1854"/>
          </w:tcPr>
          <w:p>
            <w:r/>
            <w:r>
              <w:rPr>
                <w:rFonts w:ascii="Calibri" w:hAnsi="Calibri"/>
                <w:b w:val="0"/>
                <w:sz w:val="16"/>
              </w:rPr>
              <w:t>The Nasdaq Composite</w:t>
            </w:r>
          </w:p>
        </w:tc>
        <w:tc>
          <w:tcPr>
            <w:tcW w:type="dxa" w:w="1854"/>
          </w:tcPr>
          <w:p>
            <w:r/>
            <w:r>
              <w:rPr>
                <w:rFonts w:ascii="Calibri" w:hAnsi="Calibri"/>
                <w:b w:val="0"/>
                <w:sz w:val="16"/>
              </w:rPr>
              <w:t>[The Nasdaq Composite], however, rose 0.16% to reach 23,584.27.</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93</w:t>
            </w:r>
          </w:p>
        </w:tc>
        <w:tc>
          <w:tcPr>
            <w:tcW w:type="dxa" w:w="1854"/>
          </w:tcPr>
          <w:p>
            <w:r/>
            <w:r>
              <w:rPr>
                <w:rFonts w:ascii="Calibri" w:hAnsi="Calibri"/>
                <w:b w:val="0"/>
                <w:sz w:val="16"/>
              </w:rPr>
              <w:t>CNBC</w:t>
            </w:r>
          </w:p>
        </w:tc>
        <w:tc>
          <w:tcPr>
            <w:tcW w:type="dxa" w:w="1854"/>
          </w:tcPr>
          <w:p>
            <w:r/>
            <w:r>
              <w:rPr>
                <w:rFonts w:ascii="Calibri" w:hAnsi="Calibri"/>
                <w:b w:val="0"/>
                <w:sz w:val="16"/>
              </w:rPr>
              <w:t>The bank</w:t>
            </w:r>
          </w:p>
        </w:tc>
        <w:tc>
          <w:tcPr>
            <w:tcW w:type="dxa" w:w="1854"/>
          </w:tcPr>
          <w:p>
            <w:r/>
            <w:r>
              <w:rPr>
                <w:rFonts w:ascii="Calibri" w:hAnsi="Calibri"/>
                <w:b w:val="0"/>
                <w:sz w:val="16"/>
              </w:rPr>
              <w:t>[The bank] reiterated Uber’s buy rating and a price target of $120 amid concerns about competition from autonomous vehicle companies like Waymo, which has plans of accelerating its expansion plans.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94</w:t>
            </w:r>
          </w:p>
        </w:tc>
        <w:tc>
          <w:tcPr>
            <w:tcW w:type="dxa" w:w="1854"/>
          </w:tcPr>
          <w:p>
            <w:r/>
            <w:r>
              <w:rPr>
                <w:rFonts w:ascii="Calibri" w:hAnsi="Calibri"/>
                <w:b w:val="0"/>
                <w:sz w:val="16"/>
              </w:rPr>
              <w:t>CNBC</w:t>
            </w:r>
          </w:p>
        </w:tc>
        <w:tc>
          <w:tcPr>
            <w:tcW w:type="dxa" w:w="1854"/>
          </w:tcPr>
          <w:p>
            <w:r/>
            <w:r>
              <w:rPr>
                <w:rFonts w:ascii="Calibri" w:hAnsi="Calibri"/>
                <w:b w:val="0"/>
                <w:sz w:val="16"/>
              </w:rPr>
              <w:t>the stock</w:t>
            </w:r>
          </w:p>
        </w:tc>
        <w:tc>
          <w:tcPr>
            <w:tcW w:type="dxa" w:w="1854"/>
          </w:tcPr>
          <w:p>
            <w:r/>
            <w:r>
              <w:rPr>
                <w:rFonts w:ascii="Calibri" w:hAnsi="Calibri"/>
                <w:b w:val="0"/>
                <w:sz w:val="16"/>
              </w:rPr>
              <w:t>“We recommend buying UBER after escalating AV concerns drove [the stock] down ~17% since late Sept,” analyst John Colantuoni noted.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95</w:t>
            </w:r>
          </w:p>
        </w:tc>
        <w:tc>
          <w:tcPr>
            <w:tcW w:type="dxa" w:w="1854"/>
          </w:tcPr>
          <w:p>
            <w:r/>
            <w:r>
              <w:rPr>
                <w:rFonts w:ascii="Calibri" w:hAnsi="Calibri"/>
                <w:b w:val="0"/>
                <w:sz w:val="16"/>
              </w:rPr>
              <w:t>CNBC</w:t>
            </w:r>
          </w:p>
        </w:tc>
        <w:tc>
          <w:tcPr>
            <w:tcW w:type="dxa" w:w="1854"/>
          </w:tcPr>
          <w:p>
            <w:r/>
            <w:r>
              <w:rPr>
                <w:rFonts w:ascii="Calibri" w:hAnsi="Calibri"/>
                <w:b w:val="0"/>
                <w:sz w:val="16"/>
              </w:rPr>
              <w:t>the past two years</w:t>
            </w:r>
          </w:p>
        </w:tc>
        <w:tc>
          <w:tcPr>
            <w:tcW w:type="dxa" w:w="1854"/>
          </w:tcPr>
          <w:p>
            <w:r/>
            <w:r>
              <w:rPr>
                <w:rFonts w:ascii="Calibri" w:hAnsi="Calibri"/>
                <w:b w:val="0"/>
                <w:sz w:val="16"/>
              </w:rPr>
              <w:t>“Over [the past two years] UBER has grown its stable of AV partnerships to over 20, creating an ecosystem that reduces reliance on any single provider,” Colantuoni added.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96</w:t>
            </w:r>
          </w:p>
        </w:tc>
        <w:tc>
          <w:tcPr>
            <w:tcW w:type="dxa" w:w="1854"/>
          </w:tcPr>
          <w:p>
            <w:r/>
            <w:r>
              <w:rPr>
                <w:rFonts w:ascii="Calibri" w:hAnsi="Calibri"/>
                <w:b w:val="0"/>
                <w:sz w:val="16"/>
              </w:rPr>
              <w:t>CNBC</w:t>
            </w:r>
          </w:p>
        </w:tc>
        <w:tc>
          <w:tcPr>
            <w:tcW w:type="dxa" w:w="1854"/>
          </w:tcPr>
          <w:p>
            <w:r/>
            <w:r>
              <w:rPr>
                <w:rFonts w:ascii="Calibri" w:hAnsi="Calibri"/>
                <w:b w:val="0"/>
                <w:sz w:val="16"/>
              </w:rPr>
              <w:t>the last two years</w:t>
            </w:r>
          </w:p>
        </w:tc>
        <w:tc>
          <w:tcPr>
            <w:tcW w:type="dxa" w:w="1854"/>
          </w:tcPr>
          <w:p>
            <w:r/>
            <w:r>
              <w:rPr>
                <w:rFonts w:ascii="Calibri" w:hAnsi="Calibri"/>
                <w:b w:val="0"/>
                <w:sz w:val="16"/>
              </w:rPr>
              <w:t>In [the last two years], Uber has secured partnerships with AV companies, including Waymo and Avride.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97</w:t>
            </w:r>
          </w:p>
        </w:tc>
        <w:tc>
          <w:tcPr>
            <w:tcW w:type="dxa" w:w="1854"/>
          </w:tcPr>
          <w:p>
            <w:r/>
            <w:r>
              <w:rPr>
                <w:rFonts w:ascii="Calibri" w:hAnsi="Calibri"/>
                <w:b w:val="0"/>
                <w:sz w:val="16"/>
              </w:rPr>
              <w:t>CNBC</w:t>
            </w:r>
          </w:p>
        </w:tc>
        <w:tc>
          <w:tcPr>
            <w:tcW w:type="dxa" w:w="1854"/>
          </w:tcPr>
          <w:p>
            <w:r/>
            <w:r>
              <w:rPr>
                <w:rFonts w:ascii="Calibri" w:hAnsi="Calibri"/>
                <w:b w:val="0"/>
                <w:sz w:val="16"/>
              </w:rPr>
              <w:t>the company</w:t>
            </w:r>
          </w:p>
        </w:tc>
        <w:tc>
          <w:tcPr>
            <w:tcW w:type="dxa" w:w="1854"/>
          </w:tcPr>
          <w:p>
            <w:r/>
            <w:r>
              <w:rPr>
                <w:rFonts w:ascii="Calibri" w:hAnsi="Calibri"/>
                <w:b w:val="0"/>
                <w:sz w:val="16"/>
              </w:rPr>
              <w:t>Uber’s partnerships alongside its steady transportation service growth, signal a future upside for [the company].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98</w:t>
            </w:r>
          </w:p>
        </w:tc>
        <w:tc>
          <w:tcPr>
            <w:tcW w:type="dxa" w:w="1854"/>
          </w:tcPr>
          <w:p>
            <w:r/>
            <w:r>
              <w:rPr>
                <w:rFonts w:ascii="Calibri" w:hAnsi="Calibri"/>
                <w:b w:val="0"/>
                <w:sz w:val="16"/>
              </w:rPr>
              <w:t>CNBC</w:t>
            </w:r>
          </w:p>
        </w:tc>
        <w:tc>
          <w:tcPr>
            <w:tcW w:type="dxa" w:w="1854"/>
          </w:tcPr>
          <w:p>
            <w:r/>
            <w:r>
              <w:rPr>
                <w:rFonts w:ascii="Calibri" w:hAnsi="Calibri"/>
                <w:b w:val="0"/>
                <w:sz w:val="16"/>
              </w:rPr>
              <w:t>the stock</w:t>
            </w:r>
          </w:p>
        </w:tc>
        <w:tc>
          <w:tcPr>
            <w:tcW w:type="dxa" w:w="1854"/>
          </w:tcPr>
          <w:p>
            <w:r/>
            <w:r>
              <w:rPr>
                <w:rFonts w:ascii="Calibri" w:hAnsi="Calibri"/>
                <w:b w:val="0"/>
                <w:sz w:val="16"/>
              </w:rPr>
              <w:t>“We expect durable Mobility growth and further progress on UBER’s other AV partnerships to drive [the stock] higher,” Colantuoni wrote.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99</w:t>
            </w:r>
          </w:p>
        </w:tc>
        <w:tc>
          <w:tcPr>
            <w:tcW w:type="dxa" w:w="1854"/>
          </w:tcPr>
          <w:p>
            <w:r/>
            <w:r>
              <w:rPr>
                <w:rFonts w:ascii="Calibri" w:hAnsi="Calibri"/>
                <w:b w:val="0"/>
                <w:sz w:val="16"/>
              </w:rPr>
              <w:t>CNBC</w:t>
            </w:r>
          </w:p>
        </w:tc>
        <w:tc>
          <w:tcPr>
            <w:tcW w:type="dxa" w:w="1854"/>
          </w:tcPr>
          <w:p>
            <w:r/>
            <w:r>
              <w:rPr>
                <w:rFonts w:ascii="Calibri" w:hAnsi="Calibri"/>
                <w:b w:val="0"/>
                <w:sz w:val="16"/>
              </w:rPr>
              <w:t>the sector</w:t>
            </w:r>
          </w:p>
        </w:tc>
        <w:tc>
          <w:tcPr>
            <w:tcW w:type="dxa" w:w="1854"/>
          </w:tcPr>
          <w:p>
            <w:r/>
            <w:r>
              <w:rPr>
                <w:rFonts w:ascii="Calibri" w:hAnsi="Calibri"/>
                <w:b w:val="0"/>
                <w:sz w:val="16"/>
              </w:rPr>
              <w:t>Defense stocks slid on Wednesday after President Donald Trump said he would block “not permit” dividends and stock buybacks amid complaints about [the sector].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100</w:t>
            </w:r>
          </w:p>
        </w:tc>
        <w:tc>
          <w:tcPr>
            <w:tcW w:type="dxa" w:w="1854"/>
          </w:tcPr>
          <w:p>
            <w:r/>
            <w:r>
              <w:rPr>
                <w:rFonts w:ascii="Calibri" w:hAnsi="Calibri"/>
                <w:b w:val="0"/>
                <w:sz w:val="16"/>
              </w:rPr>
              <w:t>CNBC</w:t>
            </w:r>
          </w:p>
        </w:tc>
        <w:tc>
          <w:tcPr>
            <w:tcW w:type="dxa" w:w="1854"/>
          </w:tcPr>
          <w:p>
            <w:r/>
            <w:r>
              <w:rPr>
                <w:rFonts w:ascii="Calibri" w:hAnsi="Calibri"/>
                <w:b w:val="0"/>
                <w:sz w:val="16"/>
              </w:rPr>
              <w:t>the companies</w:t>
            </w:r>
          </w:p>
        </w:tc>
        <w:tc>
          <w:tcPr>
            <w:tcW w:type="dxa" w:w="1854"/>
          </w:tcPr>
          <w:p>
            <w:r/>
            <w:r>
              <w:rPr>
                <w:rFonts w:ascii="Calibri" w:hAnsi="Calibri"/>
                <w:b w:val="0"/>
                <w:sz w:val="16"/>
              </w:rPr>
              <w:t>Trump said [the companies] were not producing equipment “rapidly enough” or “maintaining it properly or quickly.” He said executive compensation should be capped until companies build new production plants.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101</w:t>
            </w:r>
          </w:p>
        </w:tc>
        <w:tc>
          <w:tcPr>
            <w:tcW w:type="dxa" w:w="1854"/>
          </w:tcPr>
          <w:p>
            <w:r/>
            <w:r>
              <w:rPr>
                <w:rFonts w:ascii="Calibri" w:hAnsi="Calibri"/>
                <w:b w:val="0"/>
                <w:sz w:val="16"/>
              </w:rPr>
              <w:t>CNBC</w:t>
            </w:r>
          </w:p>
        </w:tc>
        <w:tc>
          <w:tcPr>
            <w:tcW w:type="dxa" w:w="1854"/>
          </w:tcPr>
          <w:p>
            <w:r/>
            <w:r>
              <w:rPr>
                <w:rFonts w:ascii="Calibri" w:hAnsi="Calibri"/>
                <w:b w:val="0"/>
                <w:sz w:val="16"/>
              </w:rPr>
              <w:t>a divided central bank</w:t>
            </w:r>
          </w:p>
        </w:tc>
        <w:tc>
          <w:tcPr>
            <w:tcW w:type="dxa" w:w="1854"/>
          </w:tcPr>
          <w:p>
            <w:r/>
            <w:r>
              <w:rPr>
                <w:rFonts w:ascii="Calibri" w:hAnsi="Calibri"/>
                <w:b w:val="0"/>
                <w:sz w:val="16"/>
              </w:rPr>
              <w:t>Financial markets are currently pricing in two rate reductions this year, compared with one projected by [a divided central bank].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102</w:t>
            </w:r>
          </w:p>
        </w:tc>
        <w:tc>
          <w:tcPr>
            <w:tcW w:type="dxa" w:w="1854"/>
          </w:tcPr>
          <w:p>
            <w:r/>
            <w:r>
              <w:rPr>
                <w:rFonts w:ascii="Calibri" w:hAnsi="Calibri"/>
                <w:b w:val="0"/>
                <w:sz w:val="16"/>
              </w:rPr>
              <w:t>CNBC</w:t>
            </w:r>
          </w:p>
        </w:tc>
        <w:tc>
          <w:tcPr>
            <w:tcW w:type="dxa" w:w="1854"/>
          </w:tcPr>
          <w:p>
            <w:r/>
            <w:r>
              <w:rPr>
                <w:rFonts w:ascii="Calibri" w:hAnsi="Calibri"/>
                <w:b w:val="0"/>
                <w:sz w:val="16"/>
              </w:rPr>
              <w:t>a new Federal Reserve chair</w:t>
            </w:r>
          </w:p>
        </w:tc>
        <w:tc>
          <w:tcPr>
            <w:tcW w:type="dxa" w:w="1854"/>
          </w:tcPr>
          <w:p>
            <w:r/>
            <w:r>
              <w:rPr>
                <w:rFonts w:ascii="Calibri" w:hAnsi="Calibri"/>
                <w:b w:val="0"/>
                <w:sz w:val="16"/>
              </w:rPr>
              <w:t>President Donald Trump’s expected appointment of [a new Federal Reserve chair], as the term of current chair Jerome Powell ends in May.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103</w:t>
            </w:r>
          </w:p>
        </w:tc>
        <w:tc>
          <w:tcPr>
            <w:tcW w:type="dxa" w:w="1854"/>
          </w:tcPr>
          <w:p>
            <w:r/>
            <w:r>
              <w:rPr>
                <w:rFonts w:ascii="Calibri" w:hAnsi="Calibri"/>
                <w:b w:val="0"/>
                <w:sz w:val="16"/>
              </w:rPr>
              <w:t>CNBC</w:t>
            </w:r>
          </w:p>
        </w:tc>
        <w:tc>
          <w:tcPr>
            <w:tcW w:type="dxa" w:w="1854"/>
          </w:tcPr>
          <w:p>
            <w:r/>
            <w:r>
              <w:rPr>
                <w:rFonts w:ascii="Calibri" w:hAnsi="Calibri"/>
                <w:b w:val="0"/>
                <w:sz w:val="16"/>
              </w:rPr>
              <w:t>a more accommodative monetary policy outlook</w:t>
            </w:r>
          </w:p>
        </w:tc>
        <w:tc>
          <w:tcPr>
            <w:tcW w:type="dxa" w:w="1854"/>
          </w:tcPr>
          <w:p>
            <w:r/>
            <w:r>
              <w:rPr>
                <w:rFonts w:ascii="Calibri" w:hAnsi="Calibri"/>
                <w:b w:val="0"/>
                <w:sz w:val="16"/>
              </w:rPr>
              <w:t>Strategists at Goldman Sachs warned that concerns about central bank independence are likely to persist into 2026, skewing risks toward [a more accommodative monetary policy outlook].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104</w:t>
            </w:r>
          </w:p>
        </w:tc>
        <w:tc>
          <w:tcPr>
            <w:tcW w:type="dxa" w:w="1854"/>
          </w:tcPr>
          <w:p>
            <w:r/>
            <w:r>
              <w:rPr>
                <w:rFonts w:ascii="Calibri" w:hAnsi="Calibri"/>
                <w:b w:val="0"/>
                <w:sz w:val="16"/>
              </w:rPr>
              <w:t>CNBC</w:t>
            </w:r>
          </w:p>
        </w:tc>
        <w:tc>
          <w:tcPr>
            <w:tcW w:type="dxa" w:w="1854"/>
          </w:tcPr>
          <w:p>
            <w:r/>
            <w:r>
              <w:rPr>
                <w:rFonts w:ascii="Calibri" w:hAnsi="Calibri"/>
                <w:b w:val="0"/>
                <w:sz w:val="16"/>
              </w:rPr>
              <w:t>a press conference</w:t>
            </w:r>
          </w:p>
        </w:tc>
        <w:tc>
          <w:tcPr>
            <w:tcW w:type="dxa" w:w="1854"/>
          </w:tcPr>
          <w:p>
            <w:r/>
            <w:r>
              <w:rPr>
                <w:rFonts w:ascii="Calibri" w:hAnsi="Calibri"/>
                <w:b w:val="0"/>
                <w:sz w:val="16"/>
              </w:rPr>
              <w:t>Speaking at [a press conference] at his Mar-a-Lago residence in Palm Beach, Florida, Trump said large American oil producers would rebuild Venezuela’s damaged oil infrastructure and restore production capacity.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105</w:t>
            </w:r>
          </w:p>
        </w:tc>
        <w:tc>
          <w:tcPr>
            <w:tcW w:type="dxa" w:w="1854"/>
          </w:tcPr>
          <w:p>
            <w:r/>
            <w:r>
              <w:rPr>
                <w:rFonts w:ascii="Calibri" w:hAnsi="Calibri"/>
                <w:b w:val="0"/>
                <w:sz w:val="16"/>
              </w:rPr>
              <w:t>CNBC</w:t>
            </w:r>
          </w:p>
        </w:tc>
        <w:tc>
          <w:tcPr>
            <w:tcW w:type="dxa" w:w="1854"/>
          </w:tcPr>
          <w:p>
            <w:r/>
            <w:r>
              <w:rPr>
                <w:rFonts w:ascii="Calibri" w:hAnsi="Calibri"/>
                <w:b w:val="0"/>
                <w:sz w:val="16"/>
              </w:rPr>
              <w:t>a founding member of OPEC</w:t>
            </w:r>
          </w:p>
        </w:tc>
        <w:tc>
          <w:tcPr>
            <w:tcW w:type="dxa" w:w="1854"/>
          </w:tcPr>
          <w:p>
            <w:r/>
            <w:r>
              <w:rPr>
                <w:rFonts w:ascii="Calibri" w:hAnsi="Calibri"/>
                <w:b w:val="0"/>
                <w:sz w:val="16"/>
              </w:rPr>
              <w:t>Venezuela, [a founding member of OPEC], holds the world’s largest proven oil reserves, estimated at 303 billion barrels, representing roughly 17% of global reserves.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106</w:t>
            </w:r>
          </w:p>
        </w:tc>
        <w:tc>
          <w:tcPr>
            <w:tcW w:type="dxa" w:w="1854"/>
          </w:tcPr>
          <w:p>
            <w:r/>
            <w:r>
              <w:rPr>
                <w:rFonts w:ascii="Calibri" w:hAnsi="Calibri"/>
                <w:b w:val="0"/>
                <w:sz w:val="16"/>
              </w:rPr>
              <w:t>CNBC</w:t>
            </w:r>
          </w:p>
        </w:tc>
        <w:tc>
          <w:tcPr>
            <w:tcW w:type="dxa" w:w="1854"/>
          </w:tcPr>
          <w:p>
            <w:r/>
            <w:r>
              <w:rPr>
                <w:rFonts w:ascii="Calibri" w:hAnsi="Calibri"/>
                <w:b w:val="0"/>
                <w:sz w:val="16"/>
              </w:rPr>
              <w:t>a transition period</w:t>
            </w:r>
          </w:p>
        </w:tc>
        <w:tc>
          <w:tcPr>
            <w:tcW w:type="dxa" w:w="1854"/>
          </w:tcPr>
          <w:p>
            <w:r/>
            <w:r>
              <w:rPr>
                <w:rFonts w:ascii="Calibri" w:hAnsi="Calibri"/>
                <w:b w:val="0"/>
                <w:sz w:val="16"/>
              </w:rPr>
              <w:t>Trump said the United States will temporarily administer Venezuela during [a transition period] to ensure stability, though he did not provide details about governance arrangements.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107</w:t>
            </w:r>
          </w:p>
        </w:tc>
        <w:tc>
          <w:tcPr>
            <w:tcW w:type="dxa" w:w="1854"/>
          </w:tcPr>
          <w:p>
            <w:r/>
            <w:r>
              <w:rPr>
                <w:rFonts w:ascii="Calibri" w:hAnsi="Calibri"/>
                <w:b w:val="0"/>
                <w:sz w:val="16"/>
              </w:rPr>
              <w:t>CNBC</w:t>
            </w:r>
          </w:p>
        </w:tc>
        <w:tc>
          <w:tcPr>
            <w:tcW w:type="dxa" w:w="1854"/>
          </w:tcPr>
          <w:p>
            <w:r/>
            <w:r>
              <w:rPr>
                <w:rFonts w:ascii="Calibri" w:hAnsi="Calibri"/>
                <w:b w:val="0"/>
                <w:sz w:val="16"/>
              </w:rPr>
              <w:t>a presence</w:t>
            </w:r>
          </w:p>
        </w:tc>
        <w:tc>
          <w:tcPr>
            <w:tcW w:type="dxa" w:w="1854"/>
          </w:tcPr>
          <w:p>
            <w:r/>
            <w:r>
              <w:rPr>
                <w:rFonts w:ascii="Calibri" w:hAnsi="Calibri"/>
                <w:b w:val="0"/>
                <w:sz w:val="16"/>
              </w:rPr>
              <w:t>China and Russia maintain [a presence] in Venezuela’s oil sector through long-standing joint ventures.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108</w:t>
            </w:r>
          </w:p>
        </w:tc>
        <w:tc>
          <w:tcPr>
            <w:tcW w:type="dxa" w:w="1854"/>
          </w:tcPr>
          <w:p>
            <w:r/>
            <w:r>
              <w:rPr>
                <w:rFonts w:ascii="Calibri" w:hAnsi="Calibri"/>
                <w:b w:val="0"/>
                <w:sz w:val="16"/>
              </w:rPr>
              <w:t>CNBC</w:t>
            </w:r>
          </w:p>
        </w:tc>
        <w:tc>
          <w:tcPr>
            <w:tcW w:type="dxa" w:w="1854"/>
          </w:tcPr>
          <w:p>
            <w:r/>
            <w:r>
              <w:rPr>
                <w:rFonts w:ascii="Calibri" w:hAnsi="Calibri"/>
                <w:b w:val="0"/>
                <w:sz w:val="16"/>
              </w:rPr>
              <w:t>a surprise military operation</w:t>
            </w:r>
          </w:p>
        </w:tc>
        <w:tc>
          <w:tcPr>
            <w:tcW w:type="dxa" w:w="1854"/>
          </w:tcPr>
          <w:p>
            <w:r/>
            <w:r>
              <w:rPr>
                <w:rFonts w:ascii="Calibri" w:hAnsi="Calibri"/>
                <w:b w:val="0"/>
                <w:sz w:val="16"/>
              </w:rPr>
              <w:t>Market attention is centered on global political headlines, particularly developments in Venezuela, where the United States conducted [a surprise military operation] over the weekend that resulted in the removal of Venezuelan President Nicolás Maduro and his wife.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109</w:t>
            </w:r>
          </w:p>
        </w:tc>
        <w:tc>
          <w:tcPr>
            <w:tcW w:type="dxa" w:w="1854"/>
          </w:tcPr>
          <w:p>
            <w:r/>
            <w:r>
              <w:rPr>
                <w:rFonts w:ascii="Calibri" w:hAnsi="Calibri"/>
                <w:b w:val="0"/>
                <w:sz w:val="16"/>
              </w:rPr>
              <w:t>CNBC</w:t>
            </w:r>
          </w:p>
        </w:tc>
        <w:tc>
          <w:tcPr>
            <w:tcW w:type="dxa" w:w="1854"/>
          </w:tcPr>
          <w:p>
            <w:r/>
            <w:r>
              <w:rPr>
                <w:rFonts w:ascii="Calibri" w:hAnsi="Calibri"/>
                <w:b w:val="0"/>
                <w:sz w:val="16"/>
              </w:rPr>
              <w:t>a new layer of geopolitical risk</w:t>
            </w:r>
          </w:p>
        </w:tc>
        <w:tc>
          <w:tcPr>
            <w:tcW w:type="dxa" w:w="1854"/>
          </w:tcPr>
          <w:p>
            <w:r/>
            <w:r>
              <w:rPr>
                <w:rFonts w:ascii="Calibri" w:hAnsi="Calibri"/>
                <w:b w:val="0"/>
                <w:sz w:val="16"/>
              </w:rPr>
              <w:t>These events add [a new layer of geopolitical risk] to the market outlook.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110</w:t>
            </w:r>
          </w:p>
        </w:tc>
        <w:tc>
          <w:tcPr>
            <w:tcW w:type="dxa" w:w="1854"/>
          </w:tcPr>
          <w:p>
            <w:r/>
            <w:r>
              <w:rPr>
                <w:rFonts w:ascii="Calibri" w:hAnsi="Calibri"/>
                <w:b w:val="0"/>
                <w:sz w:val="16"/>
              </w:rPr>
              <w:t>CNBC</w:t>
            </w:r>
          </w:p>
        </w:tc>
        <w:tc>
          <w:tcPr>
            <w:tcW w:type="dxa" w:w="1854"/>
          </w:tcPr>
          <w:p>
            <w:r/>
            <w:r>
              <w:rPr>
                <w:rFonts w:ascii="Calibri" w:hAnsi="Calibri"/>
                <w:b w:val="0"/>
                <w:sz w:val="16"/>
              </w:rPr>
              <w:t>a central role</w:t>
            </w:r>
          </w:p>
        </w:tc>
        <w:tc>
          <w:tcPr>
            <w:tcW w:type="dxa" w:w="1854"/>
          </w:tcPr>
          <w:p>
            <w:r/>
            <w:r>
              <w:rPr>
                <w:rFonts w:ascii="Calibri" w:hAnsi="Calibri"/>
                <w:b w:val="0"/>
                <w:sz w:val="16"/>
              </w:rPr>
              <w:t>These macroeconomic factors are likely to play [a central role] in shaping market sentiment throughout the week.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111</w:t>
            </w:r>
          </w:p>
        </w:tc>
        <w:tc>
          <w:tcPr>
            <w:tcW w:type="dxa" w:w="1854"/>
          </w:tcPr>
          <w:p>
            <w:r/>
            <w:r>
              <w:rPr>
                <w:rFonts w:ascii="Calibri" w:hAnsi="Calibri"/>
                <w:b w:val="0"/>
                <w:sz w:val="16"/>
              </w:rPr>
              <w:t>CNBC</w:t>
            </w:r>
          </w:p>
        </w:tc>
        <w:tc>
          <w:tcPr>
            <w:tcW w:type="dxa" w:w="1854"/>
          </w:tcPr>
          <w:p>
            <w:r/>
            <w:r>
              <w:rPr>
                <w:rFonts w:ascii="Calibri" w:hAnsi="Calibri"/>
                <w:b w:val="0"/>
                <w:sz w:val="16"/>
              </w:rPr>
              <w:t>a new all-time high</w:t>
            </w:r>
          </w:p>
        </w:tc>
        <w:tc>
          <w:tcPr>
            <w:tcW w:type="dxa" w:w="1854"/>
          </w:tcPr>
          <w:p>
            <w:r/>
            <w:r>
              <w:rPr>
                <w:rFonts w:ascii="Calibri" w:hAnsi="Calibri"/>
                <w:b w:val="0"/>
                <w:sz w:val="16"/>
              </w:rPr>
              <w:t>The 30-stock index also hit [a new all-time high] in the session.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112</w:t>
            </w:r>
          </w:p>
        </w:tc>
        <w:tc>
          <w:tcPr>
            <w:tcW w:type="dxa" w:w="1854"/>
          </w:tcPr>
          <w:p>
            <w:r/>
            <w:r>
              <w:rPr>
                <w:rFonts w:ascii="Calibri" w:hAnsi="Calibri"/>
                <w:b w:val="0"/>
                <w:sz w:val="16"/>
              </w:rPr>
              <w:t>CNBC</w:t>
            </w:r>
          </w:p>
        </w:tc>
        <w:tc>
          <w:tcPr>
            <w:tcW w:type="dxa" w:w="1854"/>
          </w:tcPr>
          <w:p>
            <w:r/>
            <w:r>
              <w:rPr>
                <w:rFonts w:ascii="Calibri" w:hAnsi="Calibri"/>
                <w:b w:val="0"/>
                <w:sz w:val="16"/>
              </w:rPr>
              <w:t>an improvement</w:t>
            </w:r>
          </w:p>
        </w:tc>
        <w:tc>
          <w:tcPr>
            <w:tcW w:type="dxa" w:w="1854"/>
          </w:tcPr>
          <w:p>
            <w:r/>
            <w:r>
              <w:rPr>
                <w:rFonts w:ascii="Calibri" w:hAnsi="Calibri"/>
                <w:b w:val="0"/>
                <w:sz w:val="16"/>
              </w:rPr>
              <w:t>“Longer term, it could end up being [an improvement] because Venezuela represents only 1% of the world’s oil supply, and they’ve been getting worse and worse over the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113</w:t>
            </w:r>
          </w:p>
        </w:tc>
        <w:tc>
          <w:tcPr>
            <w:tcW w:type="dxa" w:w="1854"/>
          </w:tcPr>
          <w:p>
            <w:r/>
            <w:r>
              <w:rPr>
                <w:rFonts w:ascii="Calibri" w:hAnsi="Calibri"/>
                <w:b w:val="0"/>
                <w:sz w:val="16"/>
              </w:rPr>
              <w:t>CNBC</w:t>
            </w:r>
          </w:p>
        </w:tc>
        <w:tc>
          <w:tcPr>
            <w:tcW w:type="dxa" w:w="1854"/>
          </w:tcPr>
          <w:p>
            <w:r/>
            <w:r>
              <w:rPr>
                <w:rFonts w:ascii="Calibri" w:hAnsi="Calibri"/>
                <w:b w:val="0"/>
                <w:sz w:val="16"/>
              </w:rPr>
              <w:t>a significant geopolitical event</w:t>
            </w:r>
          </w:p>
        </w:tc>
        <w:tc>
          <w:tcPr>
            <w:tcW w:type="dxa" w:w="1854"/>
          </w:tcPr>
          <w:p>
            <w:r/>
            <w:r>
              <w:rPr>
                <w:rFonts w:ascii="Calibri" w:hAnsi="Calibri"/>
                <w:b w:val="0"/>
                <w:sz w:val="16"/>
              </w:rPr>
              <w:t>“This is [a significant geopolitical event] though unlikely to be a major near-term market-mover,” wrote Matthew Aks, policy analyst with Evercore ISI,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114</w:t>
            </w:r>
          </w:p>
        </w:tc>
        <w:tc>
          <w:tcPr>
            <w:tcW w:type="dxa" w:w="1854"/>
          </w:tcPr>
          <w:p>
            <w:r/>
            <w:r>
              <w:rPr>
                <w:rFonts w:ascii="Calibri" w:hAnsi="Calibri"/>
                <w:b w:val="0"/>
                <w:sz w:val="16"/>
              </w:rPr>
              <w:t>CNBC</w:t>
            </w:r>
          </w:p>
        </w:tc>
        <w:tc>
          <w:tcPr>
            <w:tcW w:type="dxa" w:w="1854"/>
          </w:tcPr>
          <w:p>
            <w:r/>
            <w:r>
              <w:rPr>
                <w:rFonts w:ascii="Calibri" w:hAnsi="Calibri"/>
                <w:b w:val="0"/>
                <w:sz w:val="16"/>
              </w:rPr>
              <w:t>a major near-term market-mover</w:t>
            </w:r>
          </w:p>
        </w:tc>
        <w:tc>
          <w:tcPr>
            <w:tcW w:type="dxa" w:w="1854"/>
          </w:tcPr>
          <w:p>
            <w:r/>
            <w:r>
              <w:rPr>
                <w:rFonts w:ascii="Calibri" w:hAnsi="Calibri"/>
                <w:b w:val="0"/>
                <w:sz w:val="16"/>
              </w:rPr>
              <w:t>“This is a significant geopolitical event though unlikely to be [a major near-term market-mover],” wrote Matthew Aks, policy analyst with Evercore ISI,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115</w:t>
            </w:r>
          </w:p>
        </w:tc>
        <w:tc>
          <w:tcPr>
            <w:tcW w:type="dxa" w:w="1854"/>
          </w:tcPr>
          <w:p>
            <w:r/>
            <w:r>
              <w:rPr>
                <w:rFonts w:ascii="Calibri" w:hAnsi="Calibri"/>
                <w:b w:val="0"/>
                <w:sz w:val="16"/>
              </w:rPr>
              <w:t>CNBC</w:t>
            </w:r>
          </w:p>
        </w:tc>
        <w:tc>
          <w:tcPr>
            <w:tcW w:type="dxa" w:w="1854"/>
          </w:tcPr>
          <w:p>
            <w:r/>
            <w:r>
              <w:rPr>
                <w:rFonts w:ascii="Calibri" w:hAnsi="Calibri"/>
                <w:b w:val="0"/>
                <w:sz w:val="16"/>
              </w:rPr>
              <w:t>a note</w:t>
            </w:r>
          </w:p>
        </w:tc>
        <w:tc>
          <w:tcPr>
            <w:tcW w:type="dxa" w:w="1854"/>
          </w:tcPr>
          <w:p>
            <w:r/>
            <w:r>
              <w:rPr>
                <w:rFonts w:ascii="Calibri" w:hAnsi="Calibri"/>
                <w:b w:val="0"/>
                <w:sz w:val="16"/>
              </w:rPr>
              <w:t>“This is a significant geopolitical event though unlikely to be a major near-term market-mover,” wrote Matthew Aks, policy analyst with Evercore ISI,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116</w:t>
            </w:r>
          </w:p>
        </w:tc>
        <w:tc>
          <w:tcPr>
            <w:tcW w:type="dxa" w:w="1854"/>
          </w:tcPr>
          <w:p>
            <w:r/>
            <w:r>
              <w:rPr>
                <w:rFonts w:ascii="Calibri" w:hAnsi="Calibri"/>
                <w:b w:val="0"/>
                <w:sz w:val="16"/>
              </w:rPr>
              <w:t>CNBC</w:t>
            </w:r>
          </w:p>
        </w:tc>
        <w:tc>
          <w:tcPr>
            <w:tcW w:type="dxa" w:w="1854"/>
          </w:tcPr>
          <w:p>
            <w:r/>
            <w:r>
              <w:rPr>
                <w:rFonts w:ascii="Calibri" w:hAnsi="Calibri"/>
                <w:b w:val="0"/>
                <w:sz w:val="16"/>
              </w:rPr>
              <w:t>a now-familiar landscape of Trump’s likely purposeful ambiguity around his next steps</w:t>
            </w:r>
          </w:p>
        </w:tc>
        <w:tc>
          <w:tcPr>
            <w:tcW w:type="dxa" w:w="1854"/>
          </w:tcPr>
          <w:p>
            <w:r/>
            <w:r>
              <w:rPr>
                <w:rFonts w:ascii="Calibri" w:hAnsi="Calibri"/>
                <w:b w:val="0"/>
                <w:sz w:val="16"/>
              </w:rPr>
              <w:t>“For now, investors are left to navigate [a now-familiar landscape of Trump’s likely purposeful ambiguity around his next steps].”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117</w:t>
            </w:r>
          </w:p>
        </w:tc>
        <w:tc>
          <w:tcPr>
            <w:tcW w:type="dxa" w:w="1854"/>
          </w:tcPr>
          <w:p>
            <w:r/>
            <w:r>
              <w:rPr>
                <w:rFonts w:ascii="Calibri" w:hAnsi="Calibri"/>
                <w:b w:val="0"/>
                <w:sz w:val="16"/>
              </w:rPr>
              <w:t>CNBC</w:t>
            </w:r>
          </w:p>
        </w:tc>
        <w:tc>
          <w:tcPr>
            <w:tcW w:type="dxa" w:w="1854"/>
          </w:tcPr>
          <w:p>
            <w:r/>
            <w:r>
              <w:rPr>
                <w:rFonts w:ascii="Calibri" w:hAnsi="Calibri"/>
                <w:b w:val="0"/>
                <w:sz w:val="16"/>
              </w:rPr>
              <w:t>a one-and-done</w:t>
            </w:r>
          </w:p>
        </w:tc>
        <w:tc>
          <w:tcPr>
            <w:tcW w:type="dxa" w:w="1854"/>
          </w:tcPr>
          <w:p>
            <w:r/>
            <w:r>
              <w:rPr>
                <w:rFonts w:ascii="Calibri" w:hAnsi="Calibri"/>
                <w:b w:val="0"/>
                <w:sz w:val="16"/>
              </w:rPr>
              <w:t>However, Trump’s statements today leave open the possibility this won’t quite be [a one-and-done] like the Iran nuclear strike last year,” Aks added.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118</w:t>
            </w:r>
          </w:p>
        </w:tc>
        <w:tc>
          <w:tcPr>
            <w:tcW w:type="dxa" w:w="1854"/>
          </w:tcPr>
          <w:p>
            <w:r/>
            <w:r>
              <w:rPr>
                <w:rFonts w:ascii="Calibri" w:hAnsi="Calibri"/>
                <w:b w:val="0"/>
                <w:sz w:val="16"/>
              </w:rPr>
              <w:t>CNBC</w:t>
            </w:r>
          </w:p>
        </w:tc>
        <w:tc>
          <w:tcPr>
            <w:tcW w:type="dxa" w:w="1854"/>
          </w:tcPr>
          <w:p>
            <w:r/>
            <w:r>
              <w:rPr>
                <w:rFonts w:ascii="Calibri" w:hAnsi="Calibri"/>
                <w:b w:val="0"/>
                <w:sz w:val="16"/>
              </w:rPr>
              <w:t>a boost</w:t>
            </w:r>
          </w:p>
        </w:tc>
        <w:tc>
          <w:tcPr>
            <w:tcW w:type="dxa" w:w="1854"/>
          </w:tcPr>
          <w:p>
            <w:r/>
            <w:r>
              <w:rPr>
                <w:rFonts w:ascii="Calibri" w:hAnsi="Calibri"/>
                <w:b w:val="0"/>
                <w:sz w:val="16"/>
              </w:rPr>
              <w:t>Shares of defense giants General Dynamics and Lockheed Martin received a bit of [a boost], moving higher by 3.5% and 2.9%, respectively, with Trump’s latest action showing quick military strikes would be a key part of his policy for dealing with geopolitical issues that arise.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119</w:t>
            </w:r>
          </w:p>
        </w:tc>
        <w:tc>
          <w:tcPr>
            <w:tcW w:type="dxa" w:w="1854"/>
          </w:tcPr>
          <w:p>
            <w:r/>
            <w:r>
              <w:rPr>
                <w:rFonts w:ascii="Calibri" w:hAnsi="Calibri"/>
                <w:b w:val="0"/>
                <w:sz w:val="16"/>
              </w:rPr>
              <w:t>CNBC</w:t>
            </w:r>
          </w:p>
        </w:tc>
        <w:tc>
          <w:tcPr>
            <w:tcW w:type="dxa" w:w="1854"/>
          </w:tcPr>
          <w:p>
            <w:r/>
            <w:r>
              <w:rPr>
                <w:rFonts w:ascii="Calibri" w:hAnsi="Calibri"/>
                <w:b w:val="0"/>
                <w:sz w:val="16"/>
              </w:rPr>
              <w:t>a barrel of crude oil</w:t>
            </w:r>
          </w:p>
        </w:tc>
        <w:tc>
          <w:tcPr>
            <w:tcW w:type="dxa" w:w="1854"/>
          </w:tcPr>
          <w:p>
            <w:r/>
            <w:r>
              <w:rPr>
                <w:rFonts w:ascii="Calibri" w:hAnsi="Calibri"/>
                <w:b w:val="0"/>
                <w:sz w:val="16"/>
              </w:rPr>
              <w:t>“The lack of significant movement in the price of [a barrel of crude oil], in our opinion, is a vote of confidence that we’re still far from being tight from a supply-demand standpoint,” said Keith Buchanan, senior portfolio manager at Globalt Investments.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120</w:t>
            </w:r>
          </w:p>
        </w:tc>
        <w:tc>
          <w:tcPr>
            <w:tcW w:type="dxa" w:w="1854"/>
          </w:tcPr>
          <w:p>
            <w:r/>
            <w:r>
              <w:rPr>
                <w:rFonts w:ascii="Calibri" w:hAnsi="Calibri"/>
                <w:b w:val="0"/>
                <w:sz w:val="16"/>
              </w:rPr>
              <w:t>CNBC</w:t>
            </w:r>
          </w:p>
        </w:tc>
        <w:tc>
          <w:tcPr>
            <w:tcW w:type="dxa" w:w="1854"/>
          </w:tcPr>
          <w:p>
            <w:r/>
            <w:r>
              <w:rPr>
                <w:rFonts w:ascii="Calibri" w:hAnsi="Calibri"/>
                <w:b w:val="0"/>
                <w:sz w:val="16"/>
              </w:rPr>
              <w:t>a vote of confidence</w:t>
            </w:r>
          </w:p>
        </w:tc>
        <w:tc>
          <w:tcPr>
            <w:tcW w:type="dxa" w:w="1854"/>
          </w:tcPr>
          <w:p>
            <w:r/>
            <w:r>
              <w:rPr>
                <w:rFonts w:ascii="Calibri" w:hAnsi="Calibri"/>
                <w:b w:val="0"/>
                <w:sz w:val="16"/>
              </w:rPr>
              <w:t>“The lack of significant movement in the price of a barrel of crude oil, in our opinion, is [a vote of confidence] that we’re still far from being tight from a supply-demand standpoint,” said Keith Buchanan, senior portfolio manager at Globalt Investments.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121</w:t>
            </w:r>
          </w:p>
        </w:tc>
        <w:tc>
          <w:tcPr>
            <w:tcW w:type="dxa" w:w="1854"/>
          </w:tcPr>
          <w:p>
            <w:r/>
            <w:r>
              <w:rPr>
                <w:rFonts w:ascii="Calibri" w:hAnsi="Calibri"/>
                <w:b w:val="0"/>
                <w:sz w:val="16"/>
              </w:rPr>
              <w:t>CNBC</w:t>
            </w:r>
          </w:p>
        </w:tc>
        <w:tc>
          <w:tcPr>
            <w:tcW w:type="dxa" w:w="1854"/>
          </w:tcPr>
          <w:p>
            <w:r/>
            <w:r>
              <w:rPr>
                <w:rFonts w:ascii="Calibri" w:hAnsi="Calibri"/>
                <w:b w:val="0"/>
                <w:sz w:val="16"/>
              </w:rPr>
              <w:t>a supply-demand standpoint</w:t>
            </w:r>
          </w:p>
        </w:tc>
        <w:tc>
          <w:tcPr>
            <w:tcW w:type="dxa" w:w="1854"/>
          </w:tcPr>
          <w:p>
            <w:r/>
            <w:r>
              <w:rPr>
                <w:rFonts w:ascii="Calibri" w:hAnsi="Calibri"/>
                <w:b w:val="0"/>
                <w:sz w:val="16"/>
              </w:rPr>
              <w:t>“The lack of significant movement in the price of a barrel of crude oil, in our opinion, is a vote of confidence that we’re still far from being tight from [a supply-demand standpoint],” said Keith Buchanan, senior portfolio manager at Globalt Investments.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122</w:t>
            </w:r>
          </w:p>
        </w:tc>
        <w:tc>
          <w:tcPr>
            <w:tcW w:type="dxa" w:w="1854"/>
          </w:tcPr>
          <w:p>
            <w:r/>
            <w:r>
              <w:rPr>
                <w:rFonts w:ascii="Calibri" w:hAnsi="Calibri"/>
                <w:b w:val="0"/>
                <w:sz w:val="16"/>
              </w:rPr>
              <w:t>CNBC</w:t>
            </w:r>
          </w:p>
        </w:tc>
        <w:tc>
          <w:tcPr>
            <w:tcW w:type="dxa" w:w="1854"/>
          </w:tcPr>
          <w:p>
            <w:r/>
            <w:r>
              <w:rPr>
                <w:rFonts w:ascii="Calibri" w:hAnsi="Calibri"/>
                <w:b w:val="0"/>
                <w:sz w:val="16"/>
              </w:rPr>
              <w:t>a tinderbox</w:t>
            </w:r>
          </w:p>
        </w:tc>
        <w:tc>
          <w:tcPr>
            <w:tcW w:type="dxa" w:w="1854"/>
          </w:tcPr>
          <w:p>
            <w:r/>
            <w:r>
              <w:rPr>
                <w:rFonts w:ascii="Calibri" w:hAnsi="Calibri"/>
                <w:b w:val="0"/>
                <w:sz w:val="16"/>
              </w:rPr>
              <w:t>“We just feel like we’re still in [a tinderbox].”</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123</w:t>
            </w:r>
          </w:p>
        </w:tc>
        <w:tc>
          <w:tcPr>
            <w:tcW w:type="dxa" w:w="1854"/>
          </w:tcPr>
          <w:p>
            <w:r/>
            <w:r>
              <w:rPr>
                <w:rFonts w:ascii="Calibri" w:hAnsi="Calibri"/>
                <w:b w:val="0"/>
                <w:sz w:val="16"/>
              </w:rPr>
              <w:t>CNBC</w:t>
            </w:r>
          </w:p>
        </w:tc>
        <w:tc>
          <w:tcPr>
            <w:tcW w:type="dxa" w:w="1854"/>
          </w:tcPr>
          <w:p>
            <w:r/>
            <w:r>
              <w:rPr>
                <w:rFonts w:ascii="Calibri" w:hAnsi="Calibri"/>
                <w:b w:val="0"/>
                <w:sz w:val="16"/>
              </w:rPr>
              <w:t>a price target of $120</w:t>
            </w:r>
          </w:p>
        </w:tc>
        <w:tc>
          <w:tcPr>
            <w:tcW w:type="dxa" w:w="1854"/>
          </w:tcPr>
          <w:p>
            <w:r/>
            <w:r>
              <w:rPr>
                <w:rFonts w:ascii="Calibri" w:hAnsi="Calibri"/>
                <w:b w:val="0"/>
                <w:sz w:val="16"/>
              </w:rPr>
              <w:t>The bank reiterated Uber’s buy rating and [a price target of $120] amid concerns about competition from autonomous vehicle companies like Waymo, which has plans of accelerating its expansion plans.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124</w:t>
            </w:r>
          </w:p>
        </w:tc>
        <w:tc>
          <w:tcPr>
            <w:tcW w:type="dxa" w:w="1854"/>
          </w:tcPr>
          <w:p>
            <w:r/>
            <w:r>
              <w:rPr>
                <w:rFonts w:ascii="Calibri" w:hAnsi="Calibri"/>
                <w:b w:val="0"/>
                <w:sz w:val="16"/>
              </w:rPr>
              <w:t>CNBC</w:t>
            </w:r>
          </w:p>
        </w:tc>
        <w:tc>
          <w:tcPr>
            <w:tcW w:type="dxa" w:w="1854"/>
          </w:tcPr>
          <w:p>
            <w:r/>
            <w:r>
              <w:rPr>
                <w:rFonts w:ascii="Calibri" w:hAnsi="Calibri"/>
                <w:b w:val="0"/>
                <w:sz w:val="16"/>
              </w:rPr>
              <w:t>an ecosystem</w:t>
            </w:r>
          </w:p>
        </w:tc>
        <w:tc>
          <w:tcPr>
            <w:tcW w:type="dxa" w:w="1854"/>
          </w:tcPr>
          <w:p>
            <w:r/>
            <w:r>
              <w:rPr>
                <w:rFonts w:ascii="Calibri" w:hAnsi="Calibri"/>
                <w:b w:val="0"/>
                <w:sz w:val="16"/>
              </w:rPr>
              <w:t>“Over the past two years UBER has grown its stable of AV partnerships to over 20, creating [an ecosystem] that reduces reliance on any single provider,” Colantuoni added.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125</w:t>
            </w:r>
          </w:p>
        </w:tc>
        <w:tc>
          <w:tcPr>
            <w:tcW w:type="dxa" w:w="1854"/>
          </w:tcPr>
          <w:p>
            <w:r/>
            <w:r>
              <w:rPr>
                <w:rFonts w:ascii="Calibri" w:hAnsi="Calibri"/>
                <w:b w:val="0"/>
                <w:sz w:val="16"/>
              </w:rPr>
              <w:t>CNBC</w:t>
            </w:r>
          </w:p>
        </w:tc>
        <w:tc>
          <w:tcPr>
            <w:tcW w:type="dxa" w:w="1854"/>
          </w:tcPr>
          <w:p>
            <w:r/>
            <w:r>
              <w:rPr>
                <w:rFonts w:ascii="Calibri" w:hAnsi="Calibri"/>
                <w:b w:val="0"/>
                <w:sz w:val="16"/>
              </w:rPr>
              <w:t>A more encompassing measure</w:t>
            </w:r>
          </w:p>
        </w:tc>
        <w:tc>
          <w:tcPr>
            <w:tcW w:type="dxa" w:w="1854"/>
          </w:tcPr>
          <w:p>
            <w:r/>
            <w:r>
              <w:rPr>
                <w:rFonts w:ascii="Calibri" w:hAnsi="Calibri"/>
                <w:b w:val="0"/>
                <w:sz w:val="16"/>
              </w:rPr>
              <w:t>[A more encompassing measure] that includes discouraged workers and those holding part-time jobs for economic reasons dropped to 8.4%, down 0.3 percentage point from November.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126</w:t>
            </w:r>
          </w:p>
        </w:tc>
        <w:tc>
          <w:tcPr>
            <w:tcW w:type="dxa" w:w="1854"/>
          </w:tcPr>
          <w:p>
            <w:r/>
            <w:r>
              <w:rPr>
                <w:rFonts w:ascii="Calibri" w:hAnsi="Calibri"/>
                <w:b w:val="0"/>
                <w:sz w:val="16"/>
              </w:rPr>
              <w:t>CNBC</w:t>
            </w:r>
          </w:p>
        </w:tc>
        <w:tc>
          <w:tcPr>
            <w:tcW w:type="dxa" w:w="1854"/>
          </w:tcPr>
          <w:p>
            <w:r/>
            <w:r>
              <w:rPr>
                <w:rFonts w:ascii="Calibri" w:hAnsi="Calibri"/>
                <w:b w:val="0"/>
                <w:sz w:val="16"/>
              </w:rPr>
              <w:t>an increase of 232,000</w:t>
            </w:r>
          </w:p>
        </w:tc>
        <w:tc>
          <w:tcPr>
            <w:tcW w:type="dxa" w:w="1854"/>
          </w:tcPr>
          <w:p>
            <w:r/>
            <w:r>
              <w:rPr>
                <w:rFonts w:ascii="Calibri" w:hAnsi="Calibri"/>
                <w:b w:val="0"/>
                <w:sz w:val="16"/>
              </w:rPr>
              <w:t>The household survey, which is used to calculate the unemployment figures, showed [an increase of 232,000] while the labor force participation rate edged lower to 62.4%.</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127</w:t>
            </w:r>
          </w:p>
        </w:tc>
        <w:tc>
          <w:tcPr>
            <w:tcW w:type="dxa" w:w="1854"/>
          </w:tcPr>
          <w:p>
            <w:r/>
            <w:r>
              <w:rPr>
                <w:rFonts w:ascii="Calibri" w:hAnsi="Calibri"/>
                <w:b w:val="0"/>
                <w:sz w:val="16"/>
              </w:rPr>
              <w:t>CNBC</w:t>
            </w:r>
          </w:p>
        </w:tc>
        <w:tc>
          <w:tcPr>
            <w:tcW w:type="dxa" w:w="1854"/>
          </w:tcPr>
          <w:p>
            <w:r/>
            <w:r>
              <w:rPr>
                <w:rFonts w:ascii="Calibri" w:hAnsi="Calibri"/>
                <w:b w:val="0"/>
                <w:sz w:val="16"/>
              </w:rPr>
              <w:t>a low level of hiring</w:t>
            </w:r>
          </w:p>
        </w:tc>
        <w:tc>
          <w:tcPr>
            <w:tcW w:type="dxa" w:w="1854"/>
          </w:tcPr>
          <w:p>
            <w:r/>
            <w:r>
              <w:rPr>
                <w:rFonts w:ascii="Calibri" w:hAnsi="Calibri"/>
                <w:b w:val="0"/>
                <w:sz w:val="16"/>
              </w:rPr>
              <w:t>The report presented a muddy view of the labor market, with companies reporting [a low level of hiring] but households showing employment gains.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128</w:t>
            </w:r>
          </w:p>
        </w:tc>
        <w:tc>
          <w:tcPr>
            <w:tcW w:type="dxa" w:w="1854"/>
          </w:tcPr>
          <w:p>
            <w:r/>
            <w:r>
              <w:rPr>
                <w:rFonts w:ascii="Calibri" w:hAnsi="Calibri"/>
                <w:b w:val="0"/>
                <w:sz w:val="16"/>
              </w:rPr>
              <w:t>CNBC</w:t>
            </w:r>
          </w:p>
        </w:tc>
        <w:tc>
          <w:tcPr>
            <w:tcW w:type="dxa" w:w="1854"/>
          </w:tcPr>
          <w:p>
            <w:r/>
            <w:r>
              <w:rPr>
                <w:rFonts w:ascii="Calibri" w:hAnsi="Calibri"/>
                <w:b w:val="0"/>
                <w:sz w:val="16"/>
              </w:rPr>
              <w:t>a slight downward revision of 8,000</w:t>
            </w:r>
          </w:p>
        </w:tc>
        <w:tc>
          <w:tcPr>
            <w:tcW w:type="dxa" w:w="1854"/>
          </w:tcPr>
          <w:p>
            <w:r/>
            <w:r>
              <w:rPr>
                <w:rFonts w:ascii="Calibri" w:hAnsi="Calibri"/>
                <w:b w:val="0"/>
                <w:sz w:val="16"/>
              </w:rPr>
              <w:t>The November total saw [a slight downward revision of 8,000] to the payrolls number, while October's loss was even more than originally reported, now at 173,000 compared with the prior estimate of 105,000.</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129</w:t>
            </w:r>
          </w:p>
        </w:tc>
        <w:tc>
          <w:tcPr>
            <w:tcW w:type="dxa" w:w="1854"/>
          </w:tcPr>
          <w:p>
            <w:r/>
            <w:r>
              <w:rPr>
                <w:rFonts w:ascii="Calibri" w:hAnsi="Calibri"/>
                <w:b w:val="0"/>
                <w:sz w:val="16"/>
              </w:rPr>
              <w:t>CNBC</w:t>
            </w:r>
          </w:p>
        </w:tc>
        <w:tc>
          <w:tcPr>
            <w:tcW w:type="dxa" w:w="1854"/>
          </w:tcPr>
          <w:p>
            <w:r/>
            <w:r>
              <w:rPr>
                <w:rFonts w:ascii="Calibri" w:hAnsi="Calibri"/>
                <w:b w:val="0"/>
                <w:sz w:val="16"/>
              </w:rPr>
              <w:t>a month</w:t>
            </w:r>
          </w:p>
        </w:tc>
        <w:tc>
          <w:tcPr>
            <w:tcW w:type="dxa" w:w="1854"/>
          </w:tcPr>
          <w:p>
            <w:r/>
            <w:r>
              <w:rPr>
                <w:rFonts w:ascii="Calibri" w:hAnsi="Calibri"/>
                <w:b w:val="0"/>
                <w:sz w:val="16"/>
              </w:rPr>
              <w:t>For the full year, payroll gains averaged 49,000 [a month], compared with 168,000 in 2024, according to the BLS.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130</w:t>
            </w:r>
          </w:p>
        </w:tc>
        <w:tc>
          <w:tcPr>
            <w:tcW w:type="dxa" w:w="1854"/>
          </w:tcPr>
          <w:p>
            <w:r/>
            <w:r>
              <w:rPr>
                <w:rFonts w:ascii="Calibri" w:hAnsi="Calibri"/>
                <w:b w:val="0"/>
                <w:sz w:val="16"/>
              </w:rPr>
              <w:t>CNBC</w:t>
            </w:r>
          </w:p>
        </w:tc>
        <w:tc>
          <w:tcPr>
            <w:tcW w:type="dxa" w:w="1854"/>
          </w:tcPr>
          <w:p>
            <w:r/>
            <w:r>
              <w:rPr>
                <w:rFonts w:ascii="Calibri" w:hAnsi="Calibri"/>
                <w:b w:val="0"/>
                <w:sz w:val="16"/>
              </w:rPr>
              <w:t>a mixed bag</w:t>
            </w:r>
          </w:p>
        </w:tc>
        <w:tc>
          <w:tcPr>
            <w:tcW w:type="dxa" w:w="1854"/>
          </w:tcPr>
          <w:p>
            <w:r/>
            <w:r>
              <w:rPr>
                <w:rFonts w:ascii="Calibri" w:hAnsi="Calibri"/>
                <w:b w:val="0"/>
                <w:sz w:val="16"/>
              </w:rPr>
              <w:t>"The jobs report is [a mixed bag], with both positive and negative aspects," said Art Hogan, chief market strategist at B.</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131</w:t>
            </w:r>
          </w:p>
        </w:tc>
        <w:tc>
          <w:tcPr>
            <w:tcW w:type="dxa" w:w="1854"/>
          </w:tcPr>
          <w:p>
            <w:r/>
            <w:r>
              <w:rPr>
                <w:rFonts w:ascii="Calibri" w:hAnsi="Calibri"/>
                <w:b w:val="0"/>
                <w:sz w:val="16"/>
              </w:rPr>
              <w:t>CNBC</w:t>
            </w:r>
          </w:p>
        </w:tc>
        <w:tc>
          <w:tcPr>
            <w:tcW w:type="dxa" w:w="1854"/>
          </w:tcPr>
          <w:p>
            <w:r/>
            <w:r>
              <w:rPr>
                <w:rFonts w:ascii="Calibri" w:hAnsi="Calibri"/>
                <w:b w:val="0"/>
                <w:sz w:val="16"/>
              </w:rPr>
              <w:t>an environment</w:t>
            </w:r>
          </w:p>
        </w:tc>
        <w:tc>
          <w:tcPr>
            <w:tcW w:type="dxa" w:w="1854"/>
          </w:tcPr>
          <w:p>
            <w:r/>
            <w:r>
              <w:rPr>
                <w:rFonts w:ascii="Calibri" w:hAnsi="Calibri"/>
                <w:b w:val="0"/>
                <w:sz w:val="16"/>
              </w:rPr>
              <w:t>"We continue to see [an environment] where companies are slow to hire and slow to fire.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132</w:t>
            </w:r>
          </w:p>
        </w:tc>
        <w:tc>
          <w:tcPr>
            <w:tcW w:type="dxa" w:w="1854"/>
          </w:tcPr>
          <w:p>
            <w:r/>
            <w:r>
              <w:rPr>
                <w:rFonts w:ascii="Calibri" w:hAnsi="Calibri"/>
                <w:b w:val="0"/>
                <w:sz w:val="16"/>
              </w:rPr>
              <w:t>CNBC</w:t>
            </w:r>
          </w:p>
        </w:tc>
        <w:tc>
          <w:tcPr>
            <w:tcW w:type="dxa" w:w="1854"/>
          </w:tcPr>
          <w:p>
            <w:r/>
            <w:r>
              <w:rPr>
                <w:rFonts w:ascii="Calibri" w:hAnsi="Calibri"/>
                <w:b w:val="0"/>
                <w:sz w:val="16"/>
              </w:rPr>
              <w:t>a recession</w:t>
            </w:r>
          </w:p>
        </w:tc>
        <w:tc>
          <w:tcPr>
            <w:tcW w:type="dxa" w:w="1854"/>
          </w:tcPr>
          <w:p>
            <w:r/>
            <w:r>
              <w:rPr>
                <w:rFonts w:ascii="Calibri" w:hAnsi="Calibri"/>
                <w:b w:val="0"/>
                <w:sz w:val="16"/>
              </w:rPr>
              <w:t>The annual payrolls gain of 584,000 for 2025 is the worst year outside of [a recession] since 2003, according to Heather Long, chief economist at Navy Federal Credit Union.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133</w:t>
            </w:r>
          </w:p>
        </w:tc>
        <w:tc>
          <w:tcPr>
            <w:tcW w:type="dxa" w:w="1854"/>
          </w:tcPr>
          <w:p>
            <w:r/>
            <w:r>
              <w:rPr>
                <w:rFonts w:ascii="Calibri" w:hAnsi="Calibri"/>
                <w:b w:val="0"/>
                <w:sz w:val="16"/>
              </w:rPr>
              <w:t>CNBC</w:t>
            </w:r>
          </w:p>
        </w:tc>
        <w:tc>
          <w:tcPr>
            <w:tcW w:type="dxa" w:w="1854"/>
          </w:tcPr>
          <w:p>
            <w:r/>
            <w:r>
              <w:rPr>
                <w:rFonts w:ascii="Calibri" w:hAnsi="Calibri"/>
                <w:b w:val="0"/>
                <w:sz w:val="16"/>
              </w:rPr>
              <w:t>a hiring recession</w:t>
            </w:r>
          </w:p>
        </w:tc>
        <w:tc>
          <w:tcPr>
            <w:tcW w:type="dxa" w:w="1854"/>
          </w:tcPr>
          <w:p>
            <w:r/>
            <w:r>
              <w:rPr>
                <w:rFonts w:ascii="Calibri" w:hAnsi="Calibri"/>
                <w:b w:val="0"/>
                <w:sz w:val="16"/>
              </w:rPr>
              <w:t>"It's fair to say that 2025 was [a hiring recession] in the United States," Long wrote.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134</w:t>
            </w:r>
          </w:p>
        </w:tc>
        <w:tc>
          <w:tcPr>
            <w:tcW w:type="dxa" w:w="1854"/>
          </w:tcPr>
          <w:p>
            <w:r/>
            <w:r>
              <w:rPr>
                <w:rFonts w:ascii="Calibri" w:hAnsi="Calibri"/>
                <w:b w:val="0"/>
                <w:sz w:val="16"/>
              </w:rPr>
              <w:t>CNBC</w:t>
            </w:r>
          </w:p>
        </w:tc>
        <w:tc>
          <w:tcPr>
            <w:tcW w:type="dxa" w:w="1854"/>
          </w:tcPr>
          <w:p>
            <w:r/>
            <w:r>
              <w:rPr>
                <w:rFonts w:ascii="Calibri" w:hAnsi="Calibri"/>
                <w:b w:val="0"/>
                <w:sz w:val="16"/>
              </w:rPr>
              <w:t>a jobless boom</w:t>
            </w:r>
          </w:p>
        </w:tc>
        <w:tc>
          <w:tcPr>
            <w:tcW w:type="dxa" w:w="1854"/>
          </w:tcPr>
          <w:p>
            <w:r/>
            <w:r>
              <w:rPr>
                <w:rFonts w:ascii="Calibri" w:hAnsi="Calibri"/>
                <w:b w:val="0"/>
                <w:sz w:val="16"/>
              </w:rPr>
              <w:t>"The United States is experiencing [a jobless boom] where growth is strong, but hiring is not.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135</w:t>
            </w:r>
          </w:p>
        </w:tc>
        <w:tc>
          <w:tcPr>
            <w:tcW w:type="dxa" w:w="1854"/>
          </w:tcPr>
          <w:p>
            <w:r/>
            <w:r>
              <w:rPr>
                <w:rFonts w:ascii="Calibri" w:hAnsi="Calibri"/>
                <w:b w:val="0"/>
                <w:sz w:val="16"/>
              </w:rPr>
              <w:t>CNBC</w:t>
            </w:r>
          </w:p>
        </w:tc>
        <w:tc>
          <w:tcPr>
            <w:tcW w:type="dxa" w:w="1854"/>
          </w:tcPr>
          <w:p>
            <w:r/>
            <w:r>
              <w:rPr>
                <w:rFonts w:ascii="Calibri" w:hAnsi="Calibri"/>
                <w:b w:val="0"/>
                <w:sz w:val="16"/>
              </w:rPr>
              <w:t>a great scenario for Wall Street</w:t>
            </w:r>
          </w:p>
        </w:tc>
        <w:tc>
          <w:tcPr>
            <w:tcW w:type="dxa" w:w="1854"/>
          </w:tcPr>
          <w:p>
            <w:r/>
            <w:r>
              <w:rPr>
                <w:rFonts w:ascii="Calibri" w:hAnsi="Calibri"/>
                <w:b w:val="0"/>
                <w:sz w:val="16"/>
              </w:rPr>
              <w:t>It's [a great scenario for Wall Street], but an uneasy feeling on Main Street."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136</w:t>
            </w:r>
          </w:p>
        </w:tc>
        <w:tc>
          <w:tcPr>
            <w:tcW w:type="dxa" w:w="1854"/>
          </w:tcPr>
          <w:p>
            <w:r/>
            <w:r>
              <w:rPr>
                <w:rFonts w:ascii="Calibri" w:hAnsi="Calibri"/>
                <w:b w:val="0"/>
                <w:sz w:val="16"/>
              </w:rPr>
              <w:t>CNBC</w:t>
            </w:r>
          </w:p>
        </w:tc>
        <w:tc>
          <w:tcPr>
            <w:tcW w:type="dxa" w:w="1854"/>
          </w:tcPr>
          <w:p>
            <w:r/>
            <w:r>
              <w:rPr>
                <w:rFonts w:ascii="Calibri" w:hAnsi="Calibri"/>
                <w:b w:val="0"/>
                <w:sz w:val="16"/>
              </w:rPr>
              <w:t>an uneasy feeling</w:t>
            </w:r>
          </w:p>
        </w:tc>
        <w:tc>
          <w:tcPr>
            <w:tcW w:type="dxa" w:w="1854"/>
          </w:tcPr>
          <w:p>
            <w:r/>
            <w:r>
              <w:rPr>
                <w:rFonts w:ascii="Calibri" w:hAnsi="Calibri"/>
                <w:b w:val="0"/>
                <w:sz w:val="16"/>
              </w:rPr>
              <w:t>It's a great scenario for Wall Street, but [an uneasy feeling] on Main Street."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137</w:t>
            </w:r>
          </w:p>
        </w:tc>
        <w:tc>
          <w:tcPr>
            <w:tcW w:type="dxa" w:w="1854"/>
          </w:tcPr>
          <w:p>
            <w:r/>
            <w:r>
              <w:rPr>
                <w:rFonts w:ascii="Calibri" w:hAnsi="Calibri"/>
                <w:b w:val="0"/>
                <w:sz w:val="16"/>
              </w:rPr>
              <w:t>CNBC</w:t>
            </w:r>
          </w:p>
        </w:tc>
        <w:tc>
          <w:tcPr>
            <w:tcW w:type="dxa" w:w="1854"/>
          </w:tcPr>
          <w:p>
            <w:r/>
            <w:r>
              <w:rPr>
                <w:rFonts w:ascii="Calibri" w:hAnsi="Calibri"/>
                <w:b w:val="0"/>
                <w:sz w:val="16"/>
              </w:rPr>
              <w:t>a tumultuous year</w:t>
            </w:r>
          </w:p>
        </w:tc>
        <w:tc>
          <w:tcPr>
            <w:tcW w:type="dxa" w:w="1854"/>
          </w:tcPr>
          <w:p>
            <w:r/>
            <w:r>
              <w:rPr>
                <w:rFonts w:ascii="Calibri" w:hAnsi="Calibri"/>
                <w:b w:val="0"/>
                <w:sz w:val="16"/>
              </w:rPr>
              <w:t>Despite some clamoring for additional rate cuts on top of the three the Fed approved in the latter part of last year, the economy looked in fairly solid shape as [a tumultuous year] came to a close.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138</w:t>
            </w:r>
          </w:p>
        </w:tc>
        <w:tc>
          <w:tcPr>
            <w:tcW w:type="dxa" w:w="1854"/>
          </w:tcPr>
          <w:p>
            <w:r/>
            <w:r>
              <w:rPr>
                <w:rFonts w:ascii="Calibri" w:hAnsi="Calibri"/>
                <w:b w:val="0"/>
                <w:sz w:val="16"/>
              </w:rPr>
              <w:t>CNBC</w:t>
            </w:r>
          </w:p>
        </w:tc>
        <w:tc>
          <w:tcPr>
            <w:tcW w:type="dxa" w:w="1854"/>
          </w:tcPr>
          <w:p>
            <w:r/>
            <w:r>
              <w:rPr>
                <w:rFonts w:ascii="Calibri" w:hAnsi="Calibri"/>
                <w:b w:val="0"/>
                <w:sz w:val="16"/>
              </w:rPr>
              <w:t>a close</w:t>
            </w:r>
          </w:p>
        </w:tc>
        <w:tc>
          <w:tcPr>
            <w:tcW w:type="dxa" w:w="1854"/>
          </w:tcPr>
          <w:p>
            <w:r/>
            <w:r>
              <w:rPr>
                <w:rFonts w:ascii="Calibri" w:hAnsi="Calibri"/>
                <w:b w:val="0"/>
                <w:sz w:val="16"/>
              </w:rPr>
              <w:t>Despite some clamoring for additional rate cuts on top of the three the Fed approved in the latter part of last year, the economy looked in fairly solid shape as a tumultuous year came to [a close].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139</w:t>
            </w:r>
          </w:p>
        </w:tc>
        <w:tc>
          <w:tcPr>
            <w:tcW w:type="dxa" w:w="1854"/>
          </w:tcPr>
          <w:p>
            <w:r/>
            <w:r>
              <w:rPr>
                <w:rFonts w:ascii="Calibri" w:hAnsi="Calibri"/>
                <w:b w:val="0"/>
                <w:sz w:val="16"/>
              </w:rPr>
              <w:t>CNBC</w:t>
            </w:r>
          </w:p>
        </w:tc>
        <w:tc>
          <w:tcPr>
            <w:tcW w:type="dxa" w:w="1854"/>
          </w:tcPr>
          <w:p>
            <w:r/>
            <w:r>
              <w:rPr>
                <w:rFonts w:ascii="Calibri" w:hAnsi="Calibri"/>
                <w:b w:val="0"/>
                <w:sz w:val="16"/>
              </w:rPr>
              <w:t>a 5.4% annualized pace</w:t>
            </w:r>
          </w:p>
        </w:tc>
        <w:tc>
          <w:tcPr>
            <w:tcW w:type="dxa" w:w="1854"/>
          </w:tcPr>
          <w:p>
            <w:r/>
            <w:r>
              <w:rPr>
                <w:rFonts w:ascii="Calibri" w:hAnsi="Calibri"/>
                <w:b w:val="0"/>
                <w:sz w:val="16"/>
              </w:rPr>
              <w:t>The Atlanta Fed's rolling measure of incoming economic data is pointing to gross domestic product increasing at [a 5.4% annualized pace] in the fourth quarter.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140</w:t>
            </w:r>
          </w:p>
        </w:tc>
        <w:tc>
          <w:tcPr>
            <w:tcW w:type="dxa" w:w="1854"/>
          </w:tcPr>
          <w:p>
            <w:r/>
            <w:r>
              <w:rPr>
                <w:rFonts w:ascii="Calibri" w:hAnsi="Calibri"/>
                <w:b w:val="0"/>
                <w:sz w:val="16"/>
              </w:rPr>
              <w:t>CNBC</w:t>
            </w:r>
          </w:p>
        </w:tc>
        <w:tc>
          <w:tcPr>
            <w:tcW w:type="dxa" w:w="1854"/>
          </w:tcPr>
          <w:p>
            <w:r/>
            <w:r>
              <w:rPr>
                <w:rFonts w:ascii="Calibri" w:hAnsi="Calibri"/>
                <w:b w:val="0"/>
                <w:sz w:val="16"/>
              </w:rPr>
              <w:t>a third quarter</w:t>
            </w:r>
          </w:p>
        </w:tc>
        <w:tc>
          <w:tcPr>
            <w:tcW w:type="dxa" w:w="1854"/>
          </w:tcPr>
          <w:p>
            <w:r/>
            <w:r>
              <w:rPr>
                <w:rFonts w:ascii="Calibri" w:hAnsi="Calibri"/>
                <w:b w:val="0"/>
                <w:sz w:val="16"/>
              </w:rPr>
              <w:t>That comes off [a third quarter] in which the broad growth measure rose at a 4.3% rate.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141</w:t>
            </w:r>
          </w:p>
        </w:tc>
        <w:tc>
          <w:tcPr>
            <w:tcW w:type="dxa" w:w="1854"/>
          </w:tcPr>
          <w:p>
            <w:r/>
            <w:r>
              <w:rPr>
                <w:rFonts w:ascii="Calibri" w:hAnsi="Calibri"/>
                <w:b w:val="0"/>
                <w:sz w:val="16"/>
              </w:rPr>
              <w:t>CNBC</w:t>
            </w:r>
          </w:p>
        </w:tc>
        <w:tc>
          <w:tcPr>
            <w:tcW w:type="dxa" w:w="1854"/>
          </w:tcPr>
          <w:p>
            <w:r/>
            <w:r>
              <w:rPr>
                <w:rFonts w:ascii="Calibri" w:hAnsi="Calibri"/>
                <w:b w:val="0"/>
                <w:sz w:val="16"/>
              </w:rPr>
              <w:t>a 4.3% rate</w:t>
            </w:r>
          </w:p>
        </w:tc>
        <w:tc>
          <w:tcPr>
            <w:tcW w:type="dxa" w:w="1854"/>
          </w:tcPr>
          <w:p>
            <w:r/>
            <w:r>
              <w:rPr>
                <w:rFonts w:ascii="Calibri" w:hAnsi="Calibri"/>
                <w:b w:val="0"/>
                <w:sz w:val="16"/>
              </w:rPr>
              <w:t>That comes off a third quarter in which the broad growth measure rose at [a 4.3% rate].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142</w:t>
            </w:r>
          </w:p>
        </w:tc>
        <w:tc>
          <w:tcPr>
            <w:tcW w:type="dxa" w:w="1854"/>
          </w:tcPr>
          <w:p>
            <w:r/>
            <w:r>
              <w:rPr>
                <w:rFonts w:ascii="Calibri" w:hAnsi="Calibri"/>
                <w:b w:val="0"/>
                <w:sz w:val="16"/>
              </w:rPr>
              <w:t>CNBC</w:t>
            </w:r>
          </w:p>
        </w:tc>
        <w:tc>
          <w:tcPr>
            <w:tcW w:type="dxa" w:w="1854"/>
          </w:tcPr>
          <w:p>
            <w:r/>
            <w:r>
              <w:rPr>
                <w:rFonts w:ascii="Calibri" w:hAnsi="Calibri"/>
                <w:b w:val="0"/>
                <w:sz w:val="16"/>
              </w:rPr>
              <w:t>a year ago</w:t>
            </w:r>
          </w:p>
        </w:tc>
        <w:tc>
          <w:tcPr>
            <w:tcW w:type="dxa" w:w="1854"/>
          </w:tcPr>
          <w:p>
            <w:r/>
            <w:r>
              <w:rPr>
                <w:rFonts w:ascii="Calibri" w:hAnsi="Calibri"/>
                <w:b w:val="0"/>
                <w:sz w:val="16"/>
              </w:rPr>
              <w:t>Adobe estimates that online spending rose 6.8% from [a year ago] to a record-setting $257.8 billion.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143</w:t>
            </w:r>
          </w:p>
        </w:tc>
        <w:tc>
          <w:tcPr>
            <w:tcW w:type="dxa" w:w="1854"/>
          </w:tcPr>
          <w:p>
            <w:r/>
            <w:r>
              <w:rPr>
                <w:rFonts w:ascii="Calibri" w:hAnsi="Calibri"/>
                <w:b w:val="0"/>
                <w:sz w:val="16"/>
              </w:rPr>
              <w:t>CNBC</w:t>
            </w:r>
          </w:p>
        </w:tc>
        <w:tc>
          <w:tcPr>
            <w:tcW w:type="dxa" w:w="1854"/>
          </w:tcPr>
          <w:p>
            <w:r/>
            <w:r>
              <w:rPr>
                <w:rFonts w:ascii="Calibri" w:hAnsi="Calibri"/>
                <w:b w:val="0"/>
                <w:sz w:val="16"/>
              </w:rPr>
              <w:t>a record-setting $257.8 billion</w:t>
            </w:r>
          </w:p>
        </w:tc>
        <w:tc>
          <w:tcPr>
            <w:tcW w:type="dxa" w:w="1854"/>
          </w:tcPr>
          <w:p>
            <w:r/>
            <w:r>
              <w:rPr>
                <w:rFonts w:ascii="Calibri" w:hAnsi="Calibri"/>
                <w:b w:val="0"/>
                <w:sz w:val="16"/>
              </w:rPr>
              <w:t>Adobe estimates that online spending rose 6.8% from a year ago to [a record-setting $257.8 billion].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144</w:t>
            </w:r>
          </w:p>
        </w:tc>
        <w:tc>
          <w:tcPr>
            <w:tcW w:type="dxa" w:w="1854"/>
          </w:tcPr>
          <w:p>
            <w:r/>
            <w:r>
              <w:rPr>
                <w:rFonts w:ascii="Calibri" w:hAnsi="Calibri"/>
                <w:b w:val="0"/>
                <w:sz w:val="16"/>
              </w:rPr>
              <w:t>CNBC</w:t>
            </w:r>
          </w:p>
        </w:tc>
        <w:tc>
          <w:tcPr>
            <w:tcW w:type="dxa" w:w="1854"/>
          </w:tcPr>
          <w:p>
            <w:r/>
            <w:r>
              <w:rPr>
                <w:rFonts w:ascii="Calibri" w:hAnsi="Calibri"/>
                <w:b w:val="0"/>
                <w:sz w:val="16"/>
              </w:rPr>
              <w:t>a period</w:t>
            </w:r>
          </w:p>
        </w:tc>
        <w:tc>
          <w:tcPr>
            <w:tcW w:type="dxa" w:w="1854"/>
          </w:tcPr>
          <w:p>
            <w:r/>
            <w:r>
              <w:rPr>
                <w:rFonts w:ascii="Calibri" w:hAnsi="Calibri"/>
                <w:b w:val="0"/>
                <w:sz w:val="16"/>
              </w:rPr>
              <w:t>Markets expect the Fed to stay on hold for [a period] following the succession of cuts that began in September.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145</w:t>
            </w:r>
          </w:p>
        </w:tc>
        <w:tc>
          <w:tcPr>
            <w:tcW w:type="dxa" w:w="1854"/>
          </w:tcPr>
          <w:p>
            <w:r/>
            <w:r>
              <w:rPr>
                <w:rFonts w:ascii="Calibri" w:hAnsi="Calibri"/>
                <w:b w:val="0"/>
                <w:sz w:val="16"/>
              </w:rPr>
              <w:t>CNBC</w:t>
            </w:r>
          </w:p>
        </w:tc>
        <w:tc>
          <w:tcPr>
            <w:tcW w:type="dxa" w:w="1854"/>
          </w:tcPr>
          <w:p>
            <w:r/>
            <w:r>
              <w:rPr>
                <w:rFonts w:ascii="Calibri" w:hAnsi="Calibri"/>
                <w:b w:val="0"/>
                <w:sz w:val="16"/>
              </w:rPr>
              <w:t>a bit softer pace</w:t>
            </w:r>
          </w:p>
        </w:tc>
        <w:tc>
          <w:tcPr>
            <w:tcW w:type="dxa" w:w="1854"/>
          </w:tcPr>
          <w:p>
            <w:r/>
            <w:r>
              <w:rPr>
                <w:rFonts w:ascii="Calibri" w:hAnsi="Calibri"/>
                <w:b w:val="0"/>
                <w:sz w:val="16"/>
              </w:rPr>
              <w:t>Private sector job creation turned positive in December though at [a bit softer pace] than expected, payrolls processing firm ADP reported Wednesday.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146</w:t>
            </w:r>
          </w:p>
        </w:tc>
        <w:tc>
          <w:tcPr>
            <w:tcW w:type="dxa" w:w="1854"/>
          </w:tcPr>
          <w:p>
            <w:r/>
            <w:r>
              <w:rPr>
                <w:rFonts w:ascii="Calibri" w:hAnsi="Calibri"/>
                <w:b w:val="0"/>
                <w:sz w:val="16"/>
              </w:rPr>
              <w:t>CNBC</w:t>
            </w:r>
          </w:p>
        </w:tc>
        <w:tc>
          <w:tcPr>
            <w:tcW w:type="dxa" w:w="1854"/>
          </w:tcPr>
          <w:p>
            <w:r/>
            <w:r>
              <w:rPr>
                <w:rFonts w:ascii="Calibri" w:hAnsi="Calibri"/>
                <w:b w:val="0"/>
                <w:sz w:val="16"/>
              </w:rPr>
              <w:t>a reversal</w:t>
            </w:r>
          </w:p>
        </w:tc>
        <w:tc>
          <w:tcPr>
            <w:tcW w:type="dxa" w:w="1854"/>
          </w:tcPr>
          <w:p>
            <w:r/>
            <w:r>
              <w:rPr>
                <w:rFonts w:ascii="Calibri" w:hAnsi="Calibri"/>
                <w:b w:val="0"/>
                <w:sz w:val="16"/>
              </w:rPr>
              <w:t>Companies added 41,000 hires for the month, [a reversal] from the loss of 29,000 in November, providing a positive sign for a labor market that otherwise struggled as 2025 came to a close.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147</w:t>
            </w:r>
          </w:p>
        </w:tc>
        <w:tc>
          <w:tcPr>
            <w:tcW w:type="dxa" w:w="1854"/>
          </w:tcPr>
          <w:p>
            <w:r/>
            <w:r>
              <w:rPr>
                <w:rFonts w:ascii="Calibri" w:hAnsi="Calibri"/>
                <w:b w:val="0"/>
                <w:sz w:val="16"/>
              </w:rPr>
              <w:t>CNBC</w:t>
            </w:r>
          </w:p>
        </w:tc>
        <w:tc>
          <w:tcPr>
            <w:tcW w:type="dxa" w:w="1854"/>
          </w:tcPr>
          <w:p>
            <w:r/>
            <w:r>
              <w:rPr>
                <w:rFonts w:ascii="Calibri" w:hAnsi="Calibri"/>
                <w:b w:val="0"/>
                <w:sz w:val="16"/>
              </w:rPr>
              <w:t>a labor market</w:t>
            </w:r>
          </w:p>
        </w:tc>
        <w:tc>
          <w:tcPr>
            <w:tcW w:type="dxa" w:w="1854"/>
          </w:tcPr>
          <w:p>
            <w:r/>
            <w:r>
              <w:rPr>
                <w:rFonts w:ascii="Calibri" w:hAnsi="Calibri"/>
                <w:b w:val="0"/>
                <w:sz w:val="16"/>
              </w:rPr>
              <w:t>Companies added 41,000 hires for the month, a reversal from the loss of 29,000 in November, providing a positive sign for [a labor market] that otherwise struggled as 2025 came to a close.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148</w:t>
            </w:r>
          </w:p>
        </w:tc>
        <w:tc>
          <w:tcPr>
            <w:tcW w:type="dxa" w:w="1854"/>
          </w:tcPr>
          <w:p>
            <w:r/>
            <w:r>
              <w:rPr>
                <w:rFonts w:ascii="Calibri" w:hAnsi="Calibri"/>
                <w:b w:val="0"/>
                <w:sz w:val="16"/>
              </w:rPr>
              <w:t>CNBC</w:t>
            </w:r>
          </w:p>
        </w:tc>
        <w:tc>
          <w:tcPr>
            <w:tcW w:type="dxa" w:w="1854"/>
          </w:tcPr>
          <w:p>
            <w:r/>
            <w:r>
              <w:rPr>
                <w:rFonts w:ascii="Calibri" w:hAnsi="Calibri"/>
                <w:b w:val="0"/>
                <w:sz w:val="16"/>
              </w:rPr>
              <w:t>a close</w:t>
            </w:r>
          </w:p>
        </w:tc>
        <w:tc>
          <w:tcPr>
            <w:tcW w:type="dxa" w:w="1854"/>
          </w:tcPr>
          <w:p>
            <w:r/>
            <w:r>
              <w:rPr>
                <w:rFonts w:ascii="Calibri" w:hAnsi="Calibri"/>
                <w:b w:val="0"/>
                <w:sz w:val="16"/>
              </w:rPr>
              <w:t>Companies added 41,000 hires for the month, a reversal from the loss of 29,000 in November, providing a positive sign for a labor market that otherwise struggled as 2025 came to [a close].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149</w:t>
            </w:r>
          </w:p>
        </w:tc>
        <w:tc>
          <w:tcPr>
            <w:tcW w:type="dxa" w:w="1854"/>
          </w:tcPr>
          <w:p>
            <w:r/>
            <w:r>
              <w:rPr>
                <w:rFonts w:ascii="Calibri" w:hAnsi="Calibri"/>
                <w:b w:val="0"/>
                <w:sz w:val="16"/>
              </w:rPr>
              <w:t>CNBC</w:t>
            </w:r>
          </w:p>
        </w:tc>
        <w:tc>
          <w:tcPr>
            <w:tcW w:type="dxa" w:w="1854"/>
          </w:tcPr>
          <w:p>
            <w:r/>
            <w:r>
              <w:rPr>
                <w:rFonts w:ascii="Calibri" w:hAnsi="Calibri"/>
                <w:b w:val="0"/>
                <w:sz w:val="16"/>
              </w:rPr>
              <w:t>a drop of 5,000</w:t>
            </w:r>
          </w:p>
        </w:tc>
        <w:tc>
          <w:tcPr>
            <w:tcW w:type="dxa" w:w="1854"/>
          </w:tcPr>
          <w:p>
            <w:r/>
            <w:r>
              <w:rPr>
                <w:rFonts w:ascii="Calibri" w:hAnsi="Calibri"/>
                <w:b w:val="0"/>
                <w:sz w:val="16"/>
              </w:rPr>
              <w:t>Goods-producing industries lost 3,000, due primarily to [a drop of 5,000] in manufacturing.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150</w:t>
            </w:r>
          </w:p>
        </w:tc>
        <w:tc>
          <w:tcPr>
            <w:tcW w:type="dxa" w:w="1854"/>
          </w:tcPr>
          <w:p>
            <w:r/>
            <w:r>
              <w:rPr>
                <w:rFonts w:ascii="Calibri" w:hAnsi="Calibri"/>
                <w:b w:val="0"/>
                <w:sz w:val="16"/>
              </w:rPr>
              <w:t>CNBC</w:t>
            </w:r>
          </w:p>
        </w:tc>
        <w:tc>
          <w:tcPr>
            <w:tcW w:type="dxa" w:w="1854"/>
          </w:tcPr>
          <w:p>
            <w:r/>
            <w:r>
              <w:rPr>
                <w:rFonts w:ascii="Calibri" w:hAnsi="Calibri"/>
                <w:b w:val="0"/>
                <w:sz w:val="16"/>
              </w:rPr>
              <w:t>an initially reported loss of 32,000</w:t>
            </w:r>
          </w:p>
        </w:tc>
        <w:tc>
          <w:tcPr>
            <w:tcW w:type="dxa" w:w="1854"/>
          </w:tcPr>
          <w:p>
            <w:r/>
            <w:r>
              <w:rPr>
                <w:rFonts w:ascii="Calibri" w:hAnsi="Calibri"/>
                <w:b w:val="0"/>
                <w:sz w:val="16"/>
              </w:rPr>
              <w:t>The November total was revised form [an initially reported loss of 32,000].</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151</w:t>
            </w:r>
          </w:p>
        </w:tc>
        <w:tc>
          <w:tcPr>
            <w:tcW w:type="dxa" w:w="1854"/>
          </w:tcPr>
          <w:p>
            <w:r/>
            <w:r>
              <w:rPr>
                <w:rFonts w:ascii="Calibri" w:hAnsi="Calibri"/>
                <w:b w:val="0"/>
                <w:sz w:val="16"/>
              </w:rPr>
              <w:t>CNBC</w:t>
            </w:r>
          </w:p>
        </w:tc>
        <w:tc>
          <w:tcPr>
            <w:tcW w:type="dxa" w:w="1854"/>
          </w:tcPr>
          <w:p>
            <w:r/>
            <w:r>
              <w:rPr>
                <w:rFonts w:ascii="Calibri" w:hAnsi="Calibri"/>
                <w:b w:val="0"/>
                <w:sz w:val="16"/>
              </w:rPr>
              <w:t>an average annual increase of 4.4%</w:t>
            </w:r>
          </w:p>
        </w:tc>
        <w:tc>
          <w:tcPr>
            <w:tcW w:type="dxa" w:w="1854"/>
          </w:tcPr>
          <w:p>
            <w:r/>
            <w:r>
              <w:rPr>
                <w:rFonts w:ascii="Calibri" w:hAnsi="Calibri"/>
                <w:b w:val="0"/>
                <w:sz w:val="16"/>
              </w:rPr>
              <w:t>Wage gains continued to be tempered, with those staying in their jobs seeing [an average annual increase of 4.4%], unchanged from November, while job changers saw gains of 6.6%, or 0.3 percentage point better than the prior month.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152</w:t>
            </w:r>
          </w:p>
        </w:tc>
        <w:tc>
          <w:tcPr>
            <w:tcW w:type="dxa" w:w="1854"/>
          </w:tcPr>
          <w:p>
            <w:r/>
            <w:r>
              <w:rPr>
                <w:rFonts w:ascii="Calibri" w:hAnsi="Calibri"/>
                <w:b w:val="0"/>
                <w:sz w:val="16"/>
              </w:rPr>
              <w:t>CNBC</w:t>
            </w:r>
          </w:p>
        </w:tc>
        <w:tc>
          <w:tcPr>
            <w:tcW w:type="dxa" w:w="1854"/>
          </w:tcPr>
          <w:p>
            <w:r/>
            <w:r>
              <w:rPr>
                <w:rFonts w:ascii="Calibri" w:hAnsi="Calibri"/>
                <w:b w:val="0"/>
                <w:sz w:val="16"/>
              </w:rPr>
              <w:t>A cooling labor market</w:t>
            </w:r>
          </w:p>
        </w:tc>
        <w:tc>
          <w:tcPr>
            <w:tcW w:type="dxa" w:w="1854"/>
          </w:tcPr>
          <w:p>
            <w:r/>
            <w:r>
              <w:rPr>
                <w:rFonts w:ascii="Calibri" w:hAnsi="Calibri"/>
                <w:b w:val="0"/>
                <w:sz w:val="16"/>
              </w:rPr>
              <w:t>[A cooling labor market], characterized by sluggish hiring and anemic job creation, made it hard for job seekers to find work in 2025, according to economists.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153</w:t>
            </w:r>
          </w:p>
        </w:tc>
        <w:tc>
          <w:tcPr>
            <w:tcW w:type="dxa" w:w="1854"/>
          </w:tcPr>
          <w:p>
            <w:r/>
            <w:r>
              <w:rPr>
                <w:rFonts w:ascii="Calibri" w:hAnsi="Calibri"/>
                <w:b w:val="0"/>
                <w:sz w:val="16"/>
              </w:rPr>
              <w:t>CNBC</w:t>
            </w:r>
          </w:p>
        </w:tc>
        <w:tc>
          <w:tcPr>
            <w:tcW w:type="dxa" w:w="1854"/>
          </w:tcPr>
          <w:p>
            <w:r/>
            <w:r>
              <w:rPr>
                <w:rFonts w:ascii="Calibri" w:hAnsi="Calibri"/>
                <w:b w:val="0"/>
                <w:sz w:val="16"/>
              </w:rPr>
              <w:t>a hiring recession</w:t>
            </w:r>
          </w:p>
        </w:tc>
        <w:tc>
          <w:tcPr>
            <w:tcW w:type="dxa" w:w="1854"/>
          </w:tcPr>
          <w:p>
            <w:r/>
            <w:r>
              <w:rPr>
                <w:rFonts w:ascii="Calibri" w:hAnsi="Calibri"/>
                <w:b w:val="0"/>
                <w:sz w:val="16"/>
              </w:rPr>
              <w:t>“It’s fair to say that 2025 was [a hiring recession] in the United States,” Heather Long, chief economist at Navy Federal Credit Union, wrote in a note Friday.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154</w:t>
            </w:r>
          </w:p>
        </w:tc>
        <w:tc>
          <w:tcPr>
            <w:tcW w:type="dxa" w:w="1854"/>
          </w:tcPr>
          <w:p>
            <w:r/>
            <w:r>
              <w:rPr>
                <w:rFonts w:ascii="Calibri" w:hAnsi="Calibri"/>
                <w:b w:val="0"/>
                <w:sz w:val="16"/>
              </w:rPr>
              <w:t>CNBC</w:t>
            </w:r>
          </w:p>
        </w:tc>
        <w:tc>
          <w:tcPr>
            <w:tcW w:type="dxa" w:w="1854"/>
          </w:tcPr>
          <w:p>
            <w:r/>
            <w:r>
              <w:rPr>
                <w:rFonts w:ascii="Calibri" w:hAnsi="Calibri"/>
                <w:b w:val="0"/>
                <w:sz w:val="16"/>
              </w:rPr>
              <w:t>a note</w:t>
            </w:r>
          </w:p>
        </w:tc>
        <w:tc>
          <w:tcPr>
            <w:tcW w:type="dxa" w:w="1854"/>
          </w:tcPr>
          <w:p>
            <w:r/>
            <w:r>
              <w:rPr>
                <w:rFonts w:ascii="Calibri" w:hAnsi="Calibri"/>
                <w:b w:val="0"/>
                <w:sz w:val="16"/>
              </w:rPr>
              <w:t>“It’s fair to say that 2025 was a hiring recession in the United States,” Heather Long, chief economist at Navy Federal Credit Union, wrote in [a note] Friday.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155</w:t>
            </w:r>
          </w:p>
        </w:tc>
        <w:tc>
          <w:tcPr>
            <w:tcW w:type="dxa" w:w="1854"/>
          </w:tcPr>
          <w:p>
            <w:r/>
            <w:r>
              <w:rPr>
                <w:rFonts w:ascii="Calibri" w:hAnsi="Calibri"/>
                <w:b w:val="0"/>
                <w:sz w:val="16"/>
              </w:rPr>
              <w:t>CNBC</w:t>
            </w:r>
          </w:p>
        </w:tc>
        <w:tc>
          <w:tcPr>
            <w:tcW w:type="dxa" w:w="1854"/>
          </w:tcPr>
          <w:p>
            <w:r/>
            <w:r>
              <w:rPr>
                <w:rFonts w:ascii="Calibri" w:hAnsi="Calibri"/>
                <w:b w:val="0"/>
                <w:sz w:val="16"/>
              </w:rPr>
              <w:t>a recession</w:t>
            </w:r>
          </w:p>
        </w:tc>
        <w:tc>
          <w:tcPr>
            <w:tcW w:type="dxa" w:w="1854"/>
          </w:tcPr>
          <w:p>
            <w:r/>
            <w:r>
              <w:rPr>
                <w:rFonts w:ascii="Calibri" w:hAnsi="Calibri"/>
                <w:b w:val="0"/>
                <w:sz w:val="16"/>
              </w:rPr>
              <w:t>That marks the worst year for total job gains outside of [a recession] since 2003, according to Long.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156</w:t>
            </w:r>
          </w:p>
        </w:tc>
        <w:tc>
          <w:tcPr>
            <w:tcW w:type="dxa" w:w="1854"/>
          </w:tcPr>
          <w:p>
            <w:r/>
            <w:r>
              <w:rPr>
                <w:rFonts w:ascii="Calibri" w:hAnsi="Calibri"/>
                <w:b w:val="0"/>
                <w:sz w:val="16"/>
              </w:rPr>
              <w:t>CNBC</w:t>
            </w:r>
          </w:p>
        </w:tc>
        <w:tc>
          <w:tcPr>
            <w:tcW w:type="dxa" w:w="1854"/>
          </w:tcPr>
          <w:p>
            <w:r/>
            <w:r>
              <w:rPr>
                <w:rFonts w:ascii="Calibri" w:hAnsi="Calibri"/>
                <w:b w:val="0"/>
                <w:sz w:val="16"/>
              </w:rPr>
              <w:t>a single industry</w:t>
            </w:r>
          </w:p>
        </w:tc>
        <w:tc>
          <w:tcPr>
            <w:tcW w:type="dxa" w:w="1854"/>
          </w:tcPr>
          <w:p>
            <w:r/>
            <w:r>
              <w:rPr>
                <w:rFonts w:ascii="Calibri" w:hAnsi="Calibri"/>
                <w:b w:val="0"/>
                <w:sz w:val="16"/>
              </w:rPr>
              <w:t>“The reliance on [a single industry] to keep job growth positive uncovers the unstable foundation in play going into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157</w:t>
            </w:r>
          </w:p>
        </w:tc>
        <w:tc>
          <w:tcPr>
            <w:tcW w:type="dxa" w:w="1854"/>
          </w:tcPr>
          <w:p>
            <w:r/>
            <w:r>
              <w:rPr>
                <w:rFonts w:ascii="Calibri" w:hAnsi="Calibri"/>
                <w:b w:val="0"/>
                <w:sz w:val="16"/>
              </w:rPr>
              <w:t>CNBC</w:t>
            </w:r>
          </w:p>
        </w:tc>
        <w:tc>
          <w:tcPr>
            <w:tcW w:type="dxa" w:w="1854"/>
          </w:tcPr>
          <w:p>
            <w:r/>
            <w:r>
              <w:rPr>
                <w:rFonts w:ascii="Calibri" w:hAnsi="Calibri"/>
                <w:b w:val="0"/>
                <w:sz w:val="16"/>
              </w:rPr>
              <w:t>a permanent state</w:t>
            </w:r>
          </w:p>
        </w:tc>
        <w:tc>
          <w:tcPr>
            <w:tcW w:type="dxa" w:w="1854"/>
          </w:tcPr>
          <w:p>
            <w:r/>
            <w:r>
              <w:rPr>
                <w:rFonts w:ascii="Calibri" w:hAnsi="Calibri"/>
                <w:b w:val="0"/>
                <w:sz w:val="16"/>
              </w:rPr>
              <w:t>That suggests “unemployment is increasingly becoming [a permanent state] rather than a temporary transition,” Bachaud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158</w:t>
            </w:r>
          </w:p>
        </w:tc>
        <w:tc>
          <w:tcPr>
            <w:tcW w:type="dxa" w:w="1854"/>
          </w:tcPr>
          <w:p>
            <w:r/>
            <w:r>
              <w:rPr>
                <w:rFonts w:ascii="Calibri" w:hAnsi="Calibri"/>
                <w:b w:val="0"/>
                <w:sz w:val="16"/>
              </w:rPr>
              <w:t>CNBC</w:t>
            </w:r>
          </w:p>
        </w:tc>
        <w:tc>
          <w:tcPr>
            <w:tcW w:type="dxa" w:w="1854"/>
          </w:tcPr>
          <w:p>
            <w:r/>
            <w:r>
              <w:rPr>
                <w:rFonts w:ascii="Calibri" w:hAnsi="Calibri"/>
                <w:b w:val="0"/>
                <w:sz w:val="16"/>
              </w:rPr>
              <w:t>a temporary transition</w:t>
            </w:r>
          </w:p>
        </w:tc>
        <w:tc>
          <w:tcPr>
            <w:tcW w:type="dxa" w:w="1854"/>
          </w:tcPr>
          <w:p>
            <w:r/>
            <w:r>
              <w:rPr>
                <w:rFonts w:ascii="Calibri" w:hAnsi="Calibri"/>
                <w:b w:val="0"/>
                <w:sz w:val="16"/>
              </w:rPr>
              <w:t>That suggests “unemployment is increasingly becoming a permanent state rather than [a temporary transition],” Bachaud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159</w:t>
            </w:r>
          </w:p>
        </w:tc>
        <w:tc>
          <w:tcPr>
            <w:tcW w:type="dxa" w:w="1854"/>
          </w:tcPr>
          <w:p>
            <w:r/>
            <w:r>
              <w:rPr>
                <w:rFonts w:ascii="Calibri" w:hAnsi="Calibri"/>
                <w:b w:val="0"/>
                <w:sz w:val="16"/>
              </w:rPr>
              <w:t>CNBC</w:t>
            </w:r>
          </w:p>
        </w:tc>
        <w:tc>
          <w:tcPr>
            <w:tcW w:type="dxa" w:w="1854"/>
          </w:tcPr>
          <w:p>
            <w:r/>
            <w:r>
              <w:rPr>
                <w:rFonts w:ascii="Calibri" w:hAnsi="Calibri"/>
                <w:b w:val="0"/>
                <w:sz w:val="16"/>
              </w:rPr>
              <w:t>a stark turnaround</w:t>
            </w:r>
          </w:p>
        </w:tc>
        <w:tc>
          <w:tcPr>
            <w:tcW w:type="dxa" w:w="1854"/>
          </w:tcPr>
          <w:p>
            <w:r/>
            <w:r>
              <w:rPr>
                <w:rFonts w:ascii="Calibri" w:hAnsi="Calibri"/>
                <w:b w:val="0"/>
                <w:sz w:val="16"/>
              </w:rPr>
              <w:t>Overall, the current state of the labor market shows [a stark turnaround] from the scorching market of 2021 and 2022.</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160</w:t>
            </w:r>
          </w:p>
        </w:tc>
        <w:tc>
          <w:tcPr>
            <w:tcW w:type="dxa" w:w="1854"/>
          </w:tcPr>
          <w:p>
            <w:r/>
            <w:r>
              <w:rPr>
                <w:rFonts w:ascii="Calibri" w:hAnsi="Calibri"/>
                <w:b w:val="0"/>
                <w:sz w:val="16"/>
              </w:rPr>
              <w:t>CNBC</w:t>
            </w:r>
          </w:p>
        </w:tc>
        <w:tc>
          <w:tcPr>
            <w:tcW w:type="dxa" w:w="1854"/>
          </w:tcPr>
          <w:p>
            <w:r/>
            <w:r>
              <w:rPr>
                <w:rFonts w:ascii="Calibri" w:hAnsi="Calibri"/>
                <w:b w:val="0"/>
                <w:sz w:val="16"/>
              </w:rPr>
              <w:t>an anemic hiring environment</w:t>
            </w:r>
          </w:p>
        </w:tc>
        <w:tc>
          <w:tcPr>
            <w:tcW w:type="dxa" w:w="1854"/>
          </w:tcPr>
          <w:p>
            <w:r/>
            <w:r>
              <w:rPr>
                <w:rFonts w:ascii="Calibri" w:hAnsi="Calibri"/>
                <w:b w:val="0"/>
                <w:sz w:val="16"/>
              </w:rPr>
              <w:t>Additionally, several factors coalesced into [an anemic hiring environment], Long wrote: economic policy such as tariffs, business uncertainty, over-hiring in recent years, and a reluctance to hire more workers until the use cases for artificial intelligence become clearer.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161</w:t>
            </w:r>
          </w:p>
        </w:tc>
        <w:tc>
          <w:tcPr>
            <w:tcW w:type="dxa" w:w="1854"/>
          </w:tcPr>
          <w:p>
            <w:r/>
            <w:r>
              <w:rPr>
                <w:rFonts w:ascii="Calibri" w:hAnsi="Calibri"/>
                <w:b w:val="0"/>
                <w:sz w:val="16"/>
              </w:rPr>
              <w:t>CNBC</w:t>
            </w:r>
          </w:p>
        </w:tc>
        <w:tc>
          <w:tcPr>
            <w:tcW w:type="dxa" w:w="1854"/>
          </w:tcPr>
          <w:p>
            <w:r/>
            <w:r>
              <w:rPr>
                <w:rFonts w:ascii="Calibri" w:hAnsi="Calibri"/>
                <w:b w:val="0"/>
                <w:sz w:val="16"/>
              </w:rPr>
              <w:t>a reluctance</w:t>
            </w:r>
          </w:p>
        </w:tc>
        <w:tc>
          <w:tcPr>
            <w:tcW w:type="dxa" w:w="1854"/>
          </w:tcPr>
          <w:p>
            <w:r/>
            <w:r>
              <w:rPr>
                <w:rFonts w:ascii="Calibri" w:hAnsi="Calibri"/>
                <w:b w:val="0"/>
                <w:sz w:val="16"/>
              </w:rPr>
              <w:t>Additionally, several factors coalesced into an anemic hiring environment, Long wrote: economic policy such as tariffs, business uncertainty, over-hiring in recent years, and [a reluctance] to hire more workers until the use cases for artificial intelligence become clearer.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162</w:t>
            </w:r>
          </w:p>
        </w:tc>
        <w:tc>
          <w:tcPr>
            <w:tcW w:type="dxa" w:w="1854"/>
          </w:tcPr>
          <w:p>
            <w:r/>
            <w:r>
              <w:rPr>
                <w:rFonts w:ascii="Calibri" w:hAnsi="Calibri"/>
                <w:b w:val="0"/>
                <w:sz w:val="16"/>
              </w:rPr>
              <w:t>CNBC</w:t>
            </w:r>
          </w:p>
        </w:tc>
        <w:tc>
          <w:tcPr>
            <w:tcW w:type="dxa" w:w="1854"/>
          </w:tcPr>
          <w:p>
            <w:r/>
            <w:r>
              <w:rPr>
                <w:rFonts w:ascii="Calibri" w:hAnsi="Calibri"/>
                <w:b w:val="0"/>
                <w:sz w:val="16"/>
              </w:rPr>
              <w:t>a clearer tariff picture</w:t>
            </w:r>
          </w:p>
        </w:tc>
        <w:tc>
          <w:tcPr>
            <w:tcW w:type="dxa" w:w="1854"/>
          </w:tcPr>
          <w:p>
            <w:r/>
            <w:r>
              <w:rPr>
                <w:rFonts w:ascii="Calibri" w:hAnsi="Calibri"/>
                <w:b w:val="0"/>
                <w:sz w:val="16"/>
              </w:rPr>
              <w:t>While the hiring recession will likely continue in the first half of 2026, the second half should be better for job seekers, due to tax cuts, lower interest rates and [a clearer tariff picture], Long wrote.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163</w:t>
            </w:r>
          </w:p>
        </w:tc>
        <w:tc>
          <w:tcPr>
            <w:tcW w:type="dxa" w:w="1854"/>
          </w:tcPr>
          <w:p>
            <w:r/>
            <w:r>
              <w:rPr>
                <w:rFonts w:ascii="Calibri" w:hAnsi="Calibri"/>
                <w:b w:val="0"/>
                <w:sz w:val="16"/>
              </w:rPr>
              <w:t>CNBC</w:t>
            </w:r>
          </w:p>
        </w:tc>
        <w:tc>
          <w:tcPr>
            <w:tcW w:type="dxa" w:w="1854"/>
          </w:tcPr>
          <w:p>
            <w:r/>
            <w:r>
              <w:rPr>
                <w:rFonts w:ascii="Calibri" w:hAnsi="Calibri"/>
                <w:b w:val="0"/>
                <w:sz w:val="16"/>
              </w:rPr>
              <w:t>a new position</w:t>
            </w:r>
          </w:p>
        </w:tc>
        <w:tc>
          <w:tcPr>
            <w:tcW w:type="dxa" w:w="1854"/>
          </w:tcPr>
          <w:p>
            <w:r/>
            <w:r>
              <w:rPr>
                <w:rFonts w:ascii="Calibri" w:hAnsi="Calibri"/>
                <w:b w:val="0"/>
                <w:sz w:val="16"/>
              </w:rPr>
              <w:t>There are ways for job seekers to improve their chances at landing [a new position], even in a lackluster hiring environment, according to job experts.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164</w:t>
            </w:r>
          </w:p>
        </w:tc>
        <w:tc>
          <w:tcPr>
            <w:tcW w:type="dxa" w:w="1854"/>
          </w:tcPr>
          <w:p>
            <w:r/>
            <w:r>
              <w:rPr>
                <w:rFonts w:ascii="Calibri" w:hAnsi="Calibri"/>
                <w:b w:val="0"/>
                <w:sz w:val="16"/>
              </w:rPr>
              <w:t>CNBC</w:t>
            </w:r>
          </w:p>
        </w:tc>
        <w:tc>
          <w:tcPr>
            <w:tcW w:type="dxa" w:w="1854"/>
          </w:tcPr>
          <w:p>
            <w:r/>
            <w:r>
              <w:rPr>
                <w:rFonts w:ascii="Calibri" w:hAnsi="Calibri"/>
                <w:b w:val="0"/>
                <w:sz w:val="16"/>
              </w:rPr>
              <w:t>a lackluster hiring environment</w:t>
            </w:r>
          </w:p>
        </w:tc>
        <w:tc>
          <w:tcPr>
            <w:tcW w:type="dxa" w:w="1854"/>
          </w:tcPr>
          <w:p>
            <w:r/>
            <w:r>
              <w:rPr>
                <w:rFonts w:ascii="Calibri" w:hAnsi="Calibri"/>
                <w:b w:val="0"/>
                <w:sz w:val="16"/>
              </w:rPr>
              <w:t>There are ways for job seekers to improve their chances at landing a new position, even in [a lackluster hiring environment], according to job experts.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165</w:t>
            </w:r>
          </w:p>
        </w:tc>
        <w:tc>
          <w:tcPr>
            <w:tcW w:type="dxa" w:w="1854"/>
          </w:tcPr>
          <w:p>
            <w:r/>
            <w:r>
              <w:rPr>
                <w:rFonts w:ascii="Calibri" w:hAnsi="Calibri"/>
                <w:b w:val="0"/>
                <w:sz w:val="16"/>
              </w:rPr>
              <w:t>CNBC</w:t>
            </w:r>
          </w:p>
        </w:tc>
        <w:tc>
          <w:tcPr>
            <w:tcW w:type="dxa" w:w="1854"/>
          </w:tcPr>
          <w:p>
            <w:r/>
            <w:r>
              <w:rPr>
                <w:rFonts w:ascii="Calibri" w:hAnsi="Calibri"/>
                <w:b w:val="0"/>
                <w:sz w:val="16"/>
              </w:rPr>
              <w:t>a career expert</w:t>
            </w:r>
          </w:p>
        </w:tc>
        <w:tc>
          <w:tcPr>
            <w:tcW w:type="dxa" w:w="1854"/>
          </w:tcPr>
          <w:p>
            <w:r/>
            <w:r>
              <w:rPr>
                <w:rFonts w:ascii="Calibri" w:hAnsi="Calibri"/>
                <w:b w:val="0"/>
                <w:sz w:val="16"/>
              </w:rPr>
              <w:t>Priya Rathod, [a career expert] at job site Indeed, recommends that applicants use artificial intelligence to match keywords in job descriptions with those in their resume.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166</w:t>
            </w:r>
          </w:p>
        </w:tc>
        <w:tc>
          <w:tcPr>
            <w:tcW w:type="dxa" w:w="1854"/>
          </w:tcPr>
          <w:p>
            <w:r/>
            <w:r>
              <w:rPr>
                <w:rFonts w:ascii="Calibri" w:hAnsi="Calibri"/>
                <w:b w:val="0"/>
                <w:sz w:val="16"/>
              </w:rPr>
              <w:t>CNBC</w:t>
            </w:r>
          </w:p>
        </w:tc>
        <w:tc>
          <w:tcPr>
            <w:tcW w:type="dxa" w:w="1854"/>
          </w:tcPr>
          <w:p>
            <w:r/>
            <w:r>
              <w:rPr>
                <w:rFonts w:ascii="Calibri" w:hAnsi="Calibri"/>
                <w:b w:val="0"/>
                <w:sz w:val="16"/>
              </w:rPr>
              <w:t>a worker</w:t>
            </w:r>
          </w:p>
        </w:tc>
        <w:tc>
          <w:tcPr>
            <w:tcW w:type="dxa" w:w="1854"/>
          </w:tcPr>
          <w:p>
            <w:r/>
            <w:r>
              <w:rPr>
                <w:rFonts w:ascii="Calibri" w:hAnsi="Calibri"/>
                <w:b w:val="0"/>
                <w:sz w:val="16"/>
              </w:rPr>
              <w:t>For example, [a worker] with a sales background may not have specific experience in health-care sales, but they can play up their sales skills in an application, Rathod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167</w:t>
            </w:r>
          </w:p>
        </w:tc>
        <w:tc>
          <w:tcPr>
            <w:tcW w:type="dxa" w:w="1854"/>
          </w:tcPr>
          <w:p>
            <w:r/>
            <w:r>
              <w:rPr>
                <w:rFonts w:ascii="Calibri" w:hAnsi="Calibri"/>
                <w:b w:val="0"/>
                <w:sz w:val="16"/>
              </w:rPr>
              <w:t>CNBC</w:t>
            </w:r>
          </w:p>
        </w:tc>
        <w:tc>
          <w:tcPr>
            <w:tcW w:type="dxa" w:w="1854"/>
          </w:tcPr>
          <w:p>
            <w:r/>
            <w:r>
              <w:rPr>
                <w:rFonts w:ascii="Calibri" w:hAnsi="Calibri"/>
                <w:b w:val="0"/>
                <w:sz w:val="16"/>
              </w:rPr>
              <w:t>a sales background</w:t>
            </w:r>
          </w:p>
        </w:tc>
        <w:tc>
          <w:tcPr>
            <w:tcW w:type="dxa" w:w="1854"/>
          </w:tcPr>
          <w:p>
            <w:r/>
            <w:r>
              <w:rPr>
                <w:rFonts w:ascii="Calibri" w:hAnsi="Calibri"/>
                <w:b w:val="0"/>
                <w:sz w:val="16"/>
              </w:rPr>
              <w:t>For example, a worker with [a sales background] may not have specific experience in health-care sales, but they can play up their sales skills in an application, Rathod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168</w:t>
            </w:r>
          </w:p>
        </w:tc>
        <w:tc>
          <w:tcPr>
            <w:tcW w:type="dxa" w:w="1854"/>
          </w:tcPr>
          <w:p>
            <w:r/>
            <w:r>
              <w:rPr>
                <w:rFonts w:ascii="Calibri" w:hAnsi="Calibri"/>
                <w:b w:val="0"/>
                <w:sz w:val="16"/>
              </w:rPr>
              <w:t>CNBC</w:t>
            </w:r>
          </w:p>
        </w:tc>
        <w:tc>
          <w:tcPr>
            <w:tcW w:type="dxa" w:w="1854"/>
          </w:tcPr>
          <w:p>
            <w:r/>
            <w:r>
              <w:rPr>
                <w:rFonts w:ascii="Calibri" w:hAnsi="Calibri"/>
                <w:b w:val="0"/>
                <w:sz w:val="16"/>
              </w:rPr>
              <w:t>an application</w:t>
            </w:r>
          </w:p>
        </w:tc>
        <w:tc>
          <w:tcPr>
            <w:tcW w:type="dxa" w:w="1854"/>
          </w:tcPr>
          <w:p>
            <w:r/>
            <w:r>
              <w:rPr>
                <w:rFonts w:ascii="Calibri" w:hAnsi="Calibri"/>
                <w:b w:val="0"/>
                <w:sz w:val="16"/>
              </w:rPr>
              <w:t>For example, a worker with a sales background may not have specific experience in health-care sales, but they can play up their sales skills in [an application], Rathod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169</w:t>
            </w:r>
          </w:p>
        </w:tc>
        <w:tc>
          <w:tcPr>
            <w:tcW w:type="dxa" w:w="1854"/>
          </w:tcPr>
          <w:p>
            <w:r/>
            <w:r>
              <w:rPr>
                <w:rFonts w:ascii="Calibri" w:hAnsi="Calibri"/>
                <w:b w:val="0"/>
                <w:sz w:val="16"/>
              </w:rPr>
              <w:t>CNBC</w:t>
            </w:r>
          </w:p>
        </w:tc>
        <w:tc>
          <w:tcPr>
            <w:tcW w:type="dxa" w:w="1854"/>
          </w:tcPr>
          <w:p>
            <w:r/>
            <w:r>
              <w:rPr>
                <w:rFonts w:ascii="Calibri" w:hAnsi="Calibri"/>
                <w:b w:val="0"/>
                <w:sz w:val="16"/>
              </w:rPr>
              <w:t>a person</w:t>
            </w:r>
          </w:p>
        </w:tc>
        <w:tc>
          <w:tcPr>
            <w:tcW w:type="dxa" w:w="1854"/>
          </w:tcPr>
          <w:p>
            <w:r/>
            <w:r>
              <w:rPr>
                <w:rFonts w:ascii="Calibri" w:hAnsi="Calibri"/>
                <w:b w:val="0"/>
                <w:sz w:val="16"/>
              </w:rPr>
              <w:t>Whether [a person] has a job, is unemployed, or has a part-time role and is looking for full-time work, “networking is always going to be one of your best friends,” she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170</w:t>
            </w:r>
          </w:p>
        </w:tc>
        <w:tc>
          <w:tcPr>
            <w:tcW w:type="dxa" w:w="1854"/>
          </w:tcPr>
          <w:p>
            <w:r/>
            <w:r>
              <w:rPr>
                <w:rFonts w:ascii="Calibri" w:hAnsi="Calibri"/>
                <w:b w:val="0"/>
                <w:sz w:val="16"/>
              </w:rPr>
              <w:t>CNBC</w:t>
            </w:r>
          </w:p>
        </w:tc>
        <w:tc>
          <w:tcPr>
            <w:tcW w:type="dxa" w:w="1854"/>
          </w:tcPr>
          <w:p>
            <w:r/>
            <w:r>
              <w:rPr>
                <w:rFonts w:ascii="Calibri" w:hAnsi="Calibri"/>
                <w:b w:val="0"/>
                <w:sz w:val="16"/>
              </w:rPr>
              <w:t>a job</w:t>
            </w:r>
          </w:p>
        </w:tc>
        <w:tc>
          <w:tcPr>
            <w:tcW w:type="dxa" w:w="1854"/>
          </w:tcPr>
          <w:p>
            <w:r/>
            <w:r>
              <w:rPr>
                <w:rFonts w:ascii="Calibri" w:hAnsi="Calibri"/>
                <w:b w:val="0"/>
                <w:sz w:val="16"/>
              </w:rPr>
              <w:t>Whether a person has [a job], is unemployed, or has a part-time role and is looking for full-time work, “networking is always going to be one of your best friends,” she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171</w:t>
            </w:r>
          </w:p>
        </w:tc>
        <w:tc>
          <w:tcPr>
            <w:tcW w:type="dxa" w:w="1854"/>
          </w:tcPr>
          <w:p>
            <w:r/>
            <w:r>
              <w:rPr>
                <w:rFonts w:ascii="Calibri" w:hAnsi="Calibri"/>
                <w:b w:val="0"/>
                <w:sz w:val="16"/>
              </w:rPr>
              <w:t>CNBC</w:t>
            </w:r>
          </w:p>
        </w:tc>
        <w:tc>
          <w:tcPr>
            <w:tcW w:type="dxa" w:w="1854"/>
          </w:tcPr>
          <w:p>
            <w:r/>
            <w:r>
              <w:rPr>
                <w:rFonts w:ascii="Calibri" w:hAnsi="Calibri"/>
                <w:b w:val="0"/>
                <w:sz w:val="16"/>
              </w:rPr>
              <w:t>a part-time role</w:t>
            </w:r>
          </w:p>
        </w:tc>
        <w:tc>
          <w:tcPr>
            <w:tcW w:type="dxa" w:w="1854"/>
          </w:tcPr>
          <w:p>
            <w:r/>
            <w:r>
              <w:rPr>
                <w:rFonts w:ascii="Calibri" w:hAnsi="Calibri"/>
                <w:b w:val="0"/>
                <w:sz w:val="16"/>
              </w:rPr>
              <w:t>Whether a person has a job, is unemployed, or has [a part-time role] and is looking for full-time work, “networking is always going to be one of your best friends,” she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172</w:t>
            </w:r>
          </w:p>
        </w:tc>
        <w:tc>
          <w:tcPr>
            <w:tcW w:type="dxa" w:w="1854"/>
          </w:tcPr>
          <w:p>
            <w:r/>
            <w:r>
              <w:rPr>
                <w:rFonts w:ascii="Calibri" w:hAnsi="Calibri"/>
                <w:b w:val="0"/>
                <w:sz w:val="16"/>
              </w:rPr>
              <w:t>CNBC</w:t>
            </w:r>
          </w:p>
        </w:tc>
        <w:tc>
          <w:tcPr>
            <w:tcW w:type="dxa" w:w="1854"/>
          </w:tcPr>
          <w:p>
            <w:r/>
            <w:r>
              <w:rPr>
                <w:rFonts w:ascii="Calibri" w:hAnsi="Calibri"/>
                <w:b w:val="0"/>
                <w:sz w:val="16"/>
              </w:rPr>
              <w:t>a single-column format</w:t>
            </w:r>
          </w:p>
        </w:tc>
        <w:tc>
          <w:tcPr>
            <w:tcW w:type="dxa" w:w="1854"/>
          </w:tcPr>
          <w:p>
            <w:r/>
            <w:r>
              <w:rPr>
                <w:rFonts w:ascii="Calibri" w:hAnsi="Calibri"/>
                <w:b w:val="0"/>
                <w:sz w:val="16"/>
              </w:rPr>
              <w:t>For instance, resumes should be in [a single-column format] with clearly labeled sections, including a headline, about me, achievements, work experience, areas of expertise and education, if applicable, she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173</w:t>
            </w:r>
          </w:p>
        </w:tc>
        <w:tc>
          <w:tcPr>
            <w:tcW w:type="dxa" w:w="1854"/>
          </w:tcPr>
          <w:p>
            <w:r/>
            <w:r>
              <w:rPr>
                <w:rFonts w:ascii="Calibri" w:hAnsi="Calibri"/>
                <w:b w:val="0"/>
                <w:sz w:val="16"/>
              </w:rPr>
              <w:t>CNBC</w:t>
            </w:r>
          </w:p>
        </w:tc>
        <w:tc>
          <w:tcPr>
            <w:tcW w:type="dxa" w:w="1854"/>
          </w:tcPr>
          <w:p>
            <w:r/>
            <w:r>
              <w:rPr>
                <w:rFonts w:ascii="Calibri" w:hAnsi="Calibri"/>
                <w:b w:val="0"/>
                <w:sz w:val="16"/>
              </w:rPr>
              <w:t>a headline</w:t>
            </w:r>
          </w:p>
        </w:tc>
        <w:tc>
          <w:tcPr>
            <w:tcW w:type="dxa" w:w="1854"/>
          </w:tcPr>
          <w:p>
            <w:r/>
            <w:r>
              <w:rPr>
                <w:rFonts w:ascii="Calibri" w:hAnsi="Calibri"/>
                <w:b w:val="0"/>
                <w:sz w:val="16"/>
              </w:rPr>
              <w:t>For instance, resumes should be in a single-column format with clearly labeled sections, including [a headline], about me, achievements, work experience, areas of expertise and education, if applicable, she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174</w:t>
            </w:r>
          </w:p>
        </w:tc>
        <w:tc>
          <w:tcPr>
            <w:tcW w:type="dxa" w:w="1854"/>
          </w:tcPr>
          <w:p>
            <w:r/>
            <w:r>
              <w:rPr>
                <w:rFonts w:ascii="Calibri" w:hAnsi="Calibri"/>
                <w:b w:val="0"/>
                <w:sz w:val="16"/>
              </w:rPr>
              <w:t>CNBC</w:t>
            </w:r>
          </w:p>
        </w:tc>
        <w:tc>
          <w:tcPr>
            <w:tcW w:type="dxa" w:w="1854"/>
          </w:tcPr>
          <w:p>
            <w:r/>
            <w:r>
              <w:rPr>
                <w:rFonts w:ascii="Calibri" w:hAnsi="Calibri"/>
                <w:b w:val="0"/>
                <w:sz w:val="16"/>
              </w:rPr>
              <w:t>a myth</w:t>
            </w:r>
          </w:p>
        </w:tc>
        <w:tc>
          <w:tcPr>
            <w:tcW w:type="dxa" w:w="1854"/>
          </w:tcPr>
          <w:p>
            <w:r/>
            <w:r>
              <w:rPr>
                <w:rFonts w:ascii="Calibri" w:hAnsi="Calibri"/>
                <w:b w:val="0"/>
                <w:sz w:val="16"/>
              </w:rPr>
              <w:t>“There’s [a myth] about the one-page resume,” she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175</w:t>
            </w:r>
          </w:p>
        </w:tc>
        <w:tc>
          <w:tcPr>
            <w:tcW w:type="dxa" w:w="1854"/>
          </w:tcPr>
          <w:p>
            <w:r/>
            <w:r>
              <w:rPr>
                <w:rFonts w:ascii="Calibri" w:hAnsi="Calibri"/>
                <w:b w:val="0"/>
                <w:sz w:val="16"/>
              </w:rPr>
              <w:t>CNBC</w:t>
            </w:r>
          </w:p>
        </w:tc>
        <w:tc>
          <w:tcPr>
            <w:tcW w:type="dxa" w:w="1854"/>
          </w:tcPr>
          <w:p>
            <w:r/>
            <w:r>
              <w:rPr>
                <w:rFonts w:ascii="Calibri" w:hAnsi="Calibri"/>
                <w:b w:val="0"/>
                <w:sz w:val="16"/>
              </w:rPr>
              <w:t>a person</w:t>
            </w:r>
          </w:p>
        </w:tc>
        <w:tc>
          <w:tcPr>
            <w:tcW w:type="dxa" w:w="1854"/>
          </w:tcPr>
          <w:p>
            <w:r/>
            <w:r>
              <w:rPr>
                <w:rFonts w:ascii="Calibri" w:hAnsi="Calibri"/>
                <w:b w:val="0"/>
                <w:sz w:val="16"/>
              </w:rPr>
              <w:t>“In many roles, the baseline will no longer be ‘Can [a person] do the job?’ but rather ‘Can they do it in a way that adds unique value beyond what AI can do alone, and what people can do alone?’” said Daniela Rus, director of the MIT Computer Science &amp; Artificial Intelligence Laboratory.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176</w:t>
            </w:r>
          </w:p>
        </w:tc>
        <w:tc>
          <w:tcPr>
            <w:tcW w:type="dxa" w:w="1854"/>
          </w:tcPr>
          <w:p>
            <w:r/>
            <w:r>
              <w:rPr>
                <w:rFonts w:ascii="Calibri" w:hAnsi="Calibri"/>
                <w:b w:val="0"/>
                <w:sz w:val="16"/>
              </w:rPr>
              <w:t>CNBC</w:t>
            </w:r>
          </w:p>
        </w:tc>
        <w:tc>
          <w:tcPr>
            <w:tcW w:type="dxa" w:w="1854"/>
          </w:tcPr>
          <w:p>
            <w:r/>
            <w:r>
              <w:rPr>
                <w:rFonts w:ascii="Calibri" w:hAnsi="Calibri"/>
                <w:b w:val="0"/>
                <w:sz w:val="16"/>
              </w:rPr>
              <w:t>a way</w:t>
            </w:r>
          </w:p>
        </w:tc>
        <w:tc>
          <w:tcPr>
            <w:tcW w:type="dxa" w:w="1854"/>
          </w:tcPr>
          <w:p>
            <w:r/>
            <w:r>
              <w:rPr>
                <w:rFonts w:ascii="Calibri" w:hAnsi="Calibri"/>
                <w:b w:val="0"/>
                <w:sz w:val="16"/>
              </w:rPr>
              <w:t>“In many roles, the baseline will no longer be ‘Can a person do the job?’ but rather ‘Can they do it in [a way] that adds unique value beyond what AI can do alone, and what people can do alone?’” said Daniela Rus, director of the MIT Computer Science &amp; Artificial Intelligence Laboratory.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177</w:t>
            </w:r>
          </w:p>
        </w:tc>
        <w:tc>
          <w:tcPr>
            <w:tcW w:type="dxa" w:w="1854"/>
          </w:tcPr>
          <w:p>
            <w:r/>
            <w:r>
              <w:rPr>
                <w:rFonts w:ascii="Calibri" w:hAnsi="Calibri"/>
                <w:b w:val="0"/>
                <w:sz w:val="16"/>
              </w:rPr>
              <w:t>CNBC</w:t>
            </w:r>
          </w:p>
        </w:tc>
        <w:tc>
          <w:tcPr>
            <w:tcW w:type="dxa" w:w="1854"/>
          </w:tcPr>
          <w:p>
            <w:r/>
            <w:r>
              <w:rPr>
                <w:rFonts w:ascii="Calibri" w:hAnsi="Calibri"/>
                <w:b w:val="0"/>
                <w:sz w:val="16"/>
              </w:rPr>
              <w:t>a critical issue</w:t>
            </w:r>
          </w:p>
        </w:tc>
        <w:tc>
          <w:tcPr>
            <w:tcW w:type="dxa" w:w="1854"/>
          </w:tcPr>
          <w:p>
            <w:r/>
            <w:r>
              <w:rPr>
                <w:rFonts w:ascii="Calibri" w:hAnsi="Calibri"/>
                <w:b w:val="0"/>
                <w:sz w:val="16"/>
              </w:rPr>
              <w:t>The evolving relationship between AI and human work is [a critical issue] in the labor market with the technology’s payoff beginning to show up in productivity data, at least anecdotally.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178</w:t>
            </w:r>
          </w:p>
        </w:tc>
        <w:tc>
          <w:tcPr>
            <w:tcW w:type="dxa" w:w="1854"/>
          </w:tcPr>
          <w:p>
            <w:r/>
            <w:r>
              <w:rPr>
                <w:rFonts w:ascii="Calibri" w:hAnsi="Calibri"/>
                <w:b w:val="0"/>
                <w:sz w:val="16"/>
              </w:rPr>
              <w:t>CNBC</w:t>
            </w:r>
          </w:p>
        </w:tc>
        <w:tc>
          <w:tcPr>
            <w:tcW w:type="dxa" w:w="1854"/>
          </w:tcPr>
          <w:p>
            <w:r/>
            <w:r>
              <w:rPr>
                <w:rFonts w:ascii="Calibri" w:hAnsi="Calibri"/>
                <w:b w:val="0"/>
                <w:sz w:val="16"/>
              </w:rPr>
              <w:t>a company</w:t>
            </w:r>
          </w:p>
        </w:tc>
        <w:tc>
          <w:tcPr>
            <w:tcW w:type="dxa" w:w="1854"/>
          </w:tcPr>
          <w:p>
            <w:r/>
            <w:r>
              <w:rPr>
                <w:rFonts w:ascii="Calibri" w:hAnsi="Calibri"/>
                <w:b w:val="0"/>
                <w:sz w:val="16"/>
              </w:rPr>
              <w:t>“Frankly, we’re growing very significantly as [a company], so we actually are hiring lots of people, but we’re hiring different people.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179</w:t>
            </w:r>
          </w:p>
        </w:tc>
        <w:tc>
          <w:tcPr>
            <w:tcW w:type="dxa" w:w="1854"/>
          </w:tcPr>
          <w:p>
            <w:r/>
            <w:r>
              <w:rPr>
                <w:rFonts w:ascii="Calibri" w:hAnsi="Calibri"/>
                <w:b w:val="0"/>
                <w:sz w:val="16"/>
              </w:rPr>
              <w:t>CNBC</w:t>
            </w:r>
          </w:p>
        </w:tc>
        <w:tc>
          <w:tcPr>
            <w:tcW w:type="dxa" w:w="1854"/>
          </w:tcPr>
          <w:p>
            <w:r/>
            <w:r>
              <w:rPr>
                <w:rFonts w:ascii="Calibri" w:hAnsi="Calibri"/>
                <w:b w:val="0"/>
                <w:sz w:val="16"/>
              </w:rPr>
              <w:t>a symbolic gesture</w:t>
            </w:r>
          </w:p>
        </w:tc>
        <w:tc>
          <w:tcPr>
            <w:tcW w:type="dxa" w:w="1854"/>
          </w:tcPr>
          <w:p>
            <w:r/>
            <w:r>
              <w:rPr>
                <w:rFonts w:ascii="Calibri" w:hAnsi="Calibri"/>
                <w:b w:val="0"/>
                <w:sz w:val="16"/>
              </w:rPr>
              <w:t>Micha Kaufman, CEO of Fiverr, said when he encouraged teams to “deepen their AI skills, it was not [a symbolic gesture].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180</w:t>
            </w:r>
          </w:p>
        </w:tc>
        <w:tc>
          <w:tcPr>
            <w:tcW w:type="dxa" w:w="1854"/>
          </w:tcPr>
          <w:p>
            <w:r/>
            <w:r>
              <w:rPr>
                <w:rFonts w:ascii="Calibri" w:hAnsi="Calibri"/>
                <w:b w:val="0"/>
                <w:sz w:val="16"/>
              </w:rPr>
              <w:t>CNBC</w:t>
            </w:r>
          </w:p>
        </w:tc>
        <w:tc>
          <w:tcPr>
            <w:tcW w:type="dxa" w:w="1854"/>
          </w:tcPr>
          <w:p>
            <w:r/>
            <w:r>
              <w:rPr>
                <w:rFonts w:ascii="Calibri" w:hAnsi="Calibri"/>
                <w:b w:val="0"/>
                <w:sz w:val="16"/>
              </w:rPr>
              <w:t>a move</w:t>
            </w:r>
          </w:p>
        </w:tc>
        <w:tc>
          <w:tcPr>
            <w:tcW w:type="dxa" w:w="1854"/>
          </w:tcPr>
          <w:p>
            <w:r/>
            <w:r>
              <w:rPr>
                <w:rFonts w:ascii="Calibri" w:hAnsi="Calibri"/>
                <w:b w:val="0"/>
                <w:sz w:val="16"/>
              </w:rPr>
              <w:t>This vision of human work improved by AI, with the technology in the background, represents “[a move] from replacement to augmentation,” according to Rus.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181</w:t>
            </w:r>
          </w:p>
        </w:tc>
        <w:tc>
          <w:tcPr>
            <w:tcW w:type="dxa" w:w="1854"/>
          </w:tcPr>
          <w:p>
            <w:r/>
            <w:r>
              <w:rPr>
                <w:rFonts w:ascii="Calibri" w:hAnsi="Calibri"/>
                <w:b w:val="0"/>
                <w:sz w:val="16"/>
              </w:rPr>
              <w:t>CNBC</w:t>
            </w:r>
          </w:p>
        </w:tc>
        <w:tc>
          <w:tcPr>
            <w:tcW w:type="dxa" w:w="1854"/>
          </w:tcPr>
          <w:p>
            <w:r/>
            <w:r>
              <w:rPr>
                <w:rFonts w:ascii="Calibri" w:hAnsi="Calibri"/>
                <w:b w:val="0"/>
                <w:sz w:val="16"/>
              </w:rPr>
              <w:t>a risk</w:t>
            </w:r>
          </w:p>
        </w:tc>
        <w:tc>
          <w:tcPr>
            <w:tcW w:type="dxa" w:w="1854"/>
          </w:tcPr>
          <w:p>
            <w:r/>
            <w:r>
              <w:rPr>
                <w:rFonts w:ascii="Calibri" w:hAnsi="Calibri"/>
                <w:b w:val="0"/>
                <w:sz w:val="16"/>
              </w:rPr>
              <w:t>She added that there is [a risk] that rather than amplifying uniquely human skills, the AI transition erodes them.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182</w:t>
            </w:r>
          </w:p>
        </w:tc>
        <w:tc>
          <w:tcPr>
            <w:tcW w:type="dxa" w:w="1854"/>
          </w:tcPr>
          <w:p>
            <w:r/>
            <w:r>
              <w:rPr>
                <w:rFonts w:ascii="Calibri" w:hAnsi="Calibri"/>
                <w:b w:val="0"/>
                <w:sz w:val="16"/>
              </w:rPr>
              <w:t>CNBC</w:t>
            </w:r>
          </w:p>
        </w:tc>
        <w:tc>
          <w:tcPr>
            <w:tcW w:type="dxa" w:w="1854"/>
          </w:tcPr>
          <w:p>
            <w:r/>
            <w:r>
              <w:rPr>
                <w:rFonts w:ascii="Calibri" w:hAnsi="Calibri"/>
                <w:b w:val="0"/>
                <w:sz w:val="16"/>
              </w:rPr>
              <w:t>a platform connecting employers</w:t>
            </w:r>
          </w:p>
        </w:tc>
        <w:tc>
          <w:tcPr>
            <w:tcW w:type="dxa" w:w="1854"/>
          </w:tcPr>
          <w:p>
            <w:r/>
            <w:r>
              <w:rPr>
                <w:rFonts w:ascii="Calibri" w:hAnsi="Calibri"/>
                <w:b w:val="0"/>
                <w:sz w:val="16"/>
              </w:rPr>
              <w:t>Fiverr, which offers [a platform connecting employers] to freelance workers, is on the frontlines of AI adoption since it facilitates work where AI use is rising.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183</w:t>
            </w:r>
          </w:p>
        </w:tc>
        <w:tc>
          <w:tcPr>
            <w:tcW w:type="dxa" w:w="1854"/>
          </w:tcPr>
          <w:p>
            <w:r/>
            <w:r>
              <w:rPr>
                <w:rFonts w:ascii="Calibri" w:hAnsi="Calibri"/>
                <w:b w:val="0"/>
                <w:sz w:val="16"/>
              </w:rPr>
              <w:t>CNBC</w:t>
            </w:r>
          </w:p>
        </w:tc>
        <w:tc>
          <w:tcPr>
            <w:tcW w:type="dxa" w:w="1854"/>
          </w:tcPr>
          <w:p>
            <w:r/>
            <w:r>
              <w:rPr>
                <w:rFonts w:ascii="Calibri" w:hAnsi="Calibri"/>
                <w:b w:val="0"/>
                <w:sz w:val="16"/>
              </w:rPr>
              <w:t>a week</w:t>
            </w:r>
          </w:p>
        </w:tc>
        <w:tc>
          <w:tcPr>
            <w:tcW w:type="dxa" w:w="1854"/>
          </w:tcPr>
          <w:p>
            <w:r/>
            <w:r>
              <w:rPr>
                <w:rFonts w:ascii="Calibri" w:hAnsi="Calibri"/>
                <w:b w:val="0"/>
                <w:sz w:val="16"/>
              </w:rPr>
              <w:t>According to its 2024 Freelance Economic Impact Report, 40% of freelancers were already using AI tools, usage that Kaufman said was saving on average more than eight hours [a week].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184</w:t>
            </w:r>
          </w:p>
        </w:tc>
        <w:tc>
          <w:tcPr>
            <w:tcW w:type="dxa" w:w="1854"/>
          </w:tcPr>
          <w:p>
            <w:r/>
            <w:r>
              <w:rPr>
                <w:rFonts w:ascii="Calibri" w:hAnsi="Calibri"/>
                <w:b w:val="0"/>
                <w:sz w:val="16"/>
              </w:rPr>
              <w:t>CNBC</w:t>
            </w:r>
          </w:p>
        </w:tc>
        <w:tc>
          <w:tcPr>
            <w:tcW w:type="dxa" w:w="1854"/>
          </w:tcPr>
          <w:p>
            <w:r/>
            <w:r>
              <w:rPr>
                <w:rFonts w:ascii="Calibri" w:hAnsi="Calibri"/>
                <w:b w:val="0"/>
                <w:sz w:val="16"/>
              </w:rPr>
              <w:t>A recent study</w:t>
            </w:r>
          </w:p>
        </w:tc>
        <w:tc>
          <w:tcPr>
            <w:tcW w:type="dxa" w:w="1854"/>
          </w:tcPr>
          <w:p>
            <w:r/>
            <w:r>
              <w:rPr>
                <w:rFonts w:ascii="Calibri" w:hAnsi="Calibri"/>
                <w:b w:val="0"/>
                <w:sz w:val="16"/>
              </w:rPr>
              <w:t>[A recent study] from The Budget Lab at Yale provides some encouragement that the relationship between AI and jobs is so far not all that different from past periods of technological advancement.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185</w:t>
            </w:r>
          </w:p>
        </w:tc>
        <w:tc>
          <w:tcPr>
            <w:tcW w:type="dxa" w:w="1854"/>
          </w:tcPr>
          <w:p>
            <w:r/>
            <w:r>
              <w:rPr>
                <w:rFonts w:ascii="Calibri" w:hAnsi="Calibri"/>
                <w:b w:val="0"/>
                <w:sz w:val="16"/>
              </w:rPr>
              <w:t>CNBC</w:t>
            </w:r>
          </w:p>
        </w:tc>
        <w:tc>
          <w:tcPr>
            <w:tcW w:type="dxa" w:w="1854"/>
          </w:tcPr>
          <w:p>
            <w:r/>
            <w:r>
              <w:rPr>
                <w:rFonts w:ascii="Calibri" w:hAnsi="Calibri"/>
                <w:b w:val="0"/>
                <w:sz w:val="16"/>
              </w:rPr>
              <w:t>a new technology’s deployment</w:t>
            </w:r>
          </w:p>
        </w:tc>
        <w:tc>
          <w:tcPr>
            <w:tcW w:type="dxa" w:w="1854"/>
          </w:tcPr>
          <w:p>
            <w:r/>
            <w:r>
              <w:rPr>
                <w:rFonts w:ascii="Calibri" w:hAnsi="Calibri"/>
                <w:b w:val="0"/>
                <w:sz w:val="16"/>
              </w:rPr>
              <w:t>The Budget Lab researchers cautioned that no findings can be deemed conclusive in the first few years of [a new technology’s deployment], but they pointed to historical precedents, such as the introduction of the computer to offices, that show “widespread technological disruption in workplaces tends to occur over decades, rather than months or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186</w:t>
            </w:r>
          </w:p>
        </w:tc>
        <w:tc>
          <w:tcPr>
            <w:tcW w:type="dxa" w:w="1854"/>
          </w:tcPr>
          <w:p>
            <w:r/>
            <w:r>
              <w:rPr>
                <w:rFonts w:ascii="Calibri" w:hAnsi="Calibri"/>
                <w:b w:val="0"/>
                <w:sz w:val="16"/>
              </w:rPr>
              <w:t>CNBC</w:t>
            </w:r>
          </w:p>
        </w:tc>
        <w:tc>
          <w:tcPr>
            <w:tcW w:type="dxa" w:w="1854"/>
          </w:tcPr>
          <w:p>
            <w:r/>
            <w:r>
              <w:rPr>
                <w:rFonts w:ascii="Calibri" w:hAnsi="Calibri"/>
                <w:b w:val="0"/>
                <w:sz w:val="16"/>
              </w:rPr>
              <w:t>a hiring replacement</w:t>
            </w:r>
          </w:p>
        </w:tc>
        <w:tc>
          <w:tcPr>
            <w:tcW w:type="dxa" w:w="1854"/>
          </w:tcPr>
          <w:p>
            <w:r/>
            <w:r>
              <w:rPr>
                <w:rFonts w:ascii="Calibri" w:hAnsi="Calibri"/>
                <w:b w:val="0"/>
                <w:sz w:val="16"/>
              </w:rPr>
              <w:t>Companies that heavily lean into AI as [a hiring replacement] early on may also recalibrate based on experience.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187</w:t>
            </w:r>
          </w:p>
        </w:tc>
        <w:tc>
          <w:tcPr>
            <w:tcW w:type="dxa" w:w="1854"/>
          </w:tcPr>
          <w:p>
            <w:r/>
            <w:r>
              <w:rPr>
                <w:rFonts w:ascii="Calibri" w:hAnsi="Calibri"/>
                <w:b w:val="0"/>
                <w:sz w:val="16"/>
              </w:rPr>
              <w:t>CNBC</w:t>
            </w:r>
          </w:p>
        </w:tc>
        <w:tc>
          <w:tcPr>
            <w:tcW w:type="dxa" w:w="1854"/>
          </w:tcPr>
          <w:p>
            <w:r/>
            <w:r>
              <w:rPr>
                <w:rFonts w:ascii="Calibri" w:hAnsi="Calibri"/>
                <w:b w:val="0"/>
                <w:sz w:val="16"/>
              </w:rPr>
              <w:t>an associate director</w:t>
            </w:r>
          </w:p>
        </w:tc>
        <w:tc>
          <w:tcPr>
            <w:tcW w:type="dxa" w:w="1854"/>
          </w:tcPr>
          <w:p>
            <w:r/>
            <w:r>
              <w:rPr>
                <w:rFonts w:ascii="Calibri" w:hAnsi="Calibri"/>
                <w:b w:val="0"/>
                <w:sz w:val="16"/>
              </w:rPr>
              <w:t>Armando Solar-Lezama, professor of computing at MIT and [an associate director] at MIT CSAIL, pointed to the example of fintech Klarna, where AI played a significant role, though was not the only factor, in recent headcount reduction of 40%.</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188</w:t>
            </w:r>
          </w:p>
        </w:tc>
        <w:tc>
          <w:tcPr>
            <w:tcW w:type="dxa" w:w="1854"/>
          </w:tcPr>
          <w:p>
            <w:r/>
            <w:r>
              <w:rPr>
                <w:rFonts w:ascii="Calibri" w:hAnsi="Calibri"/>
                <w:b w:val="0"/>
                <w:sz w:val="16"/>
              </w:rPr>
              <w:t>CNBC</w:t>
            </w:r>
          </w:p>
        </w:tc>
        <w:tc>
          <w:tcPr>
            <w:tcW w:type="dxa" w:w="1854"/>
          </w:tcPr>
          <w:p>
            <w:r/>
            <w:r>
              <w:rPr>
                <w:rFonts w:ascii="Calibri" w:hAnsi="Calibri"/>
                <w:b w:val="0"/>
                <w:sz w:val="16"/>
              </w:rPr>
              <w:t>a significant role</w:t>
            </w:r>
          </w:p>
        </w:tc>
        <w:tc>
          <w:tcPr>
            <w:tcW w:type="dxa" w:w="1854"/>
          </w:tcPr>
          <w:p>
            <w:r/>
            <w:r>
              <w:rPr>
                <w:rFonts w:ascii="Calibri" w:hAnsi="Calibri"/>
                <w:b w:val="0"/>
                <w:sz w:val="16"/>
              </w:rPr>
              <w:t>Armando Solar-Lezama, professor of computing at MIT and an associate director at MIT CSAIL, pointed to the example of fintech Klarna, where AI played [a significant role], though was not the only factor, in recent headcount reduction of 40%.</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189</w:t>
            </w:r>
          </w:p>
        </w:tc>
        <w:tc>
          <w:tcPr>
            <w:tcW w:type="dxa" w:w="1854"/>
          </w:tcPr>
          <w:p>
            <w:r/>
            <w:r>
              <w:rPr>
                <w:rFonts w:ascii="Calibri" w:hAnsi="Calibri"/>
                <w:b w:val="0"/>
                <w:sz w:val="16"/>
              </w:rPr>
              <w:t>CNBC</w:t>
            </w:r>
          </w:p>
        </w:tc>
        <w:tc>
          <w:tcPr>
            <w:tcW w:type="dxa" w:w="1854"/>
          </w:tcPr>
          <w:p>
            <w:r/>
            <w:r>
              <w:rPr>
                <w:rFonts w:ascii="Calibri" w:hAnsi="Calibri"/>
                <w:b w:val="0"/>
                <w:sz w:val="16"/>
              </w:rPr>
              <w:t>an October 2025 post</w:t>
            </w:r>
          </w:p>
        </w:tc>
        <w:tc>
          <w:tcPr>
            <w:tcW w:type="dxa" w:w="1854"/>
          </w:tcPr>
          <w:p>
            <w:r/>
            <w:r>
              <w:rPr>
                <w:rFonts w:ascii="Calibri" w:hAnsi="Calibri"/>
                <w:b w:val="0"/>
                <w:sz w:val="16"/>
              </w:rPr>
              <w:t>Klarna CEO Sebastian Siemiatkowski said in [an October 2025 post] that since 2023 it has largely stopped hiring due to AI, and through “natural attrition this leads us to shrinking ~20% per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190</w:t>
            </w:r>
          </w:p>
        </w:tc>
        <w:tc>
          <w:tcPr>
            <w:tcW w:type="dxa" w:w="1854"/>
          </w:tcPr>
          <w:p>
            <w:r/>
            <w:r>
              <w:rPr>
                <w:rFonts w:ascii="Calibri" w:hAnsi="Calibri"/>
                <w:b w:val="0"/>
                <w:sz w:val="16"/>
              </w:rPr>
              <w:t>CNBC</w:t>
            </w:r>
          </w:p>
        </w:tc>
        <w:tc>
          <w:tcPr>
            <w:tcW w:type="dxa" w:w="1854"/>
          </w:tcPr>
          <w:p>
            <w:r/>
            <w:r>
              <w:rPr>
                <w:rFonts w:ascii="Calibri" w:hAnsi="Calibri"/>
                <w:b w:val="0"/>
                <w:sz w:val="16"/>
              </w:rPr>
              <w:t>A company spokeswoman</w:t>
            </w:r>
          </w:p>
        </w:tc>
        <w:tc>
          <w:tcPr>
            <w:tcW w:type="dxa" w:w="1854"/>
          </w:tcPr>
          <w:p>
            <w:r/>
            <w:r>
              <w:rPr>
                <w:rFonts w:ascii="Calibri" w:hAnsi="Calibri"/>
                <w:b w:val="0"/>
                <w:sz w:val="16"/>
              </w:rPr>
              <w:t>[A company spokeswoman] told CNBC in a statement that Klarna remains committed to AI usage, having launched an AI assistant which did the work of 700 customer service agents at launch, which has now increased to 800 agents.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191</w:t>
            </w:r>
          </w:p>
        </w:tc>
        <w:tc>
          <w:tcPr>
            <w:tcW w:type="dxa" w:w="1854"/>
          </w:tcPr>
          <w:p>
            <w:r/>
            <w:r>
              <w:rPr>
                <w:rFonts w:ascii="Calibri" w:hAnsi="Calibri"/>
                <w:b w:val="0"/>
                <w:sz w:val="16"/>
              </w:rPr>
              <w:t>CNBC</w:t>
            </w:r>
          </w:p>
        </w:tc>
        <w:tc>
          <w:tcPr>
            <w:tcW w:type="dxa" w:w="1854"/>
          </w:tcPr>
          <w:p>
            <w:r/>
            <w:r>
              <w:rPr>
                <w:rFonts w:ascii="Calibri" w:hAnsi="Calibri"/>
                <w:b w:val="0"/>
                <w:sz w:val="16"/>
              </w:rPr>
              <w:t>a statement</w:t>
            </w:r>
          </w:p>
        </w:tc>
        <w:tc>
          <w:tcPr>
            <w:tcW w:type="dxa" w:w="1854"/>
          </w:tcPr>
          <w:p>
            <w:r/>
            <w:r>
              <w:rPr>
                <w:rFonts w:ascii="Calibri" w:hAnsi="Calibri"/>
                <w:b w:val="0"/>
                <w:sz w:val="16"/>
              </w:rPr>
              <w:t>A company spokeswoman told CNBC in [a statement] that Klarna remains committed to AI usage, having launched an AI assistant which did the work of 700 customer service agents at launch, which has now increased to 800 agents.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192</w:t>
            </w:r>
          </w:p>
        </w:tc>
        <w:tc>
          <w:tcPr>
            <w:tcW w:type="dxa" w:w="1854"/>
          </w:tcPr>
          <w:p>
            <w:r/>
            <w:r>
              <w:rPr>
                <w:rFonts w:ascii="Calibri" w:hAnsi="Calibri"/>
                <w:b w:val="0"/>
                <w:sz w:val="16"/>
              </w:rPr>
              <w:t>CNBC</w:t>
            </w:r>
          </w:p>
        </w:tc>
        <w:tc>
          <w:tcPr>
            <w:tcW w:type="dxa" w:w="1854"/>
          </w:tcPr>
          <w:p>
            <w:r/>
            <w:r>
              <w:rPr>
                <w:rFonts w:ascii="Calibri" w:hAnsi="Calibri"/>
                <w:b w:val="0"/>
                <w:sz w:val="16"/>
              </w:rPr>
              <w:t>an AI assistant</w:t>
            </w:r>
          </w:p>
        </w:tc>
        <w:tc>
          <w:tcPr>
            <w:tcW w:type="dxa" w:w="1854"/>
          </w:tcPr>
          <w:p>
            <w:r/>
            <w:r>
              <w:rPr>
                <w:rFonts w:ascii="Calibri" w:hAnsi="Calibri"/>
                <w:b w:val="0"/>
                <w:sz w:val="16"/>
              </w:rPr>
              <w:t>A company spokeswoman told CNBC in a statement that Klarna remains committed to AI usage, having launched [an AI assistant] which did the work of 700 customer service agents at launch, which has now increased to 800 agents.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193</w:t>
            </w:r>
          </w:p>
        </w:tc>
        <w:tc>
          <w:tcPr>
            <w:tcW w:type="dxa" w:w="1854"/>
          </w:tcPr>
          <w:p>
            <w:r/>
            <w:r>
              <w:rPr>
                <w:rFonts w:ascii="Calibri" w:hAnsi="Calibri"/>
                <w:b w:val="0"/>
                <w:sz w:val="16"/>
              </w:rPr>
              <w:t>CNBC</w:t>
            </w:r>
          </w:p>
        </w:tc>
        <w:tc>
          <w:tcPr>
            <w:tcW w:type="dxa" w:w="1854"/>
          </w:tcPr>
          <w:p>
            <w:r/>
            <w:r>
              <w:rPr>
                <w:rFonts w:ascii="Calibri" w:hAnsi="Calibri"/>
                <w:b w:val="0"/>
                <w:sz w:val="16"/>
              </w:rPr>
              <w:t>an irreplaceable skill</w:t>
            </w:r>
          </w:p>
        </w:tc>
        <w:tc>
          <w:tcPr>
            <w:tcW w:type="dxa" w:w="1854"/>
          </w:tcPr>
          <w:p>
            <w:r/>
            <w:r>
              <w:rPr>
                <w:rFonts w:ascii="Calibri" w:hAnsi="Calibri"/>
                <w:b w:val="0"/>
                <w:sz w:val="16"/>
              </w:rPr>
              <w:t>Human failure on the job, in fact, remains something of [an irreplaceable skill] in the workplace itself.</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194</w:t>
            </w:r>
          </w:p>
        </w:tc>
        <w:tc>
          <w:tcPr>
            <w:tcW w:type="dxa" w:w="1854"/>
          </w:tcPr>
          <w:p>
            <w:r/>
            <w:r>
              <w:rPr>
                <w:rFonts w:ascii="Calibri" w:hAnsi="Calibri"/>
                <w:b w:val="0"/>
                <w:sz w:val="16"/>
              </w:rPr>
              <w:t>CNBC</w:t>
            </w:r>
          </w:p>
        </w:tc>
        <w:tc>
          <w:tcPr>
            <w:tcW w:type="dxa" w:w="1854"/>
          </w:tcPr>
          <w:p>
            <w:r/>
            <w:r>
              <w:rPr>
                <w:rFonts w:ascii="Calibri" w:hAnsi="Calibri"/>
                <w:b w:val="0"/>
                <w:sz w:val="16"/>
              </w:rPr>
              <w:t>a dual franchise situation</w:t>
            </w:r>
          </w:p>
        </w:tc>
        <w:tc>
          <w:tcPr>
            <w:tcW w:type="dxa" w:w="1854"/>
          </w:tcPr>
          <w:p>
            <w:r/>
            <w:r>
              <w:rPr>
                <w:rFonts w:ascii="Calibri" w:hAnsi="Calibri"/>
                <w:b w:val="0"/>
                <w:sz w:val="16"/>
              </w:rPr>
              <w:t>“I think we would probably not be early adopters when it comes to the United States or possibly even Canada, primarily because we’re usually not in [a dual franchise situation],” 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195</w:t>
            </w:r>
          </w:p>
        </w:tc>
        <w:tc>
          <w:tcPr>
            <w:tcW w:type="dxa" w:w="1854"/>
          </w:tcPr>
          <w:p>
            <w:r/>
            <w:r>
              <w:rPr>
                <w:rFonts w:ascii="Calibri" w:hAnsi="Calibri"/>
                <w:b w:val="0"/>
                <w:sz w:val="16"/>
              </w:rPr>
              <w:t>CNBC</w:t>
            </w:r>
          </w:p>
        </w:tc>
        <w:tc>
          <w:tcPr>
            <w:tcW w:type="dxa" w:w="1854"/>
          </w:tcPr>
          <w:p>
            <w:r/>
            <w:r>
              <w:rPr>
                <w:rFonts w:ascii="Calibri" w:hAnsi="Calibri"/>
                <w:b w:val="0"/>
                <w:sz w:val="16"/>
              </w:rPr>
              <w:t>a relatively small vehicle market</w:t>
            </w:r>
          </w:p>
        </w:tc>
        <w:tc>
          <w:tcPr>
            <w:tcW w:type="dxa" w:w="1854"/>
          </w:tcPr>
          <w:p>
            <w:r/>
            <w:r>
              <w:rPr>
                <w:rFonts w:ascii="Calibri" w:hAnsi="Calibri"/>
                <w:b w:val="0"/>
                <w:sz w:val="16"/>
              </w:rPr>
              <w:t>China’s most recent announced expansion is to Canada, [a relatively small vehicle market] that removed 100% tariffs on imported vehicles from China amid a trade dispute with the Trump administration.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196</w:t>
            </w:r>
          </w:p>
        </w:tc>
        <w:tc>
          <w:tcPr>
            <w:tcW w:type="dxa" w:w="1854"/>
          </w:tcPr>
          <w:p>
            <w:r/>
            <w:r>
              <w:rPr>
                <w:rFonts w:ascii="Calibri" w:hAnsi="Calibri"/>
                <w:b w:val="0"/>
                <w:sz w:val="16"/>
              </w:rPr>
              <w:t>CNBC</w:t>
            </w:r>
          </w:p>
        </w:tc>
        <w:tc>
          <w:tcPr>
            <w:tcW w:type="dxa" w:w="1854"/>
          </w:tcPr>
          <w:p>
            <w:r/>
            <w:r>
              <w:rPr>
                <w:rFonts w:ascii="Calibri" w:hAnsi="Calibri"/>
                <w:b w:val="0"/>
                <w:sz w:val="16"/>
              </w:rPr>
              <w:t>a trade dispute</w:t>
            </w:r>
          </w:p>
        </w:tc>
        <w:tc>
          <w:tcPr>
            <w:tcW w:type="dxa" w:w="1854"/>
          </w:tcPr>
          <w:p>
            <w:r/>
            <w:r>
              <w:rPr>
                <w:rFonts w:ascii="Calibri" w:hAnsi="Calibri"/>
                <w:b w:val="0"/>
                <w:sz w:val="16"/>
              </w:rPr>
              <w:t>China’s most recent announced expansion is to Canada, a relatively small vehicle market that removed 100% tariffs on imported vehicles from China amid [a trade dispute] with the Trump administration.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197</w:t>
            </w:r>
          </w:p>
        </w:tc>
        <w:tc>
          <w:tcPr>
            <w:tcW w:type="dxa" w:w="1854"/>
          </w:tcPr>
          <w:p>
            <w:r/>
            <w:r>
              <w:rPr>
                <w:rFonts w:ascii="Calibri" w:hAnsi="Calibri"/>
                <w:b w:val="0"/>
                <w:sz w:val="16"/>
              </w:rPr>
              <w:t>CNBC</w:t>
            </w:r>
          </w:p>
        </w:tc>
        <w:tc>
          <w:tcPr>
            <w:tcW w:type="dxa" w:w="1854"/>
          </w:tcPr>
          <w:p>
            <w:r/>
            <w:r>
              <w:rPr>
                <w:rFonts w:ascii="Calibri" w:hAnsi="Calibri"/>
                <w:b w:val="0"/>
                <w:sz w:val="16"/>
              </w:rPr>
              <w:t>a number of Chinese brands</w:t>
            </w:r>
          </w:p>
        </w:tc>
        <w:tc>
          <w:tcPr>
            <w:tcW w:type="dxa" w:w="1854"/>
          </w:tcPr>
          <w:p>
            <w:r/>
            <w:r>
              <w:rPr>
                <w:rFonts w:ascii="Calibri" w:hAnsi="Calibri"/>
                <w:b w:val="0"/>
                <w:sz w:val="16"/>
              </w:rPr>
              <w:t>“We do have building relationships with [a number of Chinese brands],” 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198</w:t>
            </w:r>
          </w:p>
        </w:tc>
        <w:tc>
          <w:tcPr>
            <w:tcW w:type="dxa" w:w="1854"/>
          </w:tcPr>
          <w:p>
            <w:r/>
            <w:r>
              <w:rPr>
                <w:rFonts w:ascii="Calibri" w:hAnsi="Calibri"/>
                <w:b w:val="0"/>
                <w:sz w:val="16"/>
              </w:rPr>
              <w:t>CNBC</w:t>
            </w:r>
          </w:p>
        </w:tc>
        <w:tc>
          <w:tcPr>
            <w:tcW w:type="dxa" w:w="1854"/>
          </w:tcPr>
          <w:p>
            <w:r/>
            <w:r>
              <w:rPr>
                <w:rFonts w:ascii="Calibri" w:hAnsi="Calibri"/>
                <w:b w:val="0"/>
                <w:sz w:val="16"/>
              </w:rPr>
              <w:t>A demonstrator</w:t>
            </w:r>
          </w:p>
        </w:tc>
        <w:tc>
          <w:tcPr>
            <w:tcW w:type="dxa" w:w="1854"/>
          </w:tcPr>
          <w:p>
            <w:r/>
            <w:r>
              <w:rPr>
                <w:rFonts w:ascii="Calibri" w:hAnsi="Calibri"/>
                <w:b w:val="0"/>
                <w:sz w:val="16"/>
              </w:rPr>
              <w:t>[A demonstrator] outside the US Supreme Court in Washington, DC, US, on Wednesday, Nov.</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199</w:t>
            </w:r>
          </w:p>
        </w:tc>
        <w:tc>
          <w:tcPr>
            <w:tcW w:type="dxa" w:w="1854"/>
          </w:tcPr>
          <w:p>
            <w:r/>
            <w:r>
              <w:rPr>
                <w:rFonts w:ascii="Calibri" w:hAnsi="Calibri"/>
                <w:b w:val="0"/>
                <w:sz w:val="16"/>
              </w:rPr>
              <w:t>CNBC</w:t>
            </w:r>
          </w:p>
        </w:tc>
        <w:tc>
          <w:tcPr>
            <w:tcW w:type="dxa" w:w="1854"/>
          </w:tcPr>
          <w:p>
            <w:r/>
            <w:r>
              <w:rPr>
                <w:rFonts w:ascii="Calibri" w:hAnsi="Calibri"/>
                <w:b w:val="0"/>
                <w:sz w:val="16"/>
              </w:rPr>
              <w:t>a lower confidence about investments</w:t>
            </w:r>
          </w:p>
        </w:tc>
        <w:tc>
          <w:tcPr>
            <w:tcW w:type="dxa" w:w="1854"/>
          </w:tcPr>
          <w:p>
            <w:r/>
            <w:r>
              <w:rPr>
                <w:rFonts w:ascii="Calibri" w:hAnsi="Calibri"/>
                <w:b w:val="0"/>
                <w:sz w:val="16"/>
              </w:rPr>
              <w:t>A rising number of supply chain managers say that President Donald Trump’s tariffs and associated costs are leading to layoffs and [a lower confidence about investments] needed to grow their businesses.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200</w:t>
            </w:r>
          </w:p>
        </w:tc>
        <w:tc>
          <w:tcPr>
            <w:tcW w:type="dxa" w:w="1854"/>
          </w:tcPr>
          <w:p>
            <w:r/>
            <w:r>
              <w:rPr>
                <w:rFonts w:ascii="Calibri" w:hAnsi="Calibri"/>
                <w:b w:val="0"/>
                <w:sz w:val="16"/>
              </w:rPr>
              <w:t>CNBC</w:t>
            </w:r>
          </w:p>
        </w:tc>
        <w:tc>
          <w:tcPr>
            <w:tcW w:type="dxa" w:w="1854"/>
          </w:tcPr>
          <w:p>
            <w:r/>
            <w:r>
              <w:rPr>
                <w:rFonts w:ascii="Calibri" w:hAnsi="Calibri"/>
                <w:b w:val="0"/>
                <w:sz w:val="16"/>
              </w:rPr>
              <w:t>a new survey</w:t>
            </w:r>
          </w:p>
        </w:tc>
        <w:tc>
          <w:tcPr>
            <w:tcW w:type="dxa" w:w="1854"/>
          </w:tcPr>
          <w:p>
            <w:r/>
            <w:r>
              <w:rPr>
                <w:rFonts w:ascii="Calibri" w:hAnsi="Calibri"/>
                <w:b w:val="0"/>
                <w:sz w:val="16"/>
              </w:rPr>
              <w:t>Double the percentage of supply chain managers (32%) are reporting layoffs as compared to April (16%), according to [a new survey] conducted by the Association for Supply Chain Management and CNBC.</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w:t>
            </w:r>
          </w:p>
        </w:tc>
        <w:tc>
          <w:tcPr>
            <w:tcW w:type="dxa" w:w="1854"/>
          </w:tcPr>
          <w:p>
            <w:r/>
            <w:r>
              <w:rPr>
                <w:rFonts w:ascii="Calibri" w:hAnsi="Calibri"/>
                <w:b w:val="0"/>
                <w:sz w:val="16"/>
              </w:rPr>
              <w:t>CNN</w:t>
            </w:r>
          </w:p>
        </w:tc>
        <w:tc>
          <w:tcPr>
            <w:tcW w:type="dxa" w:w="1854"/>
          </w:tcPr>
          <w:p>
            <w:r/>
            <w:r>
              <w:rPr>
                <w:rFonts w:ascii="Calibri" w:hAnsi="Calibri"/>
                <w:b w:val="0"/>
                <w:sz w:val="16"/>
              </w:rPr>
              <w:t>the good times</w:t>
            </w:r>
          </w:p>
        </w:tc>
        <w:tc>
          <w:tcPr>
            <w:tcW w:type="dxa" w:w="1854"/>
          </w:tcPr>
          <w:p>
            <w:r/>
            <w:r>
              <w:rPr>
                <w:rFonts w:ascii="Calibri" w:hAnsi="Calibri"/>
                <w:b w:val="0"/>
                <w:sz w:val="16"/>
              </w:rPr>
              <w:t>After three years of stellar gains, Wall Street widely expects [the good times] to keep rolling in 2026 - but with varied views on how much stocks will rally.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w:t>
            </w:r>
          </w:p>
        </w:tc>
        <w:tc>
          <w:tcPr>
            <w:tcW w:type="dxa" w:w="1854"/>
          </w:tcPr>
          <w:p>
            <w:r/>
            <w:r>
              <w:rPr>
                <w:rFonts w:ascii="Calibri" w:hAnsi="Calibri"/>
                <w:b w:val="0"/>
                <w:sz w:val="16"/>
              </w:rPr>
              <w:t>CNN</w:t>
            </w:r>
          </w:p>
        </w:tc>
        <w:tc>
          <w:tcPr>
            <w:tcW w:type="dxa" w:w="1854"/>
          </w:tcPr>
          <w:p>
            <w:r/>
            <w:r>
              <w:rPr>
                <w:rFonts w:ascii="Calibri" w:hAnsi="Calibri"/>
                <w:b w:val="0"/>
                <w:sz w:val="16"/>
              </w:rPr>
              <w:t>the benchmark index</w:t>
            </w:r>
          </w:p>
        </w:tc>
        <w:tc>
          <w:tcPr>
            <w:tcW w:type="dxa" w:w="1854"/>
          </w:tcPr>
          <w:p>
            <w:r/>
            <w:r>
              <w:rPr>
                <w:rFonts w:ascii="Calibri" w:hAnsi="Calibri"/>
                <w:b w:val="0"/>
                <w:sz w:val="16"/>
              </w:rPr>
              <w:t>Analysts at Bank of America expect [the benchmark index] to hit 7,100 by year-end 2026, suggesting a roughly 3.72% gain from now.</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w:t>
            </w:r>
          </w:p>
        </w:tc>
        <w:tc>
          <w:tcPr>
            <w:tcW w:type="dxa" w:w="1854"/>
          </w:tcPr>
          <w:p>
            <w:r/>
            <w:r>
              <w:rPr>
                <w:rFonts w:ascii="Calibri" w:hAnsi="Calibri"/>
                <w:b w:val="0"/>
                <w:sz w:val="16"/>
              </w:rPr>
              <w:t>CNN</w:t>
            </w:r>
          </w:p>
        </w:tc>
        <w:tc>
          <w:tcPr>
            <w:tcW w:type="dxa" w:w="1854"/>
          </w:tcPr>
          <w:p>
            <w:r/>
            <w:r>
              <w:rPr>
                <w:rFonts w:ascii="Calibri" w:hAnsi="Calibri"/>
                <w:b w:val="0"/>
                <w:sz w:val="16"/>
              </w:rPr>
              <w:t>the S&amp;P</w:t>
            </w:r>
          </w:p>
        </w:tc>
        <w:tc>
          <w:tcPr>
            <w:tcW w:type="dxa" w:w="1854"/>
          </w:tcPr>
          <w:p>
            <w:r/>
            <w:r>
              <w:rPr>
                <w:rFonts w:ascii="Calibri" w:hAnsi="Calibri"/>
                <w:b w:val="0"/>
                <w:sz w:val="16"/>
              </w:rPr>
              <w:t>Meanwhile, analysts at Deutsche Bank expect [the S&amp;P] to hit 8,000 points by year-end, suggesting a gain of 16.87%.</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w:t>
            </w:r>
          </w:p>
        </w:tc>
        <w:tc>
          <w:tcPr>
            <w:tcW w:type="dxa" w:w="1854"/>
          </w:tcPr>
          <w:p>
            <w:r/>
            <w:r>
              <w:rPr>
                <w:rFonts w:ascii="Calibri" w:hAnsi="Calibri"/>
                <w:b w:val="0"/>
                <w:sz w:val="16"/>
              </w:rPr>
              <w:t>CNN</w:t>
            </w:r>
          </w:p>
        </w:tc>
        <w:tc>
          <w:tcPr>
            <w:tcW w:type="dxa" w:w="1854"/>
          </w:tcPr>
          <w:p>
            <w:r/>
            <w:r>
              <w:rPr>
                <w:rFonts w:ascii="Calibri" w:hAnsi="Calibri"/>
                <w:b w:val="0"/>
                <w:sz w:val="16"/>
              </w:rPr>
              <w:t>the following year's returns</w:t>
            </w:r>
          </w:p>
        </w:tc>
        <w:tc>
          <w:tcPr>
            <w:tcW w:type="dxa" w:w="1854"/>
          </w:tcPr>
          <w:p>
            <w:r/>
            <w:r>
              <w:rPr>
                <w:rFonts w:ascii="Calibri" w:hAnsi="Calibri"/>
                <w:b w:val="0"/>
                <w:sz w:val="16"/>
              </w:rPr>
              <w:t>When the S&amp;P 500 has gained at least 15% in a year, [the following year's returns] have averaged about 8%, according to Adam Turnquist, chief technical strategist at LPL Financial.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w:t>
            </w:r>
          </w:p>
        </w:tc>
        <w:tc>
          <w:tcPr>
            <w:tcW w:type="dxa" w:w="1854"/>
          </w:tcPr>
          <w:p>
            <w:r/>
            <w:r>
              <w:rPr>
                <w:rFonts w:ascii="Calibri" w:hAnsi="Calibri"/>
                <w:b w:val="0"/>
                <w:sz w:val="16"/>
              </w:rPr>
              <w:t>CNN</w:t>
            </w:r>
          </w:p>
        </w:tc>
        <w:tc>
          <w:tcPr>
            <w:tcW w:type="dxa" w:w="1854"/>
          </w:tcPr>
          <w:p>
            <w:r/>
            <w:r>
              <w:rPr>
                <w:rFonts w:ascii="Calibri" w:hAnsi="Calibri"/>
                <w:b w:val="0"/>
                <w:sz w:val="16"/>
              </w:rPr>
              <w:t>the Federal Reserve's independence</w:t>
            </w:r>
          </w:p>
        </w:tc>
        <w:tc>
          <w:tcPr>
            <w:tcW w:type="dxa" w:w="1854"/>
          </w:tcPr>
          <w:p>
            <w:r/>
            <w:r>
              <w:rPr>
                <w:rFonts w:ascii="Calibri" w:hAnsi="Calibri"/>
                <w:b w:val="0"/>
                <w:sz w:val="16"/>
              </w:rPr>
              <w:t>US stocks climbed higher in 2025 despite whiplash from tariff announcements, fraught geopolitical tensions, affronts to [the Federal Reserve's independence] and nerves about an AI bubble.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w:t>
            </w:r>
          </w:p>
        </w:tc>
        <w:tc>
          <w:tcPr>
            <w:tcW w:type="dxa" w:w="1854"/>
          </w:tcPr>
          <w:p>
            <w:r/>
            <w:r>
              <w:rPr>
                <w:rFonts w:ascii="Calibri" w:hAnsi="Calibri"/>
                <w:b w:val="0"/>
                <w:sz w:val="16"/>
              </w:rPr>
              <w:t>CNN</w:t>
            </w:r>
          </w:p>
        </w:tc>
        <w:tc>
          <w:tcPr>
            <w:tcW w:type="dxa" w:w="1854"/>
          </w:tcPr>
          <w:p>
            <w:r/>
            <w:r>
              <w:rPr>
                <w:rFonts w:ascii="Calibri" w:hAnsi="Calibri"/>
                <w:b w:val="0"/>
                <w:sz w:val="16"/>
              </w:rPr>
              <w:t>the bull market</w:t>
            </w:r>
          </w:p>
        </w:tc>
        <w:tc>
          <w:tcPr>
            <w:tcW w:type="dxa" w:w="1854"/>
          </w:tcPr>
          <w:p>
            <w:r/>
            <w:r>
              <w:rPr>
                <w:rFonts w:ascii="Calibri" w:hAnsi="Calibri"/>
                <w:b w:val="0"/>
                <w:sz w:val="16"/>
              </w:rPr>
              <w:t>"This year's gains have shown that [the bull market] is all gas, no brakes," said Hardika Singh, economic strategist at Fundstrat.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w:t>
            </w:r>
          </w:p>
        </w:tc>
        <w:tc>
          <w:tcPr>
            <w:tcW w:type="dxa" w:w="1854"/>
          </w:tcPr>
          <w:p>
            <w:r/>
            <w:r>
              <w:rPr>
                <w:rFonts w:ascii="Calibri" w:hAnsi="Calibri"/>
                <w:b w:val="0"/>
                <w:sz w:val="16"/>
              </w:rPr>
              <w:t>CNN</w:t>
            </w:r>
          </w:p>
        </w:tc>
        <w:tc>
          <w:tcPr>
            <w:tcW w:type="dxa" w:w="1854"/>
          </w:tcPr>
          <w:p>
            <w:r/>
            <w:r>
              <w:rPr>
                <w:rFonts w:ascii="Calibri" w:hAnsi="Calibri"/>
                <w:b w:val="0"/>
                <w:sz w:val="16"/>
              </w:rPr>
              <w:t>The bull case</w:t>
            </w:r>
          </w:p>
        </w:tc>
        <w:tc>
          <w:tcPr>
            <w:tcW w:type="dxa" w:w="1854"/>
          </w:tcPr>
          <w:p>
            <w:r/>
            <w:r>
              <w:rPr>
                <w:rFonts w:ascii="Calibri" w:hAnsi="Calibri"/>
                <w:b w:val="0"/>
                <w:sz w:val="16"/>
              </w:rPr>
              <w:t>[The bull case] for 2026 The bulls on Wall Street point to AI.</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w:t>
            </w:r>
          </w:p>
        </w:tc>
        <w:tc>
          <w:tcPr>
            <w:tcW w:type="dxa" w:w="1854"/>
          </w:tcPr>
          <w:p>
            <w:r/>
            <w:r>
              <w:rPr>
                <w:rFonts w:ascii="Calibri" w:hAnsi="Calibri"/>
                <w:b w:val="0"/>
                <w:sz w:val="16"/>
              </w:rPr>
              <w:t>CNN</w:t>
            </w:r>
          </w:p>
        </w:tc>
        <w:tc>
          <w:tcPr>
            <w:tcW w:type="dxa" w:w="1854"/>
          </w:tcPr>
          <w:p>
            <w:r/>
            <w:r>
              <w:rPr>
                <w:rFonts w:ascii="Calibri" w:hAnsi="Calibri"/>
                <w:b w:val="0"/>
                <w:sz w:val="16"/>
              </w:rPr>
              <w:t>The bulls</w:t>
            </w:r>
          </w:p>
        </w:tc>
        <w:tc>
          <w:tcPr>
            <w:tcW w:type="dxa" w:w="1854"/>
          </w:tcPr>
          <w:p>
            <w:r/>
            <w:r>
              <w:rPr>
                <w:rFonts w:ascii="Calibri" w:hAnsi="Calibri"/>
                <w:b w:val="0"/>
                <w:sz w:val="16"/>
              </w:rPr>
              <w:t>The bull case for 2026 [The bulls] on Wall Street point to AI.</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w:t>
            </w:r>
          </w:p>
        </w:tc>
        <w:tc>
          <w:tcPr>
            <w:tcW w:type="dxa" w:w="1854"/>
          </w:tcPr>
          <w:p>
            <w:r/>
            <w:r>
              <w:rPr>
                <w:rFonts w:ascii="Calibri" w:hAnsi="Calibri"/>
                <w:b w:val="0"/>
                <w:sz w:val="16"/>
              </w:rPr>
              <w:t>CNN</w:t>
            </w:r>
          </w:p>
        </w:tc>
        <w:tc>
          <w:tcPr>
            <w:tcW w:type="dxa" w:w="1854"/>
          </w:tcPr>
          <w:p>
            <w:r/>
            <w:r>
              <w:rPr>
                <w:rFonts w:ascii="Calibri" w:hAnsi="Calibri"/>
                <w:b w:val="0"/>
                <w:sz w:val="16"/>
              </w:rPr>
              <w:t>The technology</w:t>
            </w:r>
          </w:p>
        </w:tc>
        <w:tc>
          <w:tcPr>
            <w:tcW w:type="dxa" w:w="1854"/>
          </w:tcPr>
          <w:p>
            <w:r/>
            <w:r>
              <w:rPr>
                <w:rFonts w:ascii="Calibri" w:hAnsi="Calibri"/>
                <w:b w:val="0"/>
                <w:sz w:val="16"/>
              </w:rPr>
              <w:t>[The technology] has unlocked a new era of growth for US stocks, analysts say, with opportunities for considerable profits in the future.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w:t>
            </w:r>
          </w:p>
        </w:tc>
        <w:tc>
          <w:tcPr>
            <w:tcW w:type="dxa" w:w="1854"/>
          </w:tcPr>
          <w:p>
            <w:r/>
            <w:r>
              <w:rPr>
                <w:rFonts w:ascii="Calibri" w:hAnsi="Calibri"/>
                <w:b w:val="0"/>
                <w:sz w:val="16"/>
              </w:rPr>
              <w:t>CNN</w:t>
            </w:r>
          </w:p>
        </w:tc>
        <w:tc>
          <w:tcPr>
            <w:tcW w:type="dxa" w:w="1854"/>
          </w:tcPr>
          <w:p>
            <w:r/>
            <w:r>
              <w:rPr>
                <w:rFonts w:ascii="Calibri" w:hAnsi="Calibri"/>
                <w:b w:val="0"/>
                <w:sz w:val="16"/>
              </w:rPr>
              <w:t>The US</w:t>
            </w:r>
          </w:p>
        </w:tc>
        <w:tc>
          <w:tcPr>
            <w:tcW w:type="dxa" w:w="1854"/>
          </w:tcPr>
          <w:p>
            <w:r/>
            <w:r>
              <w:rPr>
                <w:rFonts w:ascii="Calibri" w:hAnsi="Calibri"/>
                <w:b w:val="0"/>
                <w:sz w:val="16"/>
              </w:rPr>
              <w:t>"[The US] is set to remain the world's growth engine, driven by a resilient economy and an AI-driven supercycle that is fueling record capex and rapid earnings expansion," analysts at JPMorgan Chase said in a note.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11</w:t>
            </w:r>
          </w:p>
        </w:tc>
        <w:tc>
          <w:tcPr>
            <w:tcW w:type="dxa" w:w="1854"/>
          </w:tcPr>
          <w:p>
            <w:r/>
            <w:r>
              <w:rPr>
                <w:rFonts w:ascii="Calibri" w:hAnsi="Calibri"/>
                <w:b w:val="0"/>
                <w:sz w:val="16"/>
              </w:rPr>
              <w:t>CNN</w:t>
            </w:r>
          </w:p>
        </w:tc>
        <w:tc>
          <w:tcPr>
            <w:tcW w:type="dxa" w:w="1854"/>
          </w:tcPr>
          <w:p>
            <w:r/>
            <w:r>
              <w:rPr>
                <w:rFonts w:ascii="Calibri" w:hAnsi="Calibri"/>
                <w:b w:val="0"/>
                <w:sz w:val="16"/>
              </w:rPr>
              <w:t>the world's growth engine</w:t>
            </w:r>
          </w:p>
        </w:tc>
        <w:tc>
          <w:tcPr>
            <w:tcW w:type="dxa" w:w="1854"/>
          </w:tcPr>
          <w:p>
            <w:r/>
            <w:r>
              <w:rPr>
                <w:rFonts w:ascii="Calibri" w:hAnsi="Calibri"/>
                <w:b w:val="0"/>
                <w:sz w:val="16"/>
              </w:rPr>
              <w:t>"The US is set to remain [the world's growth engine], driven by a resilient economy and an AI-driven supercycle that is fueling record capex and rapid earnings expansion," analysts at JPMorgan Chase said in a note.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12</w:t>
            </w:r>
          </w:p>
        </w:tc>
        <w:tc>
          <w:tcPr>
            <w:tcW w:type="dxa" w:w="1854"/>
          </w:tcPr>
          <w:p>
            <w:r/>
            <w:r>
              <w:rPr>
                <w:rFonts w:ascii="Calibri" w:hAnsi="Calibri"/>
                <w:b w:val="0"/>
                <w:sz w:val="16"/>
              </w:rPr>
              <w:t>CNN</w:t>
            </w:r>
          </w:p>
        </w:tc>
        <w:tc>
          <w:tcPr>
            <w:tcW w:type="dxa" w:w="1854"/>
          </w:tcPr>
          <w:p>
            <w:r/>
            <w:r>
              <w:rPr>
                <w:rFonts w:ascii="Calibri" w:hAnsi="Calibri"/>
                <w:b w:val="0"/>
                <w:sz w:val="16"/>
              </w:rPr>
              <w:t>the stock market rally</w:t>
            </w:r>
          </w:p>
        </w:tc>
        <w:tc>
          <w:tcPr>
            <w:tcW w:type="dxa" w:w="1854"/>
          </w:tcPr>
          <w:p>
            <w:r/>
            <w:r>
              <w:rPr>
                <w:rFonts w:ascii="Calibri" w:hAnsi="Calibri"/>
                <w:b w:val="0"/>
                <w:sz w:val="16"/>
              </w:rPr>
              <w:t>In comparison to [the stock market rally] in the 1990s, stocks have a lot more room to run.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13</w:t>
            </w:r>
          </w:p>
        </w:tc>
        <w:tc>
          <w:tcPr>
            <w:tcW w:type="dxa" w:w="1854"/>
          </w:tcPr>
          <w:p>
            <w:r/>
            <w:r>
              <w:rPr>
                <w:rFonts w:ascii="Calibri" w:hAnsi="Calibri"/>
                <w:b w:val="0"/>
                <w:sz w:val="16"/>
              </w:rPr>
              <w:t>CNN</w:t>
            </w:r>
          </w:p>
        </w:tc>
        <w:tc>
          <w:tcPr>
            <w:tcW w:type="dxa" w:w="1854"/>
          </w:tcPr>
          <w:p>
            <w:r/>
            <w:r>
              <w:rPr>
                <w:rFonts w:ascii="Calibri" w:hAnsi="Calibri"/>
                <w:b w:val="0"/>
                <w:sz w:val="16"/>
              </w:rPr>
              <w:t>The Fed</w:t>
            </w:r>
          </w:p>
        </w:tc>
        <w:tc>
          <w:tcPr>
            <w:tcW w:type="dxa" w:w="1854"/>
          </w:tcPr>
          <w:p>
            <w:r/>
            <w:r>
              <w:rPr>
                <w:rFonts w:ascii="Calibri" w:hAnsi="Calibri"/>
                <w:b w:val="0"/>
                <w:sz w:val="16"/>
              </w:rPr>
              <w:t>[The Fed] is expected to lower rates at some point in 2026, also supporting higher stock prices.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14</w:t>
            </w:r>
          </w:p>
        </w:tc>
        <w:tc>
          <w:tcPr>
            <w:tcW w:type="dxa" w:w="1854"/>
          </w:tcPr>
          <w:p>
            <w:r/>
            <w:r>
              <w:rPr>
                <w:rFonts w:ascii="Calibri" w:hAnsi="Calibri"/>
                <w:b w:val="0"/>
                <w:sz w:val="16"/>
              </w:rPr>
              <w:t>CNN</w:t>
            </w:r>
          </w:p>
        </w:tc>
        <w:tc>
          <w:tcPr>
            <w:tcW w:type="dxa" w:w="1854"/>
          </w:tcPr>
          <w:p>
            <w:r/>
            <w:r>
              <w:rPr>
                <w:rFonts w:ascii="Calibri" w:hAnsi="Calibri"/>
                <w:b w:val="0"/>
                <w:sz w:val="16"/>
              </w:rPr>
              <w:t>the Dow</w:t>
            </w:r>
          </w:p>
        </w:tc>
        <w:tc>
          <w:tcPr>
            <w:tcW w:type="dxa" w:w="1854"/>
          </w:tcPr>
          <w:p>
            <w:r/>
            <w:r>
              <w:rPr>
                <w:rFonts w:ascii="Calibri" w:hAnsi="Calibri"/>
                <w:b w:val="0"/>
                <w:sz w:val="16"/>
              </w:rPr>
              <w:t>Meanwhile, in November, [the Dow] began outpacing the Nasdaq - a sign of the stock market rally spreading out to left-behind companies, and expanding beyond just AI, helping support overall gains.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15</w:t>
            </w:r>
          </w:p>
        </w:tc>
        <w:tc>
          <w:tcPr>
            <w:tcW w:type="dxa" w:w="1854"/>
          </w:tcPr>
          <w:p>
            <w:r/>
            <w:r>
              <w:rPr>
                <w:rFonts w:ascii="Calibri" w:hAnsi="Calibri"/>
                <w:b w:val="0"/>
                <w:sz w:val="16"/>
              </w:rPr>
              <w:t>CNN</w:t>
            </w:r>
          </w:p>
        </w:tc>
        <w:tc>
          <w:tcPr>
            <w:tcW w:type="dxa" w:w="1854"/>
          </w:tcPr>
          <w:p>
            <w:r/>
            <w:r>
              <w:rPr>
                <w:rFonts w:ascii="Calibri" w:hAnsi="Calibri"/>
                <w:b w:val="0"/>
                <w:sz w:val="16"/>
              </w:rPr>
              <w:t>the K-shaped economy</w:t>
            </w:r>
          </w:p>
        </w:tc>
        <w:tc>
          <w:tcPr>
            <w:tcW w:type="dxa" w:w="1854"/>
          </w:tcPr>
          <w:p>
            <w:r/>
            <w:r>
              <w:rPr>
                <w:rFonts w:ascii="Calibri" w:hAnsi="Calibri"/>
                <w:b w:val="0"/>
                <w:sz w:val="16"/>
              </w:rPr>
              <w:t>In [the K-shaped economy], wealthier consumers continue to spend, supporting corporate earnings.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16</w:t>
            </w:r>
          </w:p>
        </w:tc>
        <w:tc>
          <w:tcPr>
            <w:tcW w:type="dxa" w:w="1854"/>
          </w:tcPr>
          <w:p>
            <w:r/>
            <w:r>
              <w:rPr>
                <w:rFonts w:ascii="Calibri" w:hAnsi="Calibri"/>
                <w:b w:val="0"/>
                <w:sz w:val="16"/>
              </w:rPr>
              <w:t>CNN</w:t>
            </w:r>
          </w:p>
        </w:tc>
        <w:tc>
          <w:tcPr>
            <w:tcW w:type="dxa" w:w="1854"/>
          </w:tcPr>
          <w:p>
            <w:r/>
            <w:r>
              <w:rPr>
                <w:rFonts w:ascii="Calibri" w:hAnsi="Calibri"/>
                <w:b w:val="0"/>
                <w:sz w:val="16"/>
              </w:rPr>
              <w:t>The economy</w:t>
            </w:r>
          </w:p>
        </w:tc>
        <w:tc>
          <w:tcPr>
            <w:tcW w:type="dxa" w:w="1854"/>
          </w:tcPr>
          <w:p>
            <w:r/>
            <w:r>
              <w:rPr>
                <w:rFonts w:ascii="Calibri" w:hAnsi="Calibri"/>
                <w:b w:val="0"/>
                <w:sz w:val="16"/>
              </w:rPr>
              <w:t>"[The economy] remains resilient, and while the gap between the top-income consumers and the lower ones has widened, until we see signs of slowdown with the top, worrying seems premature," Singh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17</w:t>
            </w:r>
          </w:p>
        </w:tc>
        <w:tc>
          <w:tcPr>
            <w:tcW w:type="dxa" w:w="1854"/>
          </w:tcPr>
          <w:p>
            <w:r/>
            <w:r>
              <w:rPr>
                <w:rFonts w:ascii="Calibri" w:hAnsi="Calibri"/>
                <w:b w:val="0"/>
                <w:sz w:val="16"/>
              </w:rPr>
              <w:t>CNN</w:t>
            </w:r>
          </w:p>
        </w:tc>
        <w:tc>
          <w:tcPr>
            <w:tcW w:type="dxa" w:w="1854"/>
          </w:tcPr>
          <w:p>
            <w:r/>
            <w:r>
              <w:rPr>
                <w:rFonts w:ascii="Calibri" w:hAnsi="Calibri"/>
                <w:b w:val="0"/>
                <w:sz w:val="16"/>
              </w:rPr>
              <w:t>the gap</w:t>
            </w:r>
          </w:p>
        </w:tc>
        <w:tc>
          <w:tcPr>
            <w:tcW w:type="dxa" w:w="1854"/>
          </w:tcPr>
          <w:p>
            <w:r/>
            <w:r>
              <w:rPr>
                <w:rFonts w:ascii="Calibri" w:hAnsi="Calibri"/>
                <w:b w:val="0"/>
                <w:sz w:val="16"/>
              </w:rPr>
              <w:t>"The economy remains resilient, and while [the gap] between the top-income consumers and the lower ones has widened, until we see signs of slowdown with the top, worrying seems premature," Singh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18</w:t>
            </w:r>
          </w:p>
        </w:tc>
        <w:tc>
          <w:tcPr>
            <w:tcW w:type="dxa" w:w="1854"/>
          </w:tcPr>
          <w:p>
            <w:r/>
            <w:r>
              <w:rPr>
                <w:rFonts w:ascii="Calibri" w:hAnsi="Calibri"/>
                <w:b w:val="0"/>
                <w:sz w:val="16"/>
              </w:rPr>
              <w:t>CNN</w:t>
            </w:r>
          </w:p>
        </w:tc>
        <w:tc>
          <w:tcPr>
            <w:tcW w:type="dxa" w:w="1854"/>
          </w:tcPr>
          <w:p>
            <w:r/>
            <w:r>
              <w:rPr>
                <w:rFonts w:ascii="Calibri" w:hAnsi="Calibri"/>
                <w:b w:val="0"/>
                <w:sz w:val="16"/>
              </w:rPr>
              <w:t>the top-income consumers</w:t>
            </w:r>
          </w:p>
        </w:tc>
        <w:tc>
          <w:tcPr>
            <w:tcW w:type="dxa" w:w="1854"/>
          </w:tcPr>
          <w:p>
            <w:r/>
            <w:r>
              <w:rPr>
                <w:rFonts w:ascii="Calibri" w:hAnsi="Calibri"/>
                <w:b w:val="0"/>
                <w:sz w:val="16"/>
              </w:rPr>
              <w:t>"The economy remains resilient, and while the gap between [the top-income consumers] and the lower ones has widened, until we see signs of slowdown with the top, worrying seems premature," Singh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19</w:t>
            </w:r>
          </w:p>
        </w:tc>
        <w:tc>
          <w:tcPr>
            <w:tcW w:type="dxa" w:w="1854"/>
          </w:tcPr>
          <w:p>
            <w:r/>
            <w:r>
              <w:rPr>
                <w:rFonts w:ascii="Calibri" w:hAnsi="Calibri"/>
                <w:b w:val="0"/>
                <w:sz w:val="16"/>
              </w:rPr>
              <w:t>CNN</w:t>
            </w:r>
          </w:p>
        </w:tc>
        <w:tc>
          <w:tcPr>
            <w:tcW w:type="dxa" w:w="1854"/>
          </w:tcPr>
          <w:p>
            <w:r/>
            <w:r>
              <w:rPr>
                <w:rFonts w:ascii="Calibri" w:hAnsi="Calibri"/>
                <w:b w:val="0"/>
                <w:sz w:val="16"/>
              </w:rPr>
              <w:t>the outlook</w:t>
            </w:r>
          </w:p>
        </w:tc>
        <w:tc>
          <w:tcPr>
            <w:tcW w:type="dxa" w:w="1854"/>
          </w:tcPr>
          <w:p>
            <w:r/>
            <w:r>
              <w:rPr>
                <w:rFonts w:ascii="Calibri" w:hAnsi="Calibri"/>
                <w:b w:val="0"/>
                <w:sz w:val="16"/>
              </w:rPr>
              <w:t>"Our odds of a severe correction or a bear market, triggered by either recession fears or an actual recession, remain low at 20%." The bear case While Wall Street just celebrated another strong year of gains, [the outlook] for the global economy remains uncertain, and there is no shortage of risks for markets.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20</w:t>
            </w:r>
          </w:p>
        </w:tc>
        <w:tc>
          <w:tcPr>
            <w:tcW w:type="dxa" w:w="1854"/>
          </w:tcPr>
          <w:p>
            <w:r/>
            <w:r>
              <w:rPr>
                <w:rFonts w:ascii="Calibri" w:hAnsi="Calibri"/>
                <w:b w:val="0"/>
                <w:sz w:val="16"/>
              </w:rPr>
              <w:t>CNN</w:t>
            </w:r>
          </w:p>
        </w:tc>
        <w:tc>
          <w:tcPr>
            <w:tcW w:type="dxa" w:w="1854"/>
          </w:tcPr>
          <w:p>
            <w:r/>
            <w:r>
              <w:rPr>
                <w:rFonts w:ascii="Calibri" w:hAnsi="Calibri"/>
                <w:b w:val="0"/>
                <w:sz w:val="16"/>
              </w:rPr>
              <w:t>the global economy</w:t>
            </w:r>
          </w:p>
        </w:tc>
        <w:tc>
          <w:tcPr>
            <w:tcW w:type="dxa" w:w="1854"/>
          </w:tcPr>
          <w:p>
            <w:r/>
            <w:r>
              <w:rPr>
                <w:rFonts w:ascii="Calibri" w:hAnsi="Calibri"/>
                <w:b w:val="0"/>
                <w:sz w:val="16"/>
              </w:rPr>
              <w:t>"Our odds of a severe correction or a bear market, triggered by either recession fears or an actual recession, remain low at 20%." The bear case While Wall Street just celebrated another strong year of gains, the outlook for [the global economy] remains uncertain, and there is no shortage of risks for markets.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21</w:t>
            </w:r>
          </w:p>
        </w:tc>
        <w:tc>
          <w:tcPr>
            <w:tcW w:type="dxa" w:w="1854"/>
          </w:tcPr>
          <w:p>
            <w:r/>
            <w:r>
              <w:rPr>
                <w:rFonts w:ascii="Calibri" w:hAnsi="Calibri"/>
                <w:b w:val="0"/>
                <w:sz w:val="16"/>
              </w:rPr>
              <w:t>CNN</w:t>
            </w:r>
          </w:p>
        </w:tc>
        <w:tc>
          <w:tcPr>
            <w:tcW w:type="dxa" w:w="1854"/>
          </w:tcPr>
          <w:p>
            <w:r/>
            <w:r>
              <w:rPr>
                <w:rFonts w:ascii="Calibri" w:hAnsi="Calibri"/>
                <w:b w:val="0"/>
                <w:sz w:val="16"/>
              </w:rPr>
              <w:t>the Fed's rate-cutting path</w:t>
            </w:r>
          </w:p>
        </w:tc>
        <w:tc>
          <w:tcPr>
            <w:tcW w:type="dxa" w:w="1854"/>
          </w:tcPr>
          <w:p>
            <w:r/>
            <w:r>
              <w:rPr>
                <w:rFonts w:ascii="Calibri" w:hAnsi="Calibri"/>
                <w:b w:val="0"/>
                <w:sz w:val="16"/>
              </w:rPr>
              <w:t>If inflation remains stubborn into the New Year, it could complicate [the Fed's rate-cutting path] and pose trouble for stocks.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22</w:t>
            </w:r>
          </w:p>
        </w:tc>
        <w:tc>
          <w:tcPr>
            <w:tcW w:type="dxa" w:w="1854"/>
          </w:tcPr>
          <w:p>
            <w:r/>
            <w:r>
              <w:rPr>
                <w:rFonts w:ascii="Calibri" w:hAnsi="Calibri"/>
                <w:b w:val="0"/>
                <w:sz w:val="16"/>
              </w:rPr>
              <w:t>CNN</w:t>
            </w:r>
          </w:p>
        </w:tc>
        <w:tc>
          <w:tcPr>
            <w:tcW w:type="dxa" w:w="1854"/>
          </w:tcPr>
          <w:p>
            <w:r/>
            <w:r>
              <w:rPr>
                <w:rFonts w:ascii="Calibri" w:hAnsi="Calibri"/>
                <w:b w:val="0"/>
                <w:sz w:val="16"/>
              </w:rPr>
              <w:t>The American consumer</w:t>
            </w:r>
          </w:p>
        </w:tc>
        <w:tc>
          <w:tcPr>
            <w:tcW w:type="dxa" w:w="1854"/>
          </w:tcPr>
          <w:p>
            <w:r/>
            <w:r>
              <w:rPr>
                <w:rFonts w:ascii="Calibri" w:hAnsi="Calibri"/>
                <w:b w:val="0"/>
                <w:sz w:val="16"/>
              </w:rPr>
              <w:t>[The American consumer] continues to prove resilient, though data shows that spending is largely carried by wealthy households whose investments have risen in value in recent years.</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23</w:t>
            </w:r>
          </w:p>
        </w:tc>
        <w:tc>
          <w:tcPr>
            <w:tcW w:type="dxa" w:w="1854"/>
          </w:tcPr>
          <w:p>
            <w:r/>
            <w:r>
              <w:rPr>
                <w:rFonts w:ascii="Calibri" w:hAnsi="Calibri"/>
                <w:b w:val="0"/>
                <w:sz w:val="16"/>
              </w:rPr>
              <w:t>CNN</w:t>
            </w:r>
          </w:p>
        </w:tc>
        <w:tc>
          <w:tcPr>
            <w:tcW w:type="dxa" w:w="1854"/>
          </w:tcPr>
          <w:p>
            <w:r/>
            <w:r>
              <w:rPr>
                <w:rFonts w:ascii="Calibri" w:hAnsi="Calibri"/>
                <w:b w:val="0"/>
                <w:sz w:val="16"/>
              </w:rPr>
              <w:t>the labor market</w:t>
            </w:r>
          </w:p>
        </w:tc>
        <w:tc>
          <w:tcPr>
            <w:tcW w:type="dxa" w:w="1854"/>
          </w:tcPr>
          <w:p>
            <w:r/>
            <w:r>
              <w:rPr>
                <w:rFonts w:ascii="Calibri" w:hAnsi="Calibri"/>
                <w:b w:val="0"/>
                <w:sz w:val="16"/>
              </w:rPr>
              <w:t>Whether [the labor market] continues to muddle through will be key for gauging the health of consumer spending - and its potential effect on corporate profits.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24</w:t>
            </w:r>
          </w:p>
        </w:tc>
        <w:tc>
          <w:tcPr>
            <w:tcW w:type="dxa" w:w="1854"/>
          </w:tcPr>
          <w:p>
            <w:r/>
            <w:r>
              <w:rPr>
                <w:rFonts w:ascii="Calibri" w:hAnsi="Calibri"/>
                <w:b w:val="0"/>
                <w:sz w:val="16"/>
              </w:rPr>
              <w:t>CNN</w:t>
            </w:r>
          </w:p>
        </w:tc>
        <w:tc>
          <w:tcPr>
            <w:tcW w:type="dxa" w:w="1854"/>
          </w:tcPr>
          <w:p>
            <w:r/>
            <w:r>
              <w:rPr>
                <w:rFonts w:ascii="Calibri" w:hAnsi="Calibri"/>
                <w:b w:val="0"/>
                <w:sz w:val="16"/>
              </w:rPr>
              <w:t>The US dollar</w:t>
            </w:r>
          </w:p>
        </w:tc>
        <w:tc>
          <w:tcPr>
            <w:tcW w:type="dxa" w:w="1854"/>
          </w:tcPr>
          <w:p>
            <w:r/>
            <w:r>
              <w:rPr>
                <w:rFonts w:ascii="Calibri" w:hAnsi="Calibri"/>
                <w:b w:val="0"/>
                <w:sz w:val="16"/>
              </w:rPr>
              <w:t>[The US dollar] languished in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25</w:t>
            </w:r>
          </w:p>
        </w:tc>
        <w:tc>
          <w:tcPr>
            <w:tcW w:type="dxa" w:w="1854"/>
          </w:tcPr>
          <w:p>
            <w:r/>
            <w:r>
              <w:rPr>
                <w:rFonts w:ascii="Calibri" w:hAnsi="Calibri"/>
                <w:b w:val="0"/>
                <w:sz w:val="16"/>
              </w:rPr>
              <w:t>CNN</w:t>
            </w:r>
          </w:p>
        </w:tc>
        <w:tc>
          <w:tcPr>
            <w:tcW w:type="dxa" w:w="1854"/>
          </w:tcPr>
          <w:p>
            <w:r/>
            <w:r>
              <w:rPr>
                <w:rFonts w:ascii="Calibri" w:hAnsi="Calibri"/>
                <w:b w:val="0"/>
                <w:sz w:val="16"/>
              </w:rPr>
              <w:t>the market environment</w:t>
            </w:r>
          </w:p>
        </w:tc>
        <w:tc>
          <w:tcPr>
            <w:tcW w:type="dxa" w:w="1854"/>
          </w:tcPr>
          <w:p>
            <w:r/>
            <w:r>
              <w:rPr>
                <w:rFonts w:ascii="Calibri" w:hAnsi="Calibri"/>
                <w:b w:val="0"/>
                <w:sz w:val="16"/>
              </w:rPr>
              <w:t>"Overall, [the market environment] remains fragile, and investors must navigate a landscape where risk and resilience coexist," Fabio Bassi, head of cross-asset strategy at JPMorgan Chase, said in a note.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26</w:t>
            </w:r>
          </w:p>
        </w:tc>
        <w:tc>
          <w:tcPr>
            <w:tcW w:type="dxa" w:w="1854"/>
          </w:tcPr>
          <w:p>
            <w:r/>
            <w:r>
              <w:rPr>
                <w:rFonts w:ascii="Calibri" w:hAnsi="Calibri"/>
                <w:b w:val="0"/>
                <w:sz w:val="16"/>
              </w:rPr>
              <w:t>CNN</w:t>
            </w:r>
          </w:p>
        </w:tc>
        <w:tc>
          <w:tcPr>
            <w:tcW w:type="dxa" w:w="1854"/>
          </w:tcPr>
          <w:p>
            <w:r/>
            <w:r>
              <w:rPr>
                <w:rFonts w:ascii="Calibri" w:hAnsi="Calibri"/>
                <w:b w:val="0"/>
                <w:sz w:val="16"/>
              </w:rPr>
              <w:t>the frozen housing market</w:t>
            </w:r>
          </w:p>
        </w:tc>
        <w:tc>
          <w:tcPr>
            <w:tcW w:type="dxa" w:w="1854"/>
          </w:tcPr>
          <w:p>
            <w:r/>
            <w:r>
              <w:rPr>
                <w:rFonts w:ascii="Calibri" w:hAnsi="Calibri"/>
                <w:b w:val="0"/>
                <w:sz w:val="16"/>
              </w:rPr>
              <w:t>But Trump says Powell is once again too late, arguing that reduced interest rates would help bring down mortgage rates and unlock [the frozen housing market].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27</w:t>
            </w:r>
          </w:p>
        </w:tc>
        <w:tc>
          <w:tcPr>
            <w:tcW w:type="dxa" w:w="1854"/>
          </w:tcPr>
          <w:p>
            <w:r/>
            <w:r>
              <w:rPr>
                <w:rFonts w:ascii="Calibri" w:hAnsi="Calibri"/>
                <w:b w:val="0"/>
                <w:sz w:val="16"/>
              </w:rPr>
              <w:t>CNN</w:t>
            </w:r>
          </w:p>
        </w:tc>
        <w:tc>
          <w:tcPr>
            <w:tcW w:type="dxa" w:w="1854"/>
          </w:tcPr>
          <w:p>
            <w:r/>
            <w:r>
              <w:rPr>
                <w:rFonts w:ascii="Calibri" w:hAnsi="Calibri"/>
                <w:b w:val="0"/>
                <w:sz w:val="16"/>
              </w:rPr>
              <w:t>the next Fed chair</w:t>
            </w:r>
          </w:p>
        </w:tc>
        <w:tc>
          <w:tcPr>
            <w:tcW w:type="dxa" w:w="1854"/>
          </w:tcPr>
          <w:p>
            <w:r/>
            <w:r>
              <w:rPr>
                <w:rFonts w:ascii="Calibri" w:hAnsi="Calibri"/>
                <w:b w:val="0"/>
                <w:sz w:val="16"/>
              </w:rPr>
              <w:t>Even though Powell was Trump's own choice to lead the Fed, Trump has said his nomination was a mistake and that [the next Fed chair] will lower rates quickly.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28</w:t>
            </w:r>
          </w:p>
        </w:tc>
        <w:tc>
          <w:tcPr>
            <w:tcW w:type="dxa" w:w="1854"/>
          </w:tcPr>
          <w:p>
            <w:r/>
            <w:r>
              <w:rPr>
                <w:rFonts w:ascii="Calibri" w:hAnsi="Calibri"/>
                <w:b w:val="0"/>
                <w:sz w:val="16"/>
              </w:rPr>
              <w:t>CNN</w:t>
            </w:r>
          </w:p>
        </w:tc>
        <w:tc>
          <w:tcPr>
            <w:tcW w:type="dxa" w:w="1854"/>
          </w:tcPr>
          <w:p>
            <w:r/>
            <w:r>
              <w:rPr>
                <w:rFonts w:ascii="Calibri" w:hAnsi="Calibri"/>
                <w:b w:val="0"/>
                <w:sz w:val="16"/>
              </w:rPr>
              <w:t>the new Fed chair</w:t>
            </w:r>
          </w:p>
        </w:tc>
        <w:tc>
          <w:tcPr>
            <w:tcW w:type="dxa" w:w="1854"/>
          </w:tcPr>
          <w:p>
            <w:r/>
            <w:r>
              <w:rPr>
                <w:rFonts w:ascii="Calibri" w:hAnsi="Calibri"/>
                <w:b w:val="0"/>
                <w:sz w:val="16"/>
              </w:rPr>
              <w:t>What lower rates would do Among the many dangers of Trump's economic blame game is that the president has almost certainly overpromised on what [the new Fed chair] will be able to accomplish.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29</w:t>
            </w:r>
          </w:p>
        </w:tc>
        <w:tc>
          <w:tcPr>
            <w:tcW w:type="dxa" w:w="1854"/>
          </w:tcPr>
          <w:p>
            <w:r/>
            <w:r>
              <w:rPr>
                <w:rFonts w:ascii="Calibri" w:hAnsi="Calibri"/>
                <w:b w:val="0"/>
                <w:sz w:val="16"/>
              </w:rPr>
              <w:t>CNN</w:t>
            </w:r>
          </w:p>
        </w:tc>
        <w:tc>
          <w:tcPr>
            <w:tcW w:type="dxa" w:w="1854"/>
          </w:tcPr>
          <w:p>
            <w:r/>
            <w:r>
              <w:rPr>
                <w:rFonts w:ascii="Calibri" w:hAnsi="Calibri"/>
                <w:b w:val="0"/>
                <w:sz w:val="16"/>
              </w:rPr>
              <w:t>the voting members</w:t>
            </w:r>
          </w:p>
        </w:tc>
        <w:tc>
          <w:tcPr>
            <w:tcW w:type="dxa" w:w="1854"/>
          </w:tcPr>
          <w:p>
            <w:r/>
            <w:r>
              <w:rPr>
                <w:rFonts w:ascii="Calibri" w:hAnsi="Calibri"/>
                <w:b w:val="0"/>
                <w:sz w:val="16"/>
              </w:rPr>
              <w:t>Although the Fed chair wields outsize influence over [the voting members] of the rate-setting Federal Open Market Committee, ultimately they are just one of 12 votes and cannot unilaterally set interest rates.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30</w:t>
            </w:r>
          </w:p>
        </w:tc>
        <w:tc>
          <w:tcPr>
            <w:tcW w:type="dxa" w:w="1854"/>
          </w:tcPr>
          <w:p>
            <w:r/>
            <w:r>
              <w:rPr>
                <w:rFonts w:ascii="Calibri" w:hAnsi="Calibri"/>
                <w:b w:val="0"/>
                <w:sz w:val="16"/>
              </w:rPr>
              <w:t>CNN</w:t>
            </w:r>
          </w:p>
        </w:tc>
        <w:tc>
          <w:tcPr>
            <w:tcW w:type="dxa" w:w="1854"/>
          </w:tcPr>
          <w:p>
            <w:r/>
            <w:r>
              <w:rPr>
                <w:rFonts w:ascii="Calibri" w:hAnsi="Calibri"/>
                <w:b w:val="0"/>
                <w:sz w:val="16"/>
              </w:rPr>
              <w:t>the job market</w:t>
            </w:r>
          </w:p>
        </w:tc>
        <w:tc>
          <w:tcPr>
            <w:tcW w:type="dxa" w:w="1854"/>
          </w:tcPr>
          <w:p>
            <w:r/>
            <w:r>
              <w:rPr>
                <w:rFonts w:ascii="Calibri" w:hAnsi="Calibri"/>
                <w:b w:val="0"/>
                <w:sz w:val="16"/>
              </w:rPr>
              <w:t>Over time, that can help boost [the job market], but it can also lift prices.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31</w:t>
            </w:r>
          </w:p>
        </w:tc>
        <w:tc>
          <w:tcPr>
            <w:tcW w:type="dxa" w:w="1854"/>
          </w:tcPr>
          <w:p>
            <w:r/>
            <w:r>
              <w:rPr>
                <w:rFonts w:ascii="Calibri" w:hAnsi="Calibri"/>
                <w:b w:val="0"/>
                <w:sz w:val="16"/>
              </w:rPr>
              <w:t>CNN</w:t>
            </w:r>
          </w:p>
        </w:tc>
        <w:tc>
          <w:tcPr>
            <w:tcW w:type="dxa" w:w="1854"/>
          </w:tcPr>
          <w:p>
            <w:r/>
            <w:r>
              <w:rPr>
                <w:rFonts w:ascii="Calibri" w:hAnsi="Calibri"/>
                <w:b w:val="0"/>
                <w:sz w:val="16"/>
              </w:rPr>
              <w:t>the Fed's short-term rate changes</w:t>
            </w:r>
          </w:p>
        </w:tc>
        <w:tc>
          <w:tcPr>
            <w:tcW w:type="dxa" w:w="1854"/>
          </w:tcPr>
          <w:p>
            <w:r/>
            <w:r>
              <w:rPr>
                <w:rFonts w:ascii="Calibri" w:hAnsi="Calibri"/>
                <w:b w:val="0"/>
                <w:sz w:val="16"/>
              </w:rPr>
              <w:t>But those tend to move in tandem over time with [the Fed's short-term rate changes].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32</w:t>
            </w:r>
          </w:p>
        </w:tc>
        <w:tc>
          <w:tcPr>
            <w:tcW w:type="dxa" w:w="1854"/>
          </w:tcPr>
          <w:p>
            <w:r/>
            <w:r>
              <w:rPr>
                <w:rFonts w:ascii="Calibri" w:hAnsi="Calibri"/>
                <w:b w:val="0"/>
                <w:sz w:val="16"/>
              </w:rPr>
              <w:t>CNN</w:t>
            </w:r>
          </w:p>
        </w:tc>
        <w:tc>
          <w:tcPr>
            <w:tcW w:type="dxa" w:w="1854"/>
          </w:tcPr>
          <w:p>
            <w:r/>
            <w:r>
              <w:rPr>
                <w:rFonts w:ascii="Calibri" w:hAnsi="Calibri"/>
                <w:b w:val="0"/>
                <w:sz w:val="16"/>
              </w:rPr>
              <w:t>the housing market</w:t>
            </w:r>
          </w:p>
        </w:tc>
        <w:tc>
          <w:tcPr>
            <w:tcW w:type="dxa" w:w="1854"/>
          </w:tcPr>
          <w:p>
            <w:r/>
            <w:r>
              <w:rPr>
                <w:rFonts w:ascii="Calibri" w:hAnsi="Calibri"/>
                <w:b w:val="0"/>
                <w:sz w:val="16"/>
              </w:rPr>
              <w:t>High rates have hurt [the housing market], for sure, and reduced mortgage costs could crack open the market for some first-time buyers.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33</w:t>
            </w:r>
          </w:p>
        </w:tc>
        <w:tc>
          <w:tcPr>
            <w:tcW w:type="dxa" w:w="1854"/>
          </w:tcPr>
          <w:p>
            <w:r/>
            <w:r>
              <w:rPr>
                <w:rFonts w:ascii="Calibri" w:hAnsi="Calibri"/>
                <w:b w:val="0"/>
                <w:sz w:val="16"/>
              </w:rPr>
              <w:t>CNN</w:t>
            </w:r>
          </w:p>
        </w:tc>
        <w:tc>
          <w:tcPr>
            <w:tcW w:type="dxa" w:w="1854"/>
          </w:tcPr>
          <w:p>
            <w:r/>
            <w:r>
              <w:rPr>
                <w:rFonts w:ascii="Calibri" w:hAnsi="Calibri"/>
                <w:b w:val="0"/>
                <w:sz w:val="16"/>
              </w:rPr>
              <w:t>the monthly cost</w:t>
            </w:r>
          </w:p>
        </w:tc>
        <w:tc>
          <w:tcPr>
            <w:tcW w:type="dxa" w:w="1854"/>
          </w:tcPr>
          <w:p>
            <w:r/>
            <w:r>
              <w:rPr>
                <w:rFonts w:ascii="Calibri" w:hAnsi="Calibri"/>
                <w:b w:val="0"/>
                <w:sz w:val="16"/>
              </w:rPr>
              <w:t>A dip of even a single percentage point could shave hundreds of dollars off [the monthly cost] of owning a home - and hundreds of thousands of dollars off long-term interest payments.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34</w:t>
            </w:r>
          </w:p>
        </w:tc>
        <w:tc>
          <w:tcPr>
            <w:tcW w:type="dxa" w:w="1854"/>
          </w:tcPr>
          <w:p>
            <w:r/>
            <w:r>
              <w:rPr>
                <w:rFonts w:ascii="Calibri" w:hAnsi="Calibri"/>
                <w:b w:val="0"/>
                <w:sz w:val="16"/>
              </w:rPr>
              <w:t>CNN</w:t>
            </w:r>
          </w:p>
        </w:tc>
        <w:tc>
          <w:tcPr>
            <w:tcW w:type="dxa" w:w="1854"/>
          </w:tcPr>
          <w:p>
            <w:r/>
            <w:r>
              <w:rPr>
                <w:rFonts w:ascii="Calibri" w:hAnsi="Calibri"/>
                <w:b w:val="0"/>
                <w:sz w:val="16"/>
              </w:rPr>
              <w:t>the average American household's expenses</w:t>
            </w:r>
          </w:p>
        </w:tc>
        <w:tc>
          <w:tcPr>
            <w:tcW w:type="dxa" w:w="1854"/>
          </w:tcPr>
          <w:p>
            <w:r/>
            <w:r>
              <w:rPr>
                <w:rFonts w:ascii="Calibri" w:hAnsi="Calibri"/>
                <w:b w:val="0"/>
                <w:sz w:val="16"/>
              </w:rPr>
              <w:t>For example, tariffs have raised [the average American household's expenses] by $1,100 in 2025, according to the conservative-leaning Tax Foundation.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35</w:t>
            </w:r>
          </w:p>
        </w:tc>
        <w:tc>
          <w:tcPr>
            <w:tcW w:type="dxa" w:w="1854"/>
          </w:tcPr>
          <w:p>
            <w:r/>
            <w:r>
              <w:rPr>
                <w:rFonts w:ascii="Calibri" w:hAnsi="Calibri"/>
                <w:b w:val="0"/>
                <w:sz w:val="16"/>
              </w:rPr>
              <w:t>CNN</w:t>
            </w:r>
          </w:p>
        </w:tc>
        <w:tc>
          <w:tcPr>
            <w:tcW w:type="dxa" w:w="1854"/>
          </w:tcPr>
          <w:p>
            <w:r/>
            <w:r>
              <w:rPr>
                <w:rFonts w:ascii="Calibri" w:hAnsi="Calibri"/>
                <w:b w:val="0"/>
                <w:sz w:val="16"/>
              </w:rPr>
              <w:t>the conservative-leaning Tax Foundation</w:t>
            </w:r>
          </w:p>
        </w:tc>
        <w:tc>
          <w:tcPr>
            <w:tcW w:type="dxa" w:w="1854"/>
          </w:tcPr>
          <w:p>
            <w:r/>
            <w:r>
              <w:rPr>
                <w:rFonts w:ascii="Calibri" w:hAnsi="Calibri"/>
                <w:b w:val="0"/>
                <w:sz w:val="16"/>
              </w:rPr>
              <w:t>For example, tariffs have raised the average American household's expenses by $1,100 in 2025, according to [the conservative-leaning Tax Foundation].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36</w:t>
            </w:r>
          </w:p>
        </w:tc>
        <w:tc>
          <w:tcPr>
            <w:tcW w:type="dxa" w:w="1854"/>
          </w:tcPr>
          <w:p>
            <w:r/>
            <w:r>
              <w:rPr>
                <w:rFonts w:ascii="Calibri" w:hAnsi="Calibri"/>
                <w:b w:val="0"/>
                <w:sz w:val="16"/>
              </w:rPr>
              <w:t>CNN</w:t>
            </w:r>
          </w:p>
        </w:tc>
        <w:tc>
          <w:tcPr>
            <w:tcW w:type="dxa" w:w="1854"/>
          </w:tcPr>
          <w:p>
            <w:r/>
            <w:r>
              <w:rPr>
                <w:rFonts w:ascii="Calibri" w:hAnsi="Calibri"/>
                <w:b w:val="0"/>
                <w:sz w:val="16"/>
              </w:rPr>
              <w:t>the American Dream</w:t>
            </w:r>
          </w:p>
        </w:tc>
        <w:tc>
          <w:tcPr>
            <w:tcW w:type="dxa" w:w="1854"/>
          </w:tcPr>
          <w:p>
            <w:r/>
            <w:r>
              <w:rPr>
                <w:rFonts w:ascii="Calibri" w:hAnsi="Calibri"/>
                <w:b w:val="0"/>
                <w:sz w:val="16"/>
              </w:rPr>
              <w:t>That's why Trump's economic message - that the economy is booming and deserves an "A+++++" grade - has fallen so flat with Americans, many of whom are struggling to make ends meet or who feel like [the American Dream] has never been further out of reach.</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37</w:t>
            </w:r>
          </w:p>
        </w:tc>
        <w:tc>
          <w:tcPr>
            <w:tcW w:type="dxa" w:w="1854"/>
          </w:tcPr>
          <w:p>
            <w:r/>
            <w:r>
              <w:rPr>
                <w:rFonts w:ascii="Calibri" w:hAnsi="Calibri"/>
                <w:b w:val="0"/>
                <w:sz w:val="16"/>
              </w:rPr>
              <w:t>CNN</w:t>
            </w:r>
          </w:p>
        </w:tc>
        <w:tc>
          <w:tcPr>
            <w:tcW w:type="dxa" w:w="1854"/>
          </w:tcPr>
          <w:p>
            <w:r/>
            <w:r>
              <w:rPr>
                <w:rFonts w:ascii="Calibri" w:hAnsi="Calibri"/>
                <w:b w:val="0"/>
                <w:sz w:val="16"/>
              </w:rPr>
              <w:t>The hottest trades</w:t>
            </w:r>
          </w:p>
        </w:tc>
        <w:tc>
          <w:tcPr>
            <w:tcW w:type="dxa" w:w="1854"/>
          </w:tcPr>
          <w:p>
            <w:r/>
            <w:r>
              <w:rPr>
                <w:rFonts w:ascii="Calibri" w:hAnsi="Calibri"/>
                <w:b w:val="0"/>
                <w:sz w:val="16"/>
              </w:rPr>
              <w:t>[The hottest trades] on Wall Street across the past year - from precious metals to South Korean tech companies - are experiencing turbulence after enormous gains.</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38</w:t>
            </w:r>
          </w:p>
        </w:tc>
        <w:tc>
          <w:tcPr>
            <w:tcW w:type="dxa" w:w="1854"/>
          </w:tcPr>
          <w:p>
            <w:r/>
            <w:r>
              <w:rPr>
                <w:rFonts w:ascii="Calibri" w:hAnsi="Calibri"/>
                <w:b w:val="0"/>
                <w:sz w:val="16"/>
              </w:rPr>
              <w:t>CNN</w:t>
            </w:r>
          </w:p>
        </w:tc>
        <w:tc>
          <w:tcPr>
            <w:tcW w:type="dxa" w:w="1854"/>
          </w:tcPr>
          <w:p>
            <w:r/>
            <w:r>
              <w:rPr>
                <w:rFonts w:ascii="Calibri" w:hAnsi="Calibri"/>
                <w:b w:val="0"/>
                <w:sz w:val="16"/>
              </w:rPr>
              <w:t>The recent run up</w:t>
            </w:r>
          </w:p>
        </w:tc>
        <w:tc>
          <w:tcPr>
            <w:tcW w:type="dxa" w:w="1854"/>
          </w:tcPr>
          <w:p>
            <w:r/>
            <w:r>
              <w:rPr>
                <w:rFonts w:ascii="Calibri" w:hAnsi="Calibri"/>
                <w:b w:val="0"/>
                <w:sz w:val="16"/>
              </w:rPr>
              <w:t>"[The recent run up] in precious metals feels to have an enormous speculative element," Jim Reid, global head of macro research at Deutsche Bank, said in a note.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39</w:t>
            </w:r>
          </w:p>
        </w:tc>
        <w:tc>
          <w:tcPr>
            <w:tcW w:type="dxa" w:w="1854"/>
          </w:tcPr>
          <w:p>
            <w:r/>
            <w:r>
              <w:rPr>
                <w:rFonts w:ascii="Calibri" w:hAnsi="Calibri"/>
                <w:b w:val="0"/>
                <w:sz w:val="16"/>
              </w:rPr>
              <w:t>CNN</w:t>
            </w:r>
          </w:p>
        </w:tc>
        <w:tc>
          <w:tcPr>
            <w:tcW w:type="dxa" w:w="1854"/>
          </w:tcPr>
          <w:p>
            <w:r/>
            <w:r>
              <w:rPr>
                <w:rFonts w:ascii="Calibri" w:hAnsi="Calibri"/>
                <w:b w:val="0"/>
                <w:sz w:val="16"/>
              </w:rPr>
              <w:t>the rally</w:t>
            </w:r>
          </w:p>
        </w:tc>
        <w:tc>
          <w:tcPr>
            <w:tcW w:type="dxa" w:w="1854"/>
          </w:tcPr>
          <w:p>
            <w:r/>
            <w:r>
              <w:rPr>
                <w:rFonts w:ascii="Calibri" w:hAnsi="Calibri"/>
                <w:b w:val="0"/>
                <w:sz w:val="16"/>
              </w:rPr>
              <w:t>Hansen said [the rally] in precious metals and particularly silver - supported by strong demand from Chinese investors - had also been "increasingly driven by FOMO and speculative excess." "When gold and silver turn into hot topics at dinner tables and in workplaces, it is often a sign that a particular phase of the rally is nearing exhaustion," Hansen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40</w:t>
            </w:r>
          </w:p>
        </w:tc>
        <w:tc>
          <w:tcPr>
            <w:tcW w:type="dxa" w:w="1854"/>
          </w:tcPr>
          <w:p>
            <w:r/>
            <w:r>
              <w:rPr>
                <w:rFonts w:ascii="Calibri" w:hAnsi="Calibri"/>
                <w:b w:val="0"/>
                <w:sz w:val="16"/>
              </w:rPr>
              <w:t>CNN</w:t>
            </w:r>
          </w:p>
        </w:tc>
        <w:tc>
          <w:tcPr>
            <w:tcW w:type="dxa" w:w="1854"/>
          </w:tcPr>
          <w:p>
            <w:r/>
            <w:r>
              <w:rPr>
                <w:rFonts w:ascii="Calibri" w:hAnsi="Calibri"/>
                <w:b w:val="0"/>
                <w:sz w:val="16"/>
              </w:rPr>
              <w:t>The world's largest cryptocurrency</w:t>
            </w:r>
          </w:p>
        </w:tc>
        <w:tc>
          <w:tcPr>
            <w:tcW w:type="dxa" w:w="1854"/>
          </w:tcPr>
          <w:p>
            <w:r/>
            <w:r>
              <w:rPr>
                <w:rFonts w:ascii="Calibri" w:hAnsi="Calibri"/>
                <w:b w:val="0"/>
                <w:sz w:val="16"/>
              </w:rPr>
              <w:t>[The world's largest cryptocurrency] by market value is down roughly 10% this year, struggling to gain traction after closing slightly in the red for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41</w:t>
            </w:r>
          </w:p>
        </w:tc>
        <w:tc>
          <w:tcPr>
            <w:tcW w:type="dxa" w:w="1854"/>
          </w:tcPr>
          <w:p>
            <w:r/>
            <w:r>
              <w:rPr>
                <w:rFonts w:ascii="Calibri" w:hAnsi="Calibri"/>
                <w:b w:val="0"/>
                <w:sz w:val="16"/>
              </w:rPr>
              <w:t>CNN</w:t>
            </w:r>
          </w:p>
        </w:tc>
        <w:tc>
          <w:tcPr>
            <w:tcW w:type="dxa" w:w="1854"/>
          </w:tcPr>
          <w:p>
            <w:r/>
            <w:r>
              <w:rPr>
                <w:rFonts w:ascii="Calibri" w:hAnsi="Calibri"/>
                <w:b w:val="0"/>
                <w:sz w:val="16"/>
              </w:rPr>
              <w:t>The tech-heavy Nasdaq Composite</w:t>
            </w:r>
          </w:p>
        </w:tc>
        <w:tc>
          <w:tcPr>
            <w:tcW w:type="dxa" w:w="1854"/>
          </w:tcPr>
          <w:p>
            <w:r/>
            <w:r>
              <w:rPr>
                <w:rFonts w:ascii="Calibri" w:hAnsi="Calibri"/>
                <w:b w:val="0"/>
                <w:sz w:val="16"/>
              </w:rPr>
              <w:t>[The tech-heavy Nasdaq Composite] gained 0.56%.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42</w:t>
            </w:r>
          </w:p>
        </w:tc>
        <w:tc>
          <w:tcPr>
            <w:tcW w:type="dxa" w:w="1854"/>
          </w:tcPr>
          <w:p>
            <w:r/>
            <w:r>
              <w:rPr>
                <w:rFonts w:ascii="Calibri" w:hAnsi="Calibri"/>
                <w:b w:val="0"/>
                <w:sz w:val="16"/>
              </w:rPr>
              <w:t>CNN</w:t>
            </w:r>
          </w:p>
        </w:tc>
        <w:tc>
          <w:tcPr>
            <w:tcW w:type="dxa" w:w="1854"/>
          </w:tcPr>
          <w:p>
            <w:r/>
            <w:r>
              <w:rPr>
                <w:rFonts w:ascii="Calibri" w:hAnsi="Calibri"/>
                <w:b w:val="0"/>
                <w:sz w:val="16"/>
              </w:rPr>
              <w:t>the total collapse</w:t>
            </w:r>
          </w:p>
        </w:tc>
        <w:tc>
          <w:tcPr>
            <w:tcW w:type="dxa" w:w="1854"/>
          </w:tcPr>
          <w:p>
            <w:r/>
            <w:r>
              <w:rPr>
                <w:rFonts w:ascii="Calibri" w:hAnsi="Calibri"/>
                <w:b w:val="0"/>
                <w:sz w:val="16"/>
              </w:rPr>
              <w:t>"While technically stores of value, still with strong long-term fundamentals, [the total collapse] in precious metals prices shows that any market can become gripped by mania, especially in the age of financialization and gamification," Kyla Rodda, senior financial market analyst at Capital.com, said in a note.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43</w:t>
            </w:r>
          </w:p>
        </w:tc>
        <w:tc>
          <w:tcPr>
            <w:tcW w:type="dxa" w:w="1854"/>
          </w:tcPr>
          <w:p>
            <w:r/>
            <w:r>
              <w:rPr>
                <w:rFonts w:ascii="Calibri" w:hAnsi="Calibri"/>
                <w:b w:val="0"/>
                <w:sz w:val="16"/>
              </w:rPr>
              <w:t>CNN</w:t>
            </w:r>
          </w:p>
        </w:tc>
        <w:tc>
          <w:tcPr>
            <w:tcW w:type="dxa" w:w="1854"/>
          </w:tcPr>
          <w:p>
            <w:r/>
            <w:r>
              <w:rPr>
                <w:rFonts w:ascii="Calibri" w:hAnsi="Calibri"/>
                <w:b w:val="0"/>
                <w:sz w:val="16"/>
              </w:rPr>
              <w:t>The country's stock market</w:t>
            </w:r>
          </w:p>
        </w:tc>
        <w:tc>
          <w:tcPr>
            <w:tcW w:type="dxa" w:w="1854"/>
          </w:tcPr>
          <w:p>
            <w:r/>
            <w:r>
              <w:rPr>
                <w:rFonts w:ascii="Calibri" w:hAnsi="Calibri"/>
                <w:b w:val="0"/>
                <w:sz w:val="16"/>
              </w:rPr>
              <w:t>[The country's stock market] has benefited from investor enthusiasm about AI as tech and chip companies have soared higher.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44</w:t>
            </w:r>
          </w:p>
        </w:tc>
        <w:tc>
          <w:tcPr>
            <w:tcW w:type="dxa" w:w="1854"/>
          </w:tcPr>
          <w:p>
            <w:r/>
            <w:r>
              <w:rPr>
                <w:rFonts w:ascii="Calibri" w:hAnsi="Calibri"/>
                <w:b w:val="0"/>
                <w:sz w:val="16"/>
              </w:rPr>
              <w:t>CNN</w:t>
            </w:r>
          </w:p>
        </w:tc>
        <w:tc>
          <w:tcPr>
            <w:tcW w:type="dxa" w:w="1854"/>
          </w:tcPr>
          <w:p>
            <w:r/>
            <w:r>
              <w:rPr>
                <w:rFonts w:ascii="Calibri" w:hAnsi="Calibri"/>
                <w:b w:val="0"/>
                <w:sz w:val="16"/>
              </w:rPr>
              <w:t>The AI trade</w:t>
            </w:r>
          </w:p>
        </w:tc>
        <w:tc>
          <w:tcPr>
            <w:tcW w:type="dxa" w:w="1854"/>
          </w:tcPr>
          <w:p>
            <w:r/>
            <w:r>
              <w:rPr>
                <w:rFonts w:ascii="Calibri" w:hAnsi="Calibri"/>
                <w:b w:val="0"/>
                <w:sz w:val="16"/>
              </w:rPr>
              <w:t>"[The AI trade] has broadened materially over the past year," said Arun Sai, senior multi-asset strategist at Pictet Asset Management.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45</w:t>
            </w:r>
          </w:p>
        </w:tc>
        <w:tc>
          <w:tcPr>
            <w:tcW w:type="dxa" w:w="1854"/>
          </w:tcPr>
          <w:p>
            <w:r/>
            <w:r>
              <w:rPr>
                <w:rFonts w:ascii="Calibri" w:hAnsi="Calibri"/>
                <w:b w:val="0"/>
                <w:sz w:val="16"/>
              </w:rPr>
              <w:t>CNN</w:t>
            </w:r>
          </w:p>
        </w:tc>
        <w:tc>
          <w:tcPr>
            <w:tcW w:type="dxa" w:w="1854"/>
          </w:tcPr>
          <w:p>
            <w:r/>
            <w:r>
              <w:rPr>
                <w:rFonts w:ascii="Calibri" w:hAnsi="Calibri"/>
                <w:b w:val="0"/>
                <w:sz w:val="16"/>
              </w:rPr>
              <w:t>the same trader mentality</w:t>
            </w:r>
          </w:p>
        </w:tc>
        <w:tc>
          <w:tcPr>
            <w:tcW w:type="dxa" w:w="1854"/>
          </w:tcPr>
          <w:p>
            <w:r/>
            <w:r>
              <w:rPr>
                <w:rFonts w:ascii="Calibri" w:hAnsi="Calibri"/>
                <w:b w:val="0"/>
                <w:sz w:val="16"/>
              </w:rPr>
              <w:t>"What we've seen now is a greater propensity to chase rallies." "It's not the same trade, but it's [the same trader mentality]," Sosnick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46</w:t>
            </w:r>
          </w:p>
        </w:tc>
        <w:tc>
          <w:tcPr>
            <w:tcW w:type="dxa" w:w="1854"/>
          </w:tcPr>
          <w:p>
            <w:r/>
            <w:r>
              <w:rPr>
                <w:rFonts w:ascii="Calibri" w:hAnsi="Calibri"/>
                <w:b w:val="0"/>
                <w:sz w:val="16"/>
              </w:rPr>
              <w:t>CNN</w:t>
            </w:r>
          </w:p>
        </w:tc>
        <w:tc>
          <w:tcPr>
            <w:tcW w:type="dxa" w:w="1854"/>
          </w:tcPr>
          <w:p>
            <w:r/>
            <w:r>
              <w:rPr>
                <w:rFonts w:ascii="Calibri" w:hAnsi="Calibri"/>
                <w:b w:val="0"/>
                <w:sz w:val="16"/>
              </w:rPr>
              <w:t>the benchmark London market</w:t>
            </w:r>
          </w:p>
        </w:tc>
        <w:tc>
          <w:tcPr>
            <w:tcW w:type="dxa" w:w="1854"/>
          </w:tcPr>
          <w:p>
            <w:r/>
            <w:r>
              <w:rPr>
                <w:rFonts w:ascii="Calibri" w:hAnsi="Calibri"/>
                <w:b w:val="0"/>
                <w:sz w:val="16"/>
              </w:rPr>
              <w:t>Local prices in China have traded at a premium to [the benchmark London market].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47</w:t>
            </w:r>
          </w:p>
        </w:tc>
        <w:tc>
          <w:tcPr>
            <w:tcW w:type="dxa" w:w="1854"/>
          </w:tcPr>
          <w:p>
            <w:r/>
            <w:r>
              <w:rPr>
                <w:rFonts w:ascii="Calibri" w:hAnsi="Calibri"/>
                <w:b w:val="0"/>
                <w:sz w:val="16"/>
              </w:rPr>
              <w:t>CNN</w:t>
            </w:r>
          </w:p>
        </w:tc>
        <w:tc>
          <w:tcPr>
            <w:tcW w:type="dxa" w:w="1854"/>
          </w:tcPr>
          <w:p>
            <w:r/>
            <w:r>
              <w:rPr>
                <w:rFonts w:ascii="Calibri" w:hAnsi="Calibri"/>
                <w:b w:val="0"/>
                <w:sz w:val="16"/>
              </w:rPr>
              <w:t>the Fed chair role</w:t>
            </w:r>
          </w:p>
        </w:tc>
        <w:tc>
          <w:tcPr>
            <w:tcW w:type="dxa" w:w="1854"/>
          </w:tcPr>
          <w:p>
            <w:r/>
            <w:r>
              <w:rPr>
                <w:rFonts w:ascii="Calibri" w:hAnsi="Calibri"/>
                <w:b w:val="0"/>
                <w:sz w:val="16"/>
              </w:rPr>
              <w:t>Investors in the coming months will also be attuned to Warsh's remarks during his confirmation hearings for [the Fed chair role].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48</w:t>
            </w:r>
          </w:p>
        </w:tc>
        <w:tc>
          <w:tcPr>
            <w:tcW w:type="dxa" w:w="1854"/>
          </w:tcPr>
          <w:p>
            <w:r/>
            <w:r>
              <w:rPr>
                <w:rFonts w:ascii="Calibri" w:hAnsi="Calibri"/>
                <w:b w:val="0"/>
                <w:sz w:val="16"/>
              </w:rPr>
              <w:t>CNN</w:t>
            </w:r>
          </w:p>
        </w:tc>
        <w:tc>
          <w:tcPr>
            <w:tcW w:type="dxa" w:w="1854"/>
          </w:tcPr>
          <w:p>
            <w:r/>
            <w:r>
              <w:rPr>
                <w:rFonts w:ascii="Calibri" w:hAnsi="Calibri"/>
                <w:b w:val="0"/>
                <w:sz w:val="16"/>
              </w:rPr>
              <w:t>The US dollar index</w:t>
            </w:r>
          </w:p>
        </w:tc>
        <w:tc>
          <w:tcPr>
            <w:tcW w:type="dxa" w:w="1854"/>
          </w:tcPr>
          <w:p>
            <w:r/>
            <w:r>
              <w:rPr>
                <w:rFonts w:ascii="Calibri" w:hAnsi="Calibri"/>
                <w:b w:val="0"/>
                <w:sz w:val="16"/>
              </w:rPr>
              <w:t>[The US dollar index] was up 0.63% on Monday after rising 0.74% on Friday and having its best day since June, stabilizing after a recent slide.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49</w:t>
            </w:r>
          </w:p>
        </w:tc>
        <w:tc>
          <w:tcPr>
            <w:tcW w:type="dxa" w:w="1854"/>
          </w:tcPr>
          <w:p>
            <w:r/>
            <w:r>
              <w:rPr>
                <w:rFonts w:ascii="Calibri" w:hAnsi="Calibri"/>
                <w:b w:val="0"/>
                <w:sz w:val="16"/>
              </w:rPr>
              <w:t>CNN</w:t>
            </w:r>
          </w:p>
        </w:tc>
        <w:tc>
          <w:tcPr>
            <w:tcW w:type="dxa" w:w="1854"/>
          </w:tcPr>
          <w:p>
            <w:r/>
            <w:r>
              <w:rPr>
                <w:rFonts w:ascii="Calibri" w:hAnsi="Calibri"/>
                <w:b w:val="0"/>
                <w:sz w:val="16"/>
              </w:rPr>
              <w:t>The rebound</w:t>
            </w:r>
          </w:p>
        </w:tc>
        <w:tc>
          <w:tcPr>
            <w:tcW w:type="dxa" w:w="1854"/>
          </w:tcPr>
          <w:p>
            <w:r/>
            <w:r>
              <w:rPr>
                <w:rFonts w:ascii="Calibri" w:hAnsi="Calibri"/>
                <w:b w:val="0"/>
                <w:sz w:val="16"/>
              </w:rPr>
              <w:t>[The rebound] in the dollar can also put pressure on gold, which tends to benefit in a weaker dollar environment.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50</w:t>
            </w:r>
          </w:p>
        </w:tc>
        <w:tc>
          <w:tcPr>
            <w:tcW w:type="dxa" w:w="1854"/>
          </w:tcPr>
          <w:p>
            <w:r/>
            <w:r>
              <w:rPr>
                <w:rFonts w:ascii="Calibri" w:hAnsi="Calibri"/>
                <w:b w:val="0"/>
                <w:sz w:val="16"/>
              </w:rPr>
              <w:t>CNN</w:t>
            </w:r>
          </w:p>
        </w:tc>
        <w:tc>
          <w:tcPr>
            <w:tcW w:type="dxa" w:w="1854"/>
          </w:tcPr>
          <w:p>
            <w:r/>
            <w:r>
              <w:rPr>
                <w:rFonts w:ascii="Calibri" w:hAnsi="Calibri"/>
                <w:b w:val="0"/>
                <w:sz w:val="16"/>
              </w:rPr>
              <w:t>the dollar</w:t>
            </w:r>
          </w:p>
        </w:tc>
        <w:tc>
          <w:tcPr>
            <w:tcW w:type="dxa" w:w="1854"/>
          </w:tcPr>
          <w:p>
            <w:r/>
            <w:r>
              <w:rPr>
                <w:rFonts w:ascii="Calibri" w:hAnsi="Calibri"/>
                <w:b w:val="0"/>
                <w:sz w:val="16"/>
              </w:rPr>
              <w:t>The rebound in [the dollar] can also put pressure on gold, which tends to benefit in a weaker dollar environment.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51</w:t>
            </w:r>
          </w:p>
        </w:tc>
        <w:tc>
          <w:tcPr>
            <w:tcW w:type="dxa" w:w="1854"/>
          </w:tcPr>
          <w:p>
            <w:r/>
            <w:r>
              <w:rPr>
                <w:rFonts w:ascii="Calibri" w:hAnsi="Calibri"/>
                <w:b w:val="0"/>
                <w:sz w:val="16"/>
              </w:rPr>
              <w:t>CNN</w:t>
            </w:r>
          </w:p>
        </w:tc>
        <w:tc>
          <w:tcPr>
            <w:tcW w:type="dxa" w:w="1854"/>
          </w:tcPr>
          <w:p>
            <w:r/>
            <w:r>
              <w:rPr>
                <w:rFonts w:ascii="Calibri" w:hAnsi="Calibri"/>
                <w:b w:val="0"/>
                <w:sz w:val="16"/>
              </w:rPr>
              <w:t>the risk-averse mood</w:t>
            </w:r>
          </w:p>
        </w:tc>
        <w:tc>
          <w:tcPr>
            <w:tcW w:type="dxa" w:w="1854"/>
          </w:tcPr>
          <w:p>
            <w:r/>
            <w:r>
              <w:rPr>
                <w:rFonts w:ascii="Calibri" w:hAnsi="Calibri"/>
                <w:b w:val="0"/>
                <w:sz w:val="16"/>
              </w:rPr>
              <w:t>In a sign of [the risk-averse mood], bitcoin earlier slumped nearly 7% and fell just below $73,000, hitting its lowest level since President Donald Trump's victory in the presidential election.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52</w:t>
            </w:r>
          </w:p>
        </w:tc>
        <w:tc>
          <w:tcPr>
            <w:tcW w:type="dxa" w:w="1854"/>
          </w:tcPr>
          <w:p>
            <w:r/>
            <w:r>
              <w:rPr>
                <w:rFonts w:ascii="Calibri" w:hAnsi="Calibri"/>
                <w:b w:val="0"/>
                <w:sz w:val="16"/>
              </w:rPr>
              <w:t>CNN</w:t>
            </w:r>
          </w:p>
        </w:tc>
        <w:tc>
          <w:tcPr>
            <w:tcW w:type="dxa" w:w="1854"/>
          </w:tcPr>
          <w:p>
            <w:r/>
            <w:r>
              <w:rPr>
                <w:rFonts w:ascii="Calibri" w:hAnsi="Calibri"/>
                <w:b w:val="0"/>
                <w:sz w:val="16"/>
              </w:rPr>
              <w:t>the presidential election</w:t>
            </w:r>
          </w:p>
        </w:tc>
        <w:tc>
          <w:tcPr>
            <w:tcW w:type="dxa" w:w="1854"/>
          </w:tcPr>
          <w:p>
            <w:r/>
            <w:r>
              <w:rPr>
                <w:rFonts w:ascii="Calibri" w:hAnsi="Calibri"/>
                <w:b w:val="0"/>
                <w:sz w:val="16"/>
              </w:rPr>
              <w:t>In a sign of the risk-averse mood, bitcoin earlier slumped nearly 7% and fell just below $73,000, hitting its lowest level since President Donald Trump's victory in [the presidential election].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53</w:t>
            </w:r>
          </w:p>
        </w:tc>
        <w:tc>
          <w:tcPr>
            <w:tcW w:type="dxa" w:w="1854"/>
          </w:tcPr>
          <w:p>
            <w:r/>
            <w:r>
              <w:rPr>
                <w:rFonts w:ascii="Calibri" w:hAnsi="Calibri"/>
                <w:b w:val="0"/>
                <w:sz w:val="16"/>
              </w:rPr>
              <w:t>CNN</w:t>
            </w:r>
          </w:p>
        </w:tc>
        <w:tc>
          <w:tcPr>
            <w:tcW w:type="dxa" w:w="1854"/>
          </w:tcPr>
          <w:p>
            <w:r/>
            <w:r>
              <w:rPr>
                <w:rFonts w:ascii="Calibri" w:hAnsi="Calibri"/>
                <w:b w:val="0"/>
                <w:sz w:val="16"/>
              </w:rPr>
              <w:t>The Trump administration</w:t>
            </w:r>
          </w:p>
        </w:tc>
        <w:tc>
          <w:tcPr>
            <w:tcW w:type="dxa" w:w="1854"/>
          </w:tcPr>
          <w:p>
            <w:r/>
            <w:r>
              <w:rPr>
                <w:rFonts w:ascii="Calibri" w:hAnsi="Calibri"/>
                <w:b w:val="0"/>
                <w:sz w:val="16"/>
              </w:rPr>
              <w:t>[The Trump administration] has touted pro-crypto policies, with the president promising to make the United States the "crypto capital of the world." Despite support from Washington, bitcoin has languished since its October peak.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54</w:t>
            </w:r>
          </w:p>
        </w:tc>
        <w:tc>
          <w:tcPr>
            <w:tcW w:type="dxa" w:w="1854"/>
          </w:tcPr>
          <w:p>
            <w:r/>
            <w:r>
              <w:rPr>
                <w:rFonts w:ascii="Calibri" w:hAnsi="Calibri"/>
                <w:b w:val="0"/>
                <w:sz w:val="16"/>
              </w:rPr>
              <w:t>CNN</w:t>
            </w:r>
          </w:p>
        </w:tc>
        <w:tc>
          <w:tcPr>
            <w:tcW w:type="dxa" w:w="1854"/>
          </w:tcPr>
          <w:p>
            <w:r/>
            <w:r>
              <w:rPr>
                <w:rFonts w:ascii="Calibri" w:hAnsi="Calibri"/>
                <w:b w:val="0"/>
                <w:sz w:val="16"/>
              </w:rPr>
              <w:t>the dominant store-of-value asset</w:t>
            </w:r>
          </w:p>
        </w:tc>
        <w:tc>
          <w:tcPr>
            <w:tcW w:type="dxa" w:w="1854"/>
          </w:tcPr>
          <w:p>
            <w:r/>
            <w:r>
              <w:rPr>
                <w:rFonts w:ascii="Calibri" w:hAnsi="Calibri"/>
                <w:b w:val="0"/>
                <w:sz w:val="16"/>
              </w:rPr>
              <w:t>Gold, considered a haven amid uncertainty, has now outpaced bitcoin across the past five years, according to FactSet data. "[Bitcoin's] divergence from gold is a sign that most investors currently view gold as [the dominant store-of-value asset], especially in periods of currency debasement, geopolitical turmoil and uncertainty over macroeconomic conditions," Gerry O'Shea, head of global market insights at Hashdex, said in an email.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55</w:t>
            </w:r>
          </w:p>
        </w:tc>
        <w:tc>
          <w:tcPr>
            <w:tcW w:type="dxa" w:w="1854"/>
          </w:tcPr>
          <w:p>
            <w:r/>
            <w:r>
              <w:rPr>
                <w:rFonts w:ascii="Calibri" w:hAnsi="Calibri"/>
                <w:b w:val="0"/>
                <w:sz w:val="16"/>
              </w:rPr>
              <w:t>CNN</w:t>
            </w:r>
          </w:p>
        </w:tc>
        <w:tc>
          <w:tcPr>
            <w:tcW w:type="dxa" w:w="1854"/>
          </w:tcPr>
          <w:p>
            <w:r/>
            <w:r>
              <w:rPr>
                <w:rFonts w:ascii="Calibri" w:hAnsi="Calibri"/>
                <w:b w:val="0"/>
                <w:sz w:val="16"/>
              </w:rPr>
              <w:t>the artificial intelligence industry</w:t>
            </w:r>
          </w:p>
        </w:tc>
        <w:tc>
          <w:tcPr>
            <w:tcW w:type="dxa" w:w="1854"/>
          </w:tcPr>
          <w:p>
            <w:r/>
            <w:r>
              <w:rPr>
                <w:rFonts w:ascii="Calibri" w:hAnsi="Calibri"/>
                <w:b w:val="0"/>
                <w:sz w:val="16"/>
              </w:rPr>
              <w:t>Stocks drop on AI nerves US stocks stumbled as Wall Street digested recent developments in [the artificial intelligence industry].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56</w:t>
            </w:r>
          </w:p>
        </w:tc>
        <w:tc>
          <w:tcPr>
            <w:tcW w:type="dxa" w:w="1854"/>
          </w:tcPr>
          <w:p>
            <w:r/>
            <w:r>
              <w:rPr>
                <w:rFonts w:ascii="Calibri" w:hAnsi="Calibri"/>
                <w:b w:val="0"/>
                <w:sz w:val="16"/>
              </w:rPr>
              <w:t>CNN</w:t>
            </w:r>
          </w:p>
        </w:tc>
        <w:tc>
          <w:tcPr>
            <w:tcW w:type="dxa" w:w="1854"/>
          </w:tcPr>
          <w:p>
            <w:r/>
            <w:r>
              <w:rPr>
                <w:rFonts w:ascii="Calibri" w:hAnsi="Calibri"/>
                <w:b w:val="0"/>
                <w:sz w:val="16"/>
              </w:rPr>
              <w:t>the legal industry</w:t>
            </w:r>
          </w:p>
        </w:tc>
        <w:tc>
          <w:tcPr>
            <w:tcW w:type="dxa" w:w="1854"/>
          </w:tcPr>
          <w:p>
            <w:r/>
            <w:r>
              <w:rPr>
                <w:rFonts w:ascii="Calibri" w:hAnsi="Calibri"/>
                <w:b w:val="0"/>
                <w:sz w:val="16"/>
              </w:rPr>
              <w:t>The announcement stoked fears of disruptions to software companies that provide data and services to [the legal industry].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57</w:t>
            </w:r>
          </w:p>
        </w:tc>
        <w:tc>
          <w:tcPr>
            <w:tcW w:type="dxa" w:w="1854"/>
          </w:tcPr>
          <w:p>
            <w:r/>
            <w:r>
              <w:rPr>
                <w:rFonts w:ascii="Calibri" w:hAnsi="Calibri"/>
                <w:b w:val="0"/>
                <w:sz w:val="16"/>
              </w:rPr>
              <w:t>CNN</w:t>
            </w:r>
          </w:p>
        </w:tc>
        <w:tc>
          <w:tcPr>
            <w:tcW w:type="dxa" w:w="1854"/>
          </w:tcPr>
          <w:p>
            <w:r/>
            <w:r>
              <w:rPr>
                <w:rFonts w:ascii="Calibri" w:hAnsi="Calibri"/>
                <w:b w:val="0"/>
                <w:sz w:val="16"/>
              </w:rPr>
              <w:t>The Nasdaq</w:t>
            </w:r>
          </w:p>
        </w:tc>
        <w:tc>
          <w:tcPr>
            <w:tcW w:type="dxa" w:w="1854"/>
          </w:tcPr>
          <w:p>
            <w:r/>
            <w:r>
              <w:rPr>
                <w:rFonts w:ascii="Calibri" w:hAnsi="Calibri"/>
                <w:b w:val="0"/>
                <w:sz w:val="16"/>
              </w:rPr>
              <w:t>[The Nasdaq], which last hit a record high in October, is down 3.18% from its peak.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58</w:t>
            </w:r>
          </w:p>
        </w:tc>
        <w:tc>
          <w:tcPr>
            <w:tcW w:type="dxa" w:w="1854"/>
          </w:tcPr>
          <w:p>
            <w:r/>
            <w:r>
              <w:rPr>
                <w:rFonts w:ascii="Calibri" w:hAnsi="Calibri"/>
                <w:b w:val="0"/>
                <w:sz w:val="16"/>
              </w:rPr>
              <w:t>CNN</w:t>
            </w:r>
          </w:p>
        </w:tc>
        <w:tc>
          <w:tcPr>
            <w:tcW w:type="dxa" w:w="1854"/>
          </w:tcPr>
          <w:p>
            <w:r/>
            <w:r>
              <w:rPr>
                <w:rFonts w:ascii="Calibri" w:hAnsi="Calibri"/>
                <w:b w:val="0"/>
                <w:sz w:val="16"/>
              </w:rPr>
              <w:t>the AI boom</w:t>
            </w:r>
          </w:p>
        </w:tc>
        <w:tc>
          <w:tcPr>
            <w:tcW w:type="dxa" w:w="1854"/>
          </w:tcPr>
          <w:p>
            <w:r/>
            <w:r>
              <w:rPr>
                <w:rFonts w:ascii="Calibri" w:hAnsi="Calibri"/>
                <w:b w:val="0"/>
                <w:sz w:val="16"/>
              </w:rPr>
              <w:t>There have been lingering concerns on Wall Street about just how profitable [the AI boom] will prove to be, and whether companies' enormous amounts of spending will ultimately be justified.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59</w:t>
            </w:r>
          </w:p>
        </w:tc>
        <w:tc>
          <w:tcPr>
            <w:tcW w:type="dxa" w:w="1854"/>
          </w:tcPr>
          <w:p>
            <w:r/>
            <w:r>
              <w:rPr>
                <w:rFonts w:ascii="Calibri" w:hAnsi="Calibri"/>
                <w:b w:val="0"/>
                <w:sz w:val="16"/>
              </w:rPr>
              <w:t>CNN</w:t>
            </w:r>
          </w:p>
        </w:tc>
        <w:tc>
          <w:tcPr>
            <w:tcW w:type="dxa" w:w="1854"/>
          </w:tcPr>
          <w:p>
            <w:r/>
            <w:r>
              <w:rPr>
                <w:rFonts w:ascii="Calibri" w:hAnsi="Calibri"/>
                <w:b w:val="0"/>
                <w:sz w:val="16"/>
              </w:rPr>
              <w:t>the VIX</w:t>
            </w:r>
          </w:p>
        </w:tc>
        <w:tc>
          <w:tcPr>
            <w:tcW w:type="dxa" w:w="1854"/>
          </w:tcPr>
          <w:p>
            <w:r/>
            <w:r>
              <w:rPr>
                <w:rFonts w:ascii="Calibri" w:hAnsi="Calibri"/>
                <w:b w:val="0"/>
                <w:sz w:val="16"/>
              </w:rPr>
              <w:t>Wall Street's fear gauge, [the VIX], was up 10%, paring gains after soaring as much as 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60</w:t>
            </w:r>
          </w:p>
        </w:tc>
        <w:tc>
          <w:tcPr>
            <w:tcW w:type="dxa" w:w="1854"/>
          </w:tcPr>
          <w:p>
            <w:r/>
            <w:r>
              <w:rPr>
                <w:rFonts w:ascii="Calibri" w:hAnsi="Calibri"/>
                <w:b w:val="0"/>
                <w:sz w:val="16"/>
              </w:rPr>
              <w:t>CNN</w:t>
            </w:r>
          </w:p>
        </w:tc>
        <w:tc>
          <w:tcPr>
            <w:tcW w:type="dxa" w:w="1854"/>
          </w:tcPr>
          <w:p>
            <w:r/>
            <w:r>
              <w:rPr>
                <w:rFonts w:ascii="Calibri" w:hAnsi="Calibri"/>
                <w:b w:val="0"/>
                <w:sz w:val="16"/>
              </w:rPr>
              <w:t>the international benchmark</w:t>
            </w:r>
          </w:p>
        </w:tc>
        <w:tc>
          <w:tcPr>
            <w:tcW w:type="dxa" w:w="1854"/>
          </w:tcPr>
          <w:p>
            <w:r/>
            <w:r>
              <w:rPr>
                <w:rFonts w:ascii="Calibri" w:hAnsi="Calibri"/>
                <w:b w:val="0"/>
                <w:sz w:val="16"/>
              </w:rPr>
              <w:t>Brent crude, [the international benchmark], gained 1.6% to $67.33 a barrel.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61</w:t>
            </w:r>
          </w:p>
        </w:tc>
        <w:tc>
          <w:tcPr>
            <w:tcW w:type="dxa" w:w="1854"/>
          </w:tcPr>
          <w:p>
            <w:r/>
            <w:r>
              <w:rPr>
                <w:rFonts w:ascii="Calibri" w:hAnsi="Calibri"/>
                <w:b w:val="0"/>
                <w:sz w:val="16"/>
              </w:rPr>
              <w:t>CNN</w:t>
            </w:r>
          </w:p>
        </w:tc>
        <w:tc>
          <w:tcPr>
            <w:tcW w:type="dxa" w:w="1854"/>
          </w:tcPr>
          <w:p>
            <w:r/>
            <w:r>
              <w:rPr>
                <w:rFonts w:ascii="Calibri" w:hAnsi="Calibri"/>
                <w:b w:val="0"/>
                <w:sz w:val="16"/>
              </w:rPr>
              <w:t>the US benchmark</w:t>
            </w:r>
          </w:p>
        </w:tc>
        <w:tc>
          <w:tcPr>
            <w:tcW w:type="dxa" w:w="1854"/>
          </w:tcPr>
          <w:p>
            <w:r/>
            <w:r>
              <w:rPr>
                <w:rFonts w:ascii="Calibri" w:hAnsi="Calibri"/>
                <w:b w:val="0"/>
                <w:sz w:val="16"/>
              </w:rPr>
              <w:t>West Texas Intermediate, [the US benchmark], rose 1.7% to $63.21 a barrel.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62</w:t>
            </w:r>
          </w:p>
        </w:tc>
        <w:tc>
          <w:tcPr>
            <w:tcW w:type="dxa" w:w="1854"/>
          </w:tcPr>
          <w:p>
            <w:r/>
            <w:r>
              <w:rPr>
                <w:rFonts w:ascii="Calibri" w:hAnsi="Calibri"/>
                <w:b w:val="0"/>
                <w:sz w:val="16"/>
              </w:rPr>
              <w:t>CNN</w:t>
            </w:r>
          </w:p>
        </w:tc>
        <w:tc>
          <w:tcPr>
            <w:tcW w:type="dxa" w:w="1854"/>
          </w:tcPr>
          <w:p>
            <w:r/>
            <w:r>
              <w:rPr>
                <w:rFonts w:ascii="Calibri" w:hAnsi="Calibri"/>
                <w:b w:val="0"/>
                <w:sz w:val="16"/>
              </w:rPr>
              <w:t>the US economy</w:t>
            </w:r>
          </w:p>
        </w:tc>
        <w:tc>
          <w:tcPr>
            <w:tcW w:type="dxa" w:w="1854"/>
          </w:tcPr>
          <w:p>
            <w:r/>
            <w:r>
              <w:rPr>
                <w:rFonts w:ascii="Calibri" w:hAnsi="Calibri"/>
                <w:b w:val="0"/>
                <w:sz w:val="16"/>
              </w:rPr>
              <w:t>Unless Trump chickens out again It's cold comfort for Americans gloomy about the state of [the US economy], but President Donald Trump's sweeping tariffs didn't dramatically raise the cost of living in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63</w:t>
            </w:r>
          </w:p>
        </w:tc>
        <w:tc>
          <w:tcPr>
            <w:tcW w:type="dxa" w:w="1854"/>
          </w:tcPr>
          <w:p>
            <w:r/>
            <w:r>
              <w:rPr>
                <w:rFonts w:ascii="Calibri" w:hAnsi="Calibri"/>
                <w:b w:val="0"/>
                <w:sz w:val="16"/>
              </w:rPr>
              <w:t>CNN</w:t>
            </w:r>
          </w:p>
        </w:tc>
        <w:tc>
          <w:tcPr>
            <w:tcW w:type="dxa" w:w="1854"/>
          </w:tcPr>
          <w:p>
            <w:r/>
            <w:r>
              <w:rPr>
                <w:rFonts w:ascii="Calibri" w:hAnsi="Calibri"/>
                <w:b w:val="0"/>
                <w:sz w:val="16"/>
              </w:rPr>
              <w:t>the tariff bill last year</w:t>
            </w:r>
          </w:p>
        </w:tc>
        <w:tc>
          <w:tcPr>
            <w:tcW w:type="dxa" w:w="1854"/>
          </w:tcPr>
          <w:p>
            <w:r/>
            <w:r>
              <w:rPr>
                <w:rFonts w:ascii="Calibri" w:hAnsi="Calibri"/>
                <w:b w:val="0"/>
                <w:sz w:val="16"/>
              </w:rPr>
              <w:t>Mostly businesses, which footed roughly 80% of [the tariff bill last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64</w:t>
            </w:r>
          </w:p>
        </w:tc>
        <w:tc>
          <w:tcPr>
            <w:tcW w:type="dxa" w:w="1854"/>
          </w:tcPr>
          <w:p>
            <w:r/>
            <w:r>
              <w:rPr>
                <w:rFonts w:ascii="Calibri" w:hAnsi="Calibri"/>
                <w:b w:val="0"/>
                <w:sz w:val="16"/>
              </w:rPr>
              <w:t>CNN</w:t>
            </w:r>
          </w:p>
        </w:tc>
        <w:tc>
          <w:tcPr>
            <w:tcW w:type="dxa" w:w="1854"/>
          </w:tcPr>
          <w:p>
            <w:r/>
            <w:r>
              <w:rPr>
                <w:rFonts w:ascii="Calibri" w:hAnsi="Calibri"/>
                <w:b w:val="0"/>
                <w:sz w:val="16"/>
              </w:rPr>
              <w:t>the midterm elections</w:t>
            </w:r>
          </w:p>
        </w:tc>
        <w:tc>
          <w:tcPr>
            <w:tcW w:type="dxa" w:w="1854"/>
          </w:tcPr>
          <w:p>
            <w:r/>
            <w:r>
              <w:rPr>
                <w:rFonts w:ascii="Calibri" w:hAnsi="Calibri"/>
                <w:b w:val="0"/>
                <w:sz w:val="16"/>
              </w:rPr>
              <w:t>A looming spike in prices sets up a tricky decision for Trump ahead of [the midterm elections]: stay the course on tariffs or ease up to give some relief to Americans who are struggling with the high cost of living.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65</w:t>
            </w:r>
          </w:p>
        </w:tc>
        <w:tc>
          <w:tcPr>
            <w:tcW w:type="dxa" w:w="1854"/>
          </w:tcPr>
          <w:p>
            <w:r/>
            <w:r>
              <w:rPr>
                <w:rFonts w:ascii="Calibri" w:hAnsi="Calibri"/>
                <w:b w:val="0"/>
                <w:sz w:val="16"/>
              </w:rPr>
              <w:t>CNN</w:t>
            </w:r>
          </w:p>
        </w:tc>
        <w:tc>
          <w:tcPr>
            <w:tcW w:type="dxa" w:w="1854"/>
          </w:tcPr>
          <w:p>
            <w:r/>
            <w:r>
              <w:rPr>
                <w:rFonts w:ascii="Calibri" w:hAnsi="Calibri"/>
                <w:b w:val="0"/>
                <w:sz w:val="16"/>
              </w:rPr>
              <w:t>the high cost</w:t>
            </w:r>
          </w:p>
        </w:tc>
        <w:tc>
          <w:tcPr>
            <w:tcW w:type="dxa" w:w="1854"/>
          </w:tcPr>
          <w:p>
            <w:r/>
            <w:r>
              <w:rPr>
                <w:rFonts w:ascii="Calibri" w:hAnsi="Calibri"/>
                <w:b w:val="0"/>
                <w:sz w:val="16"/>
              </w:rPr>
              <w:t>A looming spike in prices sets up a tricky decision for Trump ahead of the midterm elections: stay the course on tariffs or ease up to give some relief to Americans who are struggling with [the high cost] of living.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66</w:t>
            </w:r>
          </w:p>
        </w:tc>
        <w:tc>
          <w:tcPr>
            <w:tcW w:type="dxa" w:w="1854"/>
          </w:tcPr>
          <w:p>
            <w:r/>
            <w:r>
              <w:rPr>
                <w:rFonts w:ascii="Calibri" w:hAnsi="Calibri"/>
                <w:b w:val="0"/>
                <w:sz w:val="16"/>
              </w:rPr>
              <w:t>CNN</w:t>
            </w:r>
          </w:p>
        </w:tc>
        <w:tc>
          <w:tcPr>
            <w:tcW w:type="dxa" w:w="1854"/>
          </w:tcPr>
          <w:p>
            <w:r/>
            <w:r>
              <w:rPr>
                <w:rFonts w:ascii="Calibri" w:hAnsi="Calibri"/>
                <w:b w:val="0"/>
                <w:sz w:val="16"/>
              </w:rPr>
              <w:t>the rate-setting Federal Open Market Committee</w:t>
            </w:r>
          </w:p>
        </w:tc>
        <w:tc>
          <w:tcPr>
            <w:tcW w:type="dxa" w:w="1854"/>
          </w:tcPr>
          <w:p>
            <w:r/>
            <w:r>
              <w:rPr>
                <w:rFonts w:ascii="Calibri" w:hAnsi="Calibri"/>
                <w:b w:val="0"/>
                <w:sz w:val="16"/>
              </w:rPr>
              <w:t>Although the Fed chair wields outsize influence over the voting members of [the rate-setting Federal Open Market Committee], ultimately they are just one of 12 votes and cannot unilaterally set interest rates.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67</w:t>
            </w:r>
          </w:p>
        </w:tc>
        <w:tc>
          <w:tcPr>
            <w:tcW w:type="dxa" w:w="1854"/>
          </w:tcPr>
          <w:p>
            <w:r/>
            <w:r>
              <w:rPr>
                <w:rFonts w:ascii="Calibri" w:hAnsi="Calibri"/>
                <w:b w:val="0"/>
                <w:sz w:val="16"/>
              </w:rPr>
              <w:t>CNN</w:t>
            </w:r>
          </w:p>
        </w:tc>
        <w:tc>
          <w:tcPr>
            <w:tcW w:type="dxa" w:w="1854"/>
          </w:tcPr>
          <w:p>
            <w:r/>
            <w:r>
              <w:rPr>
                <w:rFonts w:ascii="Calibri" w:hAnsi="Calibri"/>
                <w:b w:val="0"/>
                <w:sz w:val="16"/>
              </w:rPr>
              <w:t>the affordability concerns</w:t>
            </w:r>
          </w:p>
        </w:tc>
        <w:tc>
          <w:tcPr>
            <w:tcW w:type="dxa" w:w="1854"/>
          </w:tcPr>
          <w:p>
            <w:r/>
            <w:r>
              <w:rPr>
                <w:rFonts w:ascii="Calibri" w:hAnsi="Calibri"/>
                <w:b w:val="0"/>
                <w:sz w:val="16"/>
              </w:rPr>
              <w:t>The GasBuddy forecast for 2026 offers a powerful counterweight to [the affordability concerns] that have crushed consumer confidence and sent President Donald Trump's poll numbers plummeting.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68</w:t>
            </w:r>
          </w:p>
        </w:tc>
        <w:tc>
          <w:tcPr>
            <w:tcW w:type="dxa" w:w="1854"/>
          </w:tcPr>
          <w:p>
            <w:r/>
            <w:r>
              <w:rPr>
                <w:rFonts w:ascii="Calibri" w:hAnsi="Calibri"/>
                <w:b w:val="0"/>
                <w:sz w:val="16"/>
              </w:rPr>
              <w:t>CNN</w:t>
            </w:r>
          </w:p>
        </w:tc>
        <w:tc>
          <w:tcPr>
            <w:tcW w:type="dxa" w:w="1854"/>
          </w:tcPr>
          <w:p>
            <w:r/>
            <w:r>
              <w:rPr>
                <w:rFonts w:ascii="Calibri" w:hAnsi="Calibri"/>
                <w:b w:val="0"/>
                <w:sz w:val="16"/>
              </w:rPr>
              <w:t>the inflation crisis</w:t>
            </w:r>
          </w:p>
        </w:tc>
        <w:tc>
          <w:tcPr>
            <w:tcW w:type="dxa" w:w="1854"/>
          </w:tcPr>
          <w:p>
            <w:r/>
            <w:r>
              <w:rPr>
                <w:rFonts w:ascii="Calibri" w:hAnsi="Calibri"/>
                <w:b w:val="0"/>
                <w:sz w:val="16"/>
              </w:rPr>
              <w:t>It's a far cry from 2022, when the gas pump was ground zero in [the inflation crisis].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69</w:t>
            </w:r>
          </w:p>
        </w:tc>
        <w:tc>
          <w:tcPr>
            <w:tcW w:type="dxa" w:w="1854"/>
          </w:tcPr>
          <w:p>
            <w:r/>
            <w:r>
              <w:rPr>
                <w:rFonts w:ascii="Calibri" w:hAnsi="Calibri"/>
                <w:b w:val="0"/>
                <w:sz w:val="16"/>
              </w:rPr>
              <w:t>CNN</w:t>
            </w:r>
          </w:p>
        </w:tc>
        <w:tc>
          <w:tcPr>
            <w:tcW w:type="dxa" w:w="1854"/>
          </w:tcPr>
          <w:p>
            <w:r/>
            <w:r>
              <w:rPr>
                <w:rFonts w:ascii="Calibri" w:hAnsi="Calibri"/>
                <w:b w:val="0"/>
                <w:sz w:val="16"/>
              </w:rPr>
              <w:t>the inflation crunch</w:t>
            </w:r>
          </w:p>
        </w:tc>
        <w:tc>
          <w:tcPr>
            <w:tcW w:type="dxa" w:w="1854"/>
          </w:tcPr>
          <w:p>
            <w:r/>
            <w:r>
              <w:rPr>
                <w:rFonts w:ascii="Calibri" w:hAnsi="Calibri"/>
                <w:b w:val="0"/>
                <w:sz w:val="16"/>
              </w:rPr>
              <w:t>Why pump prices are falling Gas prices were also a source of relief during [the inflation crunch] in 2025, with the US annual average dropping to just $3.10 a gallon.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70</w:t>
            </w:r>
          </w:p>
        </w:tc>
        <w:tc>
          <w:tcPr>
            <w:tcW w:type="dxa" w:w="1854"/>
          </w:tcPr>
          <w:p>
            <w:r/>
            <w:r>
              <w:rPr>
                <w:rFonts w:ascii="Calibri" w:hAnsi="Calibri"/>
                <w:b w:val="0"/>
                <w:sz w:val="16"/>
              </w:rPr>
              <w:t>CNN</w:t>
            </w:r>
          </w:p>
        </w:tc>
        <w:tc>
          <w:tcPr>
            <w:tcW w:type="dxa" w:w="1854"/>
          </w:tcPr>
          <w:p>
            <w:r/>
            <w:r>
              <w:rPr>
                <w:rFonts w:ascii="Calibri" w:hAnsi="Calibri"/>
                <w:b w:val="0"/>
                <w:sz w:val="16"/>
              </w:rPr>
              <w:t>the immediate pandemic aftermath</w:t>
            </w:r>
          </w:p>
        </w:tc>
        <w:tc>
          <w:tcPr>
            <w:tcW w:type="dxa" w:w="1854"/>
          </w:tcPr>
          <w:p>
            <w:r/>
            <w:r>
              <w:rPr>
                <w:rFonts w:ascii="Calibri" w:hAnsi="Calibri"/>
                <w:b w:val="0"/>
                <w:sz w:val="16"/>
              </w:rPr>
              <w:t>Housing The cost of buying a home has surged in recent years, largely because of a housing market that has remained historically stuck, combined with mortgage rates north of 6% - triple their level from just a few years ago in [the immediate pandemic aftermath].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71</w:t>
            </w:r>
          </w:p>
        </w:tc>
        <w:tc>
          <w:tcPr>
            <w:tcW w:type="dxa" w:w="1854"/>
          </w:tcPr>
          <w:p>
            <w:r/>
            <w:r>
              <w:rPr>
                <w:rFonts w:ascii="Calibri" w:hAnsi="Calibri"/>
                <w:b w:val="0"/>
                <w:sz w:val="16"/>
              </w:rPr>
              <w:t>CNN</w:t>
            </w:r>
          </w:p>
        </w:tc>
        <w:tc>
          <w:tcPr>
            <w:tcW w:type="dxa" w:w="1854"/>
          </w:tcPr>
          <w:p>
            <w:r/>
            <w:r>
              <w:rPr>
                <w:rFonts w:ascii="Calibri" w:hAnsi="Calibri"/>
                <w:b w:val="0"/>
                <w:sz w:val="16"/>
              </w:rPr>
              <w:t>the supply shortage</w:t>
            </w:r>
          </w:p>
        </w:tc>
        <w:tc>
          <w:tcPr>
            <w:tcW w:type="dxa" w:w="1854"/>
          </w:tcPr>
          <w:p>
            <w:r/>
            <w:r>
              <w:rPr>
                <w:rFonts w:ascii="Calibri" w:hAnsi="Calibri"/>
                <w:b w:val="0"/>
                <w:sz w:val="16"/>
              </w:rPr>
              <w:t>Now, America is short by about 4 million homes needed to address [the supply shortage] and return housing to affordable levels in this country, according to Goldman Sachs Research.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72</w:t>
            </w:r>
          </w:p>
        </w:tc>
        <w:tc>
          <w:tcPr>
            <w:tcW w:type="dxa" w:w="1854"/>
          </w:tcPr>
          <w:p>
            <w:r/>
            <w:r>
              <w:rPr>
                <w:rFonts w:ascii="Calibri" w:hAnsi="Calibri"/>
                <w:b w:val="0"/>
                <w:sz w:val="16"/>
              </w:rPr>
              <w:t>CNN</w:t>
            </w:r>
          </w:p>
        </w:tc>
        <w:tc>
          <w:tcPr>
            <w:tcW w:type="dxa" w:w="1854"/>
          </w:tcPr>
          <w:p>
            <w:r/>
            <w:r>
              <w:rPr>
                <w:rFonts w:ascii="Calibri" w:hAnsi="Calibri"/>
                <w:b w:val="0"/>
                <w:sz w:val="16"/>
              </w:rPr>
              <w:t>the financial strain</w:t>
            </w:r>
          </w:p>
        </w:tc>
        <w:tc>
          <w:tcPr>
            <w:tcW w:type="dxa" w:w="1854"/>
          </w:tcPr>
          <w:p>
            <w:r/>
            <w:r>
              <w:rPr>
                <w:rFonts w:ascii="Calibri" w:hAnsi="Calibri"/>
                <w:b w:val="0"/>
                <w:sz w:val="16"/>
              </w:rPr>
              <w:t>That would be awesome." But she worries what [the financial strain] of homeownership would mean for her children.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73</w:t>
            </w:r>
          </w:p>
        </w:tc>
        <w:tc>
          <w:tcPr>
            <w:tcW w:type="dxa" w:w="1854"/>
          </w:tcPr>
          <w:p>
            <w:r/>
            <w:r>
              <w:rPr>
                <w:rFonts w:ascii="Calibri" w:hAnsi="Calibri"/>
                <w:b w:val="0"/>
                <w:sz w:val="16"/>
              </w:rPr>
              <w:t>CNN</w:t>
            </w:r>
          </w:p>
        </w:tc>
        <w:tc>
          <w:tcPr>
            <w:tcW w:type="dxa" w:w="1854"/>
          </w:tcPr>
          <w:p>
            <w:r/>
            <w:r>
              <w:rPr>
                <w:rFonts w:ascii="Calibri" w:hAnsi="Calibri"/>
                <w:b w:val="0"/>
                <w:sz w:val="16"/>
              </w:rPr>
              <w:t>the affordability arbitrage</w:t>
            </w:r>
          </w:p>
        </w:tc>
        <w:tc>
          <w:tcPr>
            <w:tcW w:type="dxa" w:w="1854"/>
          </w:tcPr>
          <w:p>
            <w:r/>
            <w:r>
              <w:rPr>
                <w:rFonts w:ascii="Calibri" w:hAnsi="Calibri"/>
                <w:b w:val="0"/>
                <w:sz w:val="16"/>
              </w:rPr>
              <w:t>But their popularity is waning as return-to-office mandates have forced many folks to move - including those who took advantage of [the affordability arbitrage] to work remotely in places where they could get more house for their money.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74</w:t>
            </w:r>
          </w:p>
        </w:tc>
        <w:tc>
          <w:tcPr>
            <w:tcW w:type="dxa" w:w="1854"/>
          </w:tcPr>
          <w:p>
            <w:r/>
            <w:r>
              <w:rPr>
                <w:rFonts w:ascii="Calibri" w:hAnsi="Calibri"/>
                <w:b w:val="0"/>
                <w:sz w:val="16"/>
              </w:rPr>
              <w:t>CNN</w:t>
            </w:r>
          </w:p>
        </w:tc>
        <w:tc>
          <w:tcPr>
            <w:tcW w:type="dxa" w:w="1854"/>
          </w:tcPr>
          <w:p>
            <w:r/>
            <w:r>
              <w:rPr>
                <w:rFonts w:ascii="Calibri" w:hAnsi="Calibri"/>
                <w:b w:val="0"/>
                <w:sz w:val="16"/>
              </w:rPr>
              <w:t>the child care workforce</w:t>
            </w:r>
          </w:p>
        </w:tc>
        <w:tc>
          <w:tcPr>
            <w:tcW w:type="dxa" w:w="1854"/>
          </w:tcPr>
          <w:p>
            <w:r/>
            <w:r>
              <w:rPr>
                <w:rFonts w:ascii="Calibri" w:hAnsi="Calibri"/>
                <w:b w:val="0"/>
                <w:sz w:val="16"/>
              </w:rPr>
              <w:t>"That is because [the child care workforce] in almost every state is hanging by a slender thread," Gormley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75</w:t>
            </w:r>
          </w:p>
        </w:tc>
        <w:tc>
          <w:tcPr>
            <w:tcW w:type="dxa" w:w="1854"/>
          </w:tcPr>
          <w:p>
            <w:r/>
            <w:r>
              <w:rPr>
                <w:rFonts w:ascii="Calibri" w:hAnsi="Calibri"/>
                <w:b w:val="0"/>
                <w:sz w:val="16"/>
              </w:rPr>
              <w:t>CNN</w:t>
            </w:r>
          </w:p>
        </w:tc>
        <w:tc>
          <w:tcPr>
            <w:tcW w:type="dxa" w:w="1854"/>
          </w:tcPr>
          <w:p>
            <w:r/>
            <w:r>
              <w:rPr>
                <w:rFonts w:ascii="Calibri" w:hAnsi="Calibri"/>
                <w:b w:val="0"/>
                <w:sz w:val="16"/>
              </w:rPr>
              <w:t>The ripple effects</w:t>
            </w:r>
          </w:p>
        </w:tc>
        <w:tc>
          <w:tcPr>
            <w:tcW w:type="dxa" w:w="1854"/>
          </w:tcPr>
          <w:p>
            <w:r/>
            <w:r>
              <w:rPr>
                <w:rFonts w:ascii="Calibri" w:hAnsi="Calibri"/>
                <w:b w:val="0"/>
                <w:sz w:val="16"/>
              </w:rPr>
              <w:t>And for many working families, that is simply not an option." [The ripple effects] through the labor market and broader economy are chilling.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76</w:t>
            </w:r>
          </w:p>
        </w:tc>
        <w:tc>
          <w:tcPr>
            <w:tcW w:type="dxa" w:w="1854"/>
          </w:tcPr>
          <w:p>
            <w:r/>
            <w:r>
              <w:rPr>
                <w:rFonts w:ascii="Calibri" w:hAnsi="Calibri"/>
                <w:b w:val="0"/>
                <w:sz w:val="16"/>
              </w:rPr>
              <w:t>CNN</w:t>
            </w:r>
          </w:p>
        </w:tc>
        <w:tc>
          <w:tcPr>
            <w:tcW w:type="dxa" w:w="1854"/>
          </w:tcPr>
          <w:p>
            <w:r/>
            <w:r>
              <w:rPr>
                <w:rFonts w:ascii="Calibri" w:hAnsi="Calibri"/>
                <w:b w:val="0"/>
                <w:sz w:val="16"/>
              </w:rPr>
              <w:t>The November JOLTS report</w:t>
            </w:r>
          </w:p>
        </w:tc>
        <w:tc>
          <w:tcPr>
            <w:tcW w:type="dxa" w:w="1854"/>
          </w:tcPr>
          <w:p>
            <w:r/>
            <w:r>
              <w:rPr>
                <w:rFonts w:ascii="Calibri" w:hAnsi="Calibri"/>
                <w:b w:val="0"/>
                <w:sz w:val="16"/>
              </w:rPr>
              <w:t>[The November JOLTS report] is one of several key pieces of labor market data released this week, culminating with the December jobs report on Friday morning.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77</w:t>
            </w:r>
          </w:p>
        </w:tc>
        <w:tc>
          <w:tcPr>
            <w:tcW w:type="dxa" w:w="1854"/>
          </w:tcPr>
          <w:p>
            <w:r/>
            <w:r>
              <w:rPr>
                <w:rFonts w:ascii="Calibri" w:hAnsi="Calibri"/>
                <w:b w:val="0"/>
                <w:sz w:val="16"/>
              </w:rPr>
              <w:t>CNN</w:t>
            </w:r>
          </w:p>
        </w:tc>
        <w:tc>
          <w:tcPr>
            <w:tcW w:type="dxa" w:w="1854"/>
          </w:tcPr>
          <w:p>
            <w:r/>
            <w:r>
              <w:rPr>
                <w:rFonts w:ascii="Calibri" w:hAnsi="Calibri"/>
                <w:b w:val="0"/>
                <w:sz w:val="16"/>
              </w:rPr>
              <w:t>the December jobs report</w:t>
            </w:r>
          </w:p>
        </w:tc>
        <w:tc>
          <w:tcPr>
            <w:tcW w:type="dxa" w:w="1854"/>
          </w:tcPr>
          <w:p>
            <w:r/>
            <w:r>
              <w:rPr>
                <w:rFonts w:ascii="Calibri" w:hAnsi="Calibri"/>
                <w:b w:val="0"/>
                <w:sz w:val="16"/>
              </w:rPr>
              <w:t>The November JOLTS report is one of several key pieces of labor market data released this week, culminating with [the December jobs report] on Friday morning.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78</w:t>
            </w:r>
          </w:p>
        </w:tc>
        <w:tc>
          <w:tcPr>
            <w:tcW w:type="dxa" w:w="1854"/>
          </w:tcPr>
          <w:p>
            <w:r/>
            <w:r>
              <w:rPr>
                <w:rFonts w:ascii="Calibri" w:hAnsi="Calibri"/>
                <w:b w:val="0"/>
                <w:sz w:val="16"/>
              </w:rPr>
              <w:t>CNN</w:t>
            </w:r>
          </w:p>
        </w:tc>
        <w:tc>
          <w:tcPr>
            <w:tcW w:type="dxa" w:w="1854"/>
          </w:tcPr>
          <w:p>
            <w:r/>
            <w:r>
              <w:rPr>
                <w:rFonts w:ascii="Calibri" w:hAnsi="Calibri"/>
                <w:b w:val="0"/>
                <w:sz w:val="16"/>
              </w:rPr>
              <w:t>The biggest net job losses</w:t>
            </w:r>
          </w:p>
        </w:tc>
        <w:tc>
          <w:tcPr>
            <w:tcW w:type="dxa" w:w="1854"/>
          </w:tcPr>
          <w:p>
            <w:r/>
            <w:r>
              <w:rPr>
                <w:rFonts w:ascii="Calibri" w:hAnsi="Calibri"/>
                <w:b w:val="0"/>
                <w:sz w:val="16"/>
              </w:rPr>
              <w:t>[The biggest net job losses] were in the professional and business services sector (-29,000) and the information sector (-12,000).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79</w:t>
            </w:r>
          </w:p>
        </w:tc>
        <w:tc>
          <w:tcPr>
            <w:tcW w:type="dxa" w:w="1854"/>
          </w:tcPr>
          <w:p>
            <w:r/>
            <w:r>
              <w:rPr>
                <w:rFonts w:ascii="Calibri" w:hAnsi="Calibri"/>
                <w:b w:val="0"/>
                <w:sz w:val="16"/>
              </w:rPr>
              <w:t>CNN</w:t>
            </w:r>
          </w:p>
        </w:tc>
        <w:tc>
          <w:tcPr>
            <w:tcW w:type="dxa" w:w="1854"/>
          </w:tcPr>
          <w:p>
            <w:r/>
            <w:r>
              <w:rPr>
                <w:rFonts w:ascii="Calibri" w:hAnsi="Calibri"/>
                <w:b w:val="0"/>
                <w:sz w:val="16"/>
              </w:rPr>
              <w:t>The perceived probability</w:t>
            </w:r>
          </w:p>
        </w:tc>
        <w:tc>
          <w:tcPr>
            <w:tcW w:type="dxa" w:w="1854"/>
          </w:tcPr>
          <w:p>
            <w:r/>
            <w:r>
              <w:rPr>
                <w:rFonts w:ascii="Calibri" w:hAnsi="Calibri"/>
                <w:b w:val="0"/>
                <w:sz w:val="16"/>
              </w:rPr>
              <w:t>[The perceived probability] of finding a job hit a record low of 43.1% in December, according to the Federal Reserve Bank of New York's latest Survey of Consumer Expectations, a closely watched survey that has been running since 2013.</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80</w:t>
            </w:r>
          </w:p>
        </w:tc>
        <w:tc>
          <w:tcPr>
            <w:tcW w:type="dxa" w:w="1854"/>
          </w:tcPr>
          <w:p>
            <w:r/>
            <w:r>
              <w:rPr>
                <w:rFonts w:ascii="Calibri" w:hAnsi="Calibri"/>
                <w:b w:val="0"/>
                <w:sz w:val="16"/>
              </w:rPr>
              <w:t>CNN</w:t>
            </w:r>
          </w:p>
        </w:tc>
        <w:tc>
          <w:tcPr>
            <w:tcW w:type="dxa" w:w="1854"/>
          </w:tcPr>
          <w:p>
            <w:r/>
            <w:r>
              <w:rPr>
                <w:rFonts w:ascii="Calibri" w:hAnsi="Calibri"/>
                <w:b w:val="0"/>
                <w:sz w:val="16"/>
              </w:rPr>
              <w:t>the latest snapshot</w:t>
            </w:r>
          </w:p>
        </w:tc>
        <w:tc>
          <w:tcPr>
            <w:tcW w:type="dxa" w:w="1854"/>
          </w:tcPr>
          <w:p>
            <w:r/>
            <w:r>
              <w:rPr>
                <w:rFonts w:ascii="Calibri" w:hAnsi="Calibri"/>
                <w:b w:val="0"/>
                <w:sz w:val="16"/>
              </w:rPr>
              <w:t>ET, the Bureau of Labor Statistics will release [the latest snapshot] on the health of the US labor market - and economists' estimates vary wildly over what we should expect for the final jobs report of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81</w:t>
            </w:r>
          </w:p>
        </w:tc>
        <w:tc>
          <w:tcPr>
            <w:tcW w:type="dxa" w:w="1854"/>
          </w:tcPr>
          <w:p>
            <w:r/>
            <w:r>
              <w:rPr>
                <w:rFonts w:ascii="Calibri" w:hAnsi="Calibri"/>
                <w:b w:val="0"/>
                <w:sz w:val="16"/>
              </w:rPr>
              <w:t>CNN</w:t>
            </w:r>
          </w:p>
        </w:tc>
        <w:tc>
          <w:tcPr>
            <w:tcW w:type="dxa" w:w="1854"/>
          </w:tcPr>
          <w:p>
            <w:r/>
            <w:r>
              <w:rPr>
                <w:rFonts w:ascii="Calibri" w:hAnsi="Calibri"/>
                <w:b w:val="0"/>
                <w:sz w:val="16"/>
              </w:rPr>
              <w:t>the final jobs report</w:t>
            </w:r>
          </w:p>
        </w:tc>
        <w:tc>
          <w:tcPr>
            <w:tcW w:type="dxa" w:w="1854"/>
          </w:tcPr>
          <w:p>
            <w:r/>
            <w:r>
              <w:rPr>
                <w:rFonts w:ascii="Calibri" w:hAnsi="Calibri"/>
                <w:b w:val="0"/>
                <w:sz w:val="16"/>
              </w:rPr>
              <w:t>ET, the Bureau of Labor Statistics will release the latest snapshot on the health of the US labor market - and economists' estimates vary wildly over what we should expect for [the final jobs report] of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82</w:t>
            </w:r>
          </w:p>
        </w:tc>
        <w:tc>
          <w:tcPr>
            <w:tcW w:type="dxa" w:w="1854"/>
          </w:tcPr>
          <w:p>
            <w:r/>
            <w:r>
              <w:rPr>
                <w:rFonts w:ascii="Calibri" w:hAnsi="Calibri"/>
                <w:b w:val="0"/>
                <w:sz w:val="16"/>
              </w:rPr>
              <w:t>CNN</w:t>
            </w:r>
          </w:p>
        </w:tc>
        <w:tc>
          <w:tcPr>
            <w:tcW w:type="dxa" w:w="1854"/>
          </w:tcPr>
          <w:p>
            <w:r/>
            <w:r>
              <w:rPr>
                <w:rFonts w:ascii="Calibri" w:hAnsi="Calibri"/>
                <w:b w:val="0"/>
                <w:sz w:val="16"/>
              </w:rPr>
              <w:t>The consensus estimates</w:t>
            </w:r>
          </w:p>
        </w:tc>
        <w:tc>
          <w:tcPr>
            <w:tcW w:type="dxa" w:w="1854"/>
          </w:tcPr>
          <w:p>
            <w:r/>
            <w:r>
              <w:rPr>
                <w:rFonts w:ascii="Calibri" w:hAnsi="Calibri"/>
                <w:b w:val="0"/>
                <w:sz w:val="16"/>
              </w:rPr>
              <w:t>[The consensus estimates] are for 55,000 jobs to have been added in December, a figure that's in line with year-to-date job growth but slightly lower than November's preliminary gains of 64,000 jobs.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83</w:t>
            </w:r>
          </w:p>
        </w:tc>
        <w:tc>
          <w:tcPr>
            <w:tcW w:type="dxa" w:w="1854"/>
          </w:tcPr>
          <w:p>
            <w:r/>
            <w:r>
              <w:rPr>
                <w:rFonts w:ascii="Calibri" w:hAnsi="Calibri"/>
                <w:b w:val="0"/>
                <w:sz w:val="16"/>
              </w:rPr>
              <w:t>CNN</w:t>
            </w:r>
          </w:p>
        </w:tc>
        <w:tc>
          <w:tcPr>
            <w:tcW w:type="dxa" w:w="1854"/>
          </w:tcPr>
          <w:p>
            <w:r/>
            <w:r>
              <w:rPr>
                <w:rFonts w:ascii="Calibri" w:hAnsi="Calibri"/>
                <w:b w:val="0"/>
                <w:sz w:val="16"/>
              </w:rPr>
              <w:t>the holiday hiring peak</w:t>
            </w:r>
          </w:p>
        </w:tc>
        <w:tc>
          <w:tcPr>
            <w:tcW w:type="dxa" w:w="1854"/>
          </w:tcPr>
          <w:p>
            <w:r/>
            <w:r>
              <w:rPr>
                <w:rFonts w:ascii="Calibri" w:hAnsi="Calibri"/>
                <w:b w:val="0"/>
                <w:sz w:val="16"/>
              </w:rPr>
              <w:t>But some economists say seasonal factors such as [the holiday hiring peak] could put December's monthly total somewhere north of 105,000.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84</w:t>
            </w:r>
          </w:p>
        </w:tc>
        <w:tc>
          <w:tcPr>
            <w:tcW w:type="dxa" w:w="1854"/>
          </w:tcPr>
          <w:p>
            <w:r/>
            <w:r>
              <w:rPr>
                <w:rFonts w:ascii="Calibri" w:hAnsi="Calibri"/>
                <w:b w:val="0"/>
                <w:sz w:val="16"/>
              </w:rPr>
              <w:t>CNN</w:t>
            </w:r>
          </w:p>
        </w:tc>
        <w:tc>
          <w:tcPr>
            <w:tcW w:type="dxa" w:w="1854"/>
          </w:tcPr>
          <w:p>
            <w:r/>
            <w:r>
              <w:rPr>
                <w:rFonts w:ascii="Calibri" w:hAnsi="Calibri"/>
                <w:b w:val="0"/>
                <w:sz w:val="16"/>
              </w:rPr>
              <w:t>the unemployment rate</w:t>
            </w:r>
          </w:p>
        </w:tc>
        <w:tc>
          <w:tcPr>
            <w:tcW w:type="dxa" w:w="1854"/>
          </w:tcPr>
          <w:p>
            <w:r/>
            <w:r>
              <w:rPr>
                <w:rFonts w:ascii="Calibri" w:hAnsi="Calibri"/>
                <w:b w:val="0"/>
                <w:sz w:val="16"/>
              </w:rPr>
              <w:t>Either way, [the unemployment rate] is expected to tick down to 4.5% after hitting a four-year high of 4.6% in November, FactSet consensus estimates show.</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85</w:t>
            </w:r>
          </w:p>
        </w:tc>
        <w:tc>
          <w:tcPr>
            <w:tcW w:type="dxa" w:w="1854"/>
          </w:tcPr>
          <w:p>
            <w:r/>
            <w:r>
              <w:rPr>
                <w:rFonts w:ascii="Calibri" w:hAnsi="Calibri"/>
                <w:b w:val="0"/>
                <w:sz w:val="16"/>
              </w:rPr>
              <w:t>CNN</w:t>
            </w:r>
          </w:p>
        </w:tc>
        <w:tc>
          <w:tcPr>
            <w:tcW w:type="dxa" w:w="1854"/>
          </w:tcPr>
          <w:p>
            <w:r/>
            <w:r>
              <w:rPr>
                <w:rFonts w:ascii="Calibri" w:hAnsi="Calibri"/>
                <w:b w:val="0"/>
                <w:sz w:val="16"/>
              </w:rPr>
              <w:t>the entire labor market</w:t>
            </w:r>
          </w:p>
        </w:tc>
        <w:tc>
          <w:tcPr>
            <w:tcW w:type="dxa" w:w="1854"/>
          </w:tcPr>
          <w:p>
            <w:r/>
            <w:r>
              <w:rPr>
                <w:rFonts w:ascii="Calibri" w:hAnsi="Calibri"/>
                <w:b w:val="0"/>
                <w:sz w:val="16"/>
              </w:rPr>
              <w:t>From April through November 2025, job gains in health care and leisure and hospitality outpaced the net jobs added across [the entire labor market] during those eight months.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86</w:t>
            </w:r>
          </w:p>
        </w:tc>
        <w:tc>
          <w:tcPr>
            <w:tcW w:type="dxa" w:w="1854"/>
          </w:tcPr>
          <w:p>
            <w:r/>
            <w:r>
              <w:rPr>
                <w:rFonts w:ascii="Calibri" w:hAnsi="Calibri"/>
                <w:b w:val="0"/>
                <w:sz w:val="16"/>
              </w:rPr>
              <w:t>CNN</w:t>
            </w:r>
          </w:p>
        </w:tc>
        <w:tc>
          <w:tcPr>
            <w:tcW w:type="dxa" w:w="1854"/>
          </w:tcPr>
          <w:p>
            <w:r/>
            <w:r>
              <w:rPr>
                <w:rFonts w:ascii="Calibri" w:hAnsi="Calibri"/>
                <w:b w:val="0"/>
                <w:sz w:val="16"/>
              </w:rPr>
              <w:t>the broader labor market</w:t>
            </w:r>
          </w:p>
        </w:tc>
        <w:tc>
          <w:tcPr>
            <w:tcW w:type="dxa" w:w="1854"/>
          </w:tcPr>
          <w:p>
            <w:r/>
            <w:r>
              <w:rPr>
                <w:rFonts w:ascii="Calibri" w:hAnsi="Calibri"/>
                <w:b w:val="0"/>
                <w:sz w:val="16"/>
              </w:rPr>
              <w:t>Data released earlier this week further confirmed the listless state of [the broader labor market].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87</w:t>
            </w:r>
          </w:p>
        </w:tc>
        <w:tc>
          <w:tcPr>
            <w:tcW w:type="dxa" w:w="1854"/>
          </w:tcPr>
          <w:p>
            <w:r/>
            <w:r>
              <w:rPr>
                <w:rFonts w:ascii="Calibri" w:hAnsi="Calibri"/>
                <w:b w:val="0"/>
                <w:sz w:val="16"/>
              </w:rPr>
              <w:t>CNN</w:t>
            </w:r>
          </w:p>
        </w:tc>
        <w:tc>
          <w:tcPr>
            <w:tcW w:type="dxa" w:w="1854"/>
          </w:tcPr>
          <w:p>
            <w:r/>
            <w:r>
              <w:rPr>
                <w:rFonts w:ascii="Calibri" w:hAnsi="Calibri"/>
                <w:b w:val="0"/>
                <w:sz w:val="16"/>
              </w:rPr>
              <w:t>the best proxy</w:t>
            </w:r>
          </w:p>
        </w:tc>
        <w:tc>
          <w:tcPr>
            <w:tcW w:type="dxa" w:w="1854"/>
          </w:tcPr>
          <w:p>
            <w:r/>
            <w:r>
              <w:rPr>
                <w:rFonts w:ascii="Calibri" w:hAnsi="Calibri"/>
                <w:b w:val="0"/>
                <w:sz w:val="16"/>
              </w:rPr>
              <w:t>The latest unemployment claims data - considered [the best proxy] for layoff activity - showed that initial filings remained muted.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88</w:t>
            </w:r>
          </w:p>
        </w:tc>
        <w:tc>
          <w:tcPr>
            <w:tcW w:type="dxa" w:w="1854"/>
          </w:tcPr>
          <w:p>
            <w:r/>
            <w:r>
              <w:rPr>
                <w:rFonts w:ascii="Calibri" w:hAnsi="Calibri"/>
                <w:b w:val="0"/>
                <w:sz w:val="16"/>
              </w:rPr>
              <w:t>CNN</w:t>
            </w:r>
          </w:p>
        </w:tc>
        <w:tc>
          <w:tcPr>
            <w:tcW w:type="dxa" w:w="1854"/>
          </w:tcPr>
          <w:p>
            <w:r/>
            <w:r>
              <w:rPr>
                <w:rFonts w:ascii="Calibri" w:hAnsi="Calibri"/>
                <w:b w:val="0"/>
                <w:sz w:val="16"/>
              </w:rPr>
              <w:t>the four-week moving average</w:t>
            </w:r>
          </w:p>
        </w:tc>
        <w:tc>
          <w:tcPr>
            <w:tcW w:type="dxa" w:w="1854"/>
          </w:tcPr>
          <w:p>
            <w:r/>
            <w:r>
              <w:rPr>
                <w:rFonts w:ascii="Calibri" w:hAnsi="Calibri"/>
                <w:b w:val="0"/>
                <w:sz w:val="16"/>
              </w:rPr>
              <w:t>Still, [the four-week moving average] for claims remained at the lowest level in more than a year, Labor Department data shows.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89</w:t>
            </w:r>
          </w:p>
        </w:tc>
        <w:tc>
          <w:tcPr>
            <w:tcW w:type="dxa" w:w="1854"/>
          </w:tcPr>
          <w:p>
            <w:r/>
            <w:r>
              <w:rPr>
                <w:rFonts w:ascii="Calibri" w:hAnsi="Calibri"/>
                <w:b w:val="0"/>
                <w:sz w:val="16"/>
              </w:rPr>
              <w:t>CNN</w:t>
            </w:r>
          </w:p>
        </w:tc>
        <w:tc>
          <w:tcPr>
            <w:tcW w:type="dxa" w:w="1854"/>
          </w:tcPr>
          <w:p>
            <w:r/>
            <w:r>
              <w:rPr>
                <w:rFonts w:ascii="Calibri" w:hAnsi="Calibri"/>
                <w:b w:val="0"/>
                <w:sz w:val="16"/>
              </w:rPr>
              <w:t>the lowest level</w:t>
            </w:r>
          </w:p>
        </w:tc>
        <w:tc>
          <w:tcPr>
            <w:tcW w:type="dxa" w:w="1854"/>
          </w:tcPr>
          <w:p>
            <w:r/>
            <w:r>
              <w:rPr>
                <w:rFonts w:ascii="Calibri" w:hAnsi="Calibri"/>
                <w:b w:val="0"/>
                <w:sz w:val="16"/>
              </w:rPr>
              <w:t>Still, the four-week moving average for claims remained at [the lowest level] in more than a year, Labor Department data shows.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90</w:t>
            </w:r>
          </w:p>
        </w:tc>
        <w:tc>
          <w:tcPr>
            <w:tcW w:type="dxa" w:w="1854"/>
          </w:tcPr>
          <w:p>
            <w:r/>
            <w:r>
              <w:rPr>
                <w:rFonts w:ascii="Calibri" w:hAnsi="Calibri"/>
                <w:b w:val="0"/>
                <w:sz w:val="16"/>
              </w:rPr>
              <w:t>CNN</w:t>
            </w:r>
          </w:p>
        </w:tc>
        <w:tc>
          <w:tcPr>
            <w:tcW w:type="dxa" w:w="1854"/>
          </w:tcPr>
          <w:p>
            <w:r/>
            <w:r>
              <w:rPr>
                <w:rFonts w:ascii="Calibri" w:hAnsi="Calibri"/>
                <w:b w:val="0"/>
                <w:sz w:val="16"/>
              </w:rPr>
              <w:t>the bank's customer accounts</w:t>
            </w:r>
          </w:p>
        </w:tc>
        <w:tc>
          <w:tcPr>
            <w:tcW w:type="dxa" w:w="1854"/>
          </w:tcPr>
          <w:p>
            <w:r/>
            <w:r>
              <w:rPr>
                <w:rFonts w:ascii="Calibri" w:hAnsi="Calibri"/>
                <w:b w:val="0"/>
                <w:sz w:val="16"/>
              </w:rPr>
              <w:t>Additionally, separate data from Bank of America showed there was no acceleration in unemployment payments in [the bank's customer accounts] in December.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91</w:t>
            </w:r>
          </w:p>
        </w:tc>
        <w:tc>
          <w:tcPr>
            <w:tcW w:type="dxa" w:w="1854"/>
          </w:tcPr>
          <w:p>
            <w:r/>
            <w:r>
              <w:rPr>
                <w:rFonts w:ascii="Calibri" w:hAnsi="Calibri"/>
                <w:b w:val="0"/>
                <w:sz w:val="16"/>
              </w:rPr>
              <w:t>CNN</w:t>
            </w:r>
          </w:p>
        </w:tc>
        <w:tc>
          <w:tcPr>
            <w:tcW w:type="dxa" w:w="1854"/>
          </w:tcPr>
          <w:p>
            <w:r/>
            <w:r>
              <w:rPr>
                <w:rFonts w:ascii="Calibri" w:hAnsi="Calibri"/>
                <w:b w:val="0"/>
                <w:sz w:val="16"/>
              </w:rPr>
              <w:t>the gold-standard employment data</w:t>
            </w:r>
          </w:p>
        </w:tc>
        <w:tc>
          <w:tcPr>
            <w:tcW w:type="dxa" w:w="1854"/>
          </w:tcPr>
          <w:p>
            <w:r/>
            <w:r>
              <w:rPr>
                <w:rFonts w:ascii="Calibri" w:hAnsi="Calibri"/>
                <w:b w:val="0"/>
                <w:sz w:val="16"/>
              </w:rPr>
              <w:t>December's jobs report will provide a much cleaner look at the state of the US labor market after the longest-ever government shutdown muddied [the gold-standard employment data] for the months of October and November.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92</w:t>
            </w:r>
          </w:p>
        </w:tc>
        <w:tc>
          <w:tcPr>
            <w:tcW w:type="dxa" w:w="1854"/>
          </w:tcPr>
          <w:p>
            <w:r/>
            <w:r>
              <w:rPr>
                <w:rFonts w:ascii="Calibri" w:hAnsi="Calibri"/>
                <w:b w:val="0"/>
                <w:sz w:val="16"/>
              </w:rPr>
              <w:t>CNN</w:t>
            </w:r>
          </w:p>
        </w:tc>
        <w:tc>
          <w:tcPr>
            <w:tcW w:type="dxa" w:w="1854"/>
          </w:tcPr>
          <w:p>
            <w:r/>
            <w:r>
              <w:rPr>
                <w:rFonts w:ascii="Calibri" w:hAnsi="Calibri"/>
                <w:b w:val="0"/>
                <w:sz w:val="16"/>
              </w:rPr>
              <w:t>the shutdown impacts</w:t>
            </w:r>
          </w:p>
        </w:tc>
        <w:tc>
          <w:tcPr>
            <w:tcW w:type="dxa" w:w="1854"/>
          </w:tcPr>
          <w:p>
            <w:r/>
            <w:r>
              <w:rPr>
                <w:rFonts w:ascii="Calibri" w:hAnsi="Calibri"/>
                <w:b w:val="0"/>
                <w:sz w:val="16"/>
              </w:rPr>
              <w:t>"It's not super-certain that we'll be absolutely past all of [the shutdown impacts], so we'll have to wait and see what the numbers look like," Oren Klachkin, Nationwide's financial market economist, told CNN.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93</w:t>
            </w:r>
          </w:p>
        </w:tc>
        <w:tc>
          <w:tcPr>
            <w:tcW w:type="dxa" w:w="1854"/>
          </w:tcPr>
          <w:p>
            <w:r/>
            <w:r>
              <w:rPr>
                <w:rFonts w:ascii="Calibri" w:hAnsi="Calibri"/>
                <w:b w:val="0"/>
                <w:sz w:val="16"/>
              </w:rPr>
              <w:t>CNN</w:t>
            </w:r>
          </w:p>
        </w:tc>
        <w:tc>
          <w:tcPr>
            <w:tcW w:type="dxa" w:w="1854"/>
          </w:tcPr>
          <w:p>
            <w:r/>
            <w:r>
              <w:rPr>
                <w:rFonts w:ascii="Calibri" w:hAnsi="Calibri"/>
                <w:b w:val="0"/>
                <w:sz w:val="16"/>
              </w:rPr>
              <w:t>the meager pace</w:t>
            </w:r>
          </w:p>
        </w:tc>
        <w:tc>
          <w:tcPr>
            <w:tcW w:type="dxa" w:w="1854"/>
          </w:tcPr>
          <w:p>
            <w:r/>
            <w:r>
              <w:rPr>
                <w:rFonts w:ascii="Calibri" w:hAnsi="Calibri"/>
                <w:b w:val="0"/>
                <w:sz w:val="16"/>
              </w:rPr>
              <w:t>Even still, [the meager pace] of employment growth is actually even weaker than the December report shows - something that will become clearer in the January jobs report.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94</w:t>
            </w:r>
          </w:p>
        </w:tc>
        <w:tc>
          <w:tcPr>
            <w:tcW w:type="dxa" w:w="1854"/>
          </w:tcPr>
          <w:p>
            <w:r/>
            <w:r>
              <w:rPr>
                <w:rFonts w:ascii="Calibri" w:hAnsi="Calibri"/>
                <w:b w:val="0"/>
                <w:sz w:val="16"/>
              </w:rPr>
              <w:t>CNN</w:t>
            </w:r>
          </w:p>
        </w:tc>
        <w:tc>
          <w:tcPr>
            <w:tcW w:type="dxa" w:w="1854"/>
          </w:tcPr>
          <w:p>
            <w:r/>
            <w:r>
              <w:rPr>
                <w:rFonts w:ascii="Calibri" w:hAnsi="Calibri"/>
                <w:b w:val="0"/>
                <w:sz w:val="16"/>
              </w:rPr>
              <w:t>the January jobs report</w:t>
            </w:r>
          </w:p>
        </w:tc>
        <w:tc>
          <w:tcPr>
            <w:tcW w:type="dxa" w:w="1854"/>
          </w:tcPr>
          <w:p>
            <w:r/>
            <w:r>
              <w:rPr>
                <w:rFonts w:ascii="Calibri" w:hAnsi="Calibri"/>
                <w:b w:val="0"/>
                <w:sz w:val="16"/>
              </w:rPr>
              <w:t>Even still, the meager pace of employment growth is actually even weaker than the December report shows - something that will become clearer in [the January jobs report].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95</w:t>
            </w:r>
          </w:p>
        </w:tc>
        <w:tc>
          <w:tcPr>
            <w:tcW w:type="dxa" w:w="1854"/>
          </w:tcPr>
          <w:p>
            <w:r/>
            <w:r>
              <w:rPr>
                <w:rFonts w:ascii="Calibri" w:hAnsi="Calibri"/>
                <w:b w:val="0"/>
                <w:sz w:val="16"/>
              </w:rPr>
              <w:t>CNN</w:t>
            </w:r>
          </w:p>
        </w:tc>
        <w:tc>
          <w:tcPr>
            <w:tcW w:type="dxa" w:w="1854"/>
          </w:tcPr>
          <w:p>
            <w:r/>
            <w:r>
              <w:rPr>
                <w:rFonts w:ascii="Calibri" w:hAnsi="Calibri"/>
                <w:b w:val="0"/>
                <w:sz w:val="16"/>
              </w:rPr>
              <w:t>the seismic economic impacts</w:t>
            </w:r>
          </w:p>
        </w:tc>
        <w:tc>
          <w:tcPr>
            <w:tcW w:type="dxa" w:w="1854"/>
          </w:tcPr>
          <w:p>
            <w:r/>
            <w:r>
              <w:rPr>
                <w:rFonts w:ascii="Calibri" w:hAnsi="Calibri"/>
                <w:b w:val="0"/>
                <w:sz w:val="16"/>
              </w:rPr>
              <w:t>A deep hiring chill since April The labor market was already slowing, heading into 2025, as it continued to normalize following [the seismic economic impacts] of the Covid-19 pandemic.</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96</w:t>
            </w:r>
          </w:p>
        </w:tc>
        <w:tc>
          <w:tcPr>
            <w:tcW w:type="dxa" w:w="1854"/>
          </w:tcPr>
          <w:p>
            <w:r/>
            <w:r>
              <w:rPr>
                <w:rFonts w:ascii="Calibri" w:hAnsi="Calibri"/>
                <w:b w:val="0"/>
                <w:sz w:val="16"/>
              </w:rPr>
              <w:t>CNN</w:t>
            </w:r>
          </w:p>
        </w:tc>
        <w:tc>
          <w:tcPr>
            <w:tcW w:type="dxa" w:w="1854"/>
          </w:tcPr>
          <w:p>
            <w:r/>
            <w:r>
              <w:rPr>
                <w:rFonts w:ascii="Calibri" w:hAnsi="Calibri"/>
                <w:b w:val="0"/>
                <w:sz w:val="16"/>
              </w:rPr>
              <w:t>the Covid-19 pandemic</w:t>
            </w:r>
          </w:p>
        </w:tc>
        <w:tc>
          <w:tcPr>
            <w:tcW w:type="dxa" w:w="1854"/>
          </w:tcPr>
          <w:p>
            <w:r/>
            <w:r>
              <w:rPr>
                <w:rFonts w:ascii="Calibri" w:hAnsi="Calibri"/>
                <w:b w:val="0"/>
                <w:sz w:val="16"/>
              </w:rPr>
              <w:t>A deep hiring chill since April The labor market was already slowing, heading into 2025, as it continued to normalize following the seismic economic impacts of [the Covid-19 pandemic].</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97</w:t>
            </w:r>
          </w:p>
        </w:tc>
        <w:tc>
          <w:tcPr>
            <w:tcW w:type="dxa" w:w="1854"/>
          </w:tcPr>
          <w:p>
            <w:r/>
            <w:r>
              <w:rPr>
                <w:rFonts w:ascii="Calibri" w:hAnsi="Calibri"/>
                <w:b w:val="0"/>
                <w:sz w:val="16"/>
              </w:rPr>
              <w:t>CNN</w:t>
            </w:r>
          </w:p>
        </w:tc>
        <w:tc>
          <w:tcPr>
            <w:tcW w:type="dxa" w:w="1854"/>
          </w:tcPr>
          <w:p>
            <w:r/>
            <w:r>
              <w:rPr>
                <w:rFonts w:ascii="Calibri" w:hAnsi="Calibri"/>
                <w:b w:val="0"/>
                <w:sz w:val="16"/>
              </w:rPr>
              <w:t>the all-time high</w:t>
            </w:r>
          </w:p>
        </w:tc>
        <w:tc>
          <w:tcPr>
            <w:tcW w:type="dxa" w:w="1854"/>
          </w:tcPr>
          <w:p>
            <w:r/>
            <w:r>
              <w:rPr>
                <w:rFonts w:ascii="Calibri" w:hAnsi="Calibri"/>
                <w:b w:val="0"/>
                <w:sz w:val="16"/>
              </w:rPr>
              <w:t>That's just shy of [the all-time high] of 13.86 million in early November and up slightly from 13.48 million at the end of the Biden administration.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98</w:t>
            </w:r>
          </w:p>
        </w:tc>
        <w:tc>
          <w:tcPr>
            <w:tcW w:type="dxa" w:w="1854"/>
          </w:tcPr>
          <w:p>
            <w:r/>
            <w:r>
              <w:rPr>
                <w:rFonts w:ascii="Calibri" w:hAnsi="Calibri"/>
                <w:b w:val="0"/>
                <w:sz w:val="16"/>
              </w:rPr>
              <w:t>CNN</w:t>
            </w:r>
          </w:p>
        </w:tc>
        <w:tc>
          <w:tcPr>
            <w:tcW w:type="dxa" w:w="1854"/>
          </w:tcPr>
          <w:p>
            <w:r/>
            <w:r>
              <w:rPr>
                <w:rFonts w:ascii="Calibri" w:hAnsi="Calibri"/>
                <w:b w:val="0"/>
                <w:sz w:val="16"/>
              </w:rPr>
              <w:t>The downward trend</w:t>
            </w:r>
          </w:p>
        </w:tc>
        <w:tc>
          <w:tcPr>
            <w:tcW w:type="dxa" w:w="1854"/>
          </w:tcPr>
          <w:p>
            <w:r/>
            <w:r>
              <w:rPr>
                <w:rFonts w:ascii="Calibri" w:hAnsi="Calibri"/>
                <w:b w:val="0"/>
                <w:sz w:val="16"/>
              </w:rPr>
              <w:t>[The downward trend] is because oil has been cheap worldwide.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99</w:t>
            </w:r>
          </w:p>
        </w:tc>
        <w:tc>
          <w:tcPr>
            <w:tcW w:type="dxa" w:w="1854"/>
          </w:tcPr>
          <w:p>
            <w:r/>
            <w:r>
              <w:rPr>
                <w:rFonts w:ascii="Calibri" w:hAnsi="Calibri"/>
                <w:b w:val="0"/>
                <w:sz w:val="16"/>
              </w:rPr>
              <w:t>CNN</w:t>
            </w:r>
          </w:p>
        </w:tc>
        <w:tc>
          <w:tcPr>
            <w:tcW w:type="dxa" w:w="1854"/>
          </w:tcPr>
          <w:p>
            <w:r/>
            <w:r>
              <w:rPr>
                <w:rFonts w:ascii="Calibri" w:hAnsi="Calibri"/>
                <w:b w:val="0"/>
                <w:sz w:val="16"/>
              </w:rPr>
              <w:t>the annual average</w:t>
            </w:r>
          </w:p>
        </w:tc>
        <w:tc>
          <w:tcPr>
            <w:tcW w:type="dxa" w:w="1854"/>
          </w:tcPr>
          <w:p>
            <w:r/>
            <w:r>
              <w:rPr>
                <w:rFonts w:ascii="Calibri" w:hAnsi="Calibri"/>
                <w:b w:val="0"/>
                <w:sz w:val="16"/>
              </w:rPr>
              <w:t>If that forecast, shared first with CNN, proves accurate, 2026 will be the fourth straight year of falling prices at the pump and the first with [the annual average] below $3 a gallon since 2020.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100</w:t>
            </w:r>
          </w:p>
        </w:tc>
        <w:tc>
          <w:tcPr>
            <w:tcW w:type="dxa" w:w="1854"/>
          </w:tcPr>
          <w:p>
            <w:r/>
            <w:r>
              <w:rPr>
                <w:rFonts w:ascii="Calibri" w:hAnsi="Calibri"/>
                <w:b w:val="0"/>
                <w:sz w:val="16"/>
              </w:rPr>
              <w:t>CNN</w:t>
            </w:r>
          </w:p>
        </w:tc>
        <w:tc>
          <w:tcPr>
            <w:tcW w:type="dxa" w:w="1854"/>
          </w:tcPr>
          <w:p>
            <w:r/>
            <w:r>
              <w:rPr>
                <w:rFonts w:ascii="Calibri" w:hAnsi="Calibri"/>
                <w:b w:val="0"/>
                <w:sz w:val="16"/>
              </w:rPr>
              <w:t>The GasBuddy forecast</w:t>
            </w:r>
          </w:p>
        </w:tc>
        <w:tc>
          <w:tcPr>
            <w:tcW w:type="dxa" w:w="1854"/>
          </w:tcPr>
          <w:p>
            <w:r/>
            <w:r>
              <w:rPr>
                <w:rFonts w:ascii="Calibri" w:hAnsi="Calibri"/>
                <w:b w:val="0"/>
                <w:sz w:val="16"/>
              </w:rPr>
              <w:t>[The GasBuddy forecast] for 2026 offers a powerful counterweight to the affordability concerns that have crushed consumer confidence and sent President Donald Trump's poll numbers plummeting.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101</w:t>
            </w:r>
          </w:p>
        </w:tc>
        <w:tc>
          <w:tcPr>
            <w:tcW w:type="dxa" w:w="1854"/>
          </w:tcPr>
          <w:p>
            <w:r/>
            <w:r>
              <w:rPr>
                <w:rFonts w:ascii="Calibri" w:hAnsi="Calibri"/>
                <w:b w:val="0"/>
                <w:sz w:val="16"/>
              </w:rPr>
              <w:t>CNN</w:t>
            </w:r>
          </w:p>
        </w:tc>
        <w:tc>
          <w:tcPr>
            <w:tcW w:type="dxa" w:w="1854"/>
          </w:tcPr>
          <w:p>
            <w:r/>
            <w:r>
              <w:rPr>
                <w:rFonts w:ascii="Calibri" w:hAnsi="Calibri"/>
                <w:b w:val="0"/>
                <w:sz w:val="16"/>
              </w:rPr>
              <w:t>a wide range</w:t>
            </w:r>
          </w:p>
        </w:tc>
        <w:tc>
          <w:tcPr>
            <w:tcW w:type="dxa" w:w="1854"/>
          </w:tcPr>
          <w:p>
            <w:r/>
            <w:r>
              <w:rPr>
                <w:rFonts w:ascii="Calibri" w:hAnsi="Calibri"/>
                <w:b w:val="0"/>
                <w:sz w:val="16"/>
              </w:rPr>
              <w:t>Wall Street forecasts reviewed by CNN show [a wide range] of targets from strategists, though all estimate positive gains.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102</w:t>
            </w:r>
          </w:p>
        </w:tc>
        <w:tc>
          <w:tcPr>
            <w:tcW w:type="dxa" w:w="1854"/>
          </w:tcPr>
          <w:p>
            <w:r/>
            <w:r>
              <w:rPr>
                <w:rFonts w:ascii="Calibri" w:hAnsi="Calibri"/>
                <w:b w:val="0"/>
                <w:sz w:val="16"/>
              </w:rPr>
              <w:t>CNN</w:t>
            </w:r>
          </w:p>
        </w:tc>
        <w:tc>
          <w:tcPr>
            <w:tcW w:type="dxa" w:w="1854"/>
          </w:tcPr>
          <w:p>
            <w:r/>
            <w:r>
              <w:rPr>
                <w:rFonts w:ascii="Calibri" w:hAnsi="Calibri"/>
                <w:b w:val="0"/>
                <w:sz w:val="16"/>
              </w:rPr>
              <w:t>a reminder</w:t>
            </w:r>
          </w:p>
        </w:tc>
        <w:tc>
          <w:tcPr>
            <w:tcW w:type="dxa" w:w="1854"/>
          </w:tcPr>
          <w:p>
            <w:r/>
            <w:r>
              <w:rPr>
                <w:rFonts w:ascii="Calibri" w:hAnsi="Calibri"/>
                <w:b w:val="0"/>
                <w:sz w:val="16"/>
              </w:rPr>
              <w:t>It's [a reminder] that stock market gains are not always straightforward, Turnquist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103</w:t>
            </w:r>
          </w:p>
        </w:tc>
        <w:tc>
          <w:tcPr>
            <w:tcW w:type="dxa" w:w="1854"/>
          </w:tcPr>
          <w:p>
            <w:r/>
            <w:r>
              <w:rPr>
                <w:rFonts w:ascii="Calibri" w:hAnsi="Calibri"/>
                <w:b w:val="0"/>
                <w:sz w:val="16"/>
              </w:rPr>
              <w:t>CNN</w:t>
            </w:r>
          </w:p>
        </w:tc>
        <w:tc>
          <w:tcPr>
            <w:tcW w:type="dxa" w:w="1854"/>
          </w:tcPr>
          <w:p>
            <w:r/>
            <w:r>
              <w:rPr>
                <w:rFonts w:ascii="Calibri" w:hAnsi="Calibri"/>
                <w:b w:val="0"/>
                <w:sz w:val="16"/>
              </w:rPr>
              <w:t>an AI bubble</w:t>
            </w:r>
          </w:p>
        </w:tc>
        <w:tc>
          <w:tcPr>
            <w:tcW w:type="dxa" w:w="1854"/>
          </w:tcPr>
          <w:p>
            <w:r/>
            <w:r>
              <w:rPr>
                <w:rFonts w:ascii="Calibri" w:hAnsi="Calibri"/>
                <w:b w:val="0"/>
                <w:sz w:val="16"/>
              </w:rPr>
              <w:t>US stocks climbed higher in 2025 despite whiplash from tariff announcements, fraught geopolitical tensions, affronts to the Federal Reserve's independence and nerves about [an AI bubble].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104</w:t>
            </w:r>
          </w:p>
        </w:tc>
        <w:tc>
          <w:tcPr>
            <w:tcW w:type="dxa" w:w="1854"/>
          </w:tcPr>
          <w:p>
            <w:r/>
            <w:r>
              <w:rPr>
                <w:rFonts w:ascii="Calibri" w:hAnsi="Calibri"/>
                <w:b w:val="0"/>
                <w:sz w:val="16"/>
              </w:rPr>
              <w:t>CNN</w:t>
            </w:r>
          </w:p>
        </w:tc>
        <w:tc>
          <w:tcPr>
            <w:tcW w:type="dxa" w:w="1854"/>
          </w:tcPr>
          <w:p>
            <w:r/>
            <w:r>
              <w:rPr>
                <w:rFonts w:ascii="Calibri" w:hAnsi="Calibri"/>
                <w:b w:val="0"/>
                <w:sz w:val="16"/>
              </w:rPr>
              <w:t>a detente</w:t>
            </w:r>
          </w:p>
        </w:tc>
        <w:tc>
          <w:tcPr>
            <w:tcW w:type="dxa" w:w="1854"/>
          </w:tcPr>
          <w:p>
            <w:r/>
            <w:r>
              <w:rPr>
                <w:rFonts w:ascii="Calibri" w:hAnsi="Calibri"/>
                <w:b w:val="0"/>
                <w:sz w:val="16"/>
              </w:rPr>
              <w:t>Stocks were powered higher by enthusiasm about tech and AI, [a detente] in severe trade tensions, optimism about Fed rate cuts and robust corporate earnings growth.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105</w:t>
            </w:r>
          </w:p>
        </w:tc>
        <w:tc>
          <w:tcPr>
            <w:tcW w:type="dxa" w:w="1854"/>
          </w:tcPr>
          <w:p>
            <w:r/>
            <w:r>
              <w:rPr>
                <w:rFonts w:ascii="Calibri" w:hAnsi="Calibri"/>
                <w:b w:val="0"/>
                <w:sz w:val="16"/>
              </w:rPr>
              <w:t>CNN</w:t>
            </w:r>
          </w:p>
        </w:tc>
        <w:tc>
          <w:tcPr>
            <w:tcW w:type="dxa" w:w="1854"/>
          </w:tcPr>
          <w:p>
            <w:r/>
            <w:r>
              <w:rPr>
                <w:rFonts w:ascii="Calibri" w:hAnsi="Calibri"/>
                <w:b w:val="0"/>
                <w:sz w:val="16"/>
              </w:rPr>
              <w:t>a strong outlook</w:t>
            </w:r>
          </w:p>
        </w:tc>
        <w:tc>
          <w:tcPr>
            <w:tcW w:type="dxa" w:w="1854"/>
          </w:tcPr>
          <w:p>
            <w:r/>
            <w:r>
              <w:rPr>
                <w:rFonts w:ascii="Calibri" w:hAnsi="Calibri"/>
                <w:b w:val="0"/>
                <w:sz w:val="16"/>
              </w:rPr>
              <w:t>Expectations for further Fed rate cuts in 2026 and resilient earnings from corporate America continue to support [a strong outlook] for stocks.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106</w:t>
            </w:r>
          </w:p>
        </w:tc>
        <w:tc>
          <w:tcPr>
            <w:tcW w:type="dxa" w:w="1854"/>
          </w:tcPr>
          <w:p>
            <w:r/>
            <w:r>
              <w:rPr>
                <w:rFonts w:ascii="Calibri" w:hAnsi="Calibri"/>
                <w:b w:val="0"/>
                <w:sz w:val="16"/>
              </w:rPr>
              <w:t>CNN</w:t>
            </w:r>
          </w:p>
        </w:tc>
        <w:tc>
          <w:tcPr>
            <w:tcW w:type="dxa" w:w="1854"/>
          </w:tcPr>
          <w:p>
            <w:r/>
            <w:r>
              <w:rPr>
                <w:rFonts w:ascii="Calibri" w:hAnsi="Calibri"/>
                <w:b w:val="0"/>
                <w:sz w:val="16"/>
              </w:rPr>
              <w:t>a hot topic</w:t>
            </w:r>
          </w:p>
        </w:tc>
        <w:tc>
          <w:tcPr>
            <w:tcW w:type="dxa" w:w="1854"/>
          </w:tcPr>
          <w:p>
            <w:r/>
            <w:r>
              <w:rPr>
                <w:rFonts w:ascii="Calibri" w:hAnsi="Calibri"/>
                <w:b w:val="0"/>
                <w:sz w:val="16"/>
              </w:rPr>
              <w:t>Valuations - a measure of how pricey a stock is relative to the company's earnings - were [a hot topic] in 2025, with Wall Street analysts noting that US stocks are becoming increasingly expensive.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107</w:t>
            </w:r>
          </w:p>
        </w:tc>
        <w:tc>
          <w:tcPr>
            <w:tcW w:type="dxa" w:w="1854"/>
          </w:tcPr>
          <w:p>
            <w:r/>
            <w:r>
              <w:rPr>
                <w:rFonts w:ascii="Calibri" w:hAnsi="Calibri"/>
                <w:b w:val="0"/>
                <w:sz w:val="16"/>
              </w:rPr>
              <w:t>CNN</w:t>
            </w:r>
          </w:p>
        </w:tc>
        <w:tc>
          <w:tcPr>
            <w:tcW w:type="dxa" w:w="1854"/>
          </w:tcPr>
          <w:p>
            <w:r/>
            <w:r>
              <w:rPr>
                <w:rFonts w:ascii="Calibri" w:hAnsi="Calibri"/>
                <w:b w:val="0"/>
                <w:sz w:val="16"/>
              </w:rPr>
              <w:t>a market-timing tool</w:t>
            </w:r>
          </w:p>
        </w:tc>
        <w:tc>
          <w:tcPr>
            <w:tcW w:type="dxa" w:w="1854"/>
          </w:tcPr>
          <w:p>
            <w:r/>
            <w:r>
              <w:rPr>
                <w:rFonts w:ascii="Calibri" w:hAnsi="Calibri"/>
                <w:b w:val="0"/>
                <w:sz w:val="16"/>
              </w:rPr>
              <w:t>While not [a market-timing tool], high valuations can often correspond with undersized future returns (unless earnings growth continues to exceed expectations).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108</w:t>
            </w:r>
          </w:p>
        </w:tc>
        <w:tc>
          <w:tcPr>
            <w:tcW w:type="dxa" w:w="1854"/>
          </w:tcPr>
          <w:p>
            <w:r/>
            <w:r>
              <w:rPr>
                <w:rFonts w:ascii="Calibri" w:hAnsi="Calibri"/>
                <w:b w:val="0"/>
                <w:sz w:val="16"/>
              </w:rPr>
              <w:t>CNN</w:t>
            </w:r>
          </w:p>
        </w:tc>
        <w:tc>
          <w:tcPr>
            <w:tcW w:type="dxa" w:w="1854"/>
          </w:tcPr>
          <w:p>
            <w:r/>
            <w:r>
              <w:rPr>
                <w:rFonts w:ascii="Calibri" w:hAnsi="Calibri"/>
                <w:b w:val="0"/>
                <w:sz w:val="16"/>
              </w:rPr>
              <w:t>a broadening bull market</w:t>
            </w:r>
          </w:p>
        </w:tc>
        <w:tc>
          <w:tcPr>
            <w:tcW w:type="dxa" w:w="1854"/>
          </w:tcPr>
          <w:p>
            <w:r/>
            <w:r>
              <w:rPr>
                <w:rFonts w:ascii="Calibri" w:hAnsi="Calibri"/>
                <w:b w:val="0"/>
                <w:sz w:val="16"/>
              </w:rPr>
              <w:t>"We remain constructive on equities for 2026 as earnings continue to grow, but forecast lower index returns than in 2025, amid [a broadening bull market]," Peter Oppenheimer, chief global equity strategist at Goldman Sachs, said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109</w:t>
            </w:r>
          </w:p>
        </w:tc>
        <w:tc>
          <w:tcPr>
            <w:tcW w:type="dxa" w:w="1854"/>
          </w:tcPr>
          <w:p>
            <w:r/>
            <w:r>
              <w:rPr>
                <w:rFonts w:ascii="Calibri" w:hAnsi="Calibri"/>
                <w:b w:val="0"/>
                <w:sz w:val="16"/>
              </w:rPr>
              <w:t>CNN</w:t>
            </w:r>
          </w:p>
        </w:tc>
        <w:tc>
          <w:tcPr>
            <w:tcW w:type="dxa" w:w="1854"/>
          </w:tcPr>
          <w:p>
            <w:r/>
            <w:r>
              <w:rPr>
                <w:rFonts w:ascii="Calibri" w:hAnsi="Calibri"/>
                <w:b w:val="0"/>
                <w:sz w:val="16"/>
              </w:rPr>
              <w:t>a new era</w:t>
            </w:r>
          </w:p>
        </w:tc>
        <w:tc>
          <w:tcPr>
            <w:tcW w:type="dxa" w:w="1854"/>
          </w:tcPr>
          <w:p>
            <w:r/>
            <w:r>
              <w:rPr>
                <w:rFonts w:ascii="Calibri" w:hAnsi="Calibri"/>
                <w:b w:val="0"/>
                <w:sz w:val="16"/>
              </w:rPr>
              <w:t>The technology has unlocked [a new era] of growth for US stocks, analysts say, with opportunities for considerable profits in the future.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110</w:t>
            </w:r>
          </w:p>
        </w:tc>
        <w:tc>
          <w:tcPr>
            <w:tcW w:type="dxa" w:w="1854"/>
          </w:tcPr>
          <w:p>
            <w:r/>
            <w:r>
              <w:rPr>
                <w:rFonts w:ascii="Calibri" w:hAnsi="Calibri"/>
                <w:b w:val="0"/>
                <w:sz w:val="16"/>
              </w:rPr>
              <w:t>CNN</w:t>
            </w:r>
          </w:p>
        </w:tc>
        <w:tc>
          <w:tcPr>
            <w:tcW w:type="dxa" w:w="1854"/>
          </w:tcPr>
          <w:p>
            <w:r/>
            <w:r>
              <w:rPr>
                <w:rFonts w:ascii="Calibri" w:hAnsi="Calibri"/>
                <w:b w:val="0"/>
                <w:sz w:val="16"/>
              </w:rPr>
              <w:t>a resilient economy</w:t>
            </w:r>
          </w:p>
        </w:tc>
        <w:tc>
          <w:tcPr>
            <w:tcW w:type="dxa" w:w="1854"/>
          </w:tcPr>
          <w:p>
            <w:r/>
            <w:r>
              <w:rPr>
                <w:rFonts w:ascii="Calibri" w:hAnsi="Calibri"/>
                <w:b w:val="0"/>
                <w:sz w:val="16"/>
              </w:rPr>
              <w:t>"The US is set to remain the world's growth engine, driven by [a resilient economy] and an AI-driven supercycle that is fueling record capex and rapid earnings expansion," analysts at JPMorgan Chase said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111</w:t>
            </w:r>
          </w:p>
        </w:tc>
        <w:tc>
          <w:tcPr>
            <w:tcW w:type="dxa" w:w="1854"/>
          </w:tcPr>
          <w:p>
            <w:r/>
            <w:r>
              <w:rPr>
                <w:rFonts w:ascii="Calibri" w:hAnsi="Calibri"/>
                <w:b w:val="0"/>
                <w:sz w:val="16"/>
              </w:rPr>
              <w:t>CNN</w:t>
            </w:r>
          </w:p>
        </w:tc>
        <w:tc>
          <w:tcPr>
            <w:tcW w:type="dxa" w:w="1854"/>
          </w:tcPr>
          <w:p>
            <w:r/>
            <w:r>
              <w:rPr>
                <w:rFonts w:ascii="Calibri" w:hAnsi="Calibri"/>
                <w:b w:val="0"/>
                <w:sz w:val="16"/>
              </w:rPr>
              <w:t>an AI-driven supercycle</w:t>
            </w:r>
          </w:p>
        </w:tc>
        <w:tc>
          <w:tcPr>
            <w:tcW w:type="dxa" w:w="1854"/>
          </w:tcPr>
          <w:p>
            <w:r/>
            <w:r>
              <w:rPr>
                <w:rFonts w:ascii="Calibri" w:hAnsi="Calibri"/>
                <w:b w:val="0"/>
                <w:sz w:val="16"/>
              </w:rPr>
              <w:t>"The US is set to remain the world's growth engine, driven by a resilient economy and [an AI-driven supercycle] that is fueling record capex and rapid earnings expansion," analysts at JPMorgan Chase said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112</w:t>
            </w:r>
          </w:p>
        </w:tc>
        <w:tc>
          <w:tcPr>
            <w:tcW w:type="dxa" w:w="1854"/>
          </w:tcPr>
          <w:p>
            <w:r/>
            <w:r>
              <w:rPr>
                <w:rFonts w:ascii="Calibri" w:hAnsi="Calibri"/>
                <w:b w:val="0"/>
                <w:sz w:val="16"/>
              </w:rPr>
              <w:t>CNN</w:t>
            </w:r>
          </w:p>
        </w:tc>
        <w:tc>
          <w:tcPr>
            <w:tcW w:type="dxa" w:w="1854"/>
          </w:tcPr>
          <w:p>
            <w:r/>
            <w:r>
              <w:rPr>
                <w:rFonts w:ascii="Calibri" w:hAnsi="Calibri"/>
                <w:b w:val="0"/>
                <w:sz w:val="16"/>
              </w:rPr>
              <w:t>a sign</w:t>
            </w:r>
          </w:p>
        </w:tc>
        <w:tc>
          <w:tcPr>
            <w:tcW w:type="dxa" w:w="1854"/>
          </w:tcPr>
          <w:p>
            <w:r/>
            <w:r>
              <w:rPr>
                <w:rFonts w:ascii="Calibri" w:hAnsi="Calibri"/>
                <w:b w:val="0"/>
                <w:sz w:val="16"/>
              </w:rPr>
              <w:t>Meanwhile, in November, the Dow began outpacing the Nasdaq - [a sign] of the stock market rally spreading out to left-behind companies, and expanding beyond just AI, helping support overall gains.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113</w:t>
            </w:r>
          </w:p>
        </w:tc>
        <w:tc>
          <w:tcPr>
            <w:tcW w:type="dxa" w:w="1854"/>
          </w:tcPr>
          <w:p>
            <w:r/>
            <w:r>
              <w:rPr>
                <w:rFonts w:ascii="Calibri" w:hAnsi="Calibri"/>
                <w:b w:val="0"/>
                <w:sz w:val="16"/>
              </w:rPr>
              <w:t>CNN</w:t>
            </w:r>
          </w:p>
        </w:tc>
        <w:tc>
          <w:tcPr>
            <w:tcW w:type="dxa" w:w="1854"/>
          </w:tcPr>
          <w:p>
            <w:r/>
            <w:r>
              <w:rPr>
                <w:rFonts w:ascii="Calibri" w:hAnsi="Calibri"/>
                <w:b w:val="0"/>
                <w:sz w:val="16"/>
              </w:rPr>
              <w:t>a severe correction</w:t>
            </w:r>
          </w:p>
        </w:tc>
        <w:tc>
          <w:tcPr>
            <w:tcW w:type="dxa" w:w="1854"/>
          </w:tcPr>
          <w:p>
            <w:r/>
            <w:r>
              <w:rPr>
                <w:rFonts w:ascii="Calibri" w:hAnsi="Calibri"/>
                <w:b w:val="0"/>
                <w:sz w:val="16"/>
              </w:rPr>
              <w:t>"Our odds of [a severe correction] or a bear market, triggered by either recession fears or an actual recession, remain low at 20%." The bear case While Wall Street just celebrated another strong year of gains, the outlook for the global economy remains uncertain, and there is no shortage of risks for markets.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114</w:t>
            </w:r>
          </w:p>
        </w:tc>
        <w:tc>
          <w:tcPr>
            <w:tcW w:type="dxa" w:w="1854"/>
          </w:tcPr>
          <w:p>
            <w:r/>
            <w:r>
              <w:rPr>
                <w:rFonts w:ascii="Calibri" w:hAnsi="Calibri"/>
                <w:b w:val="0"/>
                <w:sz w:val="16"/>
              </w:rPr>
              <w:t>CNN</w:t>
            </w:r>
          </w:p>
        </w:tc>
        <w:tc>
          <w:tcPr>
            <w:tcW w:type="dxa" w:w="1854"/>
          </w:tcPr>
          <w:p>
            <w:r/>
            <w:r>
              <w:rPr>
                <w:rFonts w:ascii="Calibri" w:hAnsi="Calibri"/>
                <w:b w:val="0"/>
                <w:sz w:val="16"/>
              </w:rPr>
              <w:t>a bear market</w:t>
            </w:r>
          </w:p>
        </w:tc>
        <w:tc>
          <w:tcPr>
            <w:tcW w:type="dxa" w:w="1854"/>
          </w:tcPr>
          <w:p>
            <w:r/>
            <w:r>
              <w:rPr>
                <w:rFonts w:ascii="Calibri" w:hAnsi="Calibri"/>
                <w:b w:val="0"/>
                <w:sz w:val="16"/>
              </w:rPr>
              <w:t>"Our odds of a severe correction or [a bear market], triggered by either recession fears or an actual recession, remain low at 20%." The bear case While Wall Street just celebrated another strong year of gains, the outlook for the global economy remains uncertain, and there is no shortage of risks for markets.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115</w:t>
            </w:r>
          </w:p>
        </w:tc>
        <w:tc>
          <w:tcPr>
            <w:tcW w:type="dxa" w:w="1854"/>
          </w:tcPr>
          <w:p>
            <w:r/>
            <w:r>
              <w:rPr>
                <w:rFonts w:ascii="Calibri" w:hAnsi="Calibri"/>
                <w:b w:val="0"/>
                <w:sz w:val="16"/>
              </w:rPr>
              <w:t>CNN</w:t>
            </w:r>
          </w:p>
        </w:tc>
        <w:tc>
          <w:tcPr>
            <w:tcW w:type="dxa" w:w="1854"/>
          </w:tcPr>
          <w:p>
            <w:r/>
            <w:r>
              <w:rPr>
                <w:rFonts w:ascii="Calibri" w:hAnsi="Calibri"/>
                <w:b w:val="0"/>
                <w:sz w:val="16"/>
              </w:rPr>
              <w:t>an actual recession</w:t>
            </w:r>
          </w:p>
        </w:tc>
        <w:tc>
          <w:tcPr>
            <w:tcW w:type="dxa" w:w="1854"/>
          </w:tcPr>
          <w:p>
            <w:r/>
            <w:r>
              <w:rPr>
                <w:rFonts w:ascii="Calibri" w:hAnsi="Calibri"/>
                <w:b w:val="0"/>
                <w:sz w:val="16"/>
              </w:rPr>
              <w:t>"Our odds of a severe correction or a bear market, triggered by either recession fears or [an actual recession], remain low at 20%." The bear case While Wall Street just celebrated another strong year of gains, the outlook for the global economy remains uncertain, and there is no shortage of risks for markets.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116</w:t>
            </w:r>
          </w:p>
        </w:tc>
        <w:tc>
          <w:tcPr>
            <w:tcW w:type="dxa" w:w="1854"/>
          </w:tcPr>
          <w:p>
            <w:r/>
            <w:r>
              <w:rPr>
                <w:rFonts w:ascii="Calibri" w:hAnsi="Calibri"/>
                <w:b w:val="0"/>
                <w:sz w:val="16"/>
              </w:rPr>
              <w:t>CNN</w:t>
            </w:r>
          </w:p>
        </w:tc>
        <w:tc>
          <w:tcPr>
            <w:tcW w:type="dxa" w:w="1854"/>
          </w:tcPr>
          <w:p>
            <w:r/>
            <w:r>
              <w:rPr>
                <w:rFonts w:ascii="Calibri" w:hAnsi="Calibri"/>
                <w:b w:val="0"/>
                <w:sz w:val="16"/>
              </w:rPr>
              <w:t>a weaker dollar</w:t>
            </w:r>
          </w:p>
        </w:tc>
        <w:tc>
          <w:tcPr>
            <w:tcW w:type="dxa" w:w="1854"/>
          </w:tcPr>
          <w:p>
            <w:r/>
            <w:r>
              <w:rPr>
                <w:rFonts w:ascii="Calibri" w:hAnsi="Calibri"/>
                <w:b w:val="0"/>
                <w:sz w:val="16"/>
              </w:rPr>
              <w:t>Fed rate cuts can lead to [a weaker dollar], but lurking in the background are concerns about the central bank losing its independence from political agendas.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117</w:t>
            </w:r>
          </w:p>
        </w:tc>
        <w:tc>
          <w:tcPr>
            <w:tcW w:type="dxa" w:w="1854"/>
          </w:tcPr>
          <w:p>
            <w:r/>
            <w:r>
              <w:rPr>
                <w:rFonts w:ascii="Calibri" w:hAnsi="Calibri"/>
                <w:b w:val="0"/>
                <w:sz w:val="16"/>
              </w:rPr>
              <w:t>CNN</w:t>
            </w:r>
          </w:p>
        </w:tc>
        <w:tc>
          <w:tcPr>
            <w:tcW w:type="dxa" w:w="1854"/>
          </w:tcPr>
          <w:p>
            <w:r/>
            <w:r>
              <w:rPr>
                <w:rFonts w:ascii="Calibri" w:hAnsi="Calibri"/>
                <w:b w:val="0"/>
                <w:sz w:val="16"/>
              </w:rPr>
              <w:t>a mistake</w:t>
            </w:r>
          </w:p>
        </w:tc>
        <w:tc>
          <w:tcPr>
            <w:tcW w:type="dxa" w:w="1854"/>
          </w:tcPr>
          <w:p>
            <w:r/>
            <w:r>
              <w:rPr>
                <w:rFonts w:ascii="Calibri" w:hAnsi="Calibri"/>
                <w:b w:val="0"/>
                <w:sz w:val="16"/>
              </w:rPr>
              <w:t>Even though Powell was Trump's own choice to lead the Fed, Trump has said his nomination was [a mistake] and that the next Fed chair will lower rates quickly.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118</w:t>
            </w:r>
          </w:p>
        </w:tc>
        <w:tc>
          <w:tcPr>
            <w:tcW w:type="dxa" w:w="1854"/>
          </w:tcPr>
          <w:p>
            <w:r/>
            <w:r>
              <w:rPr>
                <w:rFonts w:ascii="Calibri" w:hAnsi="Calibri"/>
                <w:b w:val="0"/>
                <w:sz w:val="16"/>
              </w:rPr>
              <w:t>CNN</w:t>
            </w:r>
          </w:p>
        </w:tc>
        <w:tc>
          <w:tcPr>
            <w:tcW w:type="dxa" w:w="1854"/>
          </w:tcPr>
          <w:p>
            <w:r/>
            <w:r>
              <w:rPr>
                <w:rFonts w:ascii="Calibri" w:hAnsi="Calibri"/>
                <w:b w:val="0"/>
                <w:sz w:val="16"/>
              </w:rPr>
              <w:t>a politically precarious proposition</w:t>
            </w:r>
          </w:p>
        </w:tc>
        <w:tc>
          <w:tcPr>
            <w:tcW w:type="dxa" w:w="1854"/>
          </w:tcPr>
          <w:p>
            <w:r/>
            <w:r>
              <w:rPr>
                <w:rFonts w:ascii="Calibri" w:hAnsi="Calibri"/>
                <w:b w:val="0"/>
                <w:sz w:val="16"/>
              </w:rPr>
              <w:t>That could be [a politically precarious proposition] for the president.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119</w:t>
            </w:r>
          </w:p>
        </w:tc>
        <w:tc>
          <w:tcPr>
            <w:tcW w:type="dxa" w:w="1854"/>
          </w:tcPr>
          <w:p>
            <w:r/>
            <w:r>
              <w:rPr>
                <w:rFonts w:ascii="Calibri" w:hAnsi="Calibri"/>
                <w:b w:val="0"/>
                <w:sz w:val="16"/>
              </w:rPr>
              <w:t>CNN</w:t>
            </w:r>
          </w:p>
        </w:tc>
        <w:tc>
          <w:tcPr>
            <w:tcW w:type="dxa" w:w="1854"/>
          </w:tcPr>
          <w:p>
            <w:r/>
            <w:r>
              <w:rPr>
                <w:rFonts w:ascii="Calibri" w:hAnsi="Calibri"/>
                <w:b w:val="0"/>
                <w:sz w:val="16"/>
              </w:rPr>
              <w:t>a longer-term reignition</w:t>
            </w:r>
          </w:p>
        </w:tc>
        <w:tc>
          <w:tcPr>
            <w:tcW w:type="dxa" w:w="1854"/>
          </w:tcPr>
          <w:p>
            <w:r/>
            <w:r>
              <w:rPr>
                <w:rFonts w:ascii="Calibri" w:hAnsi="Calibri"/>
                <w:b w:val="0"/>
                <w:sz w:val="16"/>
              </w:rPr>
              <w:t>Lowering rates further risks [a longer-term reignition] of inflation.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120</w:t>
            </w:r>
          </w:p>
        </w:tc>
        <w:tc>
          <w:tcPr>
            <w:tcW w:type="dxa" w:w="1854"/>
          </w:tcPr>
          <w:p>
            <w:r/>
            <w:r>
              <w:rPr>
                <w:rFonts w:ascii="Calibri" w:hAnsi="Calibri"/>
                <w:b w:val="0"/>
                <w:sz w:val="16"/>
              </w:rPr>
              <w:t>CNN</w:t>
            </w:r>
          </w:p>
        </w:tc>
        <w:tc>
          <w:tcPr>
            <w:tcW w:type="dxa" w:w="1854"/>
          </w:tcPr>
          <w:p>
            <w:r/>
            <w:r>
              <w:rPr>
                <w:rFonts w:ascii="Calibri" w:hAnsi="Calibri"/>
                <w:b w:val="0"/>
                <w:sz w:val="16"/>
              </w:rPr>
              <w:t>a massive supply shortage</w:t>
            </w:r>
          </w:p>
        </w:tc>
        <w:tc>
          <w:tcPr>
            <w:tcW w:type="dxa" w:w="1854"/>
          </w:tcPr>
          <w:p>
            <w:r/>
            <w:r>
              <w:rPr>
                <w:rFonts w:ascii="Calibri" w:hAnsi="Calibri"/>
                <w:b w:val="0"/>
                <w:sz w:val="16"/>
              </w:rPr>
              <w:t>But lower mortgage rates would not solve high housing prices, driven in large part by [a massive supply shortage].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121</w:t>
            </w:r>
          </w:p>
        </w:tc>
        <w:tc>
          <w:tcPr>
            <w:tcW w:type="dxa" w:w="1854"/>
          </w:tcPr>
          <w:p>
            <w:r/>
            <w:r>
              <w:rPr>
                <w:rFonts w:ascii="Calibri" w:hAnsi="Calibri"/>
                <w:b w:val="0"/>
                <w:sz w:val="16"/>
              </w:rPr>
              <w:t>CNN</w:t>
            </w:r>
          </w:p>
        </w:tc>
        <w:tc>
          <w:tcPr>
            <w:tcW w:type="dxa" w:w="1854"/>
          </w:tcPr>
          <w:p>
            <w:r/>
            <w:r>
              <w:rPr>
                <w:rFonts w:ascii="Calibri" w:hAnsi="Calibri"/>
                <w:b w:val="0"/>
                <w:sz w:val="16"/>
              </w:rPr>
              <w:t>a larger tax return</w:t>
            </w:r>
          </w:p>
        </w:tc>
        <w:tc>
          <w:tcPr>
            <w:tcW w:type="dxa" w:w="1854"/>
          </w:tcPr>
          <w:p>
            <w:r/>
            <w:r>
              <w:rPr>
                <w:rFonts w:ascii="Calibri" w:hAnsi="Calibri"/>
                <w:b w:val="0"/>
                <w:sz w:val="16"/>
              </w:rPr>
              <w:t>Trump's spending and tax bill will give millions of Americans [a larger tax return] in 2026, but it also is expected to remove millions of Americans from Medicaid coverage.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122</w:t>
            </w:r>
          </w:p>
        </w:tc>
        <w:tc>
          <w:tcPr>
            <w:tcW w:type="dxa" w:w="1854"/>
          </w:tcPr>
          <w:p>
            <w:r/>
            <w:r>
              <w:rPr>
                <w:rFonts w:ascii="Calibri" w:hAnsi="Calibri"/>
                <w:b w:val="0"/>
                <w:sz w:val="16"/>
              </w:rPr>
              <w:t>CNN</w:t>
            </w:r>
          </w:p>
        </w:tc>
        <w:tc>
          <w:tcPr>
            <w:tcW w:type="dxa" w:w="1854"/>
          </w:tcPr>
          <w:p>
            <w:r/>
            <w:r>
              <w:rPr>
                <w:rFonts w:ascii="Calibri" w:hAnsi="Calibri"/>
                <w:b w:val="0"/>
                <w:sz w:val="16"/>
              </w:rPr>
              <w:t>a sinking ship</w:t>
            </w:r>
          </w:p>
        </w:tc>
        <w:tc>
          <w:tcPr>
            <w:tcW w:type="dxa" w:w="1854"/>
          </w:tcPr>
          <w:p>
            <w:r/>
            <w:r>
              <w:rPr>
                <w:rFonts w:ascii="Calibri" w:hAnsi="Calibri"/>
                <w:b w:val="0"/>
                <w:sz w:val="16"/>
              </w:rPr>
              <w:t>That means Trump will own this economy, politically at least, at perhaps the worst possible time - when the job market and affordability appear to be on [a sinking ship].</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123</w:t>
            </w:r>
          </w:p>
        </w:tc>
        <w:tc>
          <w:tcPr>
            <w:tcW w:type="dxa" w:w="1854"/>
          </w:tcPr>
          <w:p>
            <w:r/>
            <w:r>
              <w:rPr>
                <w:rFonts w:ascii="Calibri" w:hAnsi="Calibri"/>
                <w:b w:val="0"/>
                <w:sz w:val="16"/>
              </w:rPr>
              <w:t>CNN</w:t>
            </w:r>
          </w:p>
        </w:tc>
        <w:tc>
          <w:tcPr>
            <w:tcW w:type="dxa" w:w="1854"/>
          </w:tcPr>
          <w:p>
            <w:r/>
            <w:r>
              <w:rPr>
                <w:rFonts w:ascii="Calibri" w:hAnsi="Calibri"/>
                <w:b w:val="0"/>
                <w:sz w:val="16"/>
              </w:rPr>
              <w:t>A ferocious rally</w:t>
            </w:r>
          </w:p>
        </w:tc>
        <w:tc>
          <w:tcPr>
            <w:tcW w:type="dxa" w:w="1854"/>
          </w:tcPr>
          <w:p>
            <w:r/>
            <w:r>
              <w:rPr>
                <w:rFonts w:ascii="Calibri" w:hAnsi="Calibri"/>
                <w:b w:val="0"/>
                <w:sz w:val="16"/>
              </w:rPr>
              <w:t>[A ferocious rally] in precious metals this year halted with a painful drop on Friday.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124</w:t>
            </w:r>
          </w:p>
        </w:tc>
        <w:tc>
          <w:tcPr>
            <w:tcW w:type="dxa" w:w="1854"/>
          </w:tcPr>
          <w:p>
            <w:r/>
            <w:r>
              <w:rPr>
                <w:rFonts w:ascii="Calibri" w:hAnsi="Calibri"/>
                <w:b w:val="0"/>
                <w:sz w:val="16"/>
              </w:rPr>
              <w:t>CNN</w:t>
            </w:r>
          </w:p>
        </w:tc>
        <w:tc>
          <w:tcPr>
            <w:tcW w:type="dxa" w:w="1854"/>
          </w:tcPr>
          <w:p>
            <w:r/>
            <w:r>
              <w:rPr>
                <w:rFonts w:ascii="Calibri" w:hAnsi="Calibri"/>
                <w:b w:val="0"/>
                <w:sz w:val="16"/>
              </w:rPr>
              <w:t>an enormous speculative element</w:t>
            </w:r>
          </w:p>
        </w:tc>
        <w:tc>
          <w:tcPr>
            <w:tcW w:type="dxa" w:w="1854"/>
          </w:tcPr>
          <w:p>
            <w:r/>
            <w:r>
              <w:rPr>
                <w:rFonts w:ascii="Calibri" w:hAnsi="Calibri"/>
                <w:b w:val="0"/>
                <w:sz w:val="16"/>
              </w:rPr>
              <w:t>"The recent run up in precious metals feels to have [an enormous speculative element]," Jim Reid, global head of macro research at Deutsche Bank, said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125</w:t>
            </w:r>
          </w:p>
        </w:tc>
        <w:tc>
          <w:tcPr>
            <w:tcW w:type="dxa" w:w="1854"/>
          </w:tcPr>
          <w:p>
            <w:r/>
            <w:r>
              <w:rPr>
                <w:rFonts w:ascii="Calibri" w:hAnsi="Calibri"/>
                <w:b w:val="0"/>
                <w:sz w:val="16"/>
              </w:rPr>
              <w:t>CNN</w:t>
            </w:r>
          </w:p>
        </w:tc>
        <w:tc>
          <w:tcPr>
            <w:tcW w:type="dxa" w:w="1854"/>
          </w:tcPr>
          <w:p>
            <w:r/>
            <w:r>
              <w:rPr>
                <w:rFonts w:ascii="Calibri" w:hAnsi="Calibri"/>
                <w:b w:val="0"/>
                <w:sz w:val="16"/>
              </w:rPr>
              <w:t>a correction</w:t>
            </w:r>
          </w:p>
        </w:tc>
        <w:tc>
          <w:tcPr>
            <w:tcW w:type="dxa" w:w="1854"/>
          </w:tcPr>
          <w:p>
            <w:r/>
            <w:r>
              <w:rPr>
                <w:rFonts w:ascii="Calibri" w:hAnsi="Calibri"/>
                <w:b w:val="0"/>
                <w:sz w:val="16"/>
              </w:rPr>
              <w:t>"While [a correction] had been increasingly anticipated - and was arguably overdue - the speed and depth of the sell-off proved a stark wake-up call," Ole Hansen, head of commodity strategy at Saxo Bank, said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126</w:t>
            </w:r>
          </w:p>
        </w:tc>
        <w:tc>
          <w:tcPr>
            <w:tcW w:type="dxa" w:w="1854"/>
          </w:tcPr>
          <w:p>
            <w:r/>
            <w:r>
              <w:rPr>
                <w:rFonts w:ascii="Calibri" w:hAnsi="Calibri"/>
                <w:b w:val="0"/>
                <w:sz w:val="16"/>
              </w:rPr>
              <w:t>CNN</w:t>
            </w:r>
          </w:p>
        </w:tc>
        <w:tc>
          <w:tcPr>
            <w:tcW w:type="dxa" w:w="1854"/>
          </w:tcPr>
          <w:p>
            <w:r/>
            <w:r>
              <w:rPr>
                <w:rFonts w:ascii="Calibri" w:hAnsi="Calibri"/>
                <w:b w:val="0"/>
                <w:sz w:val="16"/>
              </w:rPr>
              <w:t>a stark wake-up call</w:t>
            </w:r>
          </w:p>
        </w:tc>
        <w:tc>
          <w:tcPr>
            <w:tcW w:type="dxa" w:w="1854"/>
          </w:tcPr>
          <w:p>
            <w:r/>
            <w:r>
              <w:rPr>
                <w:rFonts w:ascii="Calibri" w:hAnsi="Calibri"/>
                <w:b w:val="0"/>
                <w:sz w:val="16"/>
              </w:rPr>
              <w:t>"While a correction had been increasingly anticipated - and was arguably overdue - the speed and depth of the sell-off proved [a stark wake-up call]," Ole Hansen, head of commodity strategy at Saxo Bank, said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127</w:t>
            </w:r>
          </w:p>
        </w:tc>
        <w:tc>
          <w:tcPr>
            <w:tcW w:type="dxa" w:w="1854"/>
          </w:tcPr>
          <w:p>
            <w:r/>
            <w:r>
              <w:rPr>
                <w:rFonts w:ascii="Calibri" w:hAnsi="Calibri"/>
                <w:b w:val="0"/>
                <w:sz w:val="16"/>
              </w:rPr>
              <w:t>CNN</w:t>
            </w:r>
          </w:p>
        </w:tc>
        <w:tc>
          <w:tcPr>
            <w:tcW w:type="dxa" w:w="1854"/>
          </w:tcPr>
          <w:p>
            <w:r/>
            <w:r>
              <w:rPr>
                <w:rFonts w:ascii="Calibri" w:hAnsi="Calibri"/>
                <w:b w:val="0"/>
                <w:sz w:val="16"/>
              </w:rPr>
              <w:t>a particular phase</w:t>
            </w:r>
          </w:p>
        </w:tc>
        <w:tc>
          <w:tcPr>
            <w:tcW w:type="dxa" w:w="1854"/>
          </w:tcPr>
          <w:p>
            <w:r/>
            <w:r>
              <w:rPr>
                <w:rFonts w:ascii="Calibri" w:hAnsi="Calibri"/>
                <w:b w:val="0"/>
                <w:sz w:val="16"/>
              </w:rPr>
              <w:t>Hansen said the rally in precious metals and particularly silver - supported by strong demand from Chinese investors - had also been "increasingly driven by FOMO and speculative excess." "When gold and silver turn into hot topics at dinner tables and in workplaces, it is often a sign that [a particular phase] of the rally is nearing exhaustion," Hansen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128</w:t>
            </w:r>
          </w:p>
        </w:tc>
        <w:tc>
          <w:tcPr>
            <w:tcW w:type="dxa" w:w="1854"/>
          </w:tcPr>
          <w:p>
            <w:r/>
            <w:r>
              <w:rPr>
                <w:rFonts w:ascii="Calibri" w:hAnsi="Calibri"/>
                <w:b w:val="0"/>
                <w:sz w:val="16"/>
              </w:rPr>
              <w:t>CNN</w:t>
            </w:r>
          </w:p>
        </w:tc>
        <w:tc>
          <w:tcPr>
            <w:tcW w:type="dxa" w:w="1854"/>
          </w:tcPr>
          <w:p>
            <w:r/>
            <w:r>
              <w:rPr>
                <w:rFonts w:ascii="Calibri" w:hAnsi="Calibri"/>
                <w:b w:val="0"/>
                <w:sz w:val="16"/>
              </w:rPr>
              <w:t>an alternative store</w:t>
            </w:r>
          </w:p>
        </w:tc>
        <w:tc>
          <w:tcPr>
            <w:tcW w:type="dxa" w:w="1854"/>
          </w:tcPr>
          <w:p>
            <w:r/>
            <w:r>
              <w:rPr>
                <w:rFonts w:ascii="Calibri" w:hAnsi="Calibri"/>
                <w:b w:val="0"/>
                <w:sz w:val="16"/>
              </w:rPr>
              <w:t>While precious metals have seen wild swings, bitcoin - once pitched as a form of "digital gold" and considered [an alternative store] of value - has languished this year amid heightened geopolitical uncertainty.</w:t>
            </w:r>
          </w:p>
        </w:tc>
        <w:tc>
          <w:tcPr>
            <w:tcW w:type="dxa" w:w="1854"/>
          </w:tcPr>
          <w:p>
            <w:r/>
            <w:r>
              <w:rPr>
                <w:rFonts w:ascii="Calibri" w:hAnsi="Calibri"/>
                <w:b w:val="0"/>
                <w:sz w:val="16"/>
              </w:rPr>
              <w:t>Indefinite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129</w:t>
            </w:r>
          </w:p>
        </w:tc>
        <w:tc>
          <w:tcPr>
            <w:tcW w:type="dxa" w:w="1854"/>
          </w:tcPr>
          <w:p>
            <w:r/>
            <w:r>
              <w:rPr>
                <w:rFonts w:ascii="Calibri" w:hAnsi="Calibri"/>
                <w:b w:val="0"/>
                <w:sz w:val="16"/>
              </w:rPr>
              <w:t>CNN</w:t>
            </w:r>
          </w:p>
        </w:tc>
        <w:tc>
          <w:tcPr>
            <w:tcW w:type="dxa" w:w="1854"/>
          </w:tcPr>
          <w:p>
            <w:r/>
            <w:r>
              <w:rPr>
                <w:rFonts w:ascii="Calibri" w:hAnsi="Calibri"/>
                <w:b w:val="0"/>
                <w:sz w:val="16"/>
              </w:rPr>
              <w:t>a shift</w:t>
            </w:r>
          </w:p>
        </w:tc>
        <w:tc>
          <w:tcPr>
            <w:tcW w:type="dxa" w:w="1854"/>
          </w:tcPr>
          <w:p>
            <w:r/>
            <w:r>
              <w:rPr>
                <w:rFonts w:ascii="Calibri" w:hAnsi="Calibri"/>
                <w:b w:val="0"/>
                <w:sz w:val="16"/>
              </w:rPr>
              <w:t>President Donald Trump's announcement that he tapped Kevin Warsh as his Fed chair nominee also contributed to [a shift] in market sentiment.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130</w:t>
            </w:r>
          </w:p>
        </w:tc>
        <w:tc>
          <w:tcPr>
            <w:tcW w:type="dxa" w:w="1854"/>
          </w:tcPr>
          <w:p>
            <w:r/>
            <w:r>
              <w:rPr>
                <w:rFonts w:ascii="Calibri" w:hAnsi="Calibri"/>
                <w:b w:val="0"/>
                <w:sz w:val="16"/>
              </w:rPr>
              <w:t>CNN</w:t>
            </w:r>
          </w:p>
        </w:tc>
        <w:tc>
          <w:tcPr>
            <w:tcW w:type="dxa" w:w="1854"/>
          </w:tcPr>
          <w:p>
            <w:r/>
            <w:r>
              <w:rPr>
                <w:rFonts w:ascii="Calibri" w:hAnsi="Calibri"/>
                <w:b w:val="0"/>
                <w:sz w:val="16"/>
              </w:rPr>
              <w:t>a greater propensity</w:t>
            </w:r>
          </w:p>
        </w:tc>
        <w:tc>
          <w:tcPr>
            <w:tcW w:type="dxa" w:w="1854"/>
          </w:tcPr>
          <w:p>
            <w:r/>
            <w:r>
              <w:rPr>
                <w:rFonts w:ascii="Calibri" w:hAnsi="Calibri"/>
                <w:b w:val="0"/>
                <w:sz w:val="16"/>
              </w:rPr>
              <w:t>"What we've seen now is [a greater propensity] to chase rallies." "It's not the same trade, but it's the same trader mentality," Sosnick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131</w:t>
            </w:r>
          </w:p>
        </w:tc>
        <w:tc>
          <w:tcPr>
            <w:tcW w:type="dxa" w:w="1854"/>
          </w:tcPr>
          <w:p>
            <w:r/>
            <w:r>
              <w:rPr>
                <w:rFonts w:ascii="Calibri" w:hAnsi="Calibri"/>
                <w:b w:val="0"/>
                <w:sz w:val="16"/>
              </w:rPr>
              <w:t>CNN</w:t>
            </w:r>
          </w:p>
        </w:tc>
        <w:tc>
          <w:tcPr>
            <w:tcW w:type="dxa" w:w="1854"/>
          </w:tcPr>
          <w:p>
            <w:r/>
            <w:r>
              <w:rPr>
                <w:rFonts w:ascii="Calibri" w:hAnsi="Calibri"/>
                <w:b w:val="0"/>
                <w:sz w:val="16"/>
              </w:rPr>
              <w:t>a recent slide</w:t>
            </w:r>
          </w:p>
        </w:tc>
        <w:tc>
          <w:tcPr>
            <w:tcW w:type="dxa" w:w="1854"/>
          </w:tcPr>
          <w:p>
            <w:r/>
            <w:r>
              <w:rPr>
                <w:rFonts w:ascii="Calibri" w:hAnsi="Calibri"/>
                <w:b w:val="0"/>
                <w:sz w:val="16"/>
              </w:rPr>
              <w:t>The US dollar index was up 0.63% on Monday after rising 0.74% on Friday and having its best day since June, stabilizing after [a recent slide].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132</w:t>
            </w:r>
          </w:p>
        </w:tc>
        <w:tc>
          <w:tcPr>
            <w:tcW w:type="dxa" w:w="1854"/>
          </w:tcPr>
          <w:p>
            <w:r/>
            <w:r>
              <w:rPr>
                <w:rFonts w:ascii="Calibri" w:hAnsi="Calibri"/>
                <w:b w:val="0"/>
                <w:sz w:val="16"/>
              </w:rPr>
              <w:t>CNN</w:t>
            </w:r>
          </w:p>
        </w:tc>
        <w:tc>
          <w:tcPr>
            <w:tcW w:type="dxa" w:w="1854"/>
          </w:tcPr>
          <w:p>
            <w:r/>
            <w:r>
              <w:rPr>
                <w:rFonts w:ascii="Calibri" w:hAnsi="Calibri"/>
                <w:b w:val="0"/>
                <w:sz w:val="16"/>
              </w:rPr>
              <w:t>a weaker dollar environment</w:t>
            </w:r>
          </w:p>
        </w:tc>
        <w:tc>
          <w:tcPr>
            <w:tcW w:type="dxa" w:w="1854"/>
          </w:tcPr>
          <w:p>
            <w:r/>
            <w:r>
              <w:rPr>
                <w:rFonts w:ascii="Calibri" w:hAnsi="Calibri"/>
                <w:b w:val="0"/>
                <w:sz w:val="16"/>
              </w:rPr>
              <w:t>The rebound in the dollar can also put pressure on gold, which tends to benefit in [a weaker dollar environment].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133</w:t>
            </w:r>
          </w:p>
        </w:tc>
        <w:tc>
          <w:tcPr>
            <w:tcW w:type="dxa" w:w="1854"/>
          </w:tcPr>
          <w:p>
            <w:r/>
            <w:r>
              <w:rPr>
                <w:rFonts w:ascii="Calibri" w:hAnsi="Calibri"/>
                <w:b w:val="0"/>
                <w:sz w:val="16"/>
              </w:rPr>
              <w:t>CNN</w:t>
            </w:r>
          </w:p>
        </w:tc>
        <w:tc>
          <w:tcPr>
            <w:tcW w:type="dxa" w:w="1854"/>
          </w:tcPr>
          <w:p>
            <w:r/>
            <w:r>
              <w:rPr>
                <w:rFonts w:ascii="Calibri" w:hAnsi="Calibri"/>
                <w:b w:val="0"/>
                <w:sz w:val="16"/>
              </w:rPr>
              <w:t>a haven</w:t>
            </w:r>
          </w:p>
        </w:tc>
        <w:tc>
          <w:tcPr>
            <w:tcW w:type="dxa" w:w="1854"/>
          </w:tcPr>
          <w:p>
            <w:r/>
            <w:r>
              <w:rPr>
                <w:rFonts w:ascii="Calibri" w:hAnsi="Calibri"/>
                <w:b w:val="0"/>
                <w:sz w:val="16"/>
              </w:rPr>
              <w:t>Gold, considered [a haven] amid uncertainty, has now outpaced bitcoin across the past five years, according to FactSet data. "[Bitcoin's] divergence from gold is a sign that most investors currently view gold as the dominant store-of-value asset, especially in periods of currency debasement, geopolitical turmoil and uncertainty over macroeconomic conditions," Gerry O'Shea, head of global market insights at Hashdex, said in an email.</w:t>
            </w:r>
          </w:p>
        </w:tc>
        <w:tc>
          <w:tcPr>
            <w:tcW w:type="dxa" w:w="1854"/>
          </w:tcPr>
          <w:p>
            <w:r/>
            <w:r>
              <w:rPr>
                <w:rFonts w:ascii="Calibri" w:hAnsi="Calibri"/>
                <w:b w:val="0"/>
                <w:sz w:val="16"/>
              </w:rPr>
              <w:t>Indefinite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134</w:t>
            </w:r>
          </w:p>
        </w:tc>
        <w:tc>
          <w:tcPr>
            <w:tcW w:type="dxa" w:w="1854"/>
          </w:tcPr>
          <w:p>
            <w:r/>
            <w:r>
              <w:rPr>
                <w:rFonts w:ascii="Calibri" w:hAnsi="Calibri"/>
                <w:b w:val="0"/>
                <w:sz w:val="16"/>
              </w:rPr>
              <w:t>CNN</w:t>
            </w:r>
          </w:p>
        </w:tc>
        <w:tc>
          <w:tcPr>
            <w:tcW w:type="dxa" w:w="1854"/>
          </w:tcPr>
          <w:p>
            <w:r/>
            <w:r>
              <w:rPr>
                <w:rFonts w:ascii="Calibri" w:hAnsi="Calibri"/>
                <w:b w:val="0"/>
                <w:sz w:val="16"/>
              </w:rPr>
              <w:t>a pause</w:t>
            </w:r>
          </w:p>
        </w:tc>
        <w:tc>
          <w:tcPr>
            <w:tcW w:type="dxa" w:w="1854"/>
          </w:tcPr>
          <w:p>
            <w:r/>
            <w:r>
              <w:rPr>
                <w:rFonts w:ascii="Calibri" w:hAnsi="Calibri"/>
                <w:b w:val="0"/>
                <w:sz w:val="16"/>
              </w:rPr>
              <w:t>Some tech stocks are also taking [a pause] as investors look for opportunities in other sectors, according to Daniel Skelly, head of Morgan Stanley's wealth management market research and strategy team.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135</w:t>
            </w:r>
          </w:p>
        </w:tc>
        <w:tc>
          <w:tcPr>
            <w:tcW w:type="dxa" w:w="1854"/>
          </w:tcPr>
          <w:p>
            <w:r/>
            <w:r>
              <w:rPr>
                <w:rFonts w:ascii="Calibri" w:hAnsi="Calibri"/>
                <w:b w:val="0"/>
                <w:sz w:val="16"/>
              </w:rPr>
              <w:t>CNN</w:t>
            </w:r>
          </w:p>
        </w:tc>
        <w:tc>
          <w:tcPr>
            <w:tcW w:type="dxa" w:w="1854"/>
          </w:tcPr>
          <w:p>
            <w:r/>
            <w:r>
              <w:rPr>
                <w:rFonts w:ascii="Calibri" w:hAnsi="Calibri"/>
                <w:b w:val="0"/>
                <w:sz w:val="16"/>
              </w:rPr>
              <w:t>a record high</w:t>
            </w:r>
          </w:p>
        </w:tc>
        <w:tc>
          <w:tcPr>
            <w:tcW w:type="dxa" w:w="1854"/>
          </w:tcPr>
          <w:p>
            <w:r/>
            <w:r>
              <w:rPr>
                <w:rFonts w:ascii="Calibri" w:hAnsi="Calibri"/>
                <w:b w:val="0"/>
                <w:sz w:val="16"/>
              </w:rPr>
              <w:t>The Nasdaq, which last hit [a record high] in October, is down 3.18% from its peak.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136</w:t>
            </w:r>
          </w:p>
        </w:tc>
        <w:tc>
          <w:tcPr>
            <w:tcW w:type="dxa" w:w="1854"/>
          </w:tcPr>
          <w:p>
            <w:r/>
            <w:r>
              <w:rPr>
                <w:rFonts w:ascii="Calibri" w:hAnsi="Calibri"/>
                <w:b w:val="0"/>
                <w:sz w:val="16"/>
              </w:rPr>
              <w:t>CNN</w:t>
            </w:r>
          </w:p>
        </w:tc>
        <w:tc>
          <w:tcPr>
            <w:tcW w:type="dxa" w:w="1854"/>
          </w:tcPr>
          <w:p>
            <w:r/>
            <w:r>
              <w:rPr>
                <w:rFonts w:ascii="Calibri" w:hAnsi="Calibri"/>
                <w:b w:val="0"/>
                <w:sz w:val="16"/>
              </w:rPr>
              <w:t>a profit</w:t>
            </w:r>
          </w:p>
        </w:tc>
        <w:tc>
          <w:tcPr>
            <w:tcW w:type="dxa" w:w="1854"/>
          </w:tcPr>
          <w:p>
            <w:r/>
            <w:r>
              <w:rPr>
                <w:rFonts w:ascii="Calibri" w:hAnsi="Calibri"/>
                <w:b w:val="0"/>
                <w:sz w:val="16"/>
              </w:rPr>
              <w:t>Investors are increasingly scrutinizing spending forecasts and focusing on how companies will be able to turn [a profit] to justify their expenditures.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137</w:t>
            </w:r>
          </w:p>
        </w:tc>
        <w:tc>
          <w:tcPr>
            <w:tcW w:type="dxa" w:w="1854"/>
          </w:tcPr>
          <w:p>
            <w:r/>
            <w:r>
              <w:rPr>
                <w:rFonts w:ascii="Calibri" w:hAnsi="Calibri"/>
                <w:b w:val="0"/>
                <w:sz w:val="16"/>
              </w:rPr>
              <w:t>CNN</w:t>
            </w:r>
          </w:p>
        </w:tc>
        <w:tc>
          <w:tcPr>
            <w:tcW w:type="dxa" w:w="1854"/>
          </w:tcPr>
          <w:p>
            <w:r/>
            <w:r>
              <w:rPr>
                <w:rFonts w:ascii="Calibri" w:hAnsi="Calibri"/>
                <w:b w:val="0"/>
                <w:sz w:val="16"/>
              </w:rPr>
              <w:t>an Iranian drone</w:t>
            </w:r>
          </w:p>
        </w:tc>
        <w:tc>
          <w:tcPr>
            <w:tcW w:type="dxa" w:w="1854"/>
          </w:tcPr>
          <w:p>
            <w:r/>
            <w:r>
              <w:rPr>
                <w:rFonts w:ascii="Calibri" w:hAnsi="Calibri"/>
                <w:b w:val="0"/>
                <w:sz w:val="16"/>
              </w:rPr>
              <w:t>Geopolitical tensions flare Markets extended their losses and volatility picked up after reports that the United States shot down [an Iranian drone] that had been approaching a US aircraft carrier.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138</w:t>
            </w:r>
          </w:p>
        </w:tc>
        <w:tc>
          <w:tcPr>
            <w:tcW w:type="dxa" w:w="1854"/>
          </w:tcPr>
          <w:p>
            <w:r/>
            <w:r>
              <w:rPr>
                <w:rFonts w:ascii="Calibri" w:hAnsi="Calibri"/>
                <w:b w:val="0"/>
                <w:sz w:val="16"/>
              </w:rPr>
              <w:t>CNN</w:t>
            </w:r>
          </w:p>
        </w:tc>
        <w:tc>
          <w:tcPr>
            <w:tcW w:type="dxa" w:w="1854"/>
          </w:tcPr>
          <w:p>
            <w:r/>
            <w:r>
              <w:rPr>
                <w:rFonts w:ascii="Calibri" w:hAnsi="Calibri"/>
                <w:b w:val="0"/>
                <w:sz w:val="16"/>
              </w:rPr>
              <w:t>a US aircraft carrier</w:t>
            </w:r>
          </w:p>
        </w:tc>
        <w:tc>
          <w:tcPr>
            <w:tcW w:type="dxa" w:w="1854"/>
          </w:tcPr>
          <w:p>
            <w:r/>
            <w:r>
              <w:rPr>
                <w:rFonts w:ascii="Calibri" w:hAnsi="Calibri"/>
                <w:b w:val="0"/>
                <w:sz w:val="16"/>
              </w:rPr>
              <w:t>Geopolitical tensions flare Markets extended their losses and volatility picked up after reports that the United States shot down an Iranian drone that had been approaching [a US aircraft carrier].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139</w:t>
            </w:r>
          </w:p>
        </w:tc>
        <w:tc>
          <w:tcPr>
            <w:tcW w:type="dxa" w:w="1854"/>
          </w:tcPr>
          <w:p>
            <w:r/>
            <w:r>
              <w:rPr>
                <w:rFonts w:ascii="Calibri" w:hAnsi="Calibri"/>
                <w:b w:val="0"/>
                <w:sz w:val="16"/>
              </w:rPr>
              <w:t>CNN</w:t>
            </w:r>
          </w:p>
        </w:tc>
        <w:tc>
          <w:tcPr>
            <w:tcW w:type="dxa" w:w="1854"/>
          </w:tcPr>
          <w:p>
            <w:r/>
            <w:r>
              <w:rPr>
                <w:rFonts w:ascii="Calibri" w:hAnsi="Calibri"/>
                <w:b w:val="0"/>
                <w:sz w:val="16"/>
              </w:rPr>
              <w:t>a threshold</w:t>
            </w:r>
          </w:p>
        </w:tc>
        <w:tc>
          <w:tcPr>
            <w:tcW w:type="dxa" w:w="1854"/>
          </w:tcPr>
          <w:p>
            <w:r/>
            <w:r>
              <w:rPr>
                <w:rFonts w:ascii="Calibri" w:hAnsi="Calibri"/>
                <w:b w:val="0"/>
                <w:sz w:val="16"/>
              </w:rPr>
              <w:t>The VIX briefly traded at 20 points, [a threshold] that signals elevated volatility in markets.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140</w:t>
            </w:r>
          </w:p>
        </w:tc>
        <w:tc>
          <w:tcPr>
            <w:tcW w:type="dxa" w:w="1854"/>
          </w:tcPr>
          <w:p>
            <w:r/>
            <w:r>
              <w:rPr>
                <w:rFonts w:ascii="Calibri" w:hAnsi="Calibri"/>
                <w:b w:val="0"/>
                <w:sz w:val="16"/>
              </w:rPr>
              <w:t>CNN</w:t>
            </w:r>
          </w:p>
        </w:tc>
        <w:tc>
          <w:tcPr>
            <w:tcW w:type="dxa" w:w="1854"/>
          </w:tcPr>
          <w:p>
            <w:r/>
            <w:r>
              <w:rPr>
                <w:rFonts w:ascii="Calibri" w:hAnsi="Calibri"/>
                <w:b w:val="0"/>
                <w:sz w:val="16"/>
              </w:rPr>
              <w:t>a strong two-day rebound</w:t>
            </w:r>
          </w:p>
        </w:tc>
        <w:tc>
          <w:tcPr>
            <w:tcW w:type="dxa" w:w="1854"/>
          </w:tcPr>
          <w:p>
            <w:r/>
            <w:r>
              <w:rPr>
                <w:rFonts w:ascii="Calibri" w:hAnsi="Calibri"/>
                <w:b w:val="0"/>
                <w:sz w:val="16"/>
              </w:rPr>
              <w:t>The US dollar index was down 0.28%, pausing gains after [a strong two-day rebound].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141</w:t>
            </w:r>
          </w:p>
        </w:tc>
        <w:tc>
          <w:tcPr>
            <w:tcW w:type="dxa" w:w="1854"/>
          </w:tcPr>
          <w:p>
            <w:r/>
            <w:r>
              <w:rPr>
                <w:rFonts w:ascii="Calibri" w:hAnsi="Calibri"/>
                <w:b w:val="0"/>
                <w:sz w:val="16"/>
              </w:rPr>
              <w:t>CNN</w:t>
            </w:r>
          </w:p>
        </w:tc>
        <w:tc>
          <w:tcPr>
            <w:tcW w:type="dxa" w:w="1854"/>
          </w:tcPr>
          <w:p>
            <w:r/>
            <w:r>
              <w:rPr>
                <w:rFonts w:ascii="Calibri" w:hAnsi="Calibri"/>
                <w:b w:val="0"/>
                <w:sz w:val="16"/>
              </w:rPr>
              <w:t>A looming spike</w:t>
            </w:r>
          </w:p>
        </w:tc>
        <w:tc>
          <w:tcPr>
            <w:tcW w:type="dxa" w:w="1854"/>
          </w:tcPr>
          <w:p>
            <w:r/>
            <w:r>
              <w:rPr>
                <w:rFonts w:ascii="Calibri" w:hAnsi="Calibri"/>
                <w:b w:val="0"/>
                <w:sz w:val="16"/>
              </w:rPr>
              <w:t>[A looming spike] in prices sets up a tricky decision for Trump ahead of the midterm elections: stay the course on tariffs or ease up to give some relief to Americans who are struggling with the high cost of living.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142</w:t>
            </w:r>
          </w:p>
        </w:tc>
        <w:tc>
          <w:tcPr>
            <w:tcW w:type="dxa" w:w="1854"/>
          </w:tcPr>
          <w:p>
            <w:r/>
            <w:r>
              <w:rPr>
                <w:rFonts w:ascii="Calibri" w:hAnsi="Calibri"/>
                <w:b w:val="0"/>
                <w:sz w:val="16"/>
              </w:rPr>
              <w:t>CNN</w:t>
            </w:r>
          </w:p>
        </w:tc>
        <w:tc>
          <w:tcPr>
            <w:tcW w:type="dxa" w:w="1854"/>
          </w:tcPr>
          <w:p>
            <w:r/>
            <w:r>
              <w:rPr>
                <w:rFonts w:ascii="Calibri" w:hAnsi="Calibri"/>
                <w:b w:val="0"/>
                <w:sz w:val="16"/>
              </w:rPr>
              <w:t>a tricky decision</w:t>
            </w:r>
          </w:p>
        </w:tc>
        <w:tc>
          <w:tcPr>
            <w:tcW w:type="dxa" w:w="1854"/>
          </w:tcPr>
          <w:p>
            <w:r/>
            <w:r>
              <w:rPr>
                <w:rFonts w:ascii="Calibri" w:hAnsi="Calibri"/>
                <w:b w:val="0"/>
                <w:sz w:val="16"/>
              </w:rPr>
              <w:t>A looming spike in prices sets up [a tricky decision] for Trump ahead of the midterm elections: stay the course on tariffs or ease up to give some relief to Americans who are struggling with the high cost of living.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143</w:t>
            </w:r>
          </w:p>
        </w:tc>
        <w:tc>
          <w:tcPr>
            <w:tcW w:type="dxa" w:w="1854"/>
          </w:tcPr>
          <w:p>
            <w:r/>
            <w:r>
              <w:rPr>
                <w:rFonts w:ascii="Calibri" w:hAnsi="Calibri"/>
                <w:b w:val="0"/>
                <w:sz w:val="16"/>
              </w:rPr>
              <w:t>CNN</w:t>
            </w:r>
          </w:p>
        </w:tc>
        <w:tc>
          <w:tcPr>
            <w:tcW w:type="dxa" w:w="1854"/>
          </w:tcPr>
          <w:p>
            <w:r/>
            <w:r>
              <w:rPr>
                <w:rFonts w:ascii="Calibri" w:hAnsi="Calibri"/>
                <w:b w:val="0"/>
                <w:sz w:val="16"/>
              </w:rPr>
              <w:t>a boost</w:t>
            </w:r>
          </w:p>
        </w:tc>
        <w:tc>
          <w:tcPr>
            <w:tcW w:type="dxa" w:w="1854"/>
          </w:tcPr>
          <w:p>
            <w:r/>
            <w:r>
              <w:rPr>
                <w:rFonts w:ascii="Calibri" w:hAnsi="Calibri"/>
                <w:b w:val="0"/>
                <w:sz w:val="16"/>
              </w:rPr>
              <w:t>In Europe, markets received [a boost] from plans for government spending on defense and improved prospects for economic growth.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144</w:t>
            </w:r>
          </w:p>
        </w:tc>
        <w:tc>
          <w:tcPr>
            <w:tcW w:type="dxa" w:w="1854"/>
          </w:tcPr>
          <w:p>
            <w:r/>
            <w:r>
              <w:rPr>
                <w:rFonts w:ascii="Calibri" w:hAnsi="Calibri"/>
                <w:b w:val="0"/>
                <w:sz w:val="16"/>
              </w:rPr>
              <w:t>CNN</w:t>
            </w:r>
          </w:p>
        </w:tc>
        <w:tc>
          <w:tcPr>
            <w:tcW w:type="dxa" w:w="1854"/>
          </w:tcPr>
          <w:p>
            <w:r/>
            <w:r>
              <w:rPr>
                <w:rFonts w:ascii="Calibri" w:hAnsi="Calibri"/>
                <w:b w:val="0"/>
                <w:sz w:val="16"/>
              </w:rPr>
              <w:t>a tailwind</w:t>
            </w:r>
          </w:p>
        </w:tc>
        <w:tc>
          <w:tcPr>
            <w:tcW w:type="dxa" w:w="1854"/>
          </w:tcPr>
          <w:p>
            <w:r/>
            <w:r>
              <w:rPr>
                <w:rFonts w:ascii="Calibri" w:hAnsi="Calibri"/>
                <w:b w:val="0"/>
                <w:sz w:val="16"/>
              </w:rPr>
              <w:t>A weaker US dollar also provided [a tailwind] for international stocks.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145</w:t>
            </w:r>
          </w:p>
        </w:tc>
        <w:tc>
          <w:tcPr>
            <w:tcW w:type="dxa" w:w="1854"/>
          </w:tcPr>
          <w:p>
            <w:r/>
            <w:r>
              <w:rPr>
                <w:rFonts w:ascii="Calibri" w:hAnsi="Calibri"/>
                <w:b w:val="0"/>
                <w:sz w:val="16"/>
              </w:rPr>
              <w:t>CNN</w:t>
            </w:r>
          </w:p>
        </w:tc>
        <w:tc>
          <w:tcPr>
            <w:tcW w:type="dxa" w:w="1854"/>
          </w:tcPr>
          <w:p>
            <w:r/>
            <w:r>
              <w:rPr>
                <w:rFonts w:ascii="Calibri" w:hAnsi="Calibri"/>
                <w:b w:val="0"/>
                <w:sz w:val="16"/>
              </w:rPr>
              <w:t>an incentive</w:t>
            </w:r>
          </w:p>
        </w:tc>
        <w:tc>
          <w:tcPr>
            <w:tcW w:type="dxa" w:w="1854"/>
          </w:tcPr>
          <w:p>
            <w:r/>
            <w:r>
              <w:rPr>
                <w:rFonts w:ascii="Calibri" w:hAnsi="Calibri"/>
                <w:b w:val="0"/>
                <w:sz w:val="16"/>
              </w:rPr>
              <w:t>Heading into 2025, US stock valuations were already relatively expensive compared to the rest of the world, creating [an incentive] for investors to look for returns in different markets.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146</w:t>
            </w:r>
          </w:p>
        </w:tc>
        <w:tc>
          <w:tcPr>
            <w:tcW w:type="dxa" w:w="1854"/>
          </w:tcPr>
          <w:p>
            <w:r/>
            <w:r>
              <w:rPr>
                <w:rFonts w:ascii="Calibri" w:hAnsi="Calibri"/>
                <w:b w:val="0"/>
                <w:sz w:val="16"/>
              </w:rPr>
              <w:t>CNN</w:t>
            </w:r>
          </w:p>
        </w:tc>
        <w:tc>
          <w:tcPr>
            <w:tcW w:type="dxa" w:w="1854"/>
          </w:tcPr>
          <w:p>
            <w:r/>
            <w:r>
              <w:rPr>
                <w:rFonts w:ascii="Calibri" w:hAnsi="Calibri"/>
                <w:b w:val="0"/>
                <w:sz w:val="16"/>
              </w:rPr>
              <w:t>a unique mix</w:t>
            </w:r>
          </w:p>
        </w:tc>
        <w:tc>
          <w:tcPr>
            <w:tcW w:type="dxa" w:w="1854"/>
          </w:tcPr>
          <w:p>
            <w:r/>
            <w:r>
              <w:rPr>
                <w:rFonts w:ascii="Calibri" w:hAnsi="Calibri"/>
                <w:b w:val="0"/>
                <w:sz w:val="16"/>
              </w:rPr>
              <w:t>"In a year when the falling dollar sent investors scrambling for global exposure, Poland offered [a unique mix] of growth and value," said David Russell, global head of market strategy at TradeStation.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147</w:t>
            </w:r>
          </w:p>
        </w:tc>
        <w:tc>
          <w:tcPr>
            <w:tcW w:type="dxa" w:w="1854"/>
          </w:tcPr>
          <w:p>
            <w:r/>
            <w:r>
              <w:rPr>
                <w:rFonts w:ascii="Calibri" w:hAnsi="Calibri"/>
                <w:b w:val="0"/>
                <w:sz w:val="16"/>
              </w:rPr>
              <w:t>CNN</w:t>
            </w:r>
          </w:p>
        </w:tc>
        <w:tc>
          <w:tcPr>
            <w:tcW w:type="dxa" w:w="1854"/>
          </w:tcPr>
          <w:p>
            <w:r/>
            <w:r>
              <w:rPr>
                <w:rFonts w:ascii="Calibri" w:hAnsi="Calibri"/>
                <w:b w:val="0"/>
                <w:sz w:val="16"/>
              </w:rPr>
              <w:t>a decade-long debt crisis</w:t>
            </w:r>
          </w:p>
        </w:tc>
        <w:tc>
          <w:tcPr>
            <w:tcW w:type="dxa" w:w="1854"/>
          </w:tcPr>
          <w:p>
            <w:r/>
            <w:r>
              <w:rPr>
                <w:rFonts w:ascii="Calibri" w:hAnsi="Calibri"/>
                <w:b w:val="0"/>
                <w:sz w:val="16"/>
              </w:rPr>
              <w:t>"Greece is finally recovering from [a decade-long debt crisis]," Russell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148</w:t>
            </w:r>
          </w:p>
        </w:tc>
        <w:tc>
          <w:tcPr>
            <w:tcW w:type="dxa" w:w="1854"/>
          </w:tcPr>
          <w:p>
            <w:r/>
            <w:r>
              <w:rPr>
                <w:rFonts w:ascii="Calibri" w:hAnsi="Calibri"/>
                <w:b w:val="0"/>
                <w:sz w:val="16"/>
              </w:rPr>
              <w:t>CNN</w:t>
            </w:r>
          </w:p>
        </w:tc>
        <w:tc>
          <w:tcPr>
            <w:tcW w:type="dxa" w:w="1854"/>
          </w:tcPr>
          <w:p>
            <w:r/>
            <w:r>
              <w:rPr>
                <w:rFonts w:ascii="Calibri" w:hAnsi="Calibri"/>
                <w:b w:val="0"/>
                <w:sz w:val="16"/>
              </w:rPr>
              <w:t>a tourism boom</w:t>
            </w:r>
          </w:p>
        </w:tc>
        <w:tc>
          <w:tcPr>
            <w:tcW w:type="dxa" w:w="1854"/>
          </w:tcPr>
          <w:p>
            <w:r/>
            <w:r>
              <w:rPr>
                <w:rFonts w:ascii="Calibri" w:hAnsi="Calibri"/>
                <w:b w:val="0"/>
                <w:sz w:val="16"/>
              </w:rPr>
              <w:t>"The country recovered its investment-grade rating at Moody's and enjoyed [a tourism boom].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149</w:t>
            </w:r>
          </w:p>
        </w:tc>
        <w:tc>
          <w:tcPr>
            <w:tcW w:type="dxa" w:w="1854"/>
          </w:tcPr>
          <w:p>
            <w:r/>
            <w:r>
              <w:rPr>
                <w:rFonts w:ascii="Calibri" w:hAnsi="Calibri"/>
                <w:b w:val="0"/>
                <w:sz w:val="16"/>
              </w:rPr>
              <w:t>CNN</w:t>
            </w:r>
          </w:p>
        </w:tc>
        <w:tc>
          <w:tcPr>
            <w:tcW w:type="dxa" w:w="1854"/>
          </w:tcPr>
          <w:p>
            <w:r/>
            <w:r>
              <w:rPr>
                <w:rFonts w:ascii="Calibri" w:hAnsi="Calibri"/>
                <w:b w:val="0"/>
                <w:sz w:val="16"/>
              </w:rPr>
              <w:t>a need</w:t>
            </w:r>
          </w:p>
        </w:tc>
        <w:tc>
          <w:tcPr>
            <w:tcW w:type="dxa" w:w="1854"/>
          </w:tcPr>
          <w:p>
            <w:r/>
            <w:r>
              <w:rPr>
                <w:rFonts w:ascii="Calibri" w:hAnsi="Calibri"/>
                <w:b w:val="0"/>
                <w:sz w:val="16"/>
              </w:rPr>
              <w:t>"That said, we believe shifting geopolitical, monetary and fiscal policy regimes amid technological upheaval and the constraints of developed world debt are creating [a need] for diversification beyond US stocks and bonds for long-term investors." Despite Venezuela, forecasters say 2026 will be the cheapest year for gas since Covid Americans are expected to spend $11 billion less on at the gas pump than they did in 2025, according to GasBuddy.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150</w:t>
            </w:r>
          </w:p>
        </w:tc>
        <w:tc>
          <w:tcPr>
            <w:tcW w:type="dxa" w:w="1854"/>
          </w:tcPr>
          <w:p>
            <w:r/>
            <w:r>
              <w:rPr>
                <w:rFonts w:ascii="Calibri" w:hAnsi="Calibri"/>
                <w:b w:val="0"/>
                <w:sz w:val="16"/>
              </w:rPr>
              <w:t>CNN</w:t>
            </w:r>
          </w:p>
        </w:tc>
        <w:tc>
          <w:tcPr>
            <w:tcW w:type="dxa" w:w="1854"/>
          </w:tcPr>
          <w:p>
            <w:r/>
            <w:r>
              <w:rPr>
                <w:rFonts w:ascii="Calibri" w:hAnsi="Calibri"/>
                <w:b w:val="0"/>
                <w:sz w:val="16"/>
              </w:rPr>
              <w:t>a powerful counterweight</w:t>
            </w:r>
          </w:p>
        </w:tc>
        <w:tc>
          <w:tcPr>
            <w:tcW w:type="dxa" w:w="1854"/>
          </w:tcPr>
          <w:p>
            <w:r/>
            <w:r>
              <w:rPr>
                <w:rFonts w:ascii="Calibri" w:hAnsi="Calibri"/>
                <w:b w:val="0"/>
                <w:sz w:val="16"/>
              </w:rPr>
              <w:t>The GasBuddy forecast for 2026 offers [a powerful counterweight] to the affordability concerns that have crushed consumer confidence and sent President Donald Trump's poll numbers plummeting.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151</w:t>
            </w:r>
          </w:p>
        </w:tc>
        <w:tc>
          <w:tcPr>
            <w:tcW w:type="dxa" w:w="1854"/>
          </w:tcPr>
          <w:p>
            <w:r/>
            <w:r>
              <w:rPr>
                <w:rFonts w:ascii="Calibri" w:hAnsi="Calibri"/>
                <w:b w:val="0"/>
                <w:sz w:val="16"/>
              </w:rPr>
              <w:t>CNN</w:t>
            </w:r>
          </w:p>
        </w:tc>
        <w:tc>
          <w:tcPr>
            <w:tcW w:type="dxa" w:w="1854"/>
          </w:tcPr>
          <w:p>
            <w:r/>
            <w:r>
              <w:rPr>
                <w:rFonts w:ascii="Calibri" w:hAnsi="Calibri"/>
                <w:b w:val="0"/>
                <w:sz w:val="16"/>
              </w:rPr>
              <w:t>a harbinger</w:t>
            </w:r>
          </w:p>
        </w:tc>
        <w:tc>
          <w:tcPr>
            <w:tcW w:type="dxa" w:w="1854"/>
          </w:tcPr>
          <w:p>
            <w:r/>
            <w:r>
              <w:rPr>
                <w:rFonts w:ascii="Calibri" w:hAnsi="Calibri"/>
                <w:b w:val="0"/>
                <w:sz w:val="16"/>
              </w:rPr>
              <w:t>De Haan said he does not see relatively cheap oil and gasoline as [a harbinger] of economic trouble because fuel demand remains solid.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152</w:t>
            </w:r>
          </w:p>
        </w:tc>
        <w:tc>
          <w:tcPr>
            <w:tcW w:type="dxa" w:w="1854"/>
          </w:tcPr>
          <w:p>
            <w:r/>
            <w:r>
              <w:rPr>
                <w:rFonts w:ascii="Calibri" w:hAnsi="Calibri"/>
                <w:b w:val="0"/>
                <w:sz w:val="16"/>
              </w:rPr>
              <w:t>CNN</w:t>
            </w:r>
          </w:p>
        </w:tc>
        <w:tc>
          <w:tcPr>
            <w:tcW w:type="dxa" w:w="1854"/>
          </w:tcPr>
          <w:p>
            <w:r/>
            <w:r>
              <w:rPr>
                <w:rFonts w:ascii="Calibri" w:hAnsi="Calibri"/>
                <w:b w:val="0"/>
                <w:sz w:val="16"/>
              </w:rPr>
              <w:t>an increase</w:t>
            </w:r>
          </w:p>
        </w:tc>
        <w:tc>
          <w:tcPr>
            <w:tcW w:type="dxa" w:w="1854"/>
          </w:tcPr>
          <w:p>
            <w:r/>
            <w:r>
              <w:rPr>
                <w:rFonts w:ascii="Calibri" w:hAnsi="Calibri"/>
                <w:b w:val="0"/>
                <w:sz w:val="16"/>
              </w:rPr>
              <w:t>"Prices aren't being driven by a lack of demand but by [an increase] in supply across the board," 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153</w:t>
            </w:r>
          </w:p>
        </w:tc>
        <w:tc>
          <w:tcPr>
            <w:tcW w:type="dxa" w:w="1854"/>
          </w:tcPr>
          <w:p>
            <w:r/>
            <w:r>
              <w:rPr>
                <w:rFonts w:ascii="Calibri" w:hAnsi="Calibri"/>
                <w:b w:val="0"/>
                <w:sz w:val="16"/>
              </w:rPr>
              <w:t>CNN</w:t>
            </w:r>
          </w:p>
        </w:tc>
        <w:tc>
          <w:tcPr>
            <w:tcW w:type="dxa" w:w="1854"/>
          </w:tcPr>
          <w:p>
            <w:r/>
            <w:r>
              <w:rPr>
                <w:rFonts w:ascii="Calibri" w:hAnsi="Calibri"/>
                <w:b w:val="0"/>
                <w:sz w:val="16"/>
              </w:rPr>
              <w:t>a bright spot</w:t>
            </w:r>
          </w:p>
        </w:tc>
        <w:tc>
          <w:tcPr>
            <w:tcW w:type="dxa" w:w="1854"/>
          </w:tcPr>
          <w:p>
            <w:r/>
            <w:r>
              <w:rPr>
                <w:rFonts w:ascii="Calibri" w:hAnsi="Calibri"/>
                <w:b w:val="0"/>
                <w:sz w:val="16"/>
              </w:rPr>
              <w:t>Still, for now the expectation is that gasoline will remain [a bright spot] amid affordability woes.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154</w:t>
            </w:r>
          </w:p>
        </w:tc>
        <w:tc>
          <w:tcPr>
            <w:tcW w:type="dxa" w:w="1854"/>
          </w:tcPr>
          <w:p>
            <w:r/>
            <w:r>
              <w:rPr>
                <w:rFonts w:ascii="Calibri" w:hAnsi="Calibri"/>
                <w:b w:val="0"/>
                <w:sz w:val="16"/>
              </w:rPr>
              <w:t>CNN</w:t>
            </w:r>
          </w:p>
        </w:tc>
        <w:tc>
          <w:tcPr>
            <w:tcW w:type="dxa" w:w="1854"/>
          </w:tcPr>
          <w:p>
            <w:r/>
            <w:r>
              <w:rPr>
                <w:rFonts w:ascii="Calibri" w:hAnsi="Calibri"/>
                <w:b w:val="0"/>
                <w:sz w:val="16"/>
              </w:rPr>
              <w:t>A yearslong standstill</w:t>
            </w:r>
          </w:p>
        </w:tc>
        <w:tc>
          <w:tcPr>
            <w:tcW w:type="dxa" w:w="1854"/>
          </w:tcPr>
          <w:p>
            <w:r/>
            <w:r>
              <w:rPr>
                <w:rFonts w:ascii="Calibri" w:hAnsi="Calibri"/>
                <w:b w:val="0"/>
                <w:sz w:val="16"/>
              </w:rPr>
              <w:t>[A yearslong standstill] in the housing market has thwarted a generation of first-time buyers and kept growing families in too-small homes.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155</w:t>
            </w:r>
          </w:p>
        </w:tc>
        <w:tc>
          <w:tcPr>
            <w:tcW w:type="dxa" w:w="1854"/>
          </w:tcPr>
          <w:p>
            <w:r/>
            <w:r>
              <w:rPr>
                <w:rFonts w:ascii="Calibri" w:hAnsi="Calibri"/>
                <w:b w:val="0"/>
                <w:sz w:val="16"/>
              </w:rPr>
              <w:t>CNN</w:t>
            </w:r>
          </w:p>
        </w:tc>
        <w:tc>
          <w:tcPr>
            <w:tcW w:type="dxa" w:w="1854"/>
          </w:tcPr>
          <w:p>
            <w:r/>
            <w:r>
              <w:rPr>
                <w:rFonts w:ascii="Calibri" w:hAnsi="Calibri"/>
                <w:b w:val="0"/>
                <w:sz w:val="16"/>
              </w:rPr>
              <w:t>a frustrating bind</w:t>
            </w:r>
          </w:p>
        </w:tc>
        <w:tc>
          <w:tcPr>
            <w:tcW w:type="dxa" w:w="1854"/>
          </w:tcPr>
          <w:p>
            <w:r/>
            <w:r>
              <w:rPr>
                <w:rFonts w:ascii="Calibri" w:hAnsi="Calibri"/>
                <w:b w:val="0"/>
                <w:sz w:val="16"/>
              </w:rPr>
              <w:t>That's put many Americans in [a frustrating bind]: Many have moved into higher tax brackets but are unable to enjoy the trappings of their higher-income lives, while others feel like they're falling further and further behind.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156</w:t>
            </w:r>
          </w:p>
        </w:tc>
        <w:tc>
          <w:tcPr>
            <w:tcW w:type="dxa" w:w="1854"/>
          </w:tcPr>
          <w:p>
            <w:r/>
            <w:r>
              <w:rPr>
                <w:rFonts w:ascii="Calibri" w:hAnsi="Calibri"/>
                <w:b w:val="0"/>
                <w:sz w:val="16"/>
              </w:rPr>
              <w:t>CNN</w:t>
            </w:r>
          </w:p>
        </w:tc>
        <w:tc>
          <w:tcPr>
            <w:tcW w:type="dxa" w:w="1854"/>
          </w:tcPr>
          <w:p>
            <w:r/>
            <w:r>
              <w:rPr>
                <w:rFonts w:ascii="Calibri" w:hAnsi="Calibri"/>
                <w:b w:val="0"/>
                <w:sz w:val="16"/>
              </w:rPr>
              <w:t>a housing market</w:t>
            </w:r>
          </w:p>
        </w:tc>
        <w:tc>
          <w:tcPr>
            <w:tcW w:type="dxa" w:w="1854"/>
          </w:tcPr>
          <w:p>
            <w:r/>
            <w:r>
              <w:rPr>
                <w:rFonts w:ascii="Calibri" w:hAnsi="Calibri"/>
                <w:b w:val="0"/>
                <w:sz w:val="16"/>
              </w:rPr>
              <w:t>Housing The cost of buying a home has surged in recent years, largely because of [a housing market] that has remained historically stuck, combined with mortgage rates north of 6% - triple their level from just a few years ago in the immediate pandemic aftermath.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157</w:t>
            </w:r>
          </w:p>
        </w:tc>
        <w:tc>
          <w:tcPr>
            <w:tcW w:type="dxa" w:w="1854"/>
          </w:tcPr>
          <w:p>
            <w:r/>
            <w:r>
              <w:rPr>
                <w:rFonts w:ascii="Calibri" w:hAnsi="Calibri"/>
                <w:b w:val="0"/>
                <w:sz w:val="16"/>
              </w:rPr>
              <w:t>CNN</w:t>
            </w:r>
          </w:p>
        </w:tc>
        <w:tc>
          <w:tcPr>
            <w:tcW w:type="dxa" w:w="1854"/>
          </w:tcPr>
          <w:p>
            <w:r/>
            <w:r>
              <w:rPr>
                <w:rFonts w:ascii="Calibri" w:hAnsi="Calibri"/>
                <w:b w:val="0"/>
                <w:sz w:val="16"/>
              </w:rPr>
              <w:t>a rut</w:t>
            </w:r>
          </w:p>
        </w:tc>
        <w:tc>
          <w:tcPr>
            <w:tcW w:type="dxa" w:w="1854"/>
          </w:tcPr>
          <w:p>
            <w:r/>
            <w:r>
              <w:rPr>
                <w:rFonts w:ascii="Calibri" w:hAnsi="Calibri"/>
                <w:b w:val="0"/>
                <w:sz w:val="16"/>
              </w:rPr>
              <w:t>Sales of existing US homes have been in [a rut] for several years, hovering at an annual rate of around 4 million since late 2022, according to the National Association of Realtors.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158</w:t>
            </w:r>
          </w:p>
        </w:tc>
        <w:tc>
          <w:tcPr>
            <w:tcW w:type="dxa" w:w="1854"/>
          </w:tcPr>
          <w:p>
            <w:r/>
            <w:r>
              <w:rPr>
                <w:rFonts w:ascii="Calibri" w:hAnsi="Calibri"/>
                <w:b w:val="0"/>
                <w:sz w:val="16"/>
              </w:rPr>
              <w:t>CNN</w:t>
            </w:r>
          </w:p>
        </w:tc>
        <w:tc>
          <w:tcPr>
            <w:tcW w:type="dxa" w:w="1854"/>
          </w:tcPr>
          <w:p>
            <w:r/>
            <w:r>
              <w:rPr>
                <w:rFonts w:ascii="Calibri" w:hAnsi="Calibri"/>
                <w:b w:val="0"/>
                <w:sz w:val="16"/>
              </w:rPr>
              <w:t>a development</w:t>
            </w:r>
          </w:p>
        </w:tc>
        <w:tc>
          <w:tcPr>
            <w:tcW w:type="dxa" w:w="1854"/>
          </w:tcPr>
          <w:p>
            <w:r/>
            <w:r>
              <w:rPr>
                <w:rFonts w:ascii="Calibri" w:hAnsi="Calibri"/>
                <w:b w:val="0"/>
                <w:sz w:val="16"/>
              </w:rPr>
              <w:t>New homes under construction at [a development] in Yukon, Oklahoma, on December 5,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159</w:t>
            </w:r>
          </w:p>
        </w:tc>
        <w:tc>
          <w:tcPr>
            <w:tcW w:type="dxa" w:w="1854"/>
          </w:tcPr>
          <w:p>
            <w:r/>
            <w:r>
              <w:rPr>
                <w:rFonts w:ascii="Calibri" w:hAnsi="Calibri"/>
                <w:b w:val="0"/>
                <w:sz w:val="16"/>
              </w:rPr>
              <w:t>CNN</w:t>
            </w:r>
          </w:p>
        </w:tc>
        <w:tc>
          <w:tcPr>
            <w:tcW w:type="dxa" w:w="1854"/>
          </w:tcPr>
          <w:p>
            <w:r/>
            <w:r>
              <w:rPr>
                <w:rFonts w:ascii="Calibri" w:hAnsi="Calibri"/>
                <w:b w:val="0"/>
                <w:sz w:val="16"/>
              </w:rPr>
              <w:t>a mismatch</w:t>
            </w:r>
          </w:p>
        </w:tc>
        <w:tc>
          <w:tcPr>
            <w:tcW w:type="dxa" w:w="1854"/>
          </w:tcPr>
          <w:p>
            <w:r/>
            <w:r>
              <w:rPr>
                <w:rFonts w:ascii="Calibri" w:hAnsi="Calibri"/>
                <w:b w:val="0"/>
                <w:sz w:val="16"/>
              </w:rPr>
              <w:t>"There's [a mismatch] between where the opportunity is and where affordability is." The fastest-growing markets tend to be where the jobs are - the New York metropolitan area and San Francisco.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160</w:t>
            </w:r>
          </w:p>
        </w:tc>
        <w:tc>
          <w:tcPr>
            <w:tcW w:type="dxa" w:w="1854"/>
          </w:tcPr>
          <w:p>
            <w:r/>
            <w:r>
              <w:rPr>
                <w:rFonts w:ascii="Calibri" w:hAnsi="Calibri"/>
                <w:b w:val="0"/>
                <w:sz w:val="16"/>
              </w:rPr>
              <w:t>CNN</w:t>
            </w:r>
          </w:p>
        </w:tc>
        <w:tc>
          <w:tcPr>
            <w:tcW w:type="dxa" w:w="1854"/>
          </w:tcPr>
          <w:p>
            <w:r/>
            <w:r>
              <w:rPr>
                <w:rFonts w:ascii="Calibri" w:hAnsi="Calibri"/>
                <w:b w:val="0"/>
                <w:sz w:val="16"/>
              </w:rPr>
              <w:t>a symptom</w:t>
            </w:r>
          </w:p>
        </w:tc>
        <w:tc>
          <w:tcPr>
            <w:tcW w:type="dxa" w:w="1854"/>
          </w:tcPr>
          <w:p>
            <w:r/>
            <w:r>
              <w:rPr>
                <w:rFonts w:ascii="Calibri" w:hAnsi="Calibri"/>
                <w:b w:val="0"/>
                <w:sz w:val="16"/>
              </w:rPr>
              <w:t>The lack of affordability, however, is merely [a symptom] in an industry where operators are increasingly finding themselves in a "grim financial bind," University of California, Berkeley research shows.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161</w:t>
            </w:r>
          </w:p>
        </w:tc>
        <w:tc>
          <w:tcPr>
            <w:tcW w:type="dxa" w:w="1854"/>
          </w:tcPr>
          <w:p>
            <w:r/>
            <w:r>
              <w:rPr>
                <w:rFonts w:ascii="Calibri" w:hAnsi="Calibri"/>
                <w:b w:val="0"/>
                <w:sz w:val="16"/>
              </w:rPr>
              <w:t>CNN</w:t>
            </w:r>
          </w:p>
        </w:tc>
        <w:tc>
          <w:tcPr>
            <w:tcW w:type="dxa" w:w="1854"/>
          </w:tcPr>
          <w:p>
            <w:r/>
            <w:r>
              <w:rPr>
                <w:rFonts w:ascii="Calibri" w:hAnsi="Calibri"/>
                <w:b w:val="0"/>
                <w:sz w:val="16"/>
              </w:rPr>
              <w:t>a down note</w:t>
            </w:r>
          </w:p>
        </w:tc>
        <w:tc>
          <w:tcPr>
            <w:tcW w:type="dxa" w:w="1854"/>
          </w:tcPr>
          <w:p>
            <w:r/>
            <w:r>
              <w:rPr>
                <w:rFonts w:ascii="Calibri" w:hAnsi="Calibri"/>
                <w:b w:val="0"/>
                <w:sz w:val="16"/>
              </w:rPr>
              <w:t>And markets in Asia kicked off February on [a down note]: South Korea's benchmark Kospi index sank 5.26% on Monday and had its worst day since April.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162</w:t>
            </w:r>
          </w:p>
        </w:tc>
        <w:tc>
          <w:tcPr>
            <w:tcW w:type="dxa" w:w="1854"/>
          </w:tcPr>
          <w:p>
            <w:r/>
            <w:r>
              <w:rPr>
                <w:rFonts w:ascii="Calibri" w:hAnsi="Calibri"/>
                <w:b w:val="0"/>
                <w:sz w:val="16"/>
              </w:rPr>
              <w:t>CNN</w:t>
            </w:r>
          </w:p>
        </w:tc>
        <w:tc>
          <w:tcPr>
            <w:tcW w:type="dxa" w:w="1854"/>
          </w:tcPr>
          <w:p>
            <w:r/>
            <w:r>
              <w:rPr>
                <w:rFonts w:ascii="Calibri" w:hAnsi="Calibri"/>
                <w:b w:val="0"/>
                <w:sz w:val="16"/>
              </w:rPr>
              <w:t>a strong note</w:t>
            </w:r>
          </w:p>
        </w:tc>
        <w:tc>
          <w:tcPr>
            <w:tcW w:type="dxa" w:w="1854"/>
          </w:tcPr>
          <w:p>
            <w:r/>
            <w:r>
              <w:rPr>
                <w:rFonts w:ascii="Calibri" w:hAnsi="Calibri"/>
                <w:b w:val="0"/>
                <w:sz w:val="16"/>
              </w:rPr>
              <w:t>The index then kicked off 2026 on [a strong note], briefly rising above a record high 10,000 points on Friday for the first time ever.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163</w:t>
            </w:r>
          </w:p>
        </w:tc>
        <w:tc>
          <w:tcPr>
            <w:tcW w:type="dxa" w:w="1854"/>
          </w:tcPr>
          <w:p>
            <w:r/>
            <w:r>
              <w:rPr>
                <w:rFonts w:ascii="Calibri" w:hAnsi="Calibri"/>
                <w:b w:val="0"/>
                <w:sz w:val="16"/>
              </w:rPr>
              <w:t>CNN</w:t>
            </w:r>
          </w:p>
        </w:tc>
        <w:tc>
          <w:tcPr>
            <w:tcW w:type="dxa" w:w="1854"/>
          </w:tcPr>
          <w:p>
            <w:r/>
            <w:r>
              <w:rPr>
                <w:rFonts w:ascii="Calibri" w:hAnsi="Calibri"/>
                <w:b w:val="0"/>
                <w:sz w:val="16"/>
              </w:rPr>
              <w:t>a bad experience</w:t>
            </w:r>
          </w:p>
        </w:tc>
        <w:tc>
          <w:tcPr>
            <w:tcW w:type="dxa" w:w="1854"/>
          </w:tcPr>
          <w:p>
            <w:r/>
            <w:r>
              <w:rPr>
                <w:rFonts w:ascii="Calibri" w:hAnsi="Calibri"/>
                <w:b w:val="0"/>
                <w:sz w:val="16"/>
              </w:rPr>
              <w:t>"We have a 16-month-old that we pulled out of child care, between a combination of [a bad experience] and the cost of it," he said, noting the monthly bill back in Iowa was $1,800.</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164</w:t>
            </w:r>
          </w:p>
        </w:tc>
        <w:tc>
          <w:tcPr>
            <w:tcW w:type="dxa" w:w="1854"/>
          </w:tcPr>
          <w:p>
            <w:r/>
            <w:r>
              <w:rPr>
                <w:rFonts w:ascii="Calibri" w:hAnsi="Calibri"/>
                <w:b w:val="0"/>
                <w:sz w:val="16"/>
              </w:rPr>
              <w:t>CNN</w:t>
            </w:r>
          </w:p>
        </w:tc>
        <w:tc>
          <w:tcPr>
            <w:tcW w:type="dxa" w:w="1854"/>
          </w:tcPr>
          <w:p>
            <w:r/>
            <w:r>
              <w:rPr>
                <w:rFonts w:ascii="Calibri" w:hAnsi="Calibri"/>
                <w:b w:val="0"/>
                <w:sz w:val="16"/>
              </w:rPr>
              <w:t>a slender thread</w:t>
            </w:r>
          </w:p>
        </w:tc>
        <w:tc>
          <w:tcPr>
            <w:tcW w:type="dxa" w:w="1854"/>
          </w:tcPr>
          <w:p>
            <w:r/>
            <w:r>
              <w:rPr>
                <w:rFonts w:ascii="Calibri" w:hAnsi="Calibri"/>
                <w:b w:val="0"/>
                <w:sz w:val="16"/>
              </w:rPr>
              <w:t>"That is because the child care workforce in almost every state is hanging by [a slender thread]," Gormley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165</w:t>
            </w:r>
          </w:p>
        </w:tc>
        <w:tc>
          <w:tcPr>
            <w:tcW w:type="dxa" w:w="1854"/>
          </w:tcPr>
          <w:p>
            <w:r/>
            <w:r>
              <w:rPr>
                <w:rFonts w:ascii="Calibri" w:hAnsi="Calibri"/>
                <w:b w:val="0"/>
                <w:sz w:val="16"/>
              </w:rPr>
              <w:t>CNN</w:t>
            </w:r>
          </w:p>
        </w:tc>
        <w:tc>
          <w:tcPr>
            <w:tcW w:type="dxa" w:w="1854"/>
          </w:tcPr>
          <w:p>
            <w:r/>
            <w:r>
              <w:rPr>
                <w:rFonts w:ascii="Calibri" w:hAnsi="Calibri"/>
                <w:b w:val="0"/>
                <w:sz w:val="16"/>
              </w:rPr>
              <w:t>an option</w:t>
            </w:r>
          </w:p>
        </w:tc>
        <w:tc>
          <w:tcPr>
            <w:tcW w:type="dxa" w:w="1854"/>
          </w:tcPr>
          <w:p>
            <w:r/>
            <w:r>
              <w:rPr>
                <w:rFonts w:ascii="Calibri" w:hAnsi="Calibri"/>
                <w:b w:val="0"/>
                <w:sz w:val="16"/>
              </w:rPr>
              <w:t>And for many working families, that is simply not [an option]." The ripple effects through the labor market and broader economy are chilling.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166</w:t>
            </w:r>
          </w:p>
        </w:tc>
        <w:tc>
          <w:tcPr>
            <w:tcW w:type="dxa" w:w="1854"/>
          </w:tcPr>
          <w:p>
            <w:r/>
            <w:r>
              <w:rPr>
                <w:rFonts w:ascii="Calibri" w:hAnsi="Calibri"/>
                <w:b w:val="0"/>
                <w:sz w:val="16"/>
              </w:rPr>
              <w:t>CNN</w:t>
            </w:r>
          </w:p>
        </w:tc>
        <w:tc>
          <w:tcPr>
            <w:tcW w:type="dxa" w:w="1854"/>
          </w:tcPr>
          <w:p>
            <w:r/>
            <w:r>
              <w:rPr>
                <w:rFonts w:ascii="Calibri" w:hAnsi="Calibri"/>
                <w:b w:val="0"/>
                <w:sz w:val="16"/>
              </w:rPr>
              <w:t>a direct negative effect</w:t>
            </w:r>
          </w:p>
        </w:tc>
        <w:tc>
          <w:tcPr>
            <w:tcW w:type="dxa" w:w="1854"/>
          </w:tcPr>
          <w:p>
            <w:r/>
            <w:r>
              <w:rPr>
                <w:rFonts w:ascii="Calibri" w:hAnsi="Calibri"/>
                <w:b w:val="0"/>
                <w:sz w:val="16"/>
              </w:rPr>
              <w:t>Higher child care costs were found to have [a direct negative effect] on the labor force participation of mothers, according to a US Census Bureau Center for Economic Studies report published in April.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167</w:t>
            </w:r>
          </w:p>
        </w:tc>
        <w:tc>
          <w:tcPr>
            <w:tcW w:type="dxa" w:w="1854"/>
          </w:tcPr>
          <w:p>
            <w:r/>
            <w:r>
              <w:rPr>
                <w:rFonts w:ascii="Calibri" w:hAnsi="Calibri"/>
                <w:b w:val="0"/>
                <w:sz w:val="16"/>
              </w:rPr>
              <w:t>CNN</w:t>
            </w:r>
          </w:p>
        </w:tc>
        <w:tc>
          <w:tcPr>
            <w:tcW w:type="dxa" w:w="1854"/>
          </w:tcPr>
          <w:p>
            <w:r/>
            <w:r>
              <w:rPr>
                <w:rFonts w:ascii="Calibri" w:hAnsi="Calibri"/>
                <w:b w:val="0"/>
                <w:sz w:val="16"/>
              </w:rPr>
              <w:t>a closely watched indicator</w:t>
            </w:r>
          </w:p>
        </w:tc>
        <w:tc>
          <w:tcPr>
            <w:tcW w:type="dxa" w:w="1854"/>
          </w:tcPr>
          <w:p>
            <w:r/>
            <w:r>
              <w:rPr>
                <w:rFonts w:ascii="Calibri" w:hAnsi="Calibri"/>
                <w:b w:val="0"/>
                <w:sz w:val="16"/>
              </w:rPr>
              <w:t>The number of estimated job openings - [a closely watched indicator] of labor demand - fell to its lowest level in more than a year, slumping to 7.15 million at the end of November from 7.45 million the month before, according to the latest Job Openings and Labor Turnover Survey data from the Bureau of Labor Statistics.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168</w:t>
            </w:r>
          </w:p>
        </w:tc>
        <w:tc>
          <w:tcPr>
            <w:tcW w:type="dxa" w:w="1854"/>
          </w:tcPr>
          <w:p>
            <w:r/>
            <w:r>
              <w:rPr>
                <w:rFonts w:ascii="Calibri" w:hAnsi="Calibri"/>
                <w:b w:val="0"/>
                <w:sz w:val="16"/>
              </w:rPr>
              <w:t>CNN</w:t>
            </w:r>
          </w:p>
        </w:tc>
        <w:tc>
          <w:tcPr>
            <w:tcW w:type="dxa" w:w="1854"/>
          </w:tcPr>
          <w:p>
            <w:r/>
            <w:r>
              <w:rPr>
                <w:rFonts w:ascii="Calibri" w:hAnsi="Calibri"/>
                <w:b w:val="0"/>
                <w:sz w:val="16"/>
              </w:rPr>
              <w:t>a similar direction</w:t>
            </w:r>
          </w:p>
        </w:tc>
        <w:tc>
          <w:tcPr>
            <w:tcW w:type="dxa" w:w="1854"/>
          </w:tcPr>
          <w:p>
            <w:r/>
            <w:r>
              <w:rPr>
                <w:rFonts w:ascii="Calibri" w:hAnsi="Calibri"/>
                <w:b w:val="0"/>
                <w:sz w:val="16"/>
              </w:rPr>
              <w:t>Hiring activity trended in [a similar direction].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169</w:t>
            </w:r>
          </w:p>
        </w:tc>
        <w:tc>
          <w:tcPr>
            <w:tcW w:type="dxa" w:w="1854"/>
          </w:tcPr>
          <w:p>
            <w:r/>
            <w:r>
              <w:rPr>
                <w:rFonts w:ascii="Calibri" w:hAnsi="Calibri"/>
                <w:b w:val="0"/>
                <w:sz w:val="16"/>
              </w:rPr>
              <w:t>CNN</w:t>
            </w:r>
          </w:p>
        </w:tc>
        <w:tc>
          <w:tcPr>
            <w:tcW w:type="dxa" w:w="1854"/>
          </w:tcPr>
          <w:p>
            <w:r/>
            <w:r>
              <w:rPr>
                <w:rFonts w:ascii="Calibri" w:hAnsi="Calibri"/>
                <w:b w:val="0"/>
                <w:sz w:val="16"/>
              </w:rPr>
              <w:t>an uptick</w:t>
            </w:r>
          </w:p>
        </w:tc>
        <w:tc>
          <w:tcPr>
            <w:tcW w:type="dxa" w:w="1854"/>
          </w:tcPr>
          <w:p>
            <w:r/>
            <w:r>
              <w:rPr>
                <w:rFonts w:ascii="Calibri" w:hAnsi="Calibri"/>
                <w:b w:val="0"/>
                <w:sz w:val="16"/>
              </w:rPr>
              <w:t>But Wednesday's report showed that fewer employees were laid off in November and there was [an uptick] in workers quitting their jobs, an important indicator of worker confidence.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170</w:t>
            </w:r>
          </w:p>
        </w:tc>
        <w:tc>
          <w:tcPr>
            <w:tcW w:type="dxa" w:w="1854"/>
          </w:tcPr>
          <w:p>
            <w:r/>
            <w:r>
              <w:rPr>
                <w:rFonts w:ascii="Calibri" w:hAnsi="Calibri"/>
                <w:b w:val="0"/>
                <w:sz w:val="16"/>
              </w:rPr>
              <w:t>CNN</w:t>
            </w:r>
          </w:p>
        </w:tc>
        <w:tc>
          <w:tcPr>
            <w:tcW w:type="dxa" w:w="1854"/>
          </w:tcPr>
          <w:p>
            <w:r/>
            <w:r>
              <w:rPr>
                <w:rFonts w:ascii="Calibri" w:hAnsi="Calibri"/>
                <w:b w:val="0"/>
                <w:sz w:val="16"/>
              </w:rPr>
              <w:t>an important indicator</w:t>
            </w:r>
          </w:p>
        </w:tc>
        <w:tc>
          <w:tcPr>
            <w:tcW w:type="dxa" w:w="1854"/>
          </w:tcPr>
          <w:p>
            <w:r/>
            <w:r>
              <w:rPr>
                <w:rFonts w:ascii="Calibri" w:hAnsi="Calibri"/>
                <w:b w:val="0"/>
                <w:sz w:val="16"/>
              </w:rPr>
              <w:t>But Wednesday's report showed that fewer employees were laid off in November and there was an uptick in workers quitting their jobs, [an important indicator] of worker confidence.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171</w:t>
            </w:r>
          </w:p>
        </w:tc>
        <w:tc>
          <w:tcPr>
            <w:tcW w:type="dxa" w:w="1854"/>
          </w:tcPr>
          <w:p>
            <w:r/>
            <w:r>
              <w:rPr>
                <w:rFonts w:ascii="Calibri" w:hAnsi="Calibri"/>
                <w:b w:val="0"/>
                <w:sz w:val="16"/>
              </w:rPr>
              <w:t>CNN</w:t>
            </w:r>
          </w:p>
        </w:tc>
        <w:tc>
          <w:tcPr>
            <w:tcW w:type="dxa" w:w="1854"/>
          </w:tcPr>
          <w:p>
            <w:r/>
            <w:r>
              <w:rPr>
                <w:rFonts w:ascii="Calibri" w:hAnsi="Calibri"/>
                <w:b w:val="0"/>
                <w:sz w:val="16"/>
              </w:rPr>
              <w:t>a dynamic labor market</w:t>
            </w:r>
          </w:p>
        </w:tc>
        <w:tc>
          <w:tcPr>
            <w:tcW w:type="dxa" w:w="1854"/>
          </w:tcPr>
          <w:p>
            <w:r/>
            <w:r>
              <w:rPr>
                <w:rFonts w:ascii="Calibri" w:hAnsi="Calibri"/>
                <w:b w:val="0"/>
                <w:sz w:val="16"/>
              </w:rPr>
              <w:t>"You're not seeing [a dynamic labor market]," ADP chief economist Nela Richardson told reporters earlier Wednesday morning following the payroll company's monthly release of private-sector hiring data.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172</w:t>
            </w:r>
          </w:p>
        </w:tc>
        <w:tc>
          <w:tcPr>
            <w:tcW w:type="dxa" w:w="1854"/>
          </w:tcPr>
          <w:p>
            <w:r/>
            <w:r>
              <w:rPr>
                <w:rFonts w:ascii="Calibri" w:hAnsi="Calibri"/>
                <w:b w:val="0"/>
                <w:sz w:val="16"/>
              </w:rPr>
              <w:t>CNN</w:t>
            </w:r>
          </w:p>
        </w:tc>
        <w:tc>
          <w:tcPr>
            <w:tcW w:type="dxa" w:w="1854"/>
          </w:tcPr>
          <w:p>
            <w:r/>
            <w:r>
              <w:rPr>
                <w:rFonts w:ascii="Calibri" w:hAnsi="Calibri"/>
                <w:b w:val="0"/>
                <w:sz w:val="16"/>
              </w:rPr>
              <w:t>a net loss</w:t>
            </w:r>
          </w:p>
        </w:tc>
        <w:tc>
          <w:tcPr>
            <w:tcW w:type="dxa" w:w="1854"/>
          </w:tcPr>
          <w:p>
            <w:r/>
            <w:r>
              <w:rPr>
                <w:rFonts w:ascii="Calibri" w:hAnsi="Calibri"/>
                <w:b w:val="0"/>
                <w:sz w:val="16"/>
              </w:rPr>
              <w:t>Private-sector employers added an estimated 41,000 jobs last month, a higher-than-expected gain after posting [a net loss] of 29,000 jobs in November, according to ADP's latest National Employment Report.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173</w:t>
            </w:r>
          </w:p>
        </w:tc>
        <w:tc>
          <w:tcPr>
            <w:tcW w:type="dxa" w:w="1854"/>
          </w:tcPr>
          <w:p>
            <w:r/>
            <w:r>
              <w:rPr>
                <w:rFonts w:ascii="Calibri" w:hAnsi="Calibri"/>
                <w:b w:val="0"/>
                <w:sz w:val="16"/>
              </w:rPr>
              <w:t>CNN</w:t>
            </w:r>
          </w:p>
        </w:tc>
        <w:tc>
          <w:tcPr>
            <w:tcW w:type="dxa" w:w="1854"/>
          </w:tcPr>
          <w:p>
            <w:r/>
            <w:r>
              <w:rPr>
                <w:rFonts w:ascii="Calibri" w:hAnsi="Calibri"/>
                <w:b w:val="0"/>
                <w:sz w:val="16"/>
              </w:rPr>
              <w:t>an expensive type</w:t>
            </w:r>
          </w:p>
        </w:tc>
        <w:tc>
          <w:tcPr>
            <w:tcW w:type="dxa" w:w="1854"/>
          </w:tcPr>
          <w:p>
            <w:r/>
            <w:r>
              <w:rPr>
                <w:rFonts w:ascii="Calibri" w:hAnsi="Calibri"/>
                <w:b w:val="0"/>
                <w:sz w:val="16"/>
              </w:rPr>
              <w:t>"Health services is [an expensive type] of service for most consumers; leisure and hospitality is a discretionary service for all consumers," Richardson said during the call with reporters.</w:t>
            </w:r>
          </w:p>
        </w:tc>
        <w:tc>
          <w:tcPr>
            <w:tcW w:type="dxa" w:w="1854"/>
          </w:tcPr>
          <w:p>
            <w:r/>
            <w:r>
              <w:rPr>
                <w:rFonts w:ascii="Calibri" w:hAnsi="Calibri"/>
                <w:b w:val="0"/>
                <w:sz w:val="16"/>
              </w:rPr>
              <w:t>Indefinite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174</w:t>
            </w:r>
          </w:p>
        </w:tc>
        <w:tc>
          <w:tcPr>
            <w:tcW w:type="dxa" w:w="1854"/>
          </w:tcPr>
          <w:p>
            <w:r/>
            <w:r>
              <w:rPr>
                <w:rFonts w:ascii="Calibri" w:hAnsi="Calibri"/>
                <w:b w:val="0"/>
                <w:sz w:val="16"/>
              </w:rPr>
              <w:t>CNN</w:t>
            </w:r>
          </w:p>
        </w:tc>
        <w:tc>
          <w:tcPr>
            <w:tcW w:type="dxa" w:w="1854"/>
          </w:tcPr>
          <w:p>
            <w:r/>
            <w:r>
              <w:rPr>
                <w:rFonts w:ascii="Calibri" w:hAnsi="Calibri"/>
                <w:b w:val="0"/>
                <w:sz w:val="16"/>
              </w:rPr>
              <w:t>a discretionary service</w:t>
            </w:r>
          </w:p>
        </w:tc>
        <w:tc>
          <w:tcPr>
            <w:tcW w:type="dxa" w:w="1854"/>
          </w:tcPr>
          <w:p>
            <w:r/>
            <w:r>
              <w:rPr>
                <w:rFonts w:ascii="Calibri" w:hAnsi="Calibri"/>
                <w:b w:val="0"/>
                <w:sz w:val="16"/>
              </w:rPr>
              <w:t>"Health services is an expensive type of service for most consumers; leisure and hospitality is [a discretionary service] for all consumers," Richardson said during the call with reporters.</w:t>
            </w:r>
          </w:p>
        </w:tc>
        <w:tc>
          <w:tcPr>
            <w:tcW w:type="dxa" w:w="1854"/>
          </w:tcPr>
          <w:p>
            <w:r/>
            <w:r>
              <w:rPr>
                <w:rFonts w:ascii="Calibri" w:hAnsi="Calibri"/>
                <w:b w:val="0"/>
                <w:sz w:val="16"/>
              </w:rPr>
              <w:t>Indefinite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175</w:t>
            </w:r>
          </w:p>
        </w:tc>
        <w:tc>
          <w:tcPr>
            <w:tcW w:type="dxa" w:w="1854"/>
          </w:tcPr>
          <w:p>
            <w:r/>
            <w:r>
              <w:rPr>
                <w:rFonts w:ascii="Calibri" w:hAnsi="Calibri"/>
                <w:b w:val="0"/>
                <w:sz w:val="16"/>
              </w:rPr>
              <w:t>CNN</w:t>
            </w:r>
          </w:p>
        </w:tc>
        <w:tc>
          <w:tcPr>
            <w:tcW w:type="dxa" w:w="1854"/>
          </w:tcPr>
          <w:p>
            <w:r/>
            <w:r>
              <w:rPr>
                <w:rFonts w:ascii="Calibri" w:hAnsi="Calibri"/>
                <w:b w:val="0"/>
                <w:sz w:val="16"/>
              </w:rPr>
              <w:t>a reversal</w:t>
            </w:r>
          </w:p>
        </w:tc>
        <w:tc>
          <w:tcPr>
            <w:tcW w:type="dxa" w:w="1854"/>
          </w:tcPr>
          <w:p>
            <w:r/>
            <w:r>
              <w:rPr>
                <w:rFonts w:ascii="Calibri" w:hAnsi="Calibri"/>
                <w:b w:val="0"/>
                <w:sz w:val="16"/>
              </w:rPr>
              <w:t>"These two sectors are consistent with a K-shaped economy where higher-income consumers are driving spending." Businesses of all sizes added jobs last month, which marks [a reversal] from November, when the smallest firms saw a significant drop-off in employment.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176</w:t>
            </w:r>
          </w:p>
        </w:tc>
        <w:tc>
          <w:tcPr>
            <w:tcW w:type="dxa" w:w="1854"/>
          </w:tcPr>
          <w:p>
            <w:r/>
            <w:r>
              <w:rPr>
                <w:rFonts w:ascii="Calibri" w:hAnsi="Calibri"/>
                <w:b w:val="0"/>
                <w:sz w:val="16"/>
              </w:rPr>
              <w:t>CNN</w:t>
            </w:r>
          </w:p>
        </w:tc>
        <w:tc>
          <w:tcPr>
            <w:tcW w:type="dxa" w:w="1854"/>
          </w:tcPr>
          <w:p>
            <w:r/>
            <w:r>
              <w:rPr>
                <w:rFonts w:ascii="Calibri" w:hAnsi="Calibri"/>
                <w:b w:val="0"/>
                <w:sz w:val="16"/>
              </w:rPr>
              <w:t>a statement</w:t>
            </w:r>
          </w:p>
        </w:tc>
        <w:tc>
          <w:tcPr>
            <w:tcW w:type="dxa" w:w="1854"/>
          </w:tcPr>
          <w:p>
            <w:r/>
            <w:r>
              <w:rPr>
                <w:rFonts w:ascii="Calibri" w:hAnsi="Calibri"/>
                <w:b w:val="0"/>
                <w:sz w:val="16"/>
              </w:rPr>
              <w:t>"Small establishments recovered from November job losses with positive end-of-year hiring, even as large employers pulled back," Richardson said in [a statement] on Wednesday.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177</w:t>
            </w:r>
          </w:p>
        </w:tc>
        <w:tc>
          <w:tcPr>
            <w:tcW w:type="dxa" w:w="1854"/>
          </w:tcPr>
          <w:p>
            <w:r/>
            <w:r>
              <w:rPr>
                <w:rFonts w:ascii="Calibri" w:hAnsi="Calibri"/>
                <w:b w:val="0"/>
                <w:sz w:val="16"/>
              </w:rPr>
              <w:t>CNN</w:t>
            </w:r>
          </w:p>
        </w:tc>
        <w:tc>
          <w:tcPr>
            <w:tcW w:type="dxa" w:w="1854"/>
          </w:tcPr>
          <w:p>
            <w:r/>
            <w:r>
              <w:rPr>
                <w:rFonts w:ascii="Calibri" w:hAnsi="Calibri"/>
                <w:b w:val="0"/>
                <w:sz w:val="16"/>
              </w:rPr>
              <w:t>a record low</w:t>
            </w:r>
          </w:p>
        </w:tc>
        <w:tc>
          <w:tcPr>
            <w:tcW w:type="dxa" w:w="1854"/>
          </w:tcPr>
          <w:p>
            <w:r/>
            <w:r>
              <w:rPr>
                <w:rFonts w:ascii="Calibri" w:hAnsi="Calibri"/>
                <w:b w:val="0"/>
                <w:sz w:val="16"/>
              </w:rPr>
              <w:t>The perceived probability of finding a job hit [a record low] of 43.1% in December, according to the Federal Reserve Bank of New York's latest Survey of Consumer Expectations, a closely watched survey that has been running since 2013.</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178</w:t>
            </w:r>
          </w:p>
        </w:tc>
        <w:tc>
          <w:tcPr>
            <w:tcW w:type="dxa" w:w="1854"/>
          </w:tcPr>
          <w:p>
            <w:r/>
            <w:r>
              <w:rPr>
                <w:rFonts w:ascii="Calibri" w:hAnsi="Calibri"/>
                <w:b w:val="0"/>
                <w:sz w:val="16"/>
              </w:rPr>
              <w:t>CNN</w:t>
            </w:r>
          </w:p>
        </w:tc>
        <w:tc>
          <w:tcPr>
            <w:tcW w:type="dxa" w:w="1854"/>
          </w:tcPr>
          <w:p>
            <w:r/>
            <w:r>
              <w:rPr>
                <w:rFonts w:ascii="Calibri" w:hAnsi="Calibri"/>
                <w:b w:val="0"/>
                <w:sz w:val="16"/>
              </w:rPr>
              <w:t>a closely watched survey</w:t>
            </w:r>
          </w:p>
        </w:tc>
        <w:tc>
          <w:tcPr>
            <w:tcW w:type="dxa" w:w="1854"/>
          </w:tcPr>
          <w:p>
            <w:r/>
            <w:r>
              <w:rPr>
                <w:rFonts w:ascii="Calibri" w:hAnsi="Calibri"/>
                <w:b w:val="0"/>
                <w:sz w:val="16"/>
              </w:rPr>
              <w:t>The perceived probability of finding a job hit a record low of 43.1% in December, according to the Federal Reserve Bank of New York's latest Survey of Consumer Expectations, [a closely watched survey] that has been running since 2013.</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179</w:t>
            </w:r>
          </w:p>
        </w:tc>
        <w:tc>
          <w:tcPr>
            <w:tcW w:type="dxa" w:w="1854"/>
          </w:tcPr>
          <w:p>
            <w:r/>
            <w:r>
              <w:rPr>
                <w:rFonts w:ascii="Calibri" w:hAnsi="Calibri"/>
                <w:b w:val="0"/>
                <w:sz w:val="16"/>
              </w:rPr>
              <w:t>CNN</w:t>
            </w:r>
          </w:p>
        </w:tc>
        <w:tc>
          <w:tcPr>
            <w:tcW w:type="dxa" w:w="1854"/>
          </w:tcPr>
          <w:p>
            <w:r/>
            <w:r>
              <w:rPr>
                <w:rFonts w:ascii="Calibri" w:hAnsi="Calibri"/>
                <w:b w:val="0"/>
                <w:sz w:val="16"/>
              </w:rPr>
              <w:t>a figure</w:t>
            </w:r>
          </w:p>
        </w:tc>
        <w:tc>
          <w:tcPr>
            <w:tcW w:type="dxa" w:w="1854"/>
          </w:tcPr>
          <w:p>
            <w:r/>
            <w:r>
              <w:rPr>
                <w:rFonts w:ascii="Calibri" w:hAnsi="Calibri"/>
                <w:b w:val="0"/>
                <w:sz w:val="16"/>
              </w:rPr>
              <w:t>The consensus estimates are for 55,000 jobs to have been added in December, [a figure] that's in line with year-to-date job growth but slightly lower than November's preliminary gains of 64,000 jobs.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180</w:t>
            </w:r>
          </w:p>
        </w:tc>
        <w:tc>
          <w:tcPr>
            <w:tcW w:type="dxa" w:w="1854"/>
          </w:tcPr>
          <w:p>
            <w:r/>
            <w:r>
              <w:rPr>
                <w:rFonts w:ascii="Calibri" w:hAnsi="Calibri"/>
                <w:b w:val="0"/>
                <w:sz w:val="16"/>
              </w:rPr>
              <w:t>CNN</w:t>
            </w:r>
          </w:p>
        </w:tc>
        <w:tc>
          <w:tcPr>
            <w:tcW w:type="dxa" w:w="1854"/>
          </w:tcPr>
          <w:p>
            <w:r/>
            <w:r>
              <w:rPr>
                <w:rFonts w:ascii="Calibri" w:hAnsi="Calibri"/>
                <w:b w:val="0"/>
                <w:sz w:val="16"/>
              </w:rPr>
              <w:t>a four-year high</w:t>
            </w:r>
          </w:p>
        </w:tc>
        <w:tc>
          <w:tcPr>
            <w:tcW w:type="dxa" w:w="1854"/>
          </w:tcPr>
          <w:p>
            <w:r/>
            <w:r>
              <w:rPr>
                <w:rFonts w:ascii="Calibri" w:hAnsi="Calibri"/>
                <w:b w:val="0"/>
                <w:sz w:val="16"/>
              </w:rPr>
              <w:t>Either way, the unemployment rate is expected to tick down to 4.5% after hitting [a four-year high] of 4.6% in November, FactSet consensus estimates show.</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181</w:t>
            </w:r>
          </w:p>
        </w:tc>
        <w:tc>
          <w:tcPr>
            <w:tcW w:type="dxa" w:w="1854"/>
          </w:tcPr>
          <w:p>
            <w:r/>
            <w:r>
              <w:rPr>
                <w:rFonts w:ascii="Calibri" w:hAnsi="Calibri"/>
                <w:b w:val="0"/>
                <w:sz w:val="16"/>
              </w:rPr>
              <w:t>CNN</w:t>
            </w:r>
          </w:p>
        </w:tc>
        <w:tc>
          <w:tcPr>
            <w:tcW w:type="dxa" w:w="1854"/>
          </w:tcPr>
          <w:p>
            <w:r/>
            <w:r>
              <w:rPr>
                <w:rFonts w:ascii="Calibri" w:hAnsi="Calibri"/>
                <w:b w:val="0"/>
                <w:sz w:val="16"/>
              </w:rPr>
              <w:t>a seemingly welcome indicator</w:t>
            </w:r>
          </w:p>
        </w:tc>
        <w:tc>
          <w:tcPr>
            <w:tcW w:type="dxa" w:w="1854"/>
          </w:tcPr>
          <w:p>
            <w:r/>
            <w:r>
              <w:rPr>
                <w:rFonts w:ascii="Calibri" w:hAnsi="Calibri"/>
                <w:b w:val="0"/>
                <w:sz w:val="16"/>
              </w:rPr>
              <w:t>While data like that would be [a seemingly welcome indicator] of labor market strength, it more likely would be a "red herring," said Gregory Daco, chief economist at EY-Parthenon.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182</w:t>
            </w:r>
          </w:p>
        </w:tc>
        <w:tc>
          <w:tcPr>
            <w:tcW w:type="dxa" w:w="1854"/>
          </w:tcPr>
          <w:p>
            <w:r/>
            <w:r>
              <w:rPr>
                <w:rFonts w:ascii="Calibri" w:hAnsi="Calibri"/>
                <w:b w:val="0"/>
                <w:sz w:val="16"/>
              </w:rPr>
              <w:t>CNN</w:t>
            </w:r>
          </w:p>
        </w:tc>
        <w:tc>
          <w:tcPr>
            <w:tcW w:type="dxa" w:w="1854"/>
          </w:tcPr>
          <w:p>
            <w:r/>
            <w:r>
              <w:rPr>
                <w:rFonts w:ascii="Calibri" w:hAnsi="Calibri"/>
                <w:b w:val="0"/>
                <w:sz w:val="16"/>
              </w:rPr>
              <w:t>an increasingly bifurcated economy</w:t>
            </w:r>
          </w:p>
        </w:tc>
        <w:tc>
          <w:tcPr>
            <w:tcW w:type="dxa" w:w="1854"/>
          </w:tcPr>
          <w:p>
            <w:r/>
            <w:r>
              <w:rPr>
                <w:rFonts w:ascii="Calibri" w:hAnsi="Calibri"/>
                <w:b w:val="0"/>
                <w:sz w:val="16"/>
              </w:rPr>
              <w:t>The lone exceptions have been health care - an industry growing as a result of an aging population - and leisure and hospitality, which has reaped some of the spoils from [an increasingly bifurcated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183</w:t>
            </w:r>
          </w:p>
        </w:tc>
        <w:tc>
          <w:tcPr>
            <w:tcW w:type="dxa" w:w="1854"/>
          </w:tcPr>
          <w:p>
            <w:r/>
            <w:r>
              <w:rPr>
                <w:rFonts w:ascii="Calibri" w:hAnsi="Calibri"/>
                <w:b w:val="0"/>
                <w:sz w:val="16"/>
              </w:rPr>
              <w:t>CNN</w:t>
            </w:r>
          </w:p>
        </w:tc>
        <w:tc>
          <w:tcPr>
            <w:tcW w:type="dxa" w:w="1854"/>
          </w:tcPr>
          <w:p>
            <w:r/>
            <w:r>
              <w:rPr>
                <w:rFonts w:ascii="Calibri" w:hAnsi="Calibri"/>
                <w:b w:val="0"/>
                <w:sz w:val="16"/>
              </w:rPr>
              <w:t>a far different story</w:t>
            </w:r>
          </w:p>
        </w:tc>
        <w:tc>
          <w:tcPr>
            <w:tcW w:type="dxa" w:w="1854"/>
          </w:tcPr>
          <w:p>
            <w:r/>
            <w:r>
              <w:rPr>
                <w:rFonts w:ascii="Calibri" w:hAnsi="Calibri"/>
                <w:b w:val="0"/>
                <w:sz w:val="16"/>
              </w:rPr>
              <w:t>And for the remaining 78%, it's been [a far different story].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184</w:t>
            </w:r>
          </w:p>
        </w:tc>
        <w:tc>
          <w:tcPr>
            <w:tcW w:type="dxa" w:w="1854"/>
          </w:tcPr>
          <w:p>
            <w:r/>
            <w:r>
              <w:rPr>
                <w:rFonts w:ascii="Calibri" w:hAnsi="Calibri"/>
                <w:b w:val="0"/>
                <w:sz w:val="16"/>
              </w:rPr>
              <w:t>CNN</w:t>
            </w:r>
          </w:p>
        </w:tc>
        <w:tc>
          <w:tcPr>
            <w:tcW w:type="dxa" w:w="1854"/>
          </w:tcPr>
          <w:p>
            <w:r/>
            <w:r>
              <w:rPr>
                <w:rFonts w:ascii="Calibri" w:hAnsi="Calibri"/>
                <w:b w:val="0"/>
                <w:sz w:val="16"/>
              </w:rPr>
              <w:t>a healthy labor market</w:t>
            </w:r>
          </w:p>
        </w:tc>
        <w:tc>
          <w:tcPr>
            <w:tcW w:type="dxa" w:w="1854"/>
          </w:tcPr>
          <w:p>
            <w:r/>
            <w:r>
              <w:rPr>
                <w:rFonts w:ascii="Calibri" w:hAnsi="Calibri"/>
                <w:b w:val="0"/>
                <w:sz w:val="16"/>
              </w:rPr>
              <w:t>A certain amount of turnover is needed for [a healthy labor market] and growing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185</w:t>
            </w:r>
          </w:p>
        </w:tc>
        <w:tc>
          <w:tcPr>
            <w:tcW w:type="dxa" w:w="1854"/>
          </w:tcPr>
          <w:p>
            <w:r/>
            <w:r>
              <w:rPr>
                <w:rFonts w:ascii="Calibri" w:hAnsi="Calibri"/>
                <w:b w:val="0"/>
                <w:sz w:val="16"/>
              </w:rPr>
              <w:t>CNN</w:t>
            </w:r>
          </w:p>
        </w:tc>
        <w:tc>
          <w:tcPr>
            <w:tcW w:type="dxa" w:w="1854"/>
          </w:tcPr>
          <w:p>
            <w:r/>
            <w:r>
              <w:rPr>
                <w:rFonts w:ascii="Calibri" w:hAnsi="Calibri"/>
                <w:b w:val="0"/>
                <w:sz w:val="16"/>
              </w:rPr>
              <w:t>a positive sign</w:t>
            </w:r>
          </w:p>
        </w:tc>
        <w:tc>
          <w:tcPr>
            <w:tcW w:type="dxa" w:w="1854"/>
          </w:tcPr>
          <w:p>
            <w:r/>
            <w:r>
              <w:rPr>
                <w:rFonts w:ascii="Calibri" w:hAnsi="Calibri"/>
                <w:b w:val="0"/>
                <w:sz w:val="16"/>
              </w:rPr>
              <w:t>"The year closed with the fewest announced layoff plans all year; while December is typically slow, this, coupled with higher hiring plans, is [a positive sign] after a year of high job-cutting plans," Andy Challenger, Challenger's chief revenue officer, said in a statement.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186</w:t>
            </w:r>
          </w:p>
        </w:tc>
        <w:tc>
          <w:tcPr>
            <w:tcW w:type="dxa" w:w="1854"/>
          </w:tcPr>
          <w:p>
            <w:r/>
            <w:r>
              <w:rPr>
                <w:rFonts w:ascii="Calibri" w:hAnsi="Calibri"/>
                <w:b w:val="0"/>
                <w:sz w:val="16"/>
              </w:rPr>
              <w:t>CNN</w:t>
            </w:r>
          </w:p>
        </w:tc>
        <w:tc>
          <w:tcPr>
            <w:tcW w:type="dxa" w:w="1854"/>
          </w:tcPr>
          <w:p>
            <w:r/>
            <w:r>
              <w:rPr>
                <w:rFonts w:ascii="Calibri" w:hAnsi="Calibri"/>
                <w:b w:val="0"/>
                <w:sz w:val="16"/>
              </w:rPr>
              <w:t>an unemployment rate</w:t>
            </w:r>
          </w:p>
        </w:tc>
        <w:tc>
          <w:tcPr>
            <w:tcW w:type="dxa" w:w="1854"/>
          </w:tcPr>
          <w:p>
            <w:r/>
            <w:r>
              <w:rPr>
                <w:rFonts w:ascii="Calibri" w:hAnsi="Calibri"/>
                <w:b w:val="0"/>
                <w:sz w:val="16"/>
              </w:rPr>
              <w:t>Economists were expecting a net gain of 55,000 jobs in December and [an unemployment rate] of 4.5%, according to FactSet consensus estimates.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187</w:t>
            </w:r>
          </w:p>
        </w:tc>
        <w:tc>
          <w:tcPr>
            <w:tcW w:type="dxa" w:w="1854"/>
          </w:tcPr>
          <w:p>
            <w:r/>
            <w:r>
              <w:rPr>
                <w:rFonts w:ascii="Calibri" w:hAnsi="Calibri"/>
                <w:b w:val="0"/>
                <w:sz w:val="16"/>
              </w:rPr>
              <w:t>CNN</w:t>
            </w:r>
          </w:p>
        </w:tc>
        <w:tc>
          <w:tcPr>
            <w:tcW w:type="dxa" w:w="1854"/>
          </w:tcPr>
          <w:p>
            <w:r/>
            <w:r>
              <w:rPr>
                <w:rFonts w:ascii="Calibri" w:hAnsi="Calibri"/>
                <w:b w:val="0"/>
                <w:sz w:val="16"/>
              </w:rPr>
              <w:t>a jobless boom</w:t>
            </w:r>
          </w:p>
        </w:tc>
        <w:tc>
          <w:tcPr>
            <w:tcW w:type="dxa" w:w="1854"/>
          </w:tcPr>
          <w:p>
            <w:r/>
            <w:r>
              <w:rPr>
                <w:rFonts w:ascii="Calibri" w:hAnsi="Calibri"/>
                <w:b w:val="0"/>
                <w:sz w:val="16"/>
              </w:rPr>
              <w:t>"The United States is in [a jobless boom]," Heather Long, chief economist at Navy Federal Credit Union, said in an interview with CNN.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188</w:t>
            </w:r>
          </w:p>
        </w:tc>
        <w:tc>
          <w:tcPr>
            <w:tcW w:type="dxa" w:w="1854"/>
          </w:tcPr>
          <w:p>
            <w:r/>
            <w:r>
              <w:rPr>
                <w:rFonts w:ascii="Calibri" w:hAnsi="Calibri"/>
                <w:b w:val="0"/>
                <w:sz w:val="16"/>
              </w:rPr>
              <w:t>CNN</w:t>
            </w:r>
          </w:p>
        </w:tc>
        <w:tc>
          <w:tcPr>
            <w:tcW w:type="dxa" w:w="1854"/>
          </w:tcPr>
          <w:p>
            <w:r/>
            <w:r>
              <w:rPr>
                <w:rFonts w:ascii="Calibri" w:hAnsi="Calibri"/>
                <w:b w:val="0"/>
                <w:sz w:val="16"/>
              </w:rPr>
              <w:t>a financial economist</w:t>
            </w:r>
          </w:p>
        </w:tc>
        <w:tc>
          <w:tcPr>
            <w:tcW w:type="dxa" w:w="1854"/>
          </w:tcPr>
          <w:p>
            <w:r/>
            <w:r>
              <w:rPr>
                <w:rFonts w:ascii="Calibri" w:hAnsi="Calibri"/>
                <w:b w:val="0"/>
                <w:sz w:val="16"/>
              </w:rPr>
              <w:t>"With these revisions, the story of payroll employment in 2025 will convert, ex post facto, from 'snail-like growth' to 'recessionary-like conditions,'" Brian Bethune, [a financial economist] and professor at Boston College, wrote in commentary on Friday.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189</w:t>
            </w:r>
          </w:p>
        </w:tc>
        <w:tc>
          <w:tcPr>
            <w:tcW w:type="dxa" w:w="1854"/>
          </w:tcPr>
          <w:p>
            <w:r/>
            <w:r>
              <w:rPr>
                <w:rFonts w:ascii="Calibri" w:hAnsi="Calibri"/>
                <w:b w:val="0"/>
                <w:sz w:val="16"/>
              </w:rPr>
              <w:t>CNN</w:t>
            </w:r>
          </w:p>
        </w:tc>
        <w:tc>
          <w:tcPr>
            <w:tcW w:type="dxa" w:w="1854"/>
          </w:tcPr>
          <w:p>
            <w:r/>
            <w:r>
              <w:rPr>
                <w:rFonts w:ascii="Calibri" w:hAnsi="Calibri"/>
                <w:b w:val="0"/>
                <w:sz w:val="16"/>
              </w:rPr>
              <w:t>a temporary transition</w:t>
            </w:r>
          </w:p>
        </w:tc>
        <w:tc>
          <w:tcPr>
            <w:tcW w:type="dxa" w:w="1854"/>
          </w:tcPr>
          <w:p>
            <w:r/>
            <w:r>
              <w:rPr>
                <w:rFonts w:ascii="Calibri" w:hAnsi="Calibri"/>
                <w:b w:val="0"/>
                <w:sz w:val="16"/>
              </w:rPr>
              <w:t>That indicates "unemployment is increasingly becoming a permanent state rather than [a temporary transition]," Nicole Bachaud, ZipRecruiter's labor economist, wrote in a note on Friday.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190</w:t>
            </w:r>
          </w:p>
        </w:tc>
        <w:tc>
          <w:tcPr>
            <w:tcW w:type="dxa" w:w="1854"/>
          </w:tcPr>
          <w:p>
            <w:r/>
            <w:r>
              <w:rPr>
                <w:rFonts w:ascii="Calibri" w:hAnsi="Calibri"/>
                <w:b w:val="0"/>
                <w:sz w:val="16"/>
              </w:rPr>
              <w:t>CNN</w:t>
            </w:r>
          </w:p>
        </w:tc>
        <w:tc>
          <w:tcPr>
            <w:tcW w:type="dxa" w:w="1854"/>
          </w:tcPr>
          <w:p>
            <w:r/>
            <w:r>
              <w:rPr>
                <w:rFonts w:ascii="Calibri" w:hAnsi="Calibri"/>
                <w:b w:val="0"/>
                <w:sz w:val="16"/>
              </w:rPr>
              <w:t>a freeze</w:t>
            </w:r>
          </w:p>
        </w:tc>
        <w:tc>
          <w:tcPr>
            <w:tcW w:type="dxa" w:w="1854"/>
          </w:tcPr>
          <w:p>
            <w:r/>
            <w:r>
              <w:rPr>
                <w:rFonts w:ascii="Calibri" w:hAnsi="Calibri"/>
                <w:b w:val="0"/>
                <w:sz w:val="16"/>
              </w:rPr>
              <w:t>However, the gradual cooling turned sharply into [a freeze] by the spring.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191</w:t>
            </w:r>
          </w:p>
        </w:tc>
        <w:tc>
          <w:tcPr>
            <w:tcW w:type="dxa" w:w="1854"/>
          </w:tcPr>
          <w:p>
            <w:r/>
            <w:r>
              <w:rPr>
                <w:rFonts w:ascii="Calibri" w:hAnsi="Calibri"/>
                <w:b w:val="0"/>
                <w:sz w:val="16"/>
              </w:rPr>
              <w:t>CNN</w:t>
            </w:r>
          </w:p>
        </w:tc>
        <w:tc>
          <w:tcPr>
            <w:tcW w:type="dxa" w:w="1854"/>
          </w:tcPr>
          <w:p>
            <w:r/>
            <w:r>
              <w:rPr>
                <w:rFonts w:ascii="Calibri" w:hAnsi="Calibri"/>
                <w:b w:val="0"/>
                <w:sz w:val="16"/>
              </w:rPr>
              <w:t>a massive suite</w:t>
            </w:r>
          </w:p>
        </w:tc>
        <w:tc>
          <w:tcPr>
            <w:tcW w:type="dxa" w:w="1854"/>
          </w:tcPr>
          <w:p>
            <w:r/>
            <w:r>
              <w:rPr>
                <w:rFonts w:ascii="Calibri" w:hAnsi="Calibri"/>
                <w:b w:val="0"/>
                <w:sz w:val="16"/>
              </w:rPr>
              <w:t>In April, President Donald Trump made his "Liberation Day" announcement of [a massive suite] of broad and steep tariffs on many of the goods imported into the country.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192</w:t>
            </w:r>
          </w:p>
        </w:tc>
        <w:tc>
          <w:tcPr>
            <w:tcW w:type="dxa" w:w="1854"/>
          </w:tcPr>
          <w:p>
            <w:r/>
            <w:r>
              <w:rPr>
                <w:rFonts w:ascii="Calibri" w:hAnsi="Calibri"/>
                <w:b w:val="0"/>
                <w:sz w:val="16"/>
              </w:rPr>
              <w:t>CNN</w:t>
            </w:r>
          </w:p>
        </w:tc>
        <w:tc>
          <w:tcPr>
            <w:tcW w:type="dxa" w:w="1854"/>
          </w:tcPr>
          <w:p>
            <w:r/>
            <w:r>
              <w:rPr>
                <w:rFonts w:ascii="Calibri" w:hAnsi="Calibri"/>
                <w:b w:val="0"/>
                <w:sz w:val="16"/>
              </w:rPr>
              <w:t>an ice bath</w:t>
            </w:r>
          </w:p>
        </w:tc>
        <w:tc>
          <w:tcPr>
            <w:tcW w:type="dxa" w:w="1854"/>
          </w:tcPr>
          <w:p>
            <w:r/>
            <w:r>
              <w:rPr>
                <w:rFonts w:ascii="Calibri" w:hAnsi="Calibri"/>
                <w:b w:val="0"/>
                <w:sz w:val="16"/>
              </w:rPr>
              <w:t>That and other dramatic policy shifts sent uncertainty surging higher and tossed [an ice bath] on sentiment in the process.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193</w:t>
            </w:r>
          </w:p>
        </w:tc>
        <w:tc>
          <w:tcPr>
            <w:tcW w:type="dxa" w:w="1854"/>
          </w:tcPr>
          <w:p>
            <w:r/>
            <w:r>
              <w:rPr>
                <w:rFonts w:ascii="Calibri" w:hAnsi="Calibri"/>
                <w:b w:val="0"/>
                <w:sz w:val="16"/>
              </w:rPr>
              <w:t>CNN</w:t>
            </w:r>
          </w:p>
        </w:tc>
        <w:tc>
          <w:tcPr>
            <w:tcW w:type="dxa" w:w="1854"/>
          </w:tcPr>
          <w:p>
            <w:r/>
            <w:r>
              <w:rPr>
                <w:rFonts w:ascii="Calibri" w:hAnsi="Calibri"/>
                <w:b w:val="0"/>
                <w:sz w:val="16"/>
              </w:rPr>
              <w:t>a landmark tariff case</w:t>
            </w:r>
          </w:p>
        </w:tc>
        <w:tc>
          <w:tcPr>
            <w:tcW w:type="dxa" w:w="1854"/>
          </w:tcPr>
          <w:p>
            <w:r/>
            <w:r>
              <w:rPr>
                <w:rFonts w:ascii="Calibri" w:hAnsi="Calibri"/>
                <w:b w:val="0"/>
                <w:sz w:val="16"/>
              </w:rPr>
              <w:t>That could change, though, depending on how the Supreme Court rules in [a landmark tariff case] that could invalidate Trump's most significant levies.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194</w:t>
            </w:r>
          </w:p>
        </w:tc>
        <w:tc>
          <w:tcPr>
            <w:tcW w:type="dxa" w:w="1854"/>
          </w:tcPr>
          <w:p>
            <w:r/>
            <w:r>
              <w:rPr>
                <w:rFonts w:ascii="Calibri" w:hAnsi="Calibri"/>
                <w:b w:val="0"/>
                <w:sz w:val="16"/>
              </w:rPr>
              <w:t>CNN</w:t>
            </w:r>
          </w:p>
        </w:tc>
        <w:tc>
          <w:tcPr>
            <w:tcW w:type="dxa" w:w="1854"/>
          </w:tcPr>
          <w:p>
            <w:r/>
            <w:r>
              <w:rPr>
                <w:rFonts w:ascii="Calibri" w:hAnsi="Calibri"/>
                <w:b w:val="0"/>
                <w:sz w:val="16"/>
              </w:rPr>
              <w:t>a midterm election</w:t>
            </w:r>
          </w:p>
        </w:tc>
        <w:tc>
          <w:tcPr>
            <w:tcW w:type="dxa" w:w="1854"/>
          </w:tcPr>
          <w:p>
            <w:r/>
            <w:r>
              <w:rPr>
                <w:rFonts w:ascii="Calibri" w:hAnsi="Calibri"/>
                <w:b w:val="0"/>
                <w:sz w:val="16"/>
              </w:rPr>
              <w:t>There's [a midterm election] in the fall, and Republican strategists have been begging Trump to make a case for his economic strategy and (for the love of God) stay on message.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195</w:t>
            </w:r>
          </w:p>
        </w:tc>
        <w:tc>
          <w:tcPr>
            <w:tcW w:type="dxa" w:w="1854"/>
          </w:tcPr>
          <w:p>
            <w:r/>
            <w:r>
              <w:rPr>
                <w:rFonts w:ascii="Calibri" w:hAnsi="Calibri"/>
                <w:b w:val="0"/>
                <w:sz w:val="16"/>
              </w:rPr>
              <w:t>CNN</w:t>
            </w:r>
          </w:p>
        </w:tc>
        <w:tc>
          <w:tcPr>
            <w:tcW w:type="dxa" w:w="1854"/>
          </w:tcPr>
          <w:p>
            <w:r/>
            <w:r>
              <w:rPr>
                <w:rFonts w:ascii="Calibri" w:hAnsi="Calibri"/>
                <w:b w:val="0"/>
                <w:sz w:val="16"/>
              </w:rPr>
              <w:t>an issue</w:t>
            </w:r>
          </w:p>
        </w:tc>
        <w:tc>
          <w:tcPr>
            <w:tcW w:type="dxa" w:w="1854"/>
          </w:tcPr>
          <w:p>
            <w:r/>
            <w:r>
              <w:rPr>
                <w:rFonts w:ascii="Calibri" w:hAnsi="Calibri"/>
                <w:b w:val="0"/>
                <w:sz w:val="16"/>
              </w:rPr>
              <w:t>This week, the president, who ran on affordability only to later call it a Democratic "hoax," introduced two new, light-on-details pitches focused on the cost of housing - [an issue] at the core of America's economic disillusionment - and all the ways the Wall Street fat cats have screwed over regular folks.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196</w:t>
            </w:r>
          </w:p>
        </w:tc>
        <w:tc>
          <w:tcPr>
            <w:tcW w:type="dxa" w:w="1854"/>
          </w:tcPr>
          <w:p>
            <w:r/>
            <w:r>
              <w:rPr>
                <w:rFonts w:ascii="Calibri" w:hAnsi="Calibri"/>
                <w:b w:val="0"/>
                <w:sz w:val="16"/>
              </w:rPr>
              <w:t>CNN</w:t>
            </w:r>
          </w:p>
        </w:tc>
        <w:tc>
          <w:tcPr>
            <w:tcW w:type="dxa" w:w="1854"/>
          </w:tcPr>
          <w:p>
            <w:r/>
            <w:r>
              <w:rPr>
                <w:rFonts w:ascii="Calibri" w:hAnsi="Calibri"/>
                <w:b w:val="0"/>
                <w:sz w:val="16"/>
              </w:rPr>
              <w:t>a social media post</w:t>
            </w:r>
          </w:p>
        </w:tc>
        <w:tc>
          <w:tcPr>
            <w:tcW w:type="dxa" w:w="1854"/>
          </w:tcPr>
          <w:p>
            <w:r/>
            <w:r>
              <w:rPr>
                <w:rFonts w:ascii="Calibri" w:hAnsi="Calibri"/>
                <w:b w:val="0"/>
                <w:sz w:val="16"/>
              </w:rPr>
              <w:t>On Wednesday, Trump said in [a social media post] that he would move to ban large institutional investors from buying more single-family homes, taking a page out of the progressive Democratic playbook.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197</w:t>
            </w:r>
          </w:p>
        </w:tc>
        <w:tc>
          <w:tcPr>
            <w:tcW w:type="dxa" w:w="1854"/>
          </w:tcPr>
          <w:p>
            <w:r/>
            <w:r>
              <w:rPr>
                <w:rFonts w:ascii="Calibri" w:hAnsi="Calibri"/>
                <w:b w:val="0"/>
                <w:sz w:val="16"/>
              </w:rPr>
              <w:t>CNN</w:t>
            </w:r>
          </w:p>
        </w:tc>
        <w:tc>
          <w:tcPr>
            <w:tcW w:type="dxa" w:w="1854"/>
          </w:tcPr>
          <w:p>
            <w:r/>
            <w:r>
              <w:rPr>
                <w:rFonts w:ascii="Calibri" w:hAnsi="Calibri"/>
                <w:b w:val="0"/>
                <w:sz w:val="16"/>
              </w:rPr>
              <w:t>a cryptic declaration</w:t>
            </w:r>
          </w:p>
        </w:tc>
        <w:tc>
          <w:tcPr>
            <w:tcW w:type="dxa" w:w="1854"/>
          </w:tcPr>
          <w:p>
            <w:r/>
            <w:r>
              <w:rPr>
                <w:rFonts w:ascii="Calibri" w:hAnsi="Calibri"/>
                <w:b w:val="0"/>
                <w:sz w:val="16"/>
              </w:rPr>
              <w:t>The next evening, he posted [a cryptic declaration] to have the government buy $200 billion in mortgage bonds in an attempt to drive down interest rates and monthly payments.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198</w:t>
            </w:r>
          </w:p>
        </w:tc>
        <w:tc>
          <w:tcPr>
            <w:tcW w:type="dxa" w:w="1854"/>
          </w:tcPr>
          <w:p>
            <w:r/>
            <w:r>
              <w:rPr>
                <w:rFonts w:ascii="Calibri" w:hAnsi="Calibri"/>
                <w:b w:val="0"/>
                <w:sz w:val="16"/>
              </w:rPr>
              <w:t>CNN</w:t>
            </w:r>
          </w:p>
        </w:tc>
        <w:tc>
          <w:tcPr>
            <w:tcW w:type="dxa" w:w="1854"/>
          </w:tcPr>
          <w:p>
            <w:r/>
            <w:r>
              <w:rPr>
                <w:rFonts w:ascii="Calibri" w:hAnsi="Calibri"/>
                <w:b w:val="0"/>
                <w:sz w:val="16"/>
              </w:rPr>
              <w:t>an attempt</w:t>
            </w:r>
          </w:p>
        </w:tc>
        <w:tc>
          <w:tcPr>
            <w:tcW w:type="dxa" w:w="1854"/>
          </w:tcPr>
          <w:p>
            <w:r/>
            <w:r>
              <w:rPr>
                <w:rFonts w:ascii="Calibri" w:hAnsi="Calibri"/>
                <w:b w:val="0"/>
                <w:sz w:val="16"/>
              </w:rPr>
              <w:t>The next evening, he posted a cryptic declaration to have the government buy $200 billion in mortgage bonds in [an attempt] to drive down interest rates and monthly payments.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199</w:t>
            </w:r>
          </w:p>
        </w:tc>
        <w:tc>
          <w:tcPr>
            <w:tcW w:type="dxa" w:w="1854"/>
          </w:tcPr>
          <w:p>
            <w:r/>
            <w:r>
              <w:rPr>
                <w:rFonts w:ascii="Calibri" w:hAnsi="Calibri"/>
                <w:b w:val="0"/>
                <w:sz w:val="16"/>
              </w:rPr>
              <w:t>CNN</w:t>
            </w:r>
          </w:p>
        </w:tc>
        <w:tc>
          <w:tcPr>
            <w:tcW w:type="dxa" w:w="1854"/>
          </w:tcPr>
          <w:p>
            <w:r/>
            <w:r>
              <w:rPr>
                <w:rFonts w:ascii="Calibri" w:hAnsi="Calibri"/>
                <w:b w:val="0"/>
                <w:sz w:val="16"/>
              </w:rPr>
              <w:t>a strong year</w:t>
            </w:r>
          </w:p>
        </w:tc>
        <w:tc>
          <w:tcPr>
            <w:tcW w:type="dxa" w:w="1854"/>
          </w:tcPr>
          <w:p>
            <w:r/>
            <w:r>
              <w:rPr>
                <w:rFonts w:ascii="Calibri" w:hAnsi="Calibri"/>
                <w:b w:val="0"/>
                <w:sz w:val="16"/>
              </w:rPr>
              <w:t>"After a couple years of lackluster fundamentals, foreign equities put together [a strong year] of earnings growth," Reynolds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200</w:t>
            </w:r>
          </w:p>
        </w:tc>
        <w:tc>
          <w:tcPr>
            <w:tcW w:type="dxa" w:w="1854"/>
          </w:tcPr>
          <w:p>
            <w:r/>
            <w:r>
              <w:rPr>
                <w:rFonts w:ascii="Calibri" w:hAnsi="Calibri"/>
                <w:b w:val="0"/>
                <w:sz w:val="16"/>
              </w:rPr>
              <w:t>CNN</w:t>
            </w:r>
          </w:p>
        </w:tc>
        <w:tc>
          <w:tcPr>
            <w:tcW w:type="dxa" w:w="1854"/>
          </w:tcPr>
          <w:p>
            <w:r/>
            <w:r>
              <w:rPr>
                <w:rFonts w:ascii="Calibri" w:hAnsi="Calibri"/>
                <w:b w:val="0"/>
                <w:sz w:val="16"/>
              </w:rPr>
              <w:t>A certain amount</w:t>
            </w:r>
          </w:p>
        </w:tc>
        <w:tc>
          <w:tcPr>
            <w:tcW w:type="dxa" w:w="1854"/>
          </w:tcPr>
          <w:p>
            <w:r/>
            <w:r>
              <w:rPr>
                <w:rFonts w:ascii="Calibri" w:hAnsi="Calibri"/>
                <w:b w:val="0"/>
                <w:sz w:val="16"/>
              </w:rPr>
              <w:t>[A certain amount] of turnover is needed for a healthy labor market and growing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w:t>
            </w:r>
          </w:p>
        </w:tc>
        <w:tc>
          <w:tcPr>
            <w:tcW w:type="dxa" w:w="1854"/>
          </w:tcPr>
          <w:p>
            <w:r/>
            <w:r>
              <w:rPr>
                <w:rFonts w:ascii="Calibri" w:hAnsi="Calibri"/>
                <w:b w:val="0"/>
                <w:sz w:val="16"/>
              </w:rPr>
              <w:t>NY Times</w:t>
            </w:r>
          </w:p>
        </w:tc>
        <w:tc>
          <w:tcPr>
            <w:tcW w:type="dxa" w:w="1854"/>
          </w:tcPr>
          <w:p>
            <w:r/>
            <w:r>
              <w:rPr>
                <w:rFonts w:ascii="Calibri" w:hAnsi="Calibri"/>
                <w:b w:val="0"/>
                <w:sz w:val="16"/>
              </w:rPr>
              <w:t>the market</w:t>
            </w:r>
          </w:p>
        </w:tc>
        <w:tc>
          <w:tcPr>
            <w:tcW w:type="dxa" w:w="1854"/>
          </w:tcPr>
          <w:p>
            <w:r/>
            <w:r>
              <w:rPr>
                <w:rFonts w:ascii="Calibri" w:hAnsi="Calibri"/>
                <w:b w:val="0"/>
                <w:sz w:val="16"/>
              </w:rPr>
              <w:t>A year ago, analysts predicted that [the market] would rise steadily, economists forecast cuts to interest rates and, in the wake of President Trump’s re-election, market watchers broadly expected a business-friendly policy environment that would benefit the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w:t>
            </w:r>
          </w:p>
        </w:tc>
        <w:tc>
          <w:tcPr>
            <w:tcW w:type="dxa" w:w="1854"/>
          </w:tcPr>
          <w:p>
            <w:r/>
            <w:r>
              <w:rPr>
                <w:rFonts w:ascii="Calibri" w:hAnsi="Calibri"/>
                <w:b w:val="0"/>
                <w:sz w:val="16"/>
              </w:rPr>
              <w:t>NY Times</w:t>
            </w:r>
          </w:p>
        </w:tc>
        <w:tc>
          <w:tcPr>
            <w:tcW w:type="dxa" w:w="1854"/>
          </w:tcPr>
          <w:p>
            <w:r/>
            <w:r>
              <w:rPr>
                <w:rFonts w:ascii="Calibri" w:hAnsi="Calibri"/>
                <w:b w:val="0"/>
                <w:sz w:val="16"/>
              </w:rPr>
              <w:t>the wake of President Trump’s re-election</w:t>
            </w:r>
          </w:p>
        </w:tc>
        <w:tc>
          <w:tcPr>
            <w:tcW w:type="dxa" w:w="1854"/>
          </w:tcPr>
          <w:p>
            <w:r/>
            <w:r>
              <w:rPr>
                <w:rFonts w:ascii="Calibri" w:hAnsi="Calibri"/>
                <w:b w:val="0"/>
                <w:sz w:val="16"/>
              </w:rPr>
              <w:t>A year ago, analysts predicted that the market would rise steadily, economists forecast cuts to interest rates and, in [the wake of President Trump’s re-election], market watchers broadly expected a business-friendly policy environment that would benefit the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w:t>
            </w:r>
          </w:p>
        </w:tc>
        <w:tc>
          <w:tcPr>
            <w:tcW w:type="dxa" w:w="1854"/>
          </w:tcPr>
          <w:p>
            <w:r/>
            <w:r>
              <w:rPr>
                <w:rFonts w:ascii="Calibri" w:hAnsi="Calibri"/>
                <w:b w:val="0"/>
                <w:sz w:val="16"/>
              </w:rPr>
              <w:t>NY Times</w:t>
            </w:r>
          </w:p>
        </w:tc>
        <w:tc>
          <w:tcPr>
            <w:tcW w:type="dxa" w:w="1854"/>
          </w:tcPr>
          <w:p>
            <w:r/>
            <w:r>
              <w:rPr>
                <w:rFonts w:ascii="Calibri" w:hAnsi="Calibri"/>
                <w:b w:val="0"/>
                <w:sz w:val="16"/>
              </w:rPr>
              <w:t>the economy</w:t>
            </w:r>
          </w:p>
        </w:tc>
        <w:tc>
          <w:tcPr>
            <w:tcW w:type="dxa" w:w="1854"/>
          </w:tcPr>
          <w:p>
            <w:r/>
            <w:r>
              <w:rPr>
                <w:rFonts w:ascii="Calibri" w:hAnsi="Calibri"/>
                <w:b w:val="0"/>
                <w:sz w:val="16"/>
              </w:rPr>
              <w:t>A year ago, analysts predicted that the market would rise steadily, economists forecast cuts to interest rates and, in the wake of President Trump’s re-election, market watchers broadly expected a business-friendly policy environment that would benefit [the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Twelve months on, [the S&amp;P 500] has climbed 16.4 percent, the Federal Reserve has cut interest rates by three-quarters of a percentage point and, while there are emerging signs of weakness and intensifying concerns about the cost of living for the poorest in the country, the economy seems in OK shape.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w:t>
            </w:r>
          </w:p>
        </w:tc>
        <w:tc>
          <w:tcPr>
            <w:tcW w:type="dxa" w:w="1854"/>
          </w:tcPr>
          <w:p>
            <w:r/>
            <w:r>
              <w:rPr>
                <w:rFonts w:ascii="Calibri" w:hAnsi="Calibri"/>
                <w:b w:val="0"/>
                <w:sz w:val="16"/>
              </w:rPr>
              <w:t>NY Times</w:t>
            </w:r>
          </w:p>
        </w:tc>
        <w:tc>
          <w:tcPr>
            <w:tcW w:type="dxa" w:w="1854"/>
          </w:tcPr>
          <w:p>
            <w:r/>
            <w:r>
              <w:rPr>
                <w:rFonts w:ascii="Calibri" w:hAnsi="Calibri"/>
                <w:b w:val="0"/>
                <w:sz w:val="16"/>
              </w:rPr>
              <w:t>the Federal Reserve</w:t>
            </w:r>
          </w:p>
        </w:tc>
        <w:tc>
          <w:tcPr>
            <w:tcW w:type="dxa" w:w="1854"/>
          </w:tcPr>
          <w:p>
            <w:r/>
            <w:r>
              <w:rPr>
                <w:rFonts w:ascii="Calibri" w:hAnsi="Calibri"/>
                <w:b w:val="0"/>
                <w:sz w:val="16"/>
              </w:rPr>
              <w:t>Twelve months on, the S&amp;P 500 has climbed 16.4 percent, [the Federal Reserve] has cut interest rates by three-quarters of a percentage point and, while there are emerging signs of weakness and intensifying concerns about the cost of living for the poorest in the country, the economy seems in OK shape.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w:t>
            </w:r>
          </w:p>
        </w:tc>
        <w:tc>
          <w:tcPr>
            <w:tcW w:type="dxa" w:w="1854"/>
          </w:tcPr>
          <w:p>
            <w:r/>
            <w:r>
              <w:rPr>
                <w:rFonts w:ascii="Calibri" w:hAnsi="Calibri"/>
                <w:b w:val="0"/>
                <w:sz w:val="16"/>
              </w:rPr>
              <w:t>NY Times</w:t>
            </w:r>
          </w:p>
        </w:tc>
        <w:tc>
          <w:tcPr>
            <w:tcW w:type="dxa" w:w="1854"/>
          </w:tcPr>
          <w:p>
            <w:r/>
            <w:r>
              <w:rPr>
                <w:rFonts w:ascii="Calibri" w:hAnsi="Calibri"/>
                <w:b w:val="0"/>
                <w:sz w:val="16"/>
              </w:rPr>
              <w:t>the poorest in the country</w:t>
            </w:r>
          </w:p>
        </w:tc>
        <w:tc>
          <w:tcPr>
            <w:tcW w:type="dxa" w:w="1854"/>
          </w:tcPr>
          <w:p>
            <w:r/>
            <w:r>
              <w:rPr>
                <w:rFonts w:ascii="Calibri" w:hAnsi="Calibri"/>
                <w:b w:val="0"/>
                <w:sz w:val="16"/>
              </w:rPr>
              <w:t>Twelve months on, the S&amp;P 500 has climbed 16.4 percent, the Federal Reserve has cut interest rates by three-quarters of a percentage point and, while there are emerging signs of weakness and intensifying concerns about the cost of living for [the poorest in the country], the economy seems in OK shape.</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7</w:t>
            </w:r>
          </w:p>
        </w:tc>
        <w:tc>
          <w:tcPr>
            <w:tcW w:type="dxa" w:w="1854"/>
          </w:tcPr>
          <w:p>
            <w:r/>
            <w:r>
              <w:rPr>
                <w:rFonts w:ascii="Calibri" w:hAnsi="Calibri"/>
                <w:b w:val="0"/>
                <w:sz w:val="16"/>
              </w:rPr>
              <w:t>NY Times</w:t>
            </w:r>
          </w:p>
        </w:tc>
        <w:tc>
          <w:tcPr>
            <w:tcW w:type="dxa" w:w="1854"/>
          </w:tcPr>
          <w:p>
            <w:r/>
            <w:r>
              <w:rPr>
                <w:rFonts w:ascii="Calibri" w:hAnsi="Calibri"/>
                <w:b w:val="0"/>
                <w:sz w:val="16"/>
              </w:rPr>
              <w:t>the country</w:t>
            </w:r>
          </w:p>
        </w:tc>
        <w:tc>
          <w:tcPr>
            <w:tcW w:type="dxa" w:w="1854"/>
          </w:tcPr>
          <w:p>
            <w:r/>
            <w:r>
              <w:rPr>
                <w:rFonts w:ascii="Calibri" w:hAnsi="Calibri"/>
                <w:b w:val="0"/>
                <w:sz w:val="16"/>
              </w:rPr>
              <w:t>Twelve months on, the S&amp;P 500 has climbed 16.4 percent, the Federal Reserve has cut interest rates by three-quarters of a percentage point and, while there are emerging signs of weakness and intensifying concerns about the cost of living for the poorest in [the country], the economy seems in OK shape.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w:t>
            </w:r>
          </w:p>
        </w:tc>
        <w:tc>
          <w:tcPr>
            <w:tcW w:type="dxa" w:w="1854"/>
          </w:tcPr>
          <w:p>
            <w:r/>
            <w:r>
              <w:rPr>
                <w:rFonts w:ascii="Calibri" w:hAnsi="Calibri"/>
                <w:b w:val="0"/>
                <w:sz w:val="16"/>
              </w:rPr>
              <w:t>NY Times</w:t>
            </w:r>
          </w:p>
        </w:tc>
        <w:tc>
          <w:tcPr>
            <w:tcW w:type="dxa" w:w="1854"/>
          </w:tcPr>
          <w:p>
            <w:r/>
            <w:r>
              <w:rPr>
                <w:rFonts w:ascii="Calibri" w:hAnsi="Calibri"/>
                <w:b w:val="0"/>
                <w:sz w:val="16"/>
              </w:rPr>
              <w:t>the economy</w:t>
            </w:r>
          </w:p>
        </w:tc>
        <w:tc>
          <w:tcPr>
            <w:tcW w:type="dxa" w:w="1854"/>
          </w:tcPr>
          <w:p>
            <w:r/>
            <w:r>
              <w:rPr>
                <w:rFonts w:ascii="Calibri" w:hAnsi="Calibri"/>
                <w:b w:val="0"/>
                <w:sz w:val="16"/>
              </w:rPr>
              <w:t>Twelve months on, the S&amp;P 500 has climbed 16.4 percent, the Federal Reserve has cut interest rates by three-quarters of a percentage point and, while there are emerging signs of weakness and intensifying concerns about the cost of living for the poorest in the country, [the economy] seems in OK shape.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w:t>
            </w:r>
          </w:p>
        </w:tc>
        <w:tc>
          <w:tcPr>
            <w:tcW w:type="dxa" w:w="1854"/>
          </w:tcPr>
          <w:p>
            <w:r/>
            <w:r>
              <w:rPr>
                <w:rFonts w:ascii="Calibri" w:hAnsi="Calibri"/>
                <w:b w:val="0"/>
                <w:sz w:val="16"/>
              </w:rPr>
              <w:t>NY Times</w:t>
            </w:r>
          </w:p>
        </w:tc>
        <w:tc>
          <w:tcPr>
            <w:tcW w:type="dxa" w:w="1854"/>
          </w:tcPr>
          <w:p>
            <w:r/>
            <w:r>
              <w:rPr>
                <w:rFonts w:ascii="Calibri" w:hAnsi="Calibri"/>
                <w:b w:val="0"/>
                <w:sz w:val="16"/>
              </w:rPr>
              <w:t>the market</w:t>
            </w:r>
          </w:p>
        </w:tc>
        <w:tc>
          <w:tcPr>
            <w:tcW w:type="dxa" w:w="1854"/>
          </w:tcPr>
          <w:p>
            <w:r/>
            <w:r>
              <w:rPr>
                <w:rFonts w:ascii="Calibri" w:hAnsi="Calibri"/>
                <w:b w:val="0"/>
                <w:sz w:val="16"/>
              </w:rPr>
              <w:t>But for investors and traders who lived and breathed [the market] over the past year, this was anything but a smooth and predictable journey.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w:t>
            </w:r>
          </w:p>
        </w:tc>
        <w:tc>
          <w:tcPr>
            <w:tcW w:type="dxa" w:w="1854"/>
          </w:tcPr>
          <w:p>
            <w:r/>
            <w:r>
              <w:rPr>
                <w:rFonts w:ascii="Calibri" w:hAnsi="Calibri"/>
                <w:b w:val="0"/>
                <w:sz w:val="16"/>
              </w:rPr>
              <w:t>NY Times</w:t>
            </w:r>
          </w:p>
        </w:tc>
        <w:tc>
          <w:tcPr>
            <w:tcW w:type="dxa" w:w="1854"/>
          </w:tcPr>
          <w:p>
            <w:r/>
            <w:r>
              <w:rPr>
                <w:rFonts w:ascii="Calibri" w:hAnsi="Calibri"/>
                <w:b w:val="0"/>
                <w:sz w:val="16"/>
              </w:rPr>
              <w:t>the past year</w:t>
            </w:r>
          </w:p>
        </w:tc>
        <w:tc>
          <w:tcPr>
            <w:tcW w:type="dxa" w:w="1854"/>
          </w:tcPr>
          <w:p>
            <w:r/>
            <w:r>
              <w:rPr>
                <w:rFonts w:ascii="Calibri" w:hAnsi="Calibri"/>
                <w:b w:val="0"/>
                <w:sz w:val="16"/>
              </w:rPr>
              <w:t>But for investors and traders who lived and breathed the market over [the past year], this was anything but a smooth and predictable journey.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11</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[The S&amp;P 500] limped to a 0.7 percent drop on the final day of the year, its fourth consecutive day of losses.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12</w:t>
            </w:r>
          </w:p>
        </w:tc>
        <w:tc>
          <w:tcPr>
            <w:tcW w:type="dxa" w:w="1854"/>
          </w:tcPr>
          <w:p>
            <w:r/>
            <w:r>
              <w:rPr>
                <w:rFonts w:ascii="Calibri" w:hAnsi="Calibri"/>
                <w:b w:val="0"/>
                <w:sz w:val="16"/>
              </w:rPr>
              <w:t>NY Times</w:t>
            </w:r>
          </w:p>
        </w:tc>
        <w:tc>
          <w:tcPr>
            <w:tcW w:type="dxa" w:w="1854"/>
          </w:tcPr>
          <w:p>
            <w:r/>
            <w:r>
              <w:rPr>
                <w:rFonts w:ascii="Calibri" w:hAnsi="Calibri"/>
                <w:b w:val="0"/>
                <w:sz w:val="16"/>
              </w:rPr>
              <w:t>the year</w:t>
            </w:r>
          </w:p>
        </w:tc>
        <w:tc>
          <w:tcPr>
            <w:tcW w:type="dxa" w:w="1854"/>
          </w:tcPr>
          <w:p>
            <w:r/>
            <w:r>
              <w:rPr>
                <w:rFonts w:ascii="Calibri" w:hAnsi="Calibri"/>
                <w:b w:val="0"/>
                <w:sz w:val="16"/>
              </w:rPr>
              <w:t>The S&amp;P 500 limped to a 0.7 percent drop on the final day of [the year], its fourth consecutive day of losses.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13</w:t>
            </w:r>
          </w:p>
        </w:tc>
        <w:tc>
          <w:tcPr>
            <w:tcW w:type="dxa" w:w="1854"/>
          </w:tcPr>
          <w:p>
            <w:r/>
            <w:r>
              <w:rPr>
                <w:rFonts w:ascii="Calibri" w:hAnsi="Calibri"/>
                <w:b w:val="0"/>
                <w:sz w:val="16"/>
              </w:rPr>
              <w:t>NY Times</w:t>
            </w:r>
          </w:p>
        </w:tc>
        <w:tc>
          <w:tcPr>
            <w:tcW w:type="dxa" w:w="1854"/>
          </w:tcPr>
          <w:p>
            <w:r/>
            <w:r>
              <w:rPr>
                <w:rFonts w:ascii="Calibri" w:hAnsi="Calibri"/>
                <w:b w:val="0"/>
                <w:sz w:val="16"/>
              </w:rPr>
              <w:t>the end</w:t>
            </w:r>
          </w:p>
        </w:tc>
        <w:tc>
          <w:tcPr>
            <w:tcW w:type="dxa" w:w="1854"/>
          </w:tcPr>
          <w:p>
            <w:r/>
            <w:r>
              <w:rPr>
                <w:rFonts w:ascii="Calibri" w:hAnsi="Calibri"/>
                <w:b w:val="0"/>
                <w:sz w:val="16"/>
              </w:rPr>
              <w:t>In [the end], the rally largely came down to one big idea: that artificial intelligence will be a generational force underpinning the stock market, because of the scale of investment needed to build the infrastructure that powers it and the technology’s expected productivity gains.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14</w:t>
            </w:r>
          </w:p>
        </w:tc>
        <w:tc>
          <w:tcPr>
            <w:tcW w:type="dxa" w:w="1854"/>
          </w:tcPr>
          <w:p>
            <w:r/>
            <w:r>
              <w:rPr>
                <w:rFonts w:ascii="Calibri" w:hAnsi="Calibri"/>
                <w:b w:val="0"/>
                <w:sz w:val="16"/>
              </w:rPr>
              <w:t>NY Times</w:t>
            </w:r>
          </w:p>
        </w:tc>
        <w:tc>
          <w:tcPr>
            <w:tcW w:type="dxa" w:w="1854"/>
          </w:tcPr>
          <w:p>
            <w:r/>
            <w:r>
              <w:rPr>
                <w:rFonts w:ascii="Calibri" w:hAnsi="Calibri"/>
                <w:b w:val="0"/>
                <w:sz w:val="16"/>
              </w:rPr>
              <w:t>the rally</w:t>
            </w:r>
          </w:p>
        </w:tc>
        <w:tc>
          <w:tcPr>
            <w:tcW w:type="dxa" w:w="1854"/>
          </w:tcPr>
          <w:p>
            <w:r/>
            <w:r>
              <w:rPr>
                <w:rFonts w:ascii="Calibri" w:hAnsi="Calibri"/>
                <w:b w:val="0"/>
                <w:sz w:val="16"/>
              </w:rPr>
              <w:t>In the end, [the rally] largely came down to one big idea: that artificial intelligence will be a generational force underpinning the stock market, because of the scale of investment needed to build the infrastructure that powers it and the technology’s expected productivity gains.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15</w:t>
            </w:r>
          </w:p>
        </w:tc>
        <w:tc>
          <w:tcPr>
            <w:tcW w:type="dxa" w:w="1854"/>
          </w:tcPr>
          <w:p>
            <w:r/>
            <w:r>
              <w:rPr>
                <w:rFonts w:ascii="Calibri" w:hAnsi="Calibri"/>
                <w:b w:val="0"/>
                <w:sz w:val="16"/>
              </w:rPr>
              <w:t>NY Times</w:t>
            </w:r>
          </w:p>
        </w:tc>
        <w:tc>
          <w:tcPr>
            <w:tcW w:type="dxa" w:w="1854"/>
          </w:tcPr>
          <w:p>
            <w:r/>
            <w:r>
              <w:rPr>
                <w:rFonts w:ascii="Calibri" w:hAnsi="Calibri"/>
                <w:b w:val="0"/>
                <w:sz w:val="16"/>
              </w:rPr>
              <w:t>the stock market</w:t>
            </w:r>
          </w:p>
        </w:tc>
        <w:tc>
          <w:tcPr>
            <w:tcW w:type="dxa" w:w="1854"/>
          </w:tcPr>
          <w:p>
            <w:r/>
            <w:r>
              <w:rPr>
                <w:rFonts w:ascii="Calibri" w:hAnsi="Calibri"/>
                <w:b w:val="0"/>
                <w:sz w:val="16"/>
              </w:rPr>
              <w:t>In the end, the rally largely came down to one big idea: that artificial intelligence will be a generational force underpinning [the stock market], because of the scale of investment needed to build the infrastructure that powers it and the technology’s expected productivity gains.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16</w:t>
            </w:r>
          </w:p>
        </w:tc>
        <w:tc>
          <w:tcPr>
            <w:tcW w:type="dxa" w:w="1854"/>
          </w:tcPr>
          <w:p>
            <w:r/>
            <w:r>
              <w:rPr>
                <w:rFonts w:ascii="Calibri" w:hAnsi="Calibri"/>
                <w:b w:val="0"/>
                <w:sz w:val="16"/>
              </w:rPr>
              <w:t>NY Times</w:t>
            </w:r>
          </w:p>
        </w:tc>
        <w:tc>
          <w:tcPr>
            <w:tcW w:type="dxa" w:w="1854"/>
          </w:tcPr>
          <w:p>
            <w:r/>
            <w:r>
              <w:rPr>
                <w:rFonts w:ascii="Calibri" w:hAnsi="Calibri"/>
                <w:b w:val="0"/>
                <w:sz w:val="16"/>
              </w:rPr>
              <w:t>the scale of investment</w:t>
            </w:r>
          </w:p>
        </w:tc>
        <w:tc>
          <w:tcPr>
            <w:tcW w:type="dxa" w:w="1854"/>
          </w:tcPr>
          <w:p>
            <w:r/>
            <w:r>
              <w:rPr>
                <w:rFonts w:ascii="Calibri" w:hAnsi="Calibri"/>
                <w:b w:val="0"/>
                <w:sz w:val="16"/>
              </w:rPr>
              <w:t>In the end, the rally largely came down to one big idea: that artificial intelligence will be a generational force underpinning the stock market, because of [the scale of investment] needed to build the infrastructure that powers it and the technology’s expected productivity gains.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17</w:t>
            </w:r>
          </w:p>
        </w:tc>
        <w:tc>
          <w:tcPr>
            <w:tcW w:type="dxa" w:w="1854"/>
          </w:tcPr>
          <w:p>
            <w:r/>
            <w:r>
              <w:rPr>
                <w:rFonts w:ascii="Calibri" w:hAnsi="Calibri"/>
                <w:b w:val="0"/>
                <w:sz w:val="16"/>
              </w:rPr>
              <w:t>NY Times</w:t>
            </w:r>
          </w:p>
        </w:tc>
        <w:tc>
          <w:tcPr>
            <w:tcW w:type="dxa" w:w="1854"/>
          </w:tcPr>
          <w:p>
            <w:r/>
            <w:r>
              <w:rPr>
                <w:rFonts w:ascii="Calibri" w:hAnsi="Calibri"/>
                <w:b w:val="0"/>
                <w:sz w:val="16"/>
              </w:rPr>
              <w:t>the infrastructure</w:t>
            </w:r>
          </w:p>
        </w:tc>
        <w:tc>
          <w:tcPr>
            <w:tcW w:type="dxa" w:w="1854"/>
          </w:tcPr>
          <w:p>
            <w:r/>
            <w:r>
              <w:rPr>
                <w:rFonts w:ascii="Calibri" w:hAnsi="Calibri"/>
                <w:b w:val="0"/>
                <w:sz w:val="16"/>
              </w:rPr>
              <w:t>In the end, the rally largely came down to one big idea: that artificial intelligence will be a generational force underpinning the stock market, because of the scale of investment needed to build [the infrastructure] that powers it and the technology’s expected productivity gains.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18</w:t>
            </w:r>
          </w:p>
        </w:tc>
        <w:tc>
          <w:tcPr>
            <w:tcW w:type="dxa" w:w="1854"/>
          </w:tcPr>
          <w:p>
            <w:r/>
            <w:r>
              <w:rPr>
                <w:rFonts w:ascii="Calibri" w:hAnsi="Calibri"/>
                <w:b w:val="0"/>
                <w:sz w:val="16"/>
              </w:rPr>
              <w:t>NY Times</w:t>
            </w:r>
          </w:p>
        </w:tc>
        <w:tc>
          <w:tcPr>
            <w:tcW w:type="dxa" w:w="1854"/>
          </w:tcPr>
          <w:p>
            <w:r/>
            <w:r>
              <w:rPr>
                <w:rFonts w:ascii="Calibri" w:hAnsi="Calibri"/>
                <w:b w:val="0"/>
                <w:sz w:val="16"/>
              </w:rPr>
              <w:t>the technology’s expected productivity gains</w:t>
            </w:r>
          </w:p>
        </w:tc>
        <w:tc>
          <w:tcPr>
            <w:tcW w:type="dxa" w:w="1854"/>
          </w:tcPr>
          <w:p>
            <w:r/>
            <w:r>
              <w:rPr>
                <w:rFonts w:ascii="Calibri" w:hAnsi="Calibri"/>
                <w:b w:val="0"/>
                <w:sz w:val="16"/>
              </w:rPr>
              <w:t>In the end, the rally largely came down to one big idea: that artificial intelligence will be a generational force underpinning the stock market, because of the scale of investment needed to build the infrastructure that powers it and [the technology’s expected productivity gains].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19</w:t>
            </w:r>
          </w:p>
        </w:tc>
        <w:tc>
          <w:tcPr>
            <w:tcW w:type="dxa" w:w="1854"/>
          </w:tcPr>
          <w:p>
            <w:r/>
            <w:r>
              <w:rPr>
                <w:rFonts w:ascii="Calibri" w:hAnsi="Calibri"/>
                <w:b w:val="0"/>
                <w:sz w:val="16"/>
              </w:rPr>
              <w:t>NY Times</w:t>
            </w:r>
          </w:p>
        </w:tc>
        <w:tc>
          <w:tcPr>
            <w:tcW w:type="dxa" w:w="1854"/>
          </w:tcPr>
          <w:p>
            <w:r/>
            <w:r>
              <w:rPr>
                <w:rFonts w:ascii="Calibri" w:hAnsi="Calibri"/>
                <w:b w:val="0"/>
                <w:sz w:val="16"/>
              </w:rPr>
              <w:t>the investment manager Conning</w:t>
            </w:r>
          </w:p>
        </w:tc>
        <w:tc>
          <w:tcPr>
            <w:tcW w:type="dxa" w:w="1854"/>
          </w:tcPr>
          <w:p>
            <w:r/>
            <w:r>
              <w:rPr>
                <w:rFonts w:ascii="Calibri" w:hAnsi="Calibri"/>
                <w:b w:val="0"/>
                <w:sz w:val="16"/>
              </w:rPr>
              <w:t>“If technology felt good, equities were on a tear,” said Cindy Beaulieu, chief investment officer for North America at [the investment manager Conning].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20</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Announced on April 2, an expansive suite of tariffs on dozens of countries sent stock markets plunging, with [the S&amp;P 500] sliding more than 12 percent within a week.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21</w:t>
            </w:r>
          </w:p>
        </w:tc>
        <w:tc>
          <w:tcPr>
            <w:tcW w:type="dxa" w:w="1854"/>
          </w:tcPr>
          <w:p>
            <w:r/>
            <w:r>
              <w:rPr>
                <w:rFonts w:ascii="Calibri" w:hAnsi="Calibri"/>
                <w:b w:val="0"/>
                <w:sz w:val="16"/>
              </w:rPr>
              <w:t>NY Times</w:t>
            </w:r>
          </w:p>
        </w:tc>
        <w:tc>
          <w:tcPr>
            <w:tcW w:type="dxa" w:w="1854"/>
          </w:tcPr>
          <w:p>
            <w:r/>
            <w:r>
              <w:rPr>
                <w:rFonts w:ascii="Calibri" w:hAnsi="Calibri"/>
                <w:b w:val="0"/>
                <w:sz w:val="16"/>
              </w:rPr>
              <w:t>the tariffs</w:t>
            </w:r>
          </w:p>
        </w:tc>
        <w:tc>
          <w:tcPr>
            <w:tcW w:type="dxa" w:w="1854"/>
          </w:tcPr>
          <w:p>
            <w:r/>
            <w:r>
              <w:rPr>
                <w:rFonts w:ascii="Calibri" w:hAnsi="Calibri"/>
                <w:b w:val="0"/>
                <w:sz w:val="16"/>
              </w:rPr>
              <w:t>The haphazard imposition of [the tariffs] and concerns that they would fuel inflation, damage corporate profits and hurt consumers left investors deeply unsettled.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22</w:t>
            </w:r>
          </w:p>
        </w:tc>
        <w:tc>
          <w:tcPr>
            <w:tcW w:type="dxa" w:w="1854"/>
          </w:tcPr>
          <w:p>
            <w:r/>
            <w:r>
              <w:rPr>
                <w:rFonts w:ascii="Calibri" w:hAnsi="Calibri"/>
                <w:b w:val="0"/>
                <w:sz w:val="16"/>
              </w:rPr>
              <w:t>NY Times</w:t>
            </w:r>
          </w:p>
        </w:tc>
        <w:tc>
          <w:tcPr>
            <w:tcW w:type="dxa" w:w="1854"/>
          </w:tcPr>
          <w:p>
            <w:r/>
            <w:r>
              <w:rPr>
                <w:rFonts w:ascii="Calibri" w:hAnsi="Calibri"/>
                <w:b w:val="0"/>
                <w:sz w:val="16"/>
              </w:rPr>
              <w:t>The panicked reaction</w:t>
            </w:r>
          </w:p>
        </w:tc>
        <w:tc>
          <w:tcPr>
            <w:tcW w:type="dxa" w:w="1854"/>
          </w:tcPr>
          <w:p>
            <w:r/>
            <w:r>
              <w:rPr>
                <w:rFonts w:ascii="Calibri" w:hAnsi="Calibri"/>
                <w:b w:val="0"/>
                <w:sz w:val="16"/>
              </w:rPr>
              <w:t>[The panicked reaction] in the bond market pushed the administration to quickly backpedal.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23</w:t>
            </w:r>
          </w:p>
        </w:tc>
        <w:tc>
          <w:tcPr>
            <w:tcW w:type="dxa" w:w="1854"/>
          </w:tcPr>
          <w:p>
            <w:r/>
            <w:r>
              <w:rPr>
                <w:rFonts w:ascii="Calibri" w:hAnsi="Calibri"/>
                <w:b w:val="0"/>
                <w:sz w:val="16"/>
              </w:rPr>
              <w:t>NY Times</w:t>
            </w:r>
          </w:p>
        </w:tc>
        <w:tc>
          <w:tcPr>
            <w:tcW w:type="dxa" w:w="1854"/>
          </w:tcPr>
          <w:p>
            <w:r/>
            <w:r>
              <w:rPr>
                <w:rFonts w:ascii="Calibri" w:hAnsi="Calibri"/>
                <w:b w:val="0"/>
                <w:sz w:val="16"/>
              </w:rPr>
              <w:t>the bond market</w:t>
            </w:r>
          </w:p>
        </w:tc>
        <w:tc>
          <w:tcPr>
            <w:tcW w:type="dxa" w:w="1854"/>
          </w:tcPr>
          <w:p>
            <w:r/>
            <w:r>
              <w:rPr>
                <w:rFonts w:ascii="Calibri" w:hAnsi="Calibri"/>
                <w:b w:val="0"/>
                <w:sz w:val="16"/>
              </w:rPr>
              <w:t>The panicked reaction in [the bond market] pushed the administration to quickly backpedal.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24</w:t>
            </w:r>
          </w:p>
        </w:tc>
        <w:tc>
          <w:tcPr>
            <w:tcW w:type="dxa" w:w="1854"/>
          </w:tcPr>
          <w:p>
            <w:r/>
            <w:r>
              <w:rPr>
                <w:rFonts w:ascii="Calibri" w:hAnsi="Calibri"/>
                <w:b w:val="0"/>
                <w:sz w:val="16"/>
              </w:rPr>
              <w:t>NY Times</w:t>
            </w:r>
          </w:p>
        </w:tc>
        <w:tc>
          <w:tcPr>
            <w:tcW w:type="dxa" w:w="1854"/>
          </w:tcPr>
          <w:p>
            <w:r/>
            <w:r>
              <w:rPr>
                <w:rFonts w:ascii="Calibri" w:hAnsi="Calibri"/>
                <w:b w:val="0"/>
                <w:sz w:val="16"/>
              </w:rPr>
              <w:t>the administration</w:t>
            </w:r>
          </w:p>
        </w:tc>
        <w:tc>
          <w:tcPr>
            <w:tcW w:type="dxa" w:w="1854"/>
          </w:tcPr>
          <w:p>
            <w:r/>
            <w:r>
              <w:rPr>
                <w:rFonts w:ascii="Calibri" w:hAnsi="Calibri"/>
                <w:b w:val="0"/>
                <w:sz w:val="16"/>
              </w:rPr>
              <w:t>The panicked reaction in the bond market pushed [the administration] to quickly backpedal.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25</w:t>
            </w:r>
          </w:p>
        </w:tc>
        <w:tc>
          <w:tcPr>
            <w:tcW w:type="dxa" w:w="1854"/>
          </w:tcPr>
          <w:p>
            <w:r/>
            <w:r>
              <w:rPr>
                <w:rFonts w:ascii="Calibri" w:hAnsi="Calibri"/>
                <w:b w:val="0"/>
                <w:sz w:val="16"/>
              </w:rPr>
              <w:t>NY Times</w:t>
            </w:r>
          </w:p>
        </w:tc>
        <w:tc>
          <w:tcPr>
            <w:tcW w:type="dxa" w:w="1854"/>
          </w:tcPr>
          <w:p>
            <w:r/>
            <w:r>
              <w:rPr>
                <w:rFonts w:ascii="Calibri" w:hAnsi="Calibri"/>
                <w:b w:val="0"/>
                <w:sz w:val="16"/>
              </w:rPr>
              <w:t>The tariff delays</w:t>
            </w:r>
          </w:p>
        </w:tc>
        <w:tc>
          <w:tcPr>
            <w:tcW w:type="dxa" w:w="1854"/>
          </w:tcPr>
          <w:p>
            <w:r/>
            <w:r>
              <w:rPr>
                <w:rFonts w:ascii="Calibri" w:hAnsi="Calibri"/>
                <w:b w:val="0"/>
                <w:sz w:val="16"/>
              </w:rPr>
              <w:t>[The tariff delays], interest rate cuts by the Fed and the rally in technology stocks pushed the S&amp;P 500 past previous record highs in every month from May through October.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26</w:t>
            </w:r>
          </w:p>
        </w:tc>
        <w:tc>
          <w:tcPr>
            <w:tcW w:type="dxa" w:w="1854"/>
          </w:tcPr>
          <w:p>
            <w:r/>
            <w:r>
              <w:rPr>
                <w:rFonts w:ascii="Calibri" w:hAnsi="Calibri"/>
                <w:b w:val="0"/>
                <w:sz w:val="16"/>
              </w:rPr>
              <w:t>NY Times</w:t>
            </w:r>
          </w:p>
        </w:tc>
        <w:tc>
          <w:tcPr>
            <w:tcW w:type="dxa" w:w="1854"/>
          </w:tcPr>
          <w:p>
            <w:r/>
            <w:r>
              <w:rPr>
                <w:rFonts w:ascii="Calibri" w:hAnsi="Calibri"/>
                <w:b w:val="0"/>
                <w:sz w:val="16"/>
              </w:rPr>
              <w:t>the Fed</w:t>
            </w:r>
          </w:p>
        </w:tc>
        <w:tc>
          <w:tcPr>
            <w:tcW w:type="dxa" w:w="1854"/>
          </w:tcPr>
          <w:p>
            <w:r/>
            <w:r>
              <w:rPr>
                <w:rFonts w:ascii="Calibri" w:hAnsi="Calibri"/>
                <w:b w:val="0"/>
                <w:sz w:val="16"/>
              </w:rPr>
              <w:t>The tariff delays, interest rate cuts by [the Fed] and the rally in technology stocks pushed the S&amp;P 500 past previous record highs in every month from May through October.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27</w:t>
            </w:r>
          </w:p>
        </w:tc>
        <w:tc>
          <w:tcPr>
            <w:tcW w:type="dxa" w:w="1854"/>
          </w:tcPr>
          <w:p>
            <w:r/>
            <w:r>
              <w:rPr>
                <w:rFonts w:ascii="Calibri" w:hAnsi="Calibri"/>
                <w:b w:val="0"/>
                <w:sz w:val="16"/>
              </w:rPr>
              <w:t>NY Times</w:t>
            </w:r>
          </w:p>
        </w:tc>
        <w:tc>
          <w:tcPr>
            <w:tcW w:type="dxa" w:w="1854"/>
          </w:tcPr>
          <w:p>
            <w:r/>
            <w:r>
              <w:rPr>
                <w:rFonts w:ascii="Calibri" w:hAnsi="Calibri"/>
                <w:b w:val="0"/>
                <w:sz w:val="16"/>
              </w:rPr>
              <w:t>the rally</w:t>
            </w:r>
          </w:p>
        </w:tc>
        <w:tc>
          <w:tcPr>
            <w:tcW w:type="dxa" w:w="1854"/>
          </w:tcPr>
          <w:p>
            <w:r/>
            <w:r>
              <w:rPr>
                <w:rFonts w:ascii="Calibri" w:hAnsi="Calibri"/>
                <w:b w:val="0"/>
                <w:sz w:val="16"/>
              </w:rPr>
              <w:t>The tariff delays, interest rate cuts by the Fed and [the rally] in technology stocks pushed the S&amp;P 500 past previous record highs in every month from May through October.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28</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The tariff delays, interest rate cuts by the Fed and the rally in technology stocks pushed [the S&amp;P 500] past previous record highs in every month from May through October.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29</w:t>
            </w:r>
          </w:p>
        </w:tc>
        <w:tc>
          <w:tcPr>
            <w:tcW w:type="dxa" w:w="1854"/>
          </w:tcPr>
          <w:p>
            <w:r/>
            <w:r>
              <w:rPr>
                <w:rFonts w:ascii="Calibri" w:hAnsi="Calibri"/>
                <w:b w:val="0"/>
                <w:sz w:val="16"/>
              </w:rPr>
              <w:t>NY Times</w:t>
            </w:r>
          </w:p>
        </w:tc>
        <w:tc>
          <w:tcPr>
            <w:tcW w:type="dxa" w:w="1854"/>
          </w:tcPr>
          <w:p>
            <w:r/>
            <w:r>
              <w:rPr>
                <w:rFonts w:ascii="Calibri" w:hAnsi="Calibri"/>
                <w:b w:val="0"/>
                <w:sz w:val="16"/>
              </w:rPr>
              <w:t>The rally</w:t>
            </w:r>
          </w:p>
        </w:tc>
        <w:tc>
          <w:tcPr>
            <w:tcW w:type="dxa" w:w="1854"/>
          </w:tcPr>
          <w:p>
            <w:r/>
            <w:r>
              <w:rPr>
                <w:rFonts w:ascii="Calibri" w:hAnsi="Calibri"/>
                <w:b w:val="0"/>
                <w:sz w:val="16"/>
              </w:rPr>
              <w:t>[The rally] overlooked the slashing of the federal work force, threats by Mr.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30</w:t>
            </w:r>
          </w:p>
        </w:tc>
        <w:tc>
          <w:tcPr>
            <w:tcW w:type="dxa" w:w="1854"/>
          </w:tcPr>
          <w:p>
            <w:r/>
            <w:r>
              <w:rPr>
                <w:rFonts w:ascii="Calibri" w:hAnsi="Calibri"/>
                <w:b w:val="0"/>
                <w:sz w:val="16"/>
              </w:rPr>
              <w:t>NY Times</w:t>
            </w:r>
          </w:p>
        </w:tc>
        <w:tc>
          <w:tcPr>
            <w:tcW w:type="dxa" w:w="1854"/>
          </w:tcPr>
          <w:p>
            <w:r/>
            <w:r>
              <w:rPr>
                <w:rFonts w:ascii="Calibri" w:hAnsi="Calibri"/>
                <w:b w:val="0"/>
                <w:sz w:val="16"/>
              </w:rPr>
              <w:t>the Fed’s independence</w:t>
            </w:r>
          </w:p>
        </w:tc>
        <w:tc>
          <w:tcPr>
            <w:tcW w:type="dxa" w:w="1854"/>
          </w:tcPr>
          <w:p>
            <w:r/>
            <w:r>
              <w:rPr>
                <w:rFonts w:ascii="Calibri" w:hAnsi="Calibri"/>
                <w:b w:val="0"/>
                <w:sz w:val="16"/>
              </w:rPr>
              <w:t>Trump to curtail [the Fed’s independence], concerns about rising government debt, widespread deportations, and challenges to the judiciary and the balance of governmental power.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31</w:t>
            </w:r>
          </w:p>
        </w:tc>
        <w:tc>
          <w:tcPr>
            <w:tcW w:type="dxa" w:w="1854"/>
          </w:tcPr>
          <w:p>
            <w:r/>
            <w:r>
              <w:rPr>
                <w:rFonts w:ascii="Calibri" w:hAnsi="Calibri"/>
                <w:b w:val="0"/>
                <w:sz w:val="16"/>
              </w:rPr>
              <w:t>NY Times</w:t>
            </w:r>
          </w:p>
        </w:tc>
        <w:tc>
          <w:tcPr>
            <w:tcW w:type="dxa" w:w="1854"/>
          </w:tcPr>
          <w:p>
            <w:r/>
            <w:r>
              <w:rPr>
                <w:rFonts w:ascii="Calibri" w:hAnsi="Calibri"/>
                <w:b w:val="0"/>
                <w:sz w:val="16"/>
              </w:rPr>
              <w:t>the judiciary</w:t>
            </w:r>
          </w:p>
        </w:tc>
        <w:tc>
          <w:tcPr>
            <w:tcW w:type="dxa" w:w="1854"/>
          </w:tcPr>
          <w:p>
            <w:r/>
            <w:r>
              <w:rPr>
                <w:rFonts w:ascii="Calibri" w:hAnsi="Calibri"/>
                <w:b w:val="0"/>
                <w:sz w:val="16"/>
              </w:rPr>
              <w:t>Trump to curtail the Fed’s independence, concerns about rising government debt, widespread deportations, and challenges to [the judiciary] and the balance of governmental power.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32</w:t>
            </w:r>
          </w:p>
        </w:tc>
        <w:tc>
          <w:tcPr>
            <w:tcW w:type="dxa" w:w="1854"/>
          </w:tcPr>
          <w:p>
            <w:r/>
            <w:r>
              <w:rPr>
                <w:rFonts w:ascii="Calibri" w:hAnsi="Calibri"/>
                <w:b w:val="0"/>
                <w:sz w:val="16"/>
              </w:rPr>
              <w:t>NY Times</w:t>
            </w:r>
          </w:p>
        </w:tc>
        <w:tc>
          <w:tcPr>
            <w:tcW w:type="dxa" w:w="1854"/>
          </w:tcPr>
          <w:p>
            <w:r/>
            <w:r>
              <w:rPr>
                <w:rFonts w:ascii="Calibri" w:hAnsi="Calibri"/>
                <w:b w:val="0"/>
                <w:sz w:val="16"/>
              </w:rPr>
              <w:t>the balance of governmental power</w:t>
            </w:r>
          </w:p>
        </w:tc>
        <w:tc>
          <w:tcPr>
            <w:tcW w:type="dxa" w:w="1854"/>
          </w:tcPr>
          <w:p>
            <w:r/>
            <w:r>
              <w:rPr>
                <w:rFonts w:ascii="Calibri" w:hAnsi="Calibri"/>
                <w:b w:val="0"/>
                <w:sz w:val="16"/>
              </w:rPr>
              <w:t>Trump to curtail the Fed’s independence, concerns about rising government debt, widespread deportations, and challenges to the judiciary and [the balance of governmental power].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33</w:t>
            </w:r>
          </w:p>
        </w:tc>
        <w:tc>
          <w:tcPr>
            <w:tcW w:type="dxa" w:w="1854"/>
          </w:tcPr>
          <w:p>
            <w:r/>
            <w:r>
              <w:rPr>
                <w:rFonts w:ascii="Calibri" w:hAnsi="Calibri"/>
                <w:b w:val="0"/>
                <w:sz w:val="16"/>
              </w:rPr>
              <w:t>NY Times</w:t>
            </w:r>
          </w:p>
        </w:tc>
        <w:tc>
          <w:tcPr>
            <w:tcW w:type="dxa" w:w="1854"/>
          </w:tcPr>
          <w:p>
            <w:r/>
            <w:r>
              <w:rPr>
                <w:rFonts w:ascii="Calibri" w:hAnsi="Calibri"/>
                <w:b w:val="0"/>
                <w:sz w:val="16"/>
              </w:rPr>
              <w:t>the rally</w:t>
            </w:r>
          </w:p>
        </w:tc>
        <w:tc>
          <w:tcPr>
            <w:tcW w:type="dxa" w:w="1854"/>
          </w:tcPr>
          <w:p>
            <w:r/>
            <w:r>
              <w:rPr>
                <w:rFonts w:ascii="Calibri" w:hAnsi="Calibri"/>
                <w:b w:val="0"/>
                <w:sz w:val="16"/>
              </w:rPr>
              <w:t>But [the rally] also raised concerns that investors had taken their bets too far.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34</w:t>
            </w:r>
          </w:p>
        </w:tc>
        <w:tc>
          <w:tcPr>
            <w:tcW w:type="dxa" w:w="1854"/>
          </w:tcPr>
          <w:p>
            <w:r/>
            <w:r>
              <w:rPr>
                <w:rFonts w:ascii="Calibri" w:hAnsi="Calibri"/>
                <w:b w:val="0"/>
                <w:sz w:val="16"/>
              </w:rPr>
              <w:t>NY Times</w:t>
            </w:r>
          </w:p>
        </w:tc>
        <w:tc>
          <w:tcPr>
            <w:tcW w:type="dxa" w:w="1854"/>
          </w:tcPr>
          <w:p>
            <w:r/>
            <w:r>
              <w:rPr>
                <w:rFonts w:ascii="Calibri" w:hAnsi="Calibri"/>
                <w:b w:val="0"/>
                <w:sz w:val="16"/>
              </w:rPr>
              <w:t>the top 10 stocks</w:t>
            </w:r>
          </w:p>
        </w:tc>
        <w:tc>
          <w:tcPr>
            <w:tcW w:type="dxa" w:w="1854"/>
          </w:tcPr>
          <w:p>
            <w:r/>
            <w:r>
              <w:rPr>
                <w:rFonts w:ascii="Calibri" w:hAnsi="Calibri"/>
                <w:b w:val="0"/>
                <w:sz w:val="16"/>
              </w:rPr>
              <w:t>Seven of [the top 10 stocks] in the S&amp;P 500 this year were lifted by the bet on artificial intelligence.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35</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Seven of the top 10 stocks in [the S&amp;P 500] this year were lifted by the bet on artificial intelligence.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36</w:t>
            </w:r>
          </w:p>
        </w:tc>
        <w:tc>
          <w:tcPr>
            <w:tcW w:type="dxa" w:w="1854"/>
          </w:tcPr>
          <w:p>
            <w:r/>
            <w:r>
              <w:rPr>
                <w:rFonts w:ascii="Calibri" w:hAnsi="Calibri"/>
                <w:b w:val="0"/>
                <w:sz w:val="16"/>
              </w:rPr>
              <w:t>NY Times</w:t>
            </w:r>
          </w:p>
        </w:tc>
        <w:tc>
          <w:tcPr>
            <w:tcW w:type="dxa" w:w="1854"/>
          </w:tcPr>
          <w:p>
            <w:r/>
            <w:r>
              <w:rPr>
                <w:rFonts w:ascii="Calibri" w:hAnsi="Calibri"/>
                <w:b w:val="0"/>
                <w:sz w:val="16"/>
              </w:rPr>
              <w:t>the bet</w:t>
            </w:r>
          </w:p>
        </w:tc>
        <w:tc>
          <w:tcPr>
            <w:tcW w:type="dxa" w:w="1854"/>
          </w:tcPr>
          <w:p>
            <w:r/>
            <w:r>
              <w:rPr>
                <w:rFonts w:ascii="Calibri" w:hAnsi="Calibri"/>
                <w:b w:val="0"/>
                <w:sz w:val="16"/>
              </w:rPr>
              <w:t>Seven of the top 10 stocks in the S&amp;P 500 this year were lifted by [the bet] on artificial intelligence.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37</w:t>
            </w:r>
          </w:p>
        </w:tc>
        <w:tc>
          <w:tcPr>
            <w:tcW w:type="dxa" w:w="1854"/>
          </w:tcPr>
          <w:p>
            <w:r/>
            <w:r>
              <w:rPr>
                <w:rFonts w:ascii="Calibri" w:hAnsi="Calibri"/>
                <w:b w:val="0"/>
                <w:sz w:val="16"/>
              </w:rPr>
              <w:t>NY Times</w:t>
            </w:r>
          </w:p>
        </w:tc>
        <w:tc>
          <w:tcPr>
            <w:tcW w:type="dxa" w:w="1854"/>
          </w:tcPr>
          <w:p>
            <w:r/>
            <w:r>
              <w:rPr>
                <w:rFonts w:ascii="Calibri" w:hAnsi="Calibri"/>
                <w:b w:val="0"/>
                <w:sz w:val="16"/>
              </w:rPr>
              <w:t>The top 10</w:t>
            </w:r>
          </w:p>
        </w:tc>
        <w:tc>
          <w:tcPr>
            <w:tcW w:type="dxa" w:w="1854"/>
          </w:tcPr>
          <w:p>
            <w:r/>
            <w:r>
              <w:rPr>
                <w:rFonts w:ascii="Calibri" w:hAnsi="Calibri"/>
                <w:b w:val="0"/>
                <w:sz w:val="16"/>
              </w:rPr>
              <w:t>[The top 10] also included the large government contractor Palantir Technologies; Lam Research, which produces equipment used by semiconductor makers; and Comfort Systems, which provides the mechanical, electrical, plumbing and ventilation installation for data centers.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38</w:t>
            </w:r>
          </w:p>
        </w:tc>
        <w:tc>
          <w:tcPr>
            <w:tcW w:type="dxa" w:w="1854"/>
          </w:tcPr>
          <w:p>
            <w:r/>
            <w:r>
              <w:rPr>
                <w:rFonts w:ascii="Calibri" w:hAnsi="Calibri"/>
                <w:b w:val="0"/>
                <w:sz w:val="16"/>
              </w:rPr>
              <w:t>NY Times</w:t>
            </w:r>
          </w:p>
        </w:tc>
        <w:tc>
          <w:tcPr>
            <w:tcW w:type="dxa" w:w="1854"/>
          </w:tcPr>
          <w:p>
            <w:r/>
            <w:r>
              <w:rPr>
                <w:rFonts w:ascii="Calibri" w:hAnsi="Calibri"/>
                <w:b w:val="0"/>
                <w:sz w:val="16"/>
              </w:rPr>
              <w:t>the large government contractor Palantir Technologies</w:t>
            </w:r>
          </w:p>
        </w:tc>
        <w:tc>
          <w:tcPr>
            <w:tcW w:type="dxa" w:w="1854"/>
          </w:tcPr>
          <w:p>
            <w:r/>
            <w:r>
              <w:rPr>
                <w:rFonts w:ascii="Calibri" w:hAnsi="Calibri"/>
                <w:b w:val="0"/>
                <w:sz w:val="16"/>
              </w:rPr>
              <w:t>The top 10 also included [the large government contractor Palantir Technologies]; Lam Research, which produces equipment used by semiconductor makers; and Comfort Systems, which provides the mechanical, electrical, plumbing and ventilation installation for data centers.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39</w:t>
            </w:r>
          </w:p>
        </w:tc>
        <w:tc>
          <w:tcPr>
            <w:tcW w:type="dxa" w:w="1854"/>
          </w:tcPr>
          <w:p>
            <w:r/>
            <w:r>
              <w:rPr>
                <w:rFonts w:ascii="Calibri" w:hAnsi="Calibri"/>
                <w:b w:val="0"/>
                <w:sz w:val="16"/>
              </w:rPr>
              <w:t>NY Times</w:t>
            </w:r>
          </w:p>
        </w:tc>
        <w:tc>
          <w:tcPr>
            <w:tcW w:type="dxa" w:w="1854"/>
          </w:tcPr>
          <w:p>
            <w:r/>
            <w:r>
              <w:rPr>
                <w:rFonts w:ascii="Calibri" w:hAnsi="Calibri"/>
                <w:b w:val="0"/>
                <w:sz w:val="16"/>
              </w:rPr>
              <w:t>the mechanical, electrical, plumbing and ventilation installation for data centers</w:t>
            </w:r>
          </w:p>
        </w:tc>
        <w:tc>
          <w:tcPr>
            <w:tcW w:type="dxa" w:w="1854"/>
          </w:tcPr>
          <w:p>
            <w:r/>
            <w:r>
              <w:rPr>
                <w:rFonts w:ascii="Calibri" w:hAnsi="Calibri"/>
                <w:b w:val="0"/>
                <w:sz w:val="16"/>
              </w:rPr>
              <w:t>The top 10 also included the large government contractor Palantir Technologies; Lam Research, which produces equipment used by semiconductor makers; and Comfort Systems, which provides [the mechanical, electrical, plumbing and ventilation installation for data centers].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40</w:t>
            </w:r>
          </w:p>
        </w:tc>
        <w:tc>
          <w:tcPr>
            <w:tcW w:type="dxa" w:w="1854"/>
          </w:tcPr>
          <w:p>
            <w:r/>
            <w:r>
              <w:rPr>
                <w:rFonts w:ascii="Calibri" w:hAnsi="Calibri"/>
                <w:b w:val="0"/>
                <w:sz w:val="16"/>
              </w:rPr>
              <w:t>NY Times</w:t>
            </w:r>
          </w:p>
        </w:tc>
        <w:tc>
          <w:tcPr>
            <w:tcW w:type="dxa" w:w="1854"/>
          </w:tcPr>
          <w:p>
            <w:r/>
            <w:r>
              <w:rPr>
                <w:rFonts w:ascii="Calibri" w:hAnsi="Calibri"/>
                <w:b w:val="0"/>
                <w:sz w:val="16"/>
              </w:rPr>
              <w:t>the sharp rally</w:t>
            </w:r>
          </w:p>
        </w:tc>
        <w:tc>
          <w:tcPr>
            <w:tcW w:type="dxa" w:w="1854"/>
          </w:tcPr>
          <w:p>
            <w:r/>
            <w:r>
              <w:rPr>
                <w:rFonts w:ascii="Calibri" w:hAnsi="Calibri"/>
                <w:b w:val="0"/>
                <w:sz w:val="16"/>
              </w:rPr>
              <w:t>Three other highfliers in 2025 followed other trends: Newmont, a gold miner, reflecting [the sharp rally] in the precious metal; the trading platform Robinhood, tracking the rise of stock trading; and Warner Bros.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41</w:t>
            </w:r>
          </w:p>
        </w:tc>
        <w:tc>
          <w:tcPr>
            <w:tcW w:type="dxa" w:w="1854"/>
          </w:tcPr>
          <w:p>
            <w:r/>
            <w:r>
              <w:rPr>
                <w:rFonts w:ascii="Calibri" w:hAnsi="Calibri"/>
                <w:b w:val="0"/>
                <w:sz w:val="16"/>
              </w:rPr>
              <w:t>NY Times</w:t>
            </w:r>
          </w:p>
        </w:tc>
        <w:tc>
          <w:tcPr>
            <w:tcW w:type="dxa" w:w="1854"/>
          </w:tcPr>
          <w:p>
            <w:r/>
            <w:r>
              <w:rPr>
                <w:rFonts w:ascii="Calibri" w:hAnsi="Calibri"/>
                <w:b w:val="0"/>
                <w:sz w:val="16"/>
              </w:rPr>
              <w:t>the precious metal</w:t>
            </w:r>
          </w:p>
        </w:tc>
        <w:tc>
          <w:tcPr>
            <w:tcW w:type="dxa" w:w="1854"/>
          </w:tcPr>
          <w:p>
            <w:r/>
            <w:r>
              <w:rPr>
                <w:rFonts w:ascii="Calibri" w:hAnsi="Calibri"/>
                <w:b w:val="0"/>
                <w:sz w:val="16"/>
              </w:rPr>
              <w:t>Three other highfliers in 2025 followed other trends: Newmont, a gold miner, reflecting the sharp rally in [the precious metal]; the trading platform Robinhood, tracking the rise of stock trading; and Warner Bros.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42</w:t>
            </w:r>
          </w:p>
        </w:tc>
        <w:tc>
          <w:tcPr>
            <w:tcW w:type="dxa" w:w="1854"/>
          </w:tcPr>
          <w:p>
            <w:r/>
            <w:r>
              <w:rPr>
                <w:rFonts w:ascii="Calibri" w:hAnsi="Calibri"/>
                <w:b w:val="0"/>
                <w:sz w:val="16"/>
              </w:rPr>
              <w:t>NY Times</w:t>
            </w:r>
          </w:p>
        </w:tc>
        <w:tc>
          <w:tcPr>
            <w:tcW w:type="dxa" w:w="1854"/>
          </w:tcPr>
          <w:p>
            <w:r/>
            <w:r>
              <w:rPr>
                <w:rFonts w:ascii="Calibri" w:hAnsi="Calibri"/>
                <w:b w:val="0"/>
                <w:sz w:val="16"/>
              </w:rPr>
              <w:t>the trading platform Robinhood</w:t>
            </w:r>
          </w:p>
        </w:tc>
        <w:tc>
          <w:tcPr>
            <w:tcW w:type="dxa" w:w="1854"/>
          </w:tcPr>
          <w:p>
            <w:r/>
            <w:r>
              <w:rPr>
                <w:rFonts w:ascii="Calibri" w:hAnsi="Calibri"/>
                <w:b w:val="0"/>
                <w:sz w:val="16"/>
              </w:rPr>
              <w:t>Three other highfliers in 2025 followed other trends: Newmont, a gold miner, reflecting the sharp rally in the precious metal; [the trading platform Robinhood], tracking the rise of stock trading; and Warner Bros.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43</w:t>
            </w:r>
          </w:p>
        </w:tc>
        <w:tc>
          <w:tcPr>
            <w:tcW w:type="dxa" w:w="1854"/>
          </w:tcPr>
          <w:p>
            <w:r/>
            <w:r>
              <w:rPr>
                <w:rFonts w:ascii="Calibri" w:hAnsi="Calibri"/>
                <w:b w:val="0"/>
                <w:sz w:val="16"/>
              </w:rPr>
              <w:t>NY Times</w:t>
            </w:r>
          </w:p>
        </w:tc>
        <w:tc>
          <w:tcPr>
            <w:tcW w:type="dxa" w:w="1854"/>
          </w:tcPr>
          <w:p>
            <w:r/>
            <w:r>
              <w:rPr>
                <w:rFonts w:ascii="Calibri" w:hAnsi="Calibri"/>
                <w:b w:val="0"/>
                <w:sz w:val="16"/>
              </w:rPr>
              <w:t>the rise of stock trading</w:t>
            </w:r>
          </w:p>
        </w:tc>
        <w:tc>
          <w:tcPr>
            <w:tcW w:type="dxa" w:w="1854"/>
          </w:tcPr>
          <w:p>
            <w:r/>
            <w:r>
              <w:rPr>
                <w:rFonts w:ascii="Calibri" w:hAnsi="Calibri"/>
                <w:b w:val="0"/>
                <w:sz w:val="16"/>
              </w:rPr>
              <w:t>Three other highfliers in 2025 followed other trends: Newmont, a gold miner, reflecting the sharp rally in the precious metal; the trading platform Robinhood, tracking [the rise of stock trading]; and Warner Bros.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44</w:t>
            </w:r>
          </w:p>
        </w:tc>
        <w:tc>
          <w:tcPr>
            <w:tcW w:type="dxa" w:w="1854"/>
          </w:tcPr>
          <w:p>
            <w:r/>
            <w:r>
              <w:rPr>
                <w:rFonts w:ascii="Calibri" w:hAnsi="Calibri"/>
                <w:b w:val="0"/>
                <w:sz w:val="16"/>
              </w:rPr>
              <w:t>NY Times</w:t>
            </w:r>
          </w:p>
        </w:tc>
        <w:tc>
          <w:tcPr>
            <w:tcW w:type="dxa" w:w="1854"/>
          </w:tcPr>
          <w:p>
            <w:r/>
            <w:r>
              <w:rPr>
                <w:rFonts w:ascii="Calibri" w:hAnsi="Calibri"/>
                <w:b w:val="0"/>
                <w:sz w:val="16"/>
              </w:rPr>
              <w:t>the biggest impact</w:t>
            </w:r>
          </w:p>
        </w:tc>
        <w:tc>
          <w:tcPr>
            <w:tcW w:type="dxa" w:w="1854"/>
          </w:tcPr>
          <w:p>
            <w:r/>
            <w:r>
              <w:rPr>
                <w:rFonts w:ascii="Calibri" w:hAnsi="Calibri"/>
                <w:b w:val="0"/>
                <w:sz w:val="16"/>
              </w:rPr>
              <w:t>But those companies, despite their meteoric rise, didn’t have [the biggest impact] on the index.</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45</w:t>
            </w:r>
          </w:p>
        </w:tc>
        <w:tc>
          <w:tcPr>
            <w:tcW w:type="dxa" w:w="1854"/>
          </w:tcPr>
          <w:p>
            <w:r/>
            <w:r>
              <w:rPr>
                <w:rFonts w:ascii="Calibri" w:hAnsi="Calibri"/>
                <w:b w:val="0"/>
                <w:sz w:val="16"/>
              </w:rPr>
              <w:t>NY Times</w:t>
            </w:r>
          </w:p>
        </w:tc>
        <w:tc>
          <w:tcPr>
            <w:tcW w:type="dxa" w:w="1854"/>
          </w:tcPr>
          <w:p>
            <w:r/>
            <w:r>
              <w:rPr>
                <w:rFonts w:ascii="Calibri" w:hAnsi="Calibri"/>
                <w:b w:val="0"/>
                <w:sz w:val="16"/>
              </w:rPr>
              <w:t>the index</w:t>
            </w:r>
          </w:p>
        </w:tc>
        <w:tc>
          <w:tcPr>
            <w:tcW w:type="dxa" w:w="1854"/>
          </w:tcPr>
          <w:p>
            <w:r/>
            <w:r>
              <w:rPr>
                <w:rFonts w:ascii="Calibri" w:hAnsi="Calibri"/>
                <w:b w:val="0"/>
                <w:sz w:val="16"/>
              </w:rPr>
              <w:t>But those companies, despite their meteoric rise, didn’t have the biggest impact on [the index].</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46</w:t>
            </w:r>
          </w:p>
        </w:tc>
        <w:tc>
          <w:tcPr>
            <w:tcW w:type="dxa" w:w="1854"/>
          </w:tcPr>
          <w:p>
            <w:r/>
            <w:r>
              <w:rPr>
                <w:rFonts w:ascii="Calibri" w:hAnsi="Calibri"/>
                <w:b w:val="0"/>
                <w:sz w:val="16"/>
              </w:rPr>
              <w:t>NY Times</w:t>
            </w:r>
          </w:p>
        </w:tc>
        <w:tc>
          <w:tcPr>
            <w:tcW w:type="dxa" w:w="1854"/>
          </w:tcPr>
          <w:p>
            <w:r/>
            <w:r>
              <w:rPr>
                <w:rFonts w:ascii="Calibri" w:hAnsi="Calibri"/>
                <w:b w:val="0"/>
                <w:sz w:val="16"/>
              </w:rPr>
              <w:t>the Magnificent Seven</w:t>
            </w:r>
          </w:p>
        </w:tc>
        <w:tc>
          <w:tcPr>
            <w:tcW w:type="dxa" w:w="1854"/>
          </w:tcPr>
          <w:p>
            <w:r/>
            <w:r>
              <w:rPr>
                <w:rFonts w:ascii="Calibri" w:hAnsi="Calibri"/>
                <w:b w:val="0"/>
                <w:sz w:val="16"/>
              </w:rPr>
              <w:t>That honor went to Nvidia, Microsoft and Alphabet, part of a group of technology companies, known as [the Magnificent Seven], that has driven the market higher in recent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47</w:t>
            </w:r>
          </w:p>
        </w:tc>
        <w:tc>
          <w:tcPr>
            <w:tcW w:type="dxa" w:w="1854"/>
          </w:tcPr>
          <w:p>
            <w:r/>
            <w:r>
              <w:rPr>
                <w:rFonts w:ascii="Calibri" w:hAnsi="Calibri"/>
                <w:b w:val="0"/>
                <w:sz w:val="16"/>
              </w:rPr>
              <w:t>NY Times</w:t>
            </w:r>
          </w:p>
        </w:tc>
        <w:tc>
          <w:tcPr>
            <w:tcW w:type="dxa" w:w="1854"/>
          </w:tcPr>
          <w:p>
            <w:r/>
            <w:r>
              <w:rPr>
                <w:rFonts w:ascii="Calibri" w:hAnsi="Calibri"/>
                <w:b w:val="0"/>
                <w:sz w:val="16"/>
              </w:rPr>
              <w:t>the market</w:t>
            </w:r>
          </w:p>
        </w:tc>
        <w:tc>
          <w:tcPr>
            <w:tcW w:type="dxa" w:w="1854"/>
          </w:tcPr>
          <w:p>
            <w:r/>
            <w:r>
              <w:rPr>
                <w:rFonts w:ascii="Calibri" w:hAnsi="Calibri"/>
                <w:b w:val="0"/>
                <w:sz w:val="16"/>
              </w:rPr>
              <w:t>That honor went to Nvidia, Microsoft and Alphabet, part of a group of technology companies, known as the Magnificent Seven, that has driven [the market] higher in recent years.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48</w:t>
            </w:r>
          </w:p>
        </w:tc>
        <w:tc>
          <w:tcPr>
            <w:tcW w:type="dxa" w:w="1854"/>
          </w:tcPr>
          <w:p>
            <w:r/>
            <w:r>
              <w:rPr>
                <w:rFonts w:ascii="Calibri" w:hAnsi="Calibri"/>
                <w:b w:val="0"/>
                <w:sz w:val="16"/>
              </w:rPr>
              <w:t>NY Times</w:t>
            </w:r>
          </w:p>
        </w:tc>
        <w:tc>
          <w:tcPr>
            <w:tcW w:type="dxa" w:w="1854"/>
          </w:tcPr>
          <w:p>
            <w:r/>
            <w:r>
              <w:rPr>
                <w:rFonts w:ascii="Calibri" w:hAnsi="Calibri"/>
                <w:b w:val="0"/>
                <w:sz w:val="16"/>
              </w:rPr>
              <w:t>the S&amp;P 500’s total return</w:t>
            </w:r>
          </w:p>
        </w:tc>
        <w:tc>
          <w:tcPr>
            <w:tcW w:type="dxa" w:w="1854"/>
          </w:tcPr>
          <w:p>
            <w:r/>
            <w:r>
              <w:rPr>
                <w:rFonts w:ascii="Calibri" w:hAnsi="Calibri"/>
                <w:b w:val="0"/>
                <w:sz w:val="16"/>
              </w:rPr>
              <w:t>Nvidia alone was responsible for 15 percent of [the S&amp;P 500’s total return] this year, according to data from Howard Silverblatt, a senior index analyst at S&amp;P Dow Jones Indices.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49</w:t>
            </w:r>
          </w:p>
        </w:tc>
        <w:tc>
          <w:tcPr>
            <w:tcW w:type="dxa" w:w="1854"/>
          </w:tcPr>
          <w:p>
            <w:r/>
            <w:r>
              <w:rPr>
                <w:rFonts w:ascii="Calibri" w:hAnsi="Calibri"/>
                <w:b w:val="0"/>
                <w:sz w:val="16"/>
              </w:rPr>
              <w:t>NY Times</w:t>
            </w:r>
          </w:p>
        </w:tc>
        <w:tc>
          <w:tcPr>
            <w:tcW w:type="dxa" w:w="1854"/>
          </w:tcPr>
          <w:p>
            <w:r/>
            <w:r>
              <w:rPr>
                <w:rFonts w:ascii="Calibri" w:hAnsi="Calibri"/>
                <w:b w:val="0"/>
                <w:sz w:val="16"/>
              </w:rPr>
              <w:t>the broader index</w:t>
            </w:r>
          </w:p>
        </w:tc>
        <w:tc>
          <w:tcPr>
            <w:tcW w:type="dxa" w:w="1854"/>
          </w:tcPr>
          <w:p>
            <w:r/>
            <w:r>
              <w:rPr>
                <w:rFonts w:ascii="Calibri" w:hAnsi="Calibri"/>
                <w:b w:val="0"/>
                <w:sz w:val="16"/>
              </w:rPr>
              <w:t>Palantir and Lam Research’s gains did impact [the broader index].</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50</w:t>
            </w:r>
          </w:p>
        </w:tc>
        <w:tc>
          <w:tcPr>
            <w:tcW w:type="dxa" w:w="1854"/>
          </w:tcPr>
          <w:p>
            <w:r/>
            <w:r>
              <w:rPr>
                <w:rFonts w:ascii="Calibri" w:hAnsi="Calibri"/>
                <w:b w:val="0"/>
                <w:sz w:val="16"/>
              </w:rPr>
              <w:t>NY Times</w:t>
            </w:r>
          </w:p>
        </w:tc>
        <w:tc>
          <w:tcPr>
            <w:tcW w:type="dxa" w:w="1854"/>
          </w:tcPr>
          <w:p>
            <w:r/>
            <w:r>
              <w:rPr>
                <w:rFonts w:ascii="Calibri" w:hAnsi="Calibri"/>
                <w:b w:val="0"/>
                <w:sz w:val="16"/>
              </w:rPr>
              <w:t>the nation’s largest bank</w:t>
            </w:r>
          </w:p>
        </w:tc>
        <w:tc>
          <w:tcPr>
            <w:tcW w:type="dxa" w:w="1854"/>
          </w:tcPr>
          <w:p>
            <w:r/>
            <w:r>
              <w:rPr>
                <w:rFonts w:ascii="Calibri" w:hAnsi="Calibri"/>
                <w:b w:val="0"/>
                <w:sz w:val="16"/>
              </w:rPr>
              <w:t>As did JPMorgan, [the nation’s largest bank], which rose 30 percent to a valuation of $880 billion.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51</w:t>
            </w:r>
          </w:p>
        </w:tc>
        <w:tc>
          <w:tcPr>
            <w:tcW w:type="dxa" w:w="1854"/>
          </w:tcPr>
          <w:p>
            <w:r/>
            <w:r>
              <w:rPr>
                <w:rFonts w:ascii="Calibri" w:hAnsi="Calibri"/>
                <w:b w:val="0"/>
                <w:sz w:val="16"/>
              </w:rPr>
              <w:t>NY Times</w:t>
            </w:r>
          </w:p>
        </w:tc>
        <w:tc>
          <w:tcPr>
            <w:tcW w:type="dxa" w:w="1854"/>
          </w:tcPr>
          <w:p>
            <w:r/>
            <w:r>
              <w:rPr>
                <w:rFonts w:ascii="Calibri" w:hAnsi="Calibri"/>
                <w:b w:val="0"/>
                <w:sz w:val="16"/>
              </w:rPr>
              <w:t>the past three years</w:t>
            </w:r>
          </w:p>
        </w:tc>
        <w:tc>
          <w:tcPr>
            <w:tcW w:type="dxa" w:w="1854"/>
          </w:tcPr>
          <w:p>
            <w:r/>
            <w:r>
              <w:rPr>
                <w:rFonts w:ascii="Calibri" w:hAnsi="Calibri"/>
                <w:b w:val="0"/>
                <w:sz w:val="16"/>
              </w:rPr>
              <w:t>Over [the past three years], the Mag 7 has been responsible for more than half of the rise in the S&amp;P 500.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52</w:t>
            </w:r>
          </w:p>
        </w:tc>
        <w:tc>
          <w:tcPr>
            <w:tcW w:type="dxa" w:w="1854"/>
          </w:tcPr>
          <w:p>
            <w:r/>
            <w:r>
              <w:rPr>
                <w:rFonts w:ascii="Calibri" w:hAnsi="Calibri"/>
                <w:b w:val="0"/>
                <w:sz w:val="16"/>
              </w:rPr>
              <w:t>NY Times</w:t>
            </w:r>
          </w:p>
        </w:tc>
        <w:tc>
          <w:tcPr>
            <w:tcW w:type="dxa" w:w="1854"/>
          </w:tcPr>
          <w:p>
            <w:r/>
            <w:r>
              <w:rPr>
                <w:rFonts w:ascii="Calibri" w:hAnsi="Calibri"/>
                <w:b w:val="0"/>
                <w:sz w:val="16"/>
              </w:rPr>
              <w:t>the Mag 7</w:t>
            </w:r>
          </w:p>
        </w:tc>
        <w:tc>
          <w:tcPr>
            <w:tcW w:type="dxa" w:w="1854"/>
          </w:tcPr>
          <w:p>
            <w:r/>
            <w:r>
              <w:rPr>
                <w:rFonts w:ascii="Calibri" w:hAnsi="Calibri"/>
                <w:b w:val="0"/>
                <w:sz w:val="16"/>
              </w:rPr>
              <w:t>Over the past three years, [the Mag 7] has been responsible for more than half of the rise in the S&amp;P 500.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53</w:t>
            </w:r>
          </w:p>
        </w:tc>
        <w:tc>
          <w:tcPr>
            <w:tcW w:type="dxa" w:w="1854"/>
          </w:tcPr>
          <w:p>
            <w:r/>
            <w:r>
              <w:rPr>
                <w:rFonts w:ascii="Calibri" w:hAnsi="Calibri"/>
                <w:b w:val="0"/>
                <w:sz w:val="16"/>
              </w:rPr>
              <w:t>NY Times</w:t>
            </w:r>
          </w:p>
        </w:tc>
        <w:tc>
          <w:tcPr>
            <w:tcW w:type="dxa" w:w="1854"/>
          </w:tcPr>
          <w:p>
            <w:r/>
            <w:r>
              <w:rPr>
                <w:rFonts w:ascii="Calibri" w:hAnsi="Calibri"/>
                <w:b w:val="0"/>
                <w:sz w:val="16"/>
              </w:rPr>
              <w:t>the rise in the S&amp;P 500</w:t>
            </w:r>
          </w:p>
        </w:tc>
        <w:tc>
          <w:tcPr>
            <w:tcW w:type="dxa" w:w="1854"/>
          </w:tcPr>
          <w:p>
            <w:r/>
            <w:r>
              <w:rPr>
                <w:rFonts w:ascii="Calibri" w:hAnsi="Calibri"/>
                <w:b w:val="0"/>
                <w:sz w:val="16"/>
              </w:rPr>
              <w:t>Over the past three years, the Mag 7 has been responsible for more than half of [the rise in the S&amp;P 500].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54</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Over the past three years, the Mag 7 has been responsible for more than half of the rise in [the S&amp;P 500].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55</w:t>
            </w:r>
          </w:p>
        </w:tc>
        <w:tc>
          <w:tcPr>
            <w:tcW w:type="dxa" w:w="1854"/>
          </w:tcPr>
          <w:p>
            <w:r/>
            <w:r>
              <w:rPr>
                <w:rFonts w:ascii="Calibri" w:hAnsi="Calibri"/>
                <w:b w:val="0"/>
                <w:sz w:val="16"/>
              </w:rPr>
              <w:t>NY Times</w:t>
            </w:r>
          </w:p>
        </w:tc>
        <w:tc>
          <w:tcPr>
            <w:tcW w:type="dxa" w:w="1854"/>
          </w:tcPr>
          <w:p>
            <w:r/>
            <w:r>
              <w:rPr>
                <w:rFonts w:ascii="Calibri" w:hAnsi="Calibri"/>
                <w:b w:val="0"/>
                <w:sz w:val="16"/>
              </w:rPr>
              <w:t>the stunning 88 percent gain</w:t>
            </w:r>
          </w:p>
        </w:tc>
        <w:tc>
          <w:tcPr>
            <w:tcW w:type="dxa" w:w="1854"/>
          </w:tcPr>
          <w:p>
            <w:r/>
            <w:r>
              <w:rPr>
                <w:rFonts w:ascii="Calibri" w:hAnsi="Calibri"/>
                <w:b w:val="0"/>
                <w:sz w:val="16"/>
              </w:rPr>
              <w:t>Without them, [the stunning 88 percent gain] over that period would fall to 40 percent, according to Mr.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56</w:t>
            </w:r>
          </w:p>
        </w:tc>
        <w:tc>
          <w:tcPr>
            <w:tcW w:type="dxa" w:w="1854"/>
          </w:tcPr>
          <w:p>
            <w:r/>
            <w:r>
              <w:rPr>
                <w:rFonts w:ascii="Calibri" w:hAnsi="Calibri"/>
                <w:b w:val="0"/>
                <w:sz w:val="16"/>
              </w:rPr>
              <w:t>NY Times</w:t>
            </w:r>
          </w:p>
        </w:tc>
        <w:tc>
          <w:tcPr>
            <w:tcW w:type="dxa" w:w="1854"/>
          </w:tcPr>
          <w:p>
            <w:r/>
            <w:r>
              <w:rPr>
                <w:rFonts w:ascii="Calibri" w:hAnsi="Calibri"/>
                <w:b w:val="0"/>
                <w:sz w:val="16"/>
              </w:rPr>
              <w:t>the market’s rally</w:t>
            </w:r>
          </w:p>
        </w:tc>
        <w:tc>
          <w:tcPr>
            <w:tcW w:type="dxa" w:w="1854"/>
          </w:tcPr>
          <w:p>
            <w:r/>
            <w:r>
              <w:rPr>
                <w:rFonts w:ascii="Calibri" w:hAnsi="Calibri"/>
                <w:b w:val="0"/>
                <w:sz w:val="16"/>
              </w:rPr>
              <w:t>Nvidia, for example, has fallen almost 10 percent since the end of October, and as it has, [the market’s rally] has stalled.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57</w:t>
            </w:r>
          </w:p>
        </w:tc>
        <w:tc>
          <w:tcPr>
            <w:tcW w:type="dxa" w:w="1854"/>
          </w:tcPr>
          <w:p>
            <w:r/>
            <w:r>
              <w:rPr>
                <w:rFonts w:ascii="Calibri" w:hAnsi="Calibri"/>
                <w:b w:val="0"/>
                <w:sz w:val="16"/>
              </w:rPr>
              <w:t>NY Times</w:t>
            </w:r>
          </w:p>
        </w:tc>
        <w:tc>
          <w:tcPr>
            <w:tcW w:type="dxa" w:w="1854"/>
          </w:tcPr>
          <w:p>
            <w:r/>
            <w:r>
              <w:rPr>
                <w:rFonts w:ascii="Calibri" w:hAnsi="Calibri"/>
                <w:b w:val="0"/>
                <w:sz w:val="16"/>
              </w:rPr>
              <w:t>the past month</w:t>
            </w:r>
          </w:p>
        </w:tc>
        <w:tc>
          <w:tcPr>
            <w:tcW w:type="dxa" w:w="1854"/>
          </w:tcPr>
          <w:p>
            <w:r/>
            <w:r>
              <w:rPr>
                <w:rFonts w:ascii="Calibri" w:hAnsi="Calibri"/>
                <w:b w:val="0"/>
                <w:sz w:val="16"/>
              </w:rPr>
              <w:t>In [the past month], for example, the best performing sectors in the S&amp;P 500 have been the economically sensitive financial and industrial companies, which have underperformed the broader index over the full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58</w:t>
            </w:r>
          </w:p>
        </w:tc>
        <w:tc>
          <w:tcPr>
            <w:tcW w:type="dxa" w:w="1854"/>
          </w:tcPr>
          <w:p>
            <w:r/>
            <w:r>
              <w:rPr>
                <w:rFonts w:ascii="Calibri" w:hAnsi="Calibri"/>
                <w:b w:val="0"/>
                <w:sz w:val="16"/>
              </w:rPr>
              <w:t>NY Times</w:t>
            </w:r>
          </w:p>
        </w:tc>
        <w:tc>
          <w:tcPr>
            <w:tcW w:type="dxa" w:w="1854"/>
          </w:tcPr>
          <w:p>
            <w:r/>
            <w:r>
              <w:rPr>
                <w:rFonts w:ascii="Calibri" w:hAnsi="Calibri"/>
                <w:b w:val="0"/>
                <w:sz w:val="16"/>
              </w:rPr>
              <w:t>the best performing sectors</w:t>
            </w:r>
          </w:p>
        </w:tc>
        <w:tc>
          <w:tcPr>
            <w:tcW w:type="dxa" w:w="1854"/>
          </w:tcPr>
          <w:p>
            <w:r/>
            <w:r>
              <w:rPr>
                <w:rFonts w:ascii="Calibri" w:hAnsi="Calibri"/>
                <w:b w:val="0"/>
                <w:sz w:val="16"/>
              </w:rPr>
              <w:t>In the past month, for example, [the best performing sectors] in the S&amp;P 500 have been the economically sensitive financial and industrial companies, which have underperformed the broader index over the full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59</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In the past month, for example, the best performing sectors in [the S&amp;P 500] have been the economically sensitive financial and industrial companies, which have underperformed the broader index over the full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60</w:t>
            </w:r>
          </w:p>
        </w:tc>
        <w:tc>
          <w:tcPr>
            <w:tcW w:type="dxa" w:w="1854"/>
          </w:tcPr>
          <w:p>
            <w:r/>
            <w:r>
              <w:rPr>
                <w:rFonts w:ascii="Calibri" w:hAnsi="Calibri"/>
                <w:b w:val="0"/>
                <w:sz w:val="16"/>
              </w:rPr>
              <w:t>NY Times</w:t>
            </w:r>
          </w:p>
        </w:tc>
        <w:tc>
          <w:tcPr>
            <w:tcW w:type="dxa" w:w="1854"/>
          </w:tcPr>
          <w:p>
            <w:r/>
            <w:r>
              <w:rPr>
                <w:rFonts w:ascii="Calibri" w:hAnsi="Calibri"/>
                <w:b w:val="0"/>
                <w:sz w:val="16"/>
              </w:rPr>
              <w:t>the broader index</w:t>
            </w:r>
          </w:p>
        </w:tc>
        <w:tc>
          <w:tcPr>
            <w:tcW w:type="dxa" w:w="1854"/>
          </w:tcPr>
          <w:p>
            <w:r/>
            <w:r>
              <w:rPr>
                <w:rFonts w:ascii="Calibri" w:hAnsi="Calibri"/>
                <w:b w:val="0"/>
                <w:sz w:val="16"/>
              </w:rPr>
              <w:t>In the past month, for example, the best performing sectors in the S&amp;P 500 have been the economically sensitive financial and industrial companies, which have underperformed [the broader index] over the full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61</w:t>
            </w:r>
          </w:p>
        </w:tc>
        <w:tc>
          <w:tcPr>
            <w:tcW w:type="dxa" w:w="1854"/>
          </w:tcPr>
          <w:p>
            <w:r/>
            <w:r>
              <w:rPr>
                <w:rFonts w:ascii="Calibri" w:hAnsi="Calibri"/>
                <w:b w:val="0"/>
                <w:sz w:val="16"/>
              </w:rPr>
              <w:t>NY Times</w:t>
            </w:r>
          </w:p>
        </w:tc>
        <w:tc>
          <w:tcPr>
            <w:tcW w:type="dxa" w:w="1854"/>
          </w:tcPr>
          <w:p>
            <w:r/>
            <w:r>
              <w:rPr>
                <w:rFonts w:ascii="Calibri" w:hAnsi="Calibri"/>
                <w:b w:val="0"/>
                <w:sz w:val="16"/>
              </w:rPr>
              <w:t>the full year</w:t>
            </w:r>
          </w:p>
        </w:tc>
        <w:tc>
          <w:tcPr>
            <w:tcW w:type="dxa" w:w="1854"/>
          </w:tcPr>
          <w:p>
            <w:r/>
            <w:r>
              <w:rPr>
                <w:rFonts w:ascii="Calibri" w:hAnsi="Calibri"/>
                <w:b w:val="0"/>
                <w:sz w:val="16"/>
              </w:rPr>
              <w:t>In the past month, for example, the best performing sectors in the S&amp;P 500 have been the economically sensitive financial and industrial companies, which have underperformed the broader index over [the full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62</w:t>
            </w:r>
          </w:p>
        </w:tc>
        <w:tc>
          <w:tcPr>
            <w:tcW w:type="dxa" w:w="1854"/>
          </w:tcPr>
          <w:p>
            <w:r/>
            <w:r>
              <w:rPr>
                <w:rFonts w:ascii="Calibri" w:hAnsi="Calibri"/>
                <w:b w:val="0"/>
                <w:sz w:val="16"/>
              </w:rPr>
              <w:t>NY Times</w:t>
            </w:r>
          </w:p>
        </w:tc>
        <w:tc>
          <w:tcPr>
            <w:tcW w:type="dxa" w:w="1854"/>
          </w:tcPr>
          <w:p>
            <w:r/>
            <w:r>
              <w:rPr>
                <w:rFonts w:ascii="Calibri" w:hAnsi="Calibri"/>
                <w:b w:val="0"/>
                <w:sz w:val="16"/>
              </w:rPr>
              <w:t>the ebb and flow of the broader economy</w:t>
            </w:r>
          </w:p>
        </w:tc>
        <w:tc>
          <w:tcPr>
            <w:tcW w:type="dxa" w:w="1854"/>
          </w:tcPr>
          <w:p>
            <w:r/>
            <w:r>
              <w:rPr>
                <w:rFonts w:ascii="Calibri" w:hAnsi="Calibri"/>
                <w:b w:val="0"/>
                <w:sz w:val="16"/>
              </w:rPr>
              <w:t>These kinds of cyclical companies are much more dependent on [the ebb and flow of the broader economy], which sits at a precarious junction.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63</w:t>
            </w:r>
          </w:p>
        </w:tc>
        <w:tc>
          <w:tcPr>
            <w:tcW w:type="dxa" w:w="1854"/>
          </w:tcPr>
          <w:p>
            <w:r/>
            <w:r>
              <w:rPr>
                <w:rFonts w:ascii="Calibri" w:hAnsi="Calibri"/>
                <w:b w:val="0"/>
                <w:sz w:val="16"/>
              </w:rPr>
              <w:t>NY Times</w:t>
            </w:r>
          </w:p>
        </w:tc>
        <w:tc>
          <w:tcPr>
            <w:tcW w:type="dxa" w:w="1854"/>
          </w:tcPr>
          <w:p>
            <w:r/>
            <w:r>
              <w:rPr>
                <w:rFonts w:ascii="Calibri" w:hAnsi="Calibri"/>
                <w:b w:val="0"/>
                <w:sz w:val="16"/>
              </w:rPr>
              <w:t>the broader economy</w:t>
            </w:r>
          </w:p>
        </w:tc>
        <w:tc>
          <w:tcPr>
            <w:tcW w:type="dxa" w:w="1854"/>
          </w:tcPr>
          <w:p>
            <w:r/>
            <w:r>
              <w:rPr>
                <w:rFonts w:ascii="Calibri" w:hAnsi="Calibri"/>
                <w:b w:val="0"/>
                <w:sz w:val="16"/>
              </w:rPr>
              <w:t>These kinds of cyclical companies are much more dependent on the ebb and flow of [the broader economy], which sits at a precarious junction.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64</w:t>
            </w:r>
          </w:p>
        </w:tc>
        <w:tc>
          <w:tcPr>
            <w:tcW w:type="dxa" w:w="1854"/>
          </w:tcPr>
          <w:p>
            <w:r/>
            <w:r>
              <w:rPr>
                <w:rFonts w:ascii="Calibri" w:hAnsi="Calibri"/>
                <w:b w:val="0"/>
                <w:sz w:val="16"/>
              </w:rPr>
              <w:t>NY Times</w:t>
            </w:r>
          </w:p>
        </w:tc>
        <w:tc>
          <w:tcPr>
            <w:tcW w:type="dxa" w:w="1854"/>
          </w:tcPr>
          <w:p>
            <w:r/>
            <w:r>
              <w:rPr>
                <w:rFonts w:ascii="Calibri" w:hAnsi="Calibri"/>
                <w:b w:val="0"/>
                <w:sz w:val="16"/>
              </w:rPr>
              <w:t>The expectation among analysts</w:t>
            </w:r>
          </w:p>
        </w:tc>
        <w:tc>
          <w:tcPr>
            <w:tcW w:type="dxa" w:w="1854"/>
          </w:tcPr>
          <w:p>
            <w:r/>
            <w:r>
              <w:rPr>
                <w:rFonts w:ascii="Calibri" w:hAnsi="Calibri"/>
                <w:b w:val="0"/>
                <w:sz w:val="16"/>
              </w:rPr>
              <w:t>[The expectation among analysts] broadly remains positive.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65</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To many investors, it feels as if [the S&amp;P 500] is on autopilot, with nothing but rising returns on the horizon.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66</w:t>
            </w:r>
          </w:p>
        </w:tc>
        <w:tc>
          <w:tcPr>
            <w:tcW w:type="dxa" w:w="1854"/>
          </w:tcPr>
          <w:p>
            <w:r/>
            <w:r>
              <w:rPr>
                <w:rFonts w:ascii="Calibri" w:hAnsi="Calibri"/>
                <w:b w:val="0"/>
                <w:sz w:val="16"/>
              </w:rPr>
              <w:t>NY Times</w:t>
            </w:r>
          </w:p>
        </w:tc>
        <w:tc>
          <w:tcPr>
            <w:tcW w:type="dxa" w:w="1854"/>
          </w:tcPr>
          <w:p>
            <w:r/>
            <w:r>
              <w:rPr>
                <w:rFonts w:ascii="Calibri" w:hAnsi="Calibri"/>
                <w:b w:val="0"/>
                <w:sz w:val="16"/>
              </w:rPr>
              <w:t>the horizon</w:t>
            </w:r>
          </w:p>
        </w:tc>
        <w:tc>
          <w:tcPr>
            <w:tcW w:type="dxa" w:w="1854"/>
          </w:tcPr>
          <w:p>
            <w:r/>
            <w:r>
              <w:rPr>
                <w:rFonts w:ascii="Calibri" w:hAnsi="Calibri"/>
                <w:b w:val="0"/>
                <w:sz w:val="16"/>
              </w:rPr>
              <w:t>To many investors, it feels as if the S&amp;P 500 is on autopilot, with nothing but rising returns on [the horizon].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67</w:t>
            </w:r>
          </w:p>
        </w:tc>
        <w:tc>
          <w:tcPr>
            <w:tcW w:type="dxa" w:w="1854"/>
          </w:tcPr>
          <w:p>
            <w:r/>
            <w:r>
              <w:rPr>
                <w:rFonts w:ascii="Calibri" w:hAnsi="Calibri"/>
                <w:b w:val="0"/>
                <w:sz w:val="16"/>
              </w:rPr>
              <w:t>NY Times</w:t>
            </w:r>
          </w:p>
        </w:tc>
        <w:tc>
          <w:tcPr>
            <w:tcW w:type="dxa" w:w="1854"/>
          </w:tcPr>
          <w:p>
            <w:r/>
            <w:r>
              <w:rPr>
                <w:rFonts w:ascii="Calibri" w:hAnsi="Calibri"/>
                <w:b w:val="0"/>
                <w:sz w:val="16"/>
              </w:rPr>
              <w:t>the benchmark index</w:t>
            </w:r>
          </w:p>
        </w:tc>
        <w:tc>
          <w:tcPr>
            <w:tcW w:type="dxa" w:w="1854"/>
          </w:tcPr>
          <w:p>
            <w:r/>
            <w:r>
              <w:rPr>
                <w:rFonts w:ascii="Calibri" w:hAnsi="Calibri"/>
                <w:b w:val="0"/>
                <w:sz w:val="16"/>
              </w:rPr>
              <w:t>Last year, [the benchmark index] racked up 39 record highs — after 57 the year prior — on the way to an annual gain of 16.4 percent.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68</w:t>
            </w:r>
          </w:p>
        </w:tc>
        <w:tc>
          <w:tcPr>
            <w:tcW w:type="dxa" w:w="1854"/>
          </w:tcPr>
          <w:p>
            <w:r/>
            <w:r>
              <w:rPr>
                <w:rFonts w:ascii="Calibri" w:hAnsi="Calibri"/>
                <w:b w:val="0"/>
                <w:sz w:val="16"/>
              </w:rPr>
              <w:t>NY Times</w:t>
            </w:r>
          </w:p>
        </w:tc>
        <w:tc>
          <w:tcPr>
            <w:tcW w:type="dxa" w:w="1854"/>
          </w:tcPr>
          <w:p>
            <w:r/>
            <w:r>
              <w:rPr>
                <w:rFonts w:ascii="Calibri" w:hAnsi="Calibri"/>
                <w:b w:val="0"/>
                <w:sz w:val="16"/>
              </w:rPr>
              <w:t>the year prior</w:t>
            </w:r>
          </w:p>
        </w:tc>
        <w:tc>
          <w:tcPr>
            <w:tcW w:type="dxa" w:w="1854"/>
          </w:tcPr>
          <w:p>
            <w:r/>
            <w:r>
              <w:rPr>
                <w:rFonts w:ascii="Calibri" w:hAnsi="Calibri"/>
                <w:b w:val="0"/>
                <w:sz w:val="16"/>
              </w:rPr>
              <w:t>Last year, the benchmark index racked up 39 record highs — after 57 [the year prior] — on the way to an annual gain of 16.4 percent.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69</w:t>
            </w:r>
          </w:p>
        </w:tc>
        <w:tc>
          <w:tcPr>
            <w:tcW w:type="dxa" w:w="1854"/>
          </w:tcPr>
          <w:p>
            <w:r/>
            <w:r>
              <w:rPr>
                <w:rFonts w:ascii="Calibri" w:hAnsi="Calibri"/>
                <w:b w:val="0"/>
                <w:sz w:val="16"/>
              </w:rPr>
              <w:t>NY Times</w:t>
            </w:r>
          </w:p>
        </w:tc>
        <w:tc>
          <w:tcPr>
            <w:tcW w:type="dxa" w:w="1854"/>
          </w:tcPr>
          <w:p>
            <w:r/>
            <w:r>
              <w:rPr>
                <w:rFonts w:ascii="Calibri" w:hAnsi="Calibri"/>
                <w:b w:val="0"/>
                <w:sz w:val="16"/>
              </w:rPr>
              <w:t>the way</w:t>
            </w:r>
          </w:p>
        </w:tc>
        <w:tc>
          <w:tcPr>
            <w:tcW w:type="dxa" w:w="1854"/>
          </w:tcPr>
          <w:p>
            <w:r/>
            <w:r>
              <w:rPr>
                <w:rFonts w:ascii="Calibri" w:hAnsi="Calibri"/>
                <w:b w:val="0"/>
                <w:sz w:val="16"/>
              </w:rPr>
              <w:t>Last year, the benchmark index racked up 39 record highs — after 57 the year prior — on [the way] to an annual gain of 16.4 percent.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70</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That would imply, yes, another 16 percent gain from Wednesday’s year-end close of 6,845.50, and would put [the S&amp;P 500] on its best four-year pace since the 1990s, according to Bloomberg.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71</w:t>
            </w:r>
          </w:p>
        </w:tc>
        <w:tc>
          <w:tcPr>
            <w:tcW w:type="dxa" w:w="1854"/>
          </w:tcPr>
          <w:p>
            <w:r/>
            <w:r>
              <w:rPr>
                <w:rFonts w:ascii="Calibri" w:hAnsi="Calibri"/>
                <w:b w:val="0"/>
                <w:sz w:val="16"/>
              </w:rPr>
              <w:t>NY Times</w:t>
            </w:r>
          </w:p>
        </w:tc>
        <w:tc>
          <w:tcPr>
            <w:tcW w:type="dxa" w:w="1854"/>
          </w:tcPr>
          <w:p>
            <w:r/>
            <w:r>
              <w:rPr>
                <w:rFonts w:ascii="Calibri" w:hAnsi="Calibri"/>
                <w:b w:val="0"/>
                <w:sz w:val="16"/>
              </w:rPr>
              <w:t>the 1990s</w:t>
            </w:r>
          </w:p>
        </w:tc>
        <w:tc>
          <w:tcPr>
            <w:tcW w:type="dxa" w:w="1854"/>
          </w:tcPr>
          <w:p>
            <w:r/>
            <w:r>
              <w:rPr>
                <w:rFonts w:ascii="Calibri" w:hAnsi="Calibri"/>
                <w:b w:val="0"/>
                <w:sz w:val="16"/>
              </w:rPr>
              <w:t>That would imply, yes, another 16 percent gain from Wednesday’s year-end close of 6,845.50, and would put the S&amp;P 500 on its best four-year pace since [the 1990s], according to Bloomberg.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72</w:t>
            </w:r>
          </w:p>
        </w:tc>
        <w:tc>
          <w:tcPr>
            <w:tcW w:type="dxa" w:w="1854"/>
          </w:tcPr>
          <w:p>
            <w:r/>
            <w:r>
              <w:rPr>
                <w:rFonts w:ascii="Calibri" w:hAnsi="Calibri"/>
                <w:b w:val="0"/>
                <w:sz w:val="16"/>
              </w:rPr>
              <w:t>NY Times</w:t>
            </w:r>
          </w:p>
        </w:tc>
        <w:tc>
          <w:tcPr>
            <w:tcW w:type="dxa" w:w="1854"/>
          </w:tcPr>
          <w:p>
            <w:r/>
            <w:r>
              <w:rPr>
                <w:rFonts w:ascii="Calibri" w:hAnsi="Calibri"/>
                <w:b w:val="0"/>
                <w:sz w:val="16"/>
              </w:rPr>
              <w:t>the so-called Magnificent Seven</w:t>
            </w:r>
          </w:p>
        </w:tc>
        <w:tc>
          <w:tcPr>
            <w:tcW w:type="dxa" w:w="1854"/>
          </w:tcPr>
          <w:p>
            <w:r/>
            <w:r>
              <w:rPr>
                <w:rFonts w:ascii="Calibri" w:hAnsi="Calibri"/>
                <w:b w:val="0"/>
                <w:sz w:val="16"/>
              </w:rPr>
              <w:t>Sky-high valuations, especially for [the so-called Magnificent Seven] — the giant technology companies in the thick of the artificial intelligence race — are making some investors antsy.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73</w:t>
            </w:r>
          </w:p>
        </w:tc>
        <w:tc>
          <w:tcPr>
            <w:tcW w:type="dxa" w:w="1854"/>
          </w:tcPr>
          <w:p>
            <w:r/>
            <w:r>
              <w:rPr>
                <w:rFonts w:ascii="Calibri" w:hAnsi="Calibri"/>
                <w:b w:val="0"/>
                <w:sz w:val="16"/>
              </w:rPr>
              <w:t>NY Times</w:t>
            </w:r>
          </w:p>
        </w:tc>
        <w:tc>
          <w:tcPr>
            <w:tcW w:type="dxa" w:w="1854"/>
          </w:tcPr>
          <w:p>
            <w:r/>
            <w:r>
              <w:rPr>
                <w:rFonts w:ascii="Calibri" w:hAnsi="Calibri"/>
                <w:b w:val="0"/>
                <w:sz w:val="16"/>
              </w:rPr>
              <w:t>the giant technology companies in the thick of the artificial intelligence race</w:t>
            </w:r>
          </w:p>
        </w:tc>
        <w:tc>
          <w:tcPr>
            <w:tcW w:type="dxa" w:w="1854"/>
          </w:tcPr>
          <w:p>
            <w:r/>
            <w:r>
              <w:rPr>
                <w:rFonts w:ascii="Calibri" w:hAnsi="Calibri"/>
                <w:b w:val="0"/>
                <w:sz w:val="16"/>
              </w:rPr>
              <w:t>Sky-high valuations, especially for the so-called Magnificent Seven — [the giant technology companies in the thick of the artificial intelligence race] — are making some investors antsy.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74</w:t>
            </w:r>
          </w:p>
        </w:tc>
        <w:tc>
          <w:tcPr>
            <w:tcW w:type="dxa" w:w="1854"/>
          </w:tcPr>
          <w:p>
            <w:r/>
            <w:r>
              <w:rPr>
                <w:rFonts w:ascii="Calibri" w:hAnsi="Calibri"/>
                <w:b w:val="0"/>
                <w:sz w:val="16"/>
              </w:rPr>
              <w:t>NY Times</w:t>
            </w:r>
          </w:p>
        </w:tc>
        <w:tc>
          <w:tcPr>
            <w:tcW w:type="dxa" w:w="1854"/>
          </w:tcPr>
          <w:p>
            <w:r/>
            <w:r>
              <w:rPr>
                <w:rFonts w:ascii="Calibri" w:hAnsi="Calibri"/>
                <w:b w:val="0"/>
                <w:sz w:val="16"/>
              </w:rPr>
              <w:t>the artificial intelligence race</w:t>
            </w:r>
          </w:p>
        </w:tc>
        <w:tc>
          <w:tcPr>
            <w:tcW w:type="dxa" w:w="1854"/>
          </w:tcPr>
          <w:p>
            <w:r/>
            <w:r>
              <w:rPr>
                <w:rFonts w:ascii="Calibri" w:hAnsi="Calibri"/>
                <w:b w:val="0"/>
                <w:sz w:val="16"/>
              </w:rPr>
              <w:t>Sky-high valuations, especially for the so-called Magnificent Seven — the giant technology companies in the thick of [the artificial intelligence race] — are making some investors antsy.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75</w:t>
            </w:r>
          </w:p>
        </w:tc>
        <w:tc>
          <w:tcPr>
            <w:tcW w:type="dxa" w:w="1854"/>
          </w:tcPr>
          <w:p>
            <w:r/>
            <w:r>
              <w:rPr>
                <w:rFonts w:ascii="Calibri" w:hAnsi="Calibri"/>
                <w:b w:val="0"/>
                <w:sz w:val="16"/>
              </w:rPr>
              <w:t>NY Times</w:t>
            </w:r>
          </w:p>
        </w:tc>
        <w:tc>
          <w:tcPr>
            <w:tcW w:type="dxa" w:w="1854"/>
          </w:tcPr>
          <w:p>
            <w:r/>
            <w:r>
              <w:rPr>
                <w:rFonts w:ascii="Calibri" w:hAnsi="Calibri"/>
                <w:b w:val="0"/>
                <w:sz w:val="16"/>
              </w:rPr>
              <w:t>the valuations</w:t>
            </w:r>
          </w:p>
        </w:tc>
        <w:tc>
          <w:tcPr>
            <w:tcW w:type="dxa" w:w="1854"/>
          </w:tcPr>
          <w:p>
            <w:r/>
            <w:r>
              <w:rPr>
                <w:rFonts w:ascii="Calibri" w:hAnsi="Calibri"/>
                <w:b w:val="0"/>
                <w:sz w:val="16"/>
              </w:rPr>
              <w:t>“But I think there’s some sticker shock on [the valuations].” Even still, Calvasina and her team’s “base-case model” predicts the S&amp;P 500 will end 2026 at 7,750.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76</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“But I think there’s some sticker shock on the valuations.” Even still, Calvasina and her team’s “base-case model” predicts [the S&amp;P 500] will end 2026 at 7,750.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77</w:t>
            </w:r>
          </w:p>
        </w:tc>
        <w:tc>
          <w:tcPr>
            <w:tcW w:type="dxa" w:w="1854"/>
          </w:tcPr>
          <w:p>
            <w:r/>
            <w:r>
              <w:rPr>
                <w:rFonts w:ascii="Calibri" w:hAnsi="Calibri"/>
                <w:b w:val="0"/>
                <w:sz w:val="16"/>
              </w:rPr>
              <w:t>NY Times</w:t>
            </w:r>
          </w:p>
        </w:tc>
        <w:tc>
          <w:tcPr>
            <w:tcW w:type="dxa" w:w="1854"/>
          </w:tcPr>
          <w:p>
            <w:r/>
            <w:r>
              <w:rPr>
                <w:rFonts w:ascii="Calibri" w:hAnsi="Calibri"/>
                <w:b w:val="0"/>
                <w:sz w:val="16"/>
              </w:rPr>
              <w:t>the model</w:t>
            </w:r>
          </w:p>
        </w:tc>
        <w:tc>
          <w:tcPr>
            <w:tcW w:type="dxa" w:w="1854"/>
          </w:tcPr>
          <w:p>
            <w:r/>
            <w:r>
              <w:rPr>
                <w:rFonts w:ascii="Calibri" w:hAnsi="Calibri"/>
                <w:b w:val="0"/>
                <w:sz w:val="16"/>
              </w:rPr>
              <w:t>She said that while [the model] had not ruled out “some additional volatility,” it expected the prediction to hold even if the overall market were to drop 5 to 10 percent.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78</w:t>
            </w:r>
          </w:p>
        </w:tc>
        <w:tc>
          <w:tcPr>
            <w:tcW w:type="dxa" w:w="1854"/>
          </w:tcPr>
          <w:p>
            <w:r/>
            <w:r>
              <w:rPr>
                <w:rFonts w:ascii="Calibri" w:hAnsi="Calibri"/>
                <w:b w:val="0"/>
                <w:sz w:val="16"/>
              </w:rPr>
              <w:t>NY Times</w:t>
            </w:r>
          </w:p>
        </w:tc>
        <w:tc>
          <w:tcPr>
            <w:tcW w:type="dxa" w:w="1854"/>
          </w:tcPr>
          <w:p>
            <w:r/>
            <w:r>
              <w:rPr>
                <w:rFonts w:ascii="Calibri" w:hAnsi="Calibri"/>
                <w:b w:val="0"/>
                <w:sz w:val="16"/>
              </w:rPr>
              <w:t>the prediction</w:t>
            </w:r>
          </w:p>
        </w:tc>
        <w:tc>
          <w:tcPr>
            <w:tcW w:type="dxa" w:w="1854"/>
          </w:tcPr>
          <w:p>
            <w:r/>
            <w:r>
              <w:rPr>
                <w:rFonts w:ascii="Calibri" w:hAnsi="Calibri"/>
                <w:b w:val="0"/>
                <w:sz w:val="16"/>
              </w:rPr>
              <w:t>She said that while the model had not ruled out “some additional volatility,” it expected [the prediction] to hold even if the overall market were to drop 5 to 10 percent.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79</w:t>
            </w:r>
          </w:p>
        </w:tc>
        <w:tc>
          <w:tcPr>
            <w:tcW w:type="dxa" w:w="1854"/>
          </w:tcPr>
          <w:p>
            <w:r/>
            <w:r>
              <w:rPr>
                <w:rFonts w:ascii="Calibri" w:hAnsi="Calibri"/>
                <w:b w:val="0"/>
                <w:sz w:val="16"/>
              </w:rPr>
              <w:t>NY Times</w:t>
            </w:r>
          </w:p>
        </w:tc>
        <w:tc>
          <w:tcPr>
            <w:tcW w:type="dxa" w:w="1854"/>
          </w:tcPr>
          <w:p>
            <w:r/>
            <w:r>
              <w:rPr>
                <w:rFonts w:ascii="Calibri" w:hAnsi="Calibri"/>
                <w:b w:val="0"/>
                <w:sz w:val="16"/>
              </w:rPr>
              <w:t>the overall market</w:t>
            </w:r>
          </w:p>
        </w:tc>
        <w:tc>
          <w:tcPr>
            <w:tcW w:type="dxa" w:w="1854"/>
          </w:tcPr>
          <w:p>
            <w:r/>
            <w:r>
              <w:rPr>
                <w:rFonts w:ascii="Calibri" w:hAnsi="Calibri"/>
                <w:b w:val="0"/>
                <w:sz w:val="16"/>
              </w:rPr>
              <w:t>She said that while the model had not ruled out “some additional volatility,” it expected the prediction to hold even if [the overall market] were to drop 5 to 10 percent.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80</w:t>
            </w:r>
          </w:p>
        </w:tc>
        <w:tc>
          <w:tcPr>
            <w:tcW w:type="dxa" w:w="1854"/>
          </w:tcPr>
          <w:p>
            <w:r/>
            <w:r>
              <w:rPr>
                <w:rFonts w:ascii="Calibri" w:hAnsi="Calibri"/>
                <w:b w:val="0"/>
                <w:sz w:val="16"/>
              </w:rPr>
              <w:t>NY Times</w:t>
            </w:r>
          </w:p>
        </w:tc>
        <w:tc>
          <w:tcPr>
            <w:tcW w:type="dxa" w:w="1854"/>
          </w:tcPr>
          <w:p>
            <w:r/>
            <w:r>
              <w:rPr>
                <w:rFonts w:ascii="Calibri" w:hAnsi="Calibri"/>
                <w:b w:val="0"/>
                <w:sz w:val="16"/>
              </w:rPr>
              <w:t>the world</w:t>
            </w:r>
          </w:p>
        </w:tc>
        <w:tc>
          <w:tcPr>
            <w:tcW w:type="dxa" w:w="1854"/>
          </w:tcPr>
          <w:p>
            <w:r/>
            <w:r>
              <w:rPr>
                <w:rFonts w:ascii="Calibri" w:hAnsi="Calibri"/>
                <w:b w:val="0"/>
                <w:sz w:val="16"/>
              </w:rPr>
              <w:t>Such a sell-off slammed stocks in April after President Trump announced bruising tariffs against countries around [the world].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81</w:t>
            </w:r>
          </w:p>
        </w:tc>
        <w:tc>
          <w:tcPr>
            <w:tcW w:type="dxa" w:w="1854"/>
          </w:tcPr>
          <w:p>
            <w:r/>
            <w:r>
              <w:rPr>
                <w:rFonts w:ascii="Calibri" w:hAnsi="Calibri"/>
                <w:b w:val="0"/>
                <w:sz w:val="16"/>
              </w:rPr>
              <w:t>NY Times</w:t>
            </w:r>
          </w:p>
        </w:tc>
        <w:tc>
          <w:tcPr>
            <w:tcW w:type="dxa" w:w="1854"/>
          </w:tcPr>
          <w:p>
            <w:r/>
            <w:r>
              <w:rPr>
                <w:rFonts w:ascii="Calibri" w:hAnsi="Calibri"/>
                <w:b w:val="0"/>
                <w:sz w:val="16"/>
              </w:rPr>
              <w:t>The administration</w:t>
            </w:r>
          </w:p>
        </w:tc>
        <w:tc>
          <w:tcPr>
            <w:tcW w:type="dxa" w:w="1854"/>
          </w:tcPr>
          <w:p>
            <w:r/>
            <w:r>
              <w:rPr>
                <w:rFonts w:ascii="Calibri" w:hAnsi="Calibri"/>
                <w:b w:val="0"/>
                <w:sz w:val="16"/>
              </w:rPr>
              <w:t>[The administration] then reversed many of them in fits and starts, and markets rebounded.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82</w:t>
            </w:r>
          </w:p>
        </w:tc>
        <w:tc>
          <w:tcPr>
            <w:tcW w:type="dxa" w:w="1854"/>
          </w:tcPr>
          <w:p>
            <w:r/>
            <w:r>
              <w:rPr>
                <w:rFonts w:ascii="Calibri" w:hAnsi="Calibri"/>
                <w:b w:val="0"/>
                <w:sz w:val="16"/>
              </w:rPr>
              <w:t>NY Times</w:t>
            </w:r>
          </w:p>
        </w:tc>
        <w:tc>
          <w:tcPr>
            <w:tcW w:type="dxa" w:w="1854"/>
          </w:tcPr>
          <w:p>
            <w:r/>
            <w:r>
              <w:rPr>
                <w:rFonts w:ascii="Calibri" w:hAnsi="Calibri"/>
                <w:b w:val="0"/>
                <w:sz w:val="16"/>
              </w:rPr>
              <w:t>the S&amp;P 500’s bull-market rally</w:t>
            </w:r>
          </w:p>
        </w:tc>
        <w:tc>
          <w:tcPr>
            <w:tcW w:type="dxa" w:w="1854"/>
          </w:tcPr>
          <w:p>
            <w:r/>
            <w:r>
              <w:rPr>
                <w:rFonts w:ascii="Calibri" w:hAnsi="Calibri"/>
                <w:b w:val="0"/>
                <w:sz w:val="16"/>
              </w:rPr>
              <w:t>Even with that swoon, [the S&amp;P 500’s bull-market rally] is now trucking through its fourth year, helping Wall Street giants reap bumper profits.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83</w:t>
            </w:r>
          </w:p>
        </w:tc>
        <w:tc>
          <w:tcPr>
            <w:tcW w:type="dxa" w:w="1854"/>
          </w:tcPr>
          <w:p>
            <w:r/>
            <w:r>
              <w:rPr>
                <w:rFonts w:ascii="Calibri" w:hAnsi="Calibri"/>
                <w:b w:val="0"/>
                <w:sz w:val="16"/>
              </w:rPr>
              <w:t>NY Times</w:t>
            </w:r>
          </w:p>
        </w:tc>
        <w:tc>
          <w:tcPr>
            <w:tcW w:type="dxa" w:w="1854"/>
          </w:tcPr>
          <w:p>
            <w:r/>
            <w:r>
              <w:rPr>
                <w:rFonts w:ascii="Calibri" w:hAnsi="Calibri"/>
                <w:b w:val="0"/>
                <w:sz w:val="16"/>
              </w:rPr>
              <w:t>the bulls</w:t>
            </w:r>
          </w:p>
        </w:tc>
        <w:tc>
          <w:tcPr>
            <w:tcW w:type="dxa" w:w="1854"/>
          </w:tcPr>
          <w:p>
            <w:r/>
            <w:r>
              <w:rPr>
                <w:rFonts w:ascii="Calibri" w:hAnsi="Calibri"/>
                <w:b w:val="0"/>
                <w:sz w:val="16"/>
              </w:rPr>
              <w:t>It’s easy to see why [the bulls] are in such a good mood.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84</w:t>
            </w:r>
          </w:p>
        </w:tc>
        <w:tc>
          <w:tcPr>
            <w:tcW w:type="dxa" w:w="1854"/>
          </w:tcPr>
          <w:p>
            <w:r/>
            <w:r>
              <w:rPr>
                <w:rFonts w:ascii="Calibri" w:hAnsi="Calibri"/>
                <w:b w:val="0"/>
                <w:sz w:val="16"/>
              </w:rPr>
              <w:t>NY Times</w:t>
            </w:r>
          </w:p>
        </w:tc>
        <w:tc>
          <w:tcPr>
            <w:tcW w:type="dxa" w:w="1854"/>
          </w:tcPr>
          <w:p>
            <w:r/>
            <w:r>
              <w:rPr>
                <w:rFonts w:ascii="Calibri" w:hAnsi="Calibri"/>
                <w:b w:val="0"/>
                <w:sz w:val="16"/>
              </w:rPr>
              <w:t>the futures market</w:t>
            </w:r>
          </w:p>
        </w:tc>
        <w:tc>
          <w:tcPr>
            <w:tcW w:type="dxa" w:w="1854"/>
          </w:tcPr>
          <w:p>
            <w:r/>
            <w:r>
              <w:rPr>
                <w:rFonts w:ascii="Calibri" w:hAnsi="Calibri"/>
                <w:b w:val="0"/>
                <w:sz w:val="16"/>
              </w:rPr>
              <w:t>And despite that, [the futures market] expects the Fed to cut interest rates at least twice this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85</w:t>
            </w:r>
          </w:p>
        </w:tc>
        <w:tc>
          <w:tcPr>
            <w:tcW w:type="dxa" w:w="1854"/>
          </w:tcPr>
          <w:p>
            <w:r/>
            <w:r>
              <w:rPr>
                <w:rFonts w:ascii="Calibri" w:hAnsi="Calibri"/>
                <w:b w:val="0"/>
                <w:sz w:val="16"/>
              </w:rPr>
              <w:t>NY Times</w:t>
            </w:r>
          </w:p>
        </w:tc>
        <w:tc>
          <w:tcPr>
            <w:tcW w:type="dxa" w:w="1854"/>
          </w:tcPr>
          <w:p>
            <w:r/>
            <w:r>
              <w:rPr>
                <w:rFonts w:ascii="Calibri" w:hAnsi="Calibri"/>
                <w:b w:val="0"/>
                <w:sz w:val="16"/>
              </w:rPr>
              <w:t>the Fed</w:t>
            </w:r>
          </w:p>
        </w:tc>
        <w:tc>
          <w:tcPr>
            <w:tcW w:type="dxa" w:w="1854"/>
          </w:tcPr>
          <w:p>
            <w:r/>
            <w:r>
              <w:rPr>
                <w:rFonts w:ascii="Calibri" w:hAnsi="Calibri"/>
                <w:b w:val="0"/>
                <w:sz w:val="16"/>
              </w:rPr>
              <w:t>And despite that, the futures market expects [the Fed] to cut interest rates at least twice this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86</w:t>
            </w:r>
          </w:p>
        </w:tc>
        <w:tc>
          <w:tcPr>
            <w:tcW w:type="dxa" w:w="1854"/>
          </w:tcPr>
          <w:p>
            <w:r/>
            <w:r>
              <w:rPr>
                <w:rFonts w:ascii="Calibri" w:hAnsi="Calibri"/>
                <w:b w:val="0"/>
                <w:sz w:val="16"/>
              </w:rPr>
              <w:t>NY Times</w:t>
            </w:r>
          </w:p>
        </w:tc>
        <w:tc>
          <w:tcPr>
            <w:tcW w:type="dxa" w:w="1854"/>
          </w:tcPr>
          <w:p>
            <w:r/>
            <w:r>
              <w:rPr>
                <w:rFonts w:ascii="Calibri" w:hAnsi="Calibri"/>
                <w:b w:val="0"/>
                <w:sz w:val="16"/>
              </w:rPr>
              <w:t>the delight of retailers</w:t>
            </w:r>
          </w:p>
        </w:tc>
        <w:tc>
          <w:tcPr>
            <w:tcW w:type="dxa" w:w="1854"/>
          </w:tcPr>
          <w:p>
            <w:r/>
            <w:r>
              <w:rPr>
                <w:rFonts w:ascii="Calibri" w:hAnsi="Calibri"/>
                <w:b w:val="0"/>
                <w:sz w:val="16"/>
              </w:rPr>
              <w:t>Another paradox: Consumer spending has held up — to [the delight of retailers] this holiday season — even with inflation well above the central bank’s 2 percent target.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87</w:t>
            </w:r>
          </w:p>
        </w:tc>
        <w:tc>
          <w:tcPr>
            <w:tcW w:type="dxa" w:w="1854"/>
          </w:tcPr>
          <w:p>
            <w:r/>
            <w:r>
              <w:rPr>
                <w:rFonts w:ascii="Calibri" w:hAnsi="Calibri"/>
                <w:b w:val="0"/>
                <w:sz w:val="16"/>
              </w:rPr>
              <w:t>NY Times</w:t>
            </w:r>
          </w:p>
        </w:tc>
        <w:tc>
          <w:tcPr>
            <w:tcW w:type="dxa" w:w="1854"/>
          </w:tcPr>
          <w:p>
            <w:r/>
            <w:r>
              <w:rPr>
                <w:rFonts w:ascii="Calibri" w:hAnsi="Calibri"/>
                <w:b w:val="0"/>
                <w:sz w:val="16"/>
              </w:rPr>
              <w:t>the central bank’s 2 percent target</w:t>
            </w:r>
          </w:p>
        </w:tc>
        <w:tc>
          <w:tcPr>
            <w:tcW w:type="dxa" w:w="1854"/>
          </w:tcPr>
          <w:p>
            <w:r/>
            <w:r>
              <w:rPr>
                <w:rFonts w:ascii="Calibri" w:hAnsi="Calibri"/>
                <w:b w:val="0"/>
                <w:sz w:val="16"/>
              </w:rPr>
              <w:t>Another paradox: Consumer spending has held up — to the delight of retailers this holiday season — even with inflation well above [the central bank’s 2 percent target].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88</w:t>
            </w:r>
          </w:p>
        </w:tc>
        <w:tc>
          <w:tcPr>
            <w:tcW w:type="dxa" w:w="1854"/>
          </w:tcPr>
          <w:p>
            <w:r/>
            <w:r>
              <w:rPr>
                <w:rFonts w:ascii="Calibri" w:hAnsi="Calibri"/>
                <w:b w:val="0"/>
                <w:sz w:val="16"/>
              </w:rPr>
              <w:t>NY Times</w:t>
            </w:r>
          </w:p>
        </w:tc>
        <w:tc>
          <w:tcPr>
            <w:tcW w:type="dxa" w:w="1854"/>
          </w:tcPr>
          <w:p>
            <w:r/>
            <w:r>
              <w:rPr>
                <w:rFonts w:ascii="Calibri" w:hAnsi="Calibri"/>
                <w:b w:val="0"/>
                <w:sz w:val="16"/>
              </w:rPr>
              <w:t>the corporate bonus</w:t>
            </w:r>
          </w:p>
        </w:tc>
        <w:tc>
          <w:tcPr>
            <w:tcW w:type="dxa" w:w="1854"/>
          </w:tcPr>
          <w:p>
            <w:r/>
            <w:r>
              <w:rPr>
                <w:rFonts w:ascii="Calibri" w:hAnsi="Calibri"/>
                <w:b w:val="0"/>
                <w:sz w:val="16"/>
              </w:rPr>
              <w:t>And then there’s [the corporate bonus] coming thanks to last year’s domestic policy bill.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89</w:t>
            </w:r>
          </w:p>
        </w:tc>
        <w:tc>
          <w:tcPr>
            <w:tcW w:type="dxa" w:w="1854"/>
          </w:tcPr>
          <w:p>
            <w:r/>
            <w:r>
              <w:rPr>
                <w:rFonts w:ascii="Calibri" w:hAnsi="Calibri"/>
                <w:b w:val="0"/>
                <w:sz w:val="16"/>
              </w:rPr>
              <w:t>NY Times</w:t>
            </w:r>
          </w:p>
        </w:tc>
        <w:tc>
          <w:tcPr>
            <w:tcW w:type="dxa" w:w="1854"/>
          </w:tcPr>
          <w:p>
            <w:r/>
            <w:r>
              <w:rPr>
                <w:rFonts w:ascii="Calibri" w:hAnsi="Calibri"/>
                <w:b w:val="0"/>
                <w:sz w:val="16"/>
              </w:rPr>
              <w:t>the year of tariff uncertainty</w:t>
            </w:r>
          </w:p>
        </w:tc>
        <w:tc>
          <w:tcPr>
            <w:tcW w:type="dxa" w:w="1854"/>
          </w:tcPr>
          <w:p>
            <w:r/>
            <w:r>
              <w:rPr>
                <w:rFonts w:ascii="Calibri" w:hAnsi="Calibri"/>
                <w:b w:val="0"/>
                <w:sz w:val="16"/>
              </w:rPr>
              <w:t>If 2025 was [the year of tariff uncertainty], this one could be the year when Trump’s tax cuts bolster corporate profits.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90</w:t>
            </w:r>
          </w:p>
        </w:tc>
        <w:tc>
          <w:tcPr>
            <w:tcW w:type="dxa" w:w="1854"/>
          </w:tcPr>
          <w:p>
            <w:r/>
            <w:r>
              <w:rPr>
                <w:rFonts w:ascii="Calibri" w:hAnsi="Calibri"/>
                <w:b w:val="0"/>
                <w:sz w:val="16"/>
              </w:rPr>
              <w:t>NY Times</w:t>
            </w:r>
          </w:p>
        </w:tc>
        <w:tc>
          <w:tcPr>
            <w:tcW w:type="dxa" w:w="1854"/>
          </w:tcPr>
          <w:p>
            <w:r/>
            <w:r>
              <w:rPr>
                <w:rFonts w:ascii="Calibri" w:hAnsi="Calibri"/>
                <w:b w:val="0"/>
                <w:sz w:val="16"/>
              </w:rPr>
              <w:t>the year</w:t>
            </w:r>
          </w:p>
        </w:tc>
        <w:tc>
          <w:tcPr>
            <w:tcW w:type="dxa" w:w="1854"/>
          </w:tcPr>
          <w:p>
            <w:r/>
            <w:r>
              <w:rPr>
                <w:rFonts w:ascii="Calibri" w:hAnsi="Calibri"/>
                <w:b w:val="0"/>
                <w:sz w:val="16"/>
              </w:rPr>
              <w:t>If 2025 was [the year] of tariff uncertainty, this one could be the year when Trump’s tax cuts bolster corporate profits.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91</w:t>
            </w:r>
          </w:p>
        </w:tc>
        <w:tc>
          <w:tcPr>
            <w:tcW w:type="dxa" w:w="1854"/>
          </w:tcPr>
          <w:p>
            <w:r/>
            <w:r>
              <w:rPr>
                <w:rFonts w:ascii="Calibri" w:hAnsi="Calibri"/>
                <w:b w:val="0"/>
                <w:sz w:val="16"/>
              </w:rPr>
              <w:t>NY Times</w:t>
            </w:r>
          </w:p>
        </w:tc>
        <w:tc>
          <w:tcPr>
            <w:tcW w:type="dxa" w:w="1854"/>
          </w:tcPr>
          <w:p>
            <w:r/>
            <w:r>
              <w:rPr>
                <w:rFonts w:ascii="Calibri" w:hAnsi="Calibri"/>
                <w:b w:val="0"/>
                <w:sz w:val="16"/>
              </w:rPr>
              <w:t>the administration’s biggest tariffs</w:t>
            </w:r>
          </w:p>
        </w:tc>
        <w:tc>
          <w:tcPr>
            <w:tcW w:type="dxa" w:w="1854"/>
          </w:tcPr>
          <w:p>
            <w:r/>
            <w:r>
              <w:rPr>
                <w:rFonts w:ascii="Calibri" w:hAnsi="Calibri"/>
                <w:b w:val="0"/>
                <w:sz w:val="16"/>
              </w:rPr>
              <w:t>Early this year, justices are expected to rule on the legality of some of [the administration’s biggest tariffs], which it has justified under the International Emergency Economic Powers Act of 1977.</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92</w:t>
            </w:r>
          </w:p>
        </w:tc>
        <w:tc>
          <w:tcPr>
            <w:tcW w:type="dxa" w:w="1854"/>
          </w:tcPr>
          <w:p>
            <w:r/>
            <w:r>
              <w:rPr>
                <w:rFonts w:ascii="Calibri" w:hAnsi="Calibri"/>
                <w:b w:val="0"/>
                <w:sz w:val="16"/>
              </w:rPr>
              <w:t>NY Times</w:t>
            </w:r>
          </w:p>
        </w:tc>
        <w:tc>
          <w:tcPr>
            <w:tcW w:type="dxa" w:w="1854"/>
          </w:tcPr>
          <w:p>
            <w:r/>
            <w:r>
              <w:rPr>
                <w:rFonts w:ascii="Calibri" w:hAnsi="Calibri"/>
                <w:b w:val="0"/>
                <w:sz w:val="16"/>
              </w:rPr>
              <w:t>the administration</w:t>
            </w:r>
          </w:p>
        </w:tc>
        <w:tc>
          <w:tcPr>
            <w:tcW w:type="dxa" w:w="1854"/>
          </w:tcPr>
          <w:p>
            <w:r/>
            <w:r>
              <w:rPr>
                <w:rFonts w:ascii="Calibri" w:hAnsi="Calibri"/>
                <w:b w:val="0"/>
                <w:sz w:val="16"/>
              </w:rPr>
              <w:t>A decision against [the administration] could scramble Trump’s tariff strategy — although some trade experts disagree — and benefit consumers and businesses hit hard by levies.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93</w:t>
            </w:r>
          </w:p>
        </w:tc>
        <w:tc>
          <w:tcPr>
            <w:tcW w:type="dxa" w:w="1854"/>
          </w:tcPr>
          <w:p>
            <w:r/>
            <w:r>
              <w:rPr>
                <w:rFonts w:ascii="Calibri" w:hAnsi="Calibri"/>
                <w:b w:val="0"/>
                <w:sz w:val="16"/>
              </w:rPr>
              <w:t>NY Times</w:t>
            </w:r>
          </w:p>
        </w:tc>
        <w:tc>
          <w:tcPr>
            <w:tcW w:type="dxa" w:w="1854"/>
          </w:tcPr>
          <w:p>
            <w:r/>
            <w:r>
              <w:rPr>
                <w:rFonts w:ascii="Calibri" w:hAnsi="Calibri"/>
                <w:b w:val="0"/>
                <w:sz w:val="16"/>
              </w:rPr>
              <w:t>the S&amp;P 500</w:t>
            </w:r>
          </w:p>
        </w:tc>
        <w:tc>
          <w:tcPr>
            <w:tcW w:type="dxa" w:w="1854"/>
          </w:tcPr>
          <w:p>
            <w:r/>
            <w:r>
              <w:rPr>
                <w:rFonts w:ascii="Calibri" w:hAnsi="Calibri"/>
                <w:b w:val="0"/>
                <w:sz w:val="16"/>
              </w:rPr>
              <w:t>LPL Financial has set a year-end target for [the S&amp;P 500] that is a bit more modest than its peers’.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94</w:t>
            </w:r>
          </w:p>
        </w:tc>
        <w:tc>
          <w:tcPr>
            <w:tcW w:type="dxa" w:w="1854"/>
          </w:tcPr>
          <w:p>
            <w:r/>
            <w:r>
              <w:rPr>
                <w:rFonts w:ascii="Calibri" w:hAnsi="Calibri"/>
                <w:b w:val="0"/>
                <w:sz w:val="16"/>
              </w:rPr>
              <w:t>NY Times</w:t>
            </w:r>
          </w:p>
        </w:tc>
        <w:tc>
          <w:tcPr>
            <w:tcW w:type="dxa" w:w="1854"/>
          </w:tcPr>
          <w:p>
            <w:r/>
            <w:r>
              <w:rPr>
                <w:rFonts w:ascii="Calibri" w:hAnsi="Calibri"/>
                <w:b w:val="0"/>
                <w:sz w:val="16"/>
              </w:rPr>
              <w:t>The firm’s base case</w:t>
            </w:r>
          </w:p>
        </w:tc>
        <w:tc>
          <w:tcPr>
            <w:tcW w:type="dxa" w:w="1854"/>
          </w:tcPr>
          <w:p>
            <w:r/>
            <w:r>
              <w:rPr>
                <w:rFonts w:ascii="Calibri" w:hAnsi="Calibri"/>
                <w:b w:val="0"/>
                <w:sz w:val="16"/>
              </w:rPr>
              <w:t>[The firm’s base case] is a price target of roughly 7,300 to 7,400.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95</w:t>
            </w:r>
          </w:p>
        </w:tc>
        <w:tc>
          <w:tcPr>
            <w:tcW w:type="dxa" w:w="1854"/>
          </w:tcPr>
          <w:p>
            <w:r/>
            <w:r>
              <w:rPr>
                <w:rFonts w:ascii="Calibri" w:hAnsi="Calibri"/>
                <w:b w:val="0"/>
                <w:sz w:val="16"/>
              </w:rPr>
              <w:t>NY Times</w:t>
            </w:r>
          </w:p>
        </w:tc>
        <w:tc>
          <w:tcPr>
            <w:tcW w:type="dxa" w:w="1854"/>
          </w:tcPr>
          <w:p>
            <w:r/>
            <w:r>
              <w:rPr>
                <w:rFonts w:ascii="Calibri" w:hAnsi="Calibri"/>
                <w:b w:val="0"/>
                <w:sz w:val="16"/>
              </w:rPr>
              <w:t>the times</w:t>
            </w:r>
          </w:p>
        </w:tc>
        <w:tc>
          <w:tcPr>
            <w:tcW w:type="dxa" w:w="1854"/>
          </w:tcPr>
          <w:p>
            <w:r/>
            <w:r>
              <w:rPr>
                <w:rFonts w:ascii="Calibri" w:hAnsi="Calibri"/>
                <w:b w:val="0"/>
                <w:sz w:val="16"/>
              </w:rPr>
              <w:t>In a sign of [the times], Nate Anderson, one of the market’s most notable short sellers, quit last year and disbanded his firm, Hindenburg Research.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96</w:t>
            </w:r>
          </w:p>
        </w:tc>
        <w:tc>
          <w:tcPr>
            <w:tcW w:type="dxa" w:w="1854"/>
          </w:tcPr>
          <w:p>
            <w:r/>
            <w:r>
              <w:rPr>
                <w:rFonts w:ascii="Calibri" w:hAnsi="Calibri"/>
                <w:b w:val="0"/>
                <w:sz w:val="16"/>
              </w:rPr>
              <w:t>NY Times</w:t>
            </w:r>
          </w:p>
        </w:tc>
        <w:tc>
          <w:tcPr>
            <w:tcW w:type="dxa" w:w="1854"/>
          </w:tcPr>
          <w:p>
            <w:r/>
            <w:r>
              <w:rPr>
                <w:rFonts w:ascii="Calibri" w:hAnsi="Calibri"/>
                <w:b w:val="0"/>
                <w:sz w:val="16"/>
              </w:rPr>
              <w:t>the market’s most notable short sellers</w:t>
            </w:r>
          </w:p>
        </w:tc>
        <w:tc>
          <w:tcPr>
            <w:tcW w:type="dxa" w:w="1854"/>
          </w:tcPr>
          <w:p>
            <w:r/>
            <w:r>
              <w:rPr>
                <w:rFonts w:ascii="Calibri" w:hAnsi="Calibri"/>
                <w:b w:val="0"/>
                <w:sz w:val="16"/>
              </w:rPr>
              <w:t>In a sign of the times, Nate Anderson, one of [the market’s most notable short sellers], quit last year and disbanded his firm, Hindenburg Research.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97</w:t>
            </w:r>
          </w:p>
        </w:tc>
        <w:tc>
          <w:tcPr>
            <w:tcW w:type="dxa" w:w="1854"/>
          </w:tcPr>
          <w:p>
            <w:r/>
            <w:r>
              <w:rPr>
                <w:rFonts w:ascii="Calibri" w:hAnsi="Calibri"/>
                <w:b w:val="0"/>
                <w:sz w:val="16"/>
              </w:rPr>
              <w:t>NY Times</w:t>
            </w:r>
          </w:p>
        </w:tc>
        <w:tc>
          <w:tcPr>
            <w:tcW w:type="dxa" w:w="1854"/>
          </w:tcPr>
          <w:p>
            <w:r/>
            <w:r>
              <w:rPr>
                <w:rFonts w:ascii="Calibri" w:hAnsi="Calibri"/>
                <w:b w:val="0"/>
                <w:sz w:val="16"/>
              </w:rPr>
              <w:t>The early results</w:t>
            </w:r>
          </w:p>
        </w:tc>
        <w:tc>
          <w:tcPr>
            <w:tcW w:type="dxa" w:w="1854"/>
          </w:tcPr>
          <w:p>
            <w:r/>
            <w:r>
              <w:rPr>
                <w:rFonts w:ascii="Calibri" w:hAnsi="Calibri"/>
                <w:b w:val="0"/>
                <w:sz w:val="16"/>
              </w:rPr>
              <w:t>([The early results] haven’t caught up to the hype.) Or will the debt-fueled binge burn investors?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98</w:t>
            </w:r>
          </w:p>
        </w:tc>
        <w:tc>
          <w:tcPr>
            <w:tcW w:type="dxa" w:w="1854"/>
          </w:tcPr>
          <w:p>
            <w:r/>
            <w:r>
              <w:rPr>
                <w:rFonts w:ascii="Calibri" w:hAnsi="Calibri"/>
                <w:b w:val="0"/>
                <w:sz w:val="16"/>
              </w:rPr>
              <w:t>NY Times</w:t>
            </w:r>
          </w:p>
        </w:tc>
        <w:tc>
          <w:tcPr>
            <w:tcW w:type="dxa" w:w="1854"/>
          </w:tcPr>
          <w:p>
            <w:r/>
            <w:r>
              <w:rPr>
                <w:rFonts w:ascii="Calibri" w:hAnsi="Calibri"/>
                <w:b w:val="0"/>
                <w:sz w:val="16"/>
              </w:rPr>
              <w:t>the hype</w:t>
            </w:r>
          </w:p>
        </w:tc>
        <w:tc>
          <w:tcPr>
            <w:tcW w:type="dxa" w:w="1854"/>
          </w:tcPr>
          <w:p>
            <w:r/>
            <w:r>
              <w:rPr>
                <w:rFonts w:ascii="Calibri" w:hAnsi="Calibri"/>
                <w:b w:val="0"/>
                <w:sz w:val="16"/>
              </w:rPr>
              <w:t>(The early results haven’t caught up to [the hype].) Or will the debt-fueled binge burn investors?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99</w:t>
            </w:r>
          </w:p>
        </w:tc>
        <w:tc>
          <w:tcPr>
            <w:tcW w:type="dxa" w:w="1854"/>
          </w:tcPr>
          <w:p>
            <w:r/>
            <w:r>
              <w:rPr>
                <w:rFonts w:ascii="Calibri" w:hAnsi="Calibri"/>
                <w:b w:val="0"/>
                <w:sz w:val="16"/>
              </w:rPr>
              <w:t>NY Times</w:t>
            </w:r>
          </w:p>
        </w:tc>
        <w:tc>
          <w:tcPr>
            <w:tcW w:type="dxa" w:w="1854"/>
          </w:tcPr>
          <w:p>
            <w:r/>
            <w:r>
              <w:rPr>
                <w:rFonts w:ascii="Calibri" w:hAnsi="Calibri"/>
                <w:b w:val="0"/>
                <w:sz w:val="16"/>
              </w:rPr>
              <w:t>the debt-fueled binge</w:t>
            </w:r>
          </w:p>
        </w:tc>
        <w:tc>
          <w:tcPr>
            <w:tcW w:type="dxa" w:w="1854"/>
          </w:tcPr>
          <w:p>
            <w:r/>
            <w:r>
              <w:rPr>
                <w:rFonts w:ascii="Calibri" w:hAnsi="Calibri"/>
                <w:b w:val="0"/>
                <w:sz w:val="16"/>
              </w:rPr>
              <w:t>(The early results haven’t caught up to the hype.) Or will [the debt-fueled binge] burn investors?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100</w:t>
            </w:r>
          </w:p>
        </w:tc>
        <w:tc>
          <w:tcPr>
            <w:tcW w:type="dxa" w:w="1854"/>
          </w:tcPr>
          <w:p>
            <w:r/>
            <w:r>
              <w:rPr>
                <w:rFonts w:ascii="Calibri" w:hAnsi="Calibri"/>
                <w:b w:val="0"/>
                <w:sz w:val="16"/>
              </w:rPr>
              <w:t>NY Times</w:t>
            </w:r>
          </w:p>
        </w:tc>
        <w:tc>
          <w:tcPr>
            <w:tcW w:type="dxa" w:w="1854"/>
          </w:tcPr>
          <w:p>
            <w:r/>
            <w:r>
              <w:rPr>
                <w:rFonts w:ascii="Calibri" w:hAnsi="Calibri"/>
                <w:b w:val="0"/>
                <w:sz w:val="16"/>
              </w:rPr>
              <w:t>The issue</w:t>
            </w:r>
          </w:p>
        </w:tc>
        <w:tc>
          <w:tcPr>
            <w:tcW w:type="dxa" w:w="1854"/>
          </w:tcPr>
          <w:p>
            <w:r/>
            <w:r>
              <w:rPr>
                <w:rFonts w:ascii="Calibri" w:hAnsi="Calibri"/>
                <w:b w:val="0"/>
                <w:sz w:val="16"/>
              </w:rPr>
              <w:t>[The issue] also created tension within the Fed as policymakers grappled with the conundrum of whether to cut interest rates to bolster hiring, or stand pat so as not to risk accelerating inflation.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101</w:t>
            </w:r>
          </w:p>
        </w:tc>
        <w:tc>
          <w:tcPr>
            <w:tcW w:type="dxa" w:w="1854"/>
          </w:tcPr>
          <w:p>
            <w:r/>
            <w:r>
              <w:rPr>
                <w:rFonts w:ascii="Calibri" w:hAnsi="Calibri"/>
                <w:b w:val="0"/>
                <w:sz w:val="16"/>
              </w:rPr>
              <w:t>NY Times</w:t>
            </w:r>
          </w:p>
        </w:tc>
        <w:tc>
          <w:tcPr>
            <w:tcW w:type="dxa" w:w="1854"/>
          </w:tcPr>
          <w:p>
            <w:r/>
            <w:r>
              <w:rPr>
                <w:rFonts w:ascii="Calibri" w:hAnsi="Calibri"/>
                <w:b w:val="0"/>
                <w:sz w:val="16"/>
              </w:rPr>
              <w:t>a Long List of Worries</w:t>
            </w:r>
          </w:p>
        </w:tc>
        <w:tc>
          <w:tcPr>
            <w:tcW w:type="dxa" w:w="1854"/>
          </w:tcPr>
          <w:p>
            <w:r/>
            <w:r>
              <w:rPr>
                <w:rFonts w:ascii="Calibri" w:hAnsi="Calibri"/>
                <w:b w:val="0"/>
                <w:sz w:val="16"/>
              </w:rPr>
              <w:t>Stocks Overcame [a Long List of Worries] to Gain in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102</w:t>
            </w:r>
          </w:p>
        </w:tc>
        <w:tc>
          <w:tcPr>
            <w:tcW w:type="dxa" w:w="1854"/>
          </w:tcPr>
          <w:p>
            <w:r/>
            <w:r>
              <w:rPr>
                <w:rFonts w:ascii="Calibri" w:hAnsi="Calibri"/>
                <w:b w:val="0"/>
                <w:sz w:val="16"/>
              </w:rPr>
              <w:t>NY Times</w:t>
            </w:r>
          </w:p>
        </w:tc>
        <w:tc>
          <w:tcPr>
            <w:tcW w:type="dxa" w:w="1854"/>
          </w:tcPr>
          <w:p>
            <w:r/>
            <w:r>
              <w:rPr>
                <w:rFonts w:ascii="Calibri" w:hAnsi="Calibri"/>
                <w:b w:val="0"/>
                <w:sz w:val="16"/>
              </w:rPr>
              <w:t>a glance</w:t>
            </w:r>
          </w:p>
        </w:tc>
        <w:tc>
          <w:tcPr>
            <w:tcW w:type="dxa" w:w="1854"/>
          </w:tcPr>
          <w:p>
            <w:r/>
            <w:r>
              <w:rPr>
                <w:rFonts w:ascii="Calibri" w:hAnsi="Calibri"/>
                <w:b w:val="0"/>
                <w:sz w:val="16"/>
              </w:rPr>
              <w:t>At [a glance], stocks are set to end 2025 pretty much where analysts expected they would.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103</w:t>
            </w:r>
          </w:p>
        </w:tc>
        <w:tc>
          <w:tcPr>
            <w:tcW w:type="dxa" w:w="1854"/>
          </w:tcPr>
          <w:p>
            <w:r/>
            <w:r>
              <w:rPr>
                <w:rFonts w:ascii="Calibri" w:hAnsi="Calibri"/>
                <w:b w:val="0"/>
                <w:sz w:val="16"/>
              </w:rPr>
              <w:t>NY Times</w:t>
            </w:r>
          </w:p>
        </w:tc>
        <w:tc>
          <w:tcPr>
            <w:tcW w:type="dxa" w:w="1854"/>
          </w:tcPr>
          <w:p>
            <w:r/>
            <w:r>
              <w:rPr>
                <w:rFonts w:ascii="Calibri" w:hAnsi="Calibri"/>
                <w:b w:val="0"/>
                <w:sz w:val="16"/>
              </w:rPr>
              <w:t>A year ago</w:t>
            </w:r>
          </w:p>
        </w:tc>
        <w:tc>
          <w:tcPr>
            <w:tcW w:type="dxa" w:w="1854"/>
          </w:tcPr>
          <w:p>
            <w:r/>
            <w:r>
              <w:rPr>
                <w:rFonts w:ascii="Calibri" w:hAnsi="Calibri"/>
                <w:b w:val="0"/>
                <w:sz w:val="16"/>
              </w:rPr>
              <w:t>[A year ago], analysts predicted that the market would rise steadily, economists forecast cuts to interest rates and, in the wake of President Trump’s re-election, market watchers broadly expected a business-friendly policy environment that would benefit the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104</w:t>
            </w:r>
          </w:p>
        </w:tc>
        <w:tc>
          <w:tcPr>
            <w:tcW w:type="dxa" w:w="1854"/>
          </w:tcPr>
          <w:p>
            <w:r/>
            <w:r>
              <w:rPr>
                <w:rFonts w:ascii="Calibri" w:hAnsi="Calibri"/>
                <w:b w:val="0"/>
                <w:sz w:val="16"/>
              </w:rPr>
              <w:t>NY Times</w:t>
            </w:r>
          </w:p>
        </w:tc>
        <w:tc>
          <w:tcPr>
            <w:tcW w:type="dxa" w:w="1854"/>
          </w:tcPr>
          <w:p>
            <w:r/>
            <w:r>
              <w:rPr>
                <w:rFonts w:ascii="Calibri" w:hAnsi="Calibri"/>
                <w:b w:val="0"/>
                <w:sz w:val="16"/>
              </w:rPr>
              <w:t>a business-friendly policy environment</w:t>
            </w:r>
          </w:p>
        </w:tc>
        <w:tc>
          <w:tcPr>
            <w:tcW w:type="dxa" w:w="1854"/>
          </w:tcPr>
          <w:p>
            <w:r/>
            <w:r>
              <w:rPr>
                <w:rFonts w:ascii="Calibri" w:hAnsi="Calibri"/>
                <w:b w:val="0"/>
                <w:sz w:val="16"/>
              </w:rPr>
              <w:t>A year ago, analysts predicted that the market would rise steadily, economists forecast cuts to interest rates and, in the wake of President Trump’s re-election, market watchers broadly expected [a business-friendly policy environment] that would benefit the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105</w:t>
            </w:r>
          </w:p>
        </w:tc>
        <w:tc>
          <w:tcPr>
            <w:tcW w:type="dxa" w:w="1854"/>
          </w:tcPr>
          <w:p>
            <w:r/>
            <w:r>
              <w:rPr>
                <w:rFonts w:ascii="Calibri" w:hAnsi="Calibri"/>
                <w:b w:val="0"/>
                <w:sz w:val="16"/>
              </w:rPr>
              <w:t>NY Times</w:t>
            </w:r>
          </w:p>
        </w:tc>
        <w:tc>
          <w:tcPr>
            <w:tcW w:type="dxa" w:w="1854"/>
          </w:tcPr>
          <w:p>
            <w:r/>
            <w:r>
              <w:rPr>
                <w:rFonts w:ascii="Calibri" w:hAnsi="Calibri"/>
                <w:b w:val="0"/>
                <w:sz w:val="16"/>
              </w:rPr>
              <w:t>a percentage point</w:t>
            </w:r>
          </w:p>
        </w:tc>
        <w:tc>
          <w:tcPr>
            <w:tcW w:type="dxa" w:w="1854"/>
          </w:tcPr>
          <w:p>
            <w:r/>
            <w:r>
              <w:rPr>
                <w:rFonts w:ascii="Calibri" w:hAnsi="Calibri"/>
                <w:b w:val="0"/>
                <w:sz w:val="16"/>
              </w:rPr>
              <w:t>Twelve months on, the S&amp;P 500 has climbed 16.4 percent, the Federal Reserve has cut interest rates by three-quarters of [a percentage point] and, while there are emerging signs of weakness and intensifying concerns about the cost of living for the poorest in the country, the economy seems in OK shape.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106</w:t>
            </w:r>
          </w:p>
        </w:tc>
        <w:tc>
          <w:tcPr>
            <w:tcW w:type="dxa" w:w="1854"/>
          </w:tcPr>
          <w:p>
            <w:r/>
            <w:r>
              <w:rPr>
                <w:rFonts w:ascii="Calibri" w:hAnsi="Calibri"/>
                <w:b w:val="0"/>
                <w:sz w:val="16"/>
              </w:rPr>
              <w:t>NY Times</w:t>
            </w:r>
          </w:p>
        </w:tc>
        <w:tc>
          <w:tcPr>
            <w:tcW w:type="dxa" w:w="1854"/>
          </w:tcPr>
          <w:p>
            <w:r/>
            <w:r>
              <w:rPr>
                <w:rFonts w:ascii="Calibri" w:hAnsi="Calibri"/>
                <w:b w:val="0"/>
                <w:sz w:val="16"/>
              </w:rPr>
              <w:t>a smooth and predictable journey</w:t>
            </w:r>
          </w:p>
        </w:tc>
        <w:tc>
          <w:tcPr>
            <w:tcW w:type="dxa" w:w="1854"/>
          </w:tcPr>
          <w:p>
            <w:r/>
            <w:r>
              <w:rPr>
                <w:rFonts w:ascii="Calibri" w:hAnsi="Calibri"/>
                <w:b w:val="0"/>
                <w:sz w:val="16"/>
              </w:rPr>
              <w:t>But for investors and traders who lived and breathed the market over the past year, this was anything but [a smooth and predictable journey].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107</w:t>
            </w:r>
          </w:p>
        </w:tc>
        <w:tc>
          <w:tcPr>
            <w:tcW w:type="dxa" w:w="1854"/>
          </w:tcPr>
          <w:p>
            <w:r/>
            <w:r>
              <w:rPr>
                <w:rFonts w:ascii="Calibri" w:hAnsi="Calibri"/>
                <w:b w:val="0"/>
                <w:sz w:val="16"/>
              </w:rPr>
              <w:t>NY Times</w:t>
            </w:r>
          </w:p>
        </w:tc>
        <w:tc>
          <w:tcPr>
            <w:tcW w:type="dxa" w:w="1854"/>
          </w:tcPr>
          <w:p>
            <w:r/>
            <w:r>
              <w:rPr>
                <w:rFonts w:ascii="Calibri" w:hAnsi="Calibri"/>
                <w:b w:val="0"/>
                <w:sz w:val="16"/>
              </w:rPr>
              <w:t>a 0.7 percent drop</w:t>
            </w:r>
          </w:p>
        </w:tc>
        <w:tc>
          <w:tcPr>
            <w:tcW w:type="dxa" w:w="1854"/>
          </w:tcPr>
          <w:p>
            <w:r/>
            <w:r>
              <w:rPr>
                <w:rFonts w:ascii="Calibri" w:hAnsi="Calibri"/>
                <w:b w:val="0"/>
                <w:sz w:val="16"/>
              </w:rPr>
              <w:t>The S&amp;P 500 limped to [a 0.7 percent drop] on the final day of the year, its fourth consecutive day of losses.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108</w:t>
            </w:r>
          </w:p>
        </w:tc>
        <w:tc>
          <w:tcPr>
            <w:tcW w:type="dxa" w:w="1854"/>
          </w:tcPr>
          <w:p>
            <w:r/>
            <w:r>
              <w:rPr>
                <w:rFonts w:ascii="Calibri" w:hAnsi="Calibri"/>
                <w:b w:val="0"/>
                <w:sz w:val="16"/>
              </w:rPr>
              <w:t>NY Times</w:t>
            </w:r>
          </w:p>
        </w:tc>
        <w:tc>
          <w:tcPr>
            <w:tcW w:type="dxa" w:w="1854"/>
          </w:tcPr>
          <w:p>
            <w:r/>
            <w:r>
              <w:rPr>
                <w:rFonts w:ascii="Calibri" w:hAnsi="Calibri"/>
                <w:b w:val="0"/>
                <w:sz w:val="16"/>
              </w:rPr>
              <w:t>a generational force underpinning the stock market</w:t>
            </w:r>
          </w:p>
        </w:tc>
        <w:tc>
          <w:tcPr>
            <w:tcW w:type="dxa" w:w="1854"/>
          </w:tcPr>
          <w:p>
            <w:r/>
            <w:r>
              <w:rPr>
                <w:rFonts w:ascii="Calibri" w:hAnsi="Calibri"/>
                <w:b w:val="0"/>
                <w:sz w:val="16"/>
              </w:rPr>
              <w:t>In the end, the rally largely came down to one big idea: that artificial intelligence will be [a generational force underpinning the stock market], because of the scale of investment needed to build the infrastructure that powers it and the technology’s expected productivity gains.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109</w:t>
            </w:r>
          </w:p>
        </w:tc>
        <w:tc>
          <w:tcPr>
            <w:tcW w:type="dxa" w:w="1854"/>
          </w:tcPr>
          <w:p>
            <w:r/>
            <w:r>
              <w:rPr>
                <w:rFonts w:ascii="Calibri" w:hAnsi="Calibri"/>
                <w:b w:val="0"/>
                <w:sz w:val="16"/>
              </w:rPr>
              <w:t>NY Times</w:t>
            </w:r>
          </w:p>
        </w:tc>
        <w:tc>
          <w:tcPr>
            <w:tcW w:type="dxa" w:w="1854"/>
          </w:tcPr>
          <w:p>
            <w:r/>
            <w:r>
              <w:rPr>
                <w:rFonts w:ascii="Calibri" w:hAnsi="Calibri"/>
                <w:b w:val="0"/>
                <w:sz w:val="16"/>
              </w:rPr>
              <w:t>a tear</w:t>
            </w:r>
          </w:p>
        </w:tc>
        <w:tc>
          <w:tcPr>
            <w:tcW w:type="dxa" w:w="1854"/>
          </w:tcPr>
          <w:p>
            <w:r/>
            <w:r>
              <w:rPr>
                <w:rFonts w:ascii="Calibri" w:hAnsi="Calibri"/>
                <w:b w:val="0"/>
                <w:sz w:val="16"/>
              </w:rPr>
              <w:t>“If technology felt good, equities were on [a tear],” said Cindy Beaulieu, chief investment officer for North America at the investment manager Conning.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110</w:t>
            </w:r>
          </w:p>
        </w:tc>
        <w:tc>
          <w:tcPr>
            <w:tcW w:type="dxa" w:w="1854"/>
          </w:tcPr>
          <w:p>
            <w:r/>
            <w:r>
              <w:rPr>
                <w:rFonts w:ascii="Calibri" w:hAnsi="Calibri"/>
                <w:b w:val="0"/>
                <w:sz w:val="16"/>
              </w:rPr>
              <w:t>NY Times</w:t>
            </w:r>
          </w:p>
        </w:tc>
        <w:tc>
          <w:tcPr>
            <w:tcW w:type="dxa" w:w="1854"/>
          </w:tcPr>
          <w:p>
            <w:r/>
            <w:r>
              <w:rPr>
                <w:rFonts w:ascii="Calibri" w:hAnsi="Calibri"/>
                <w:b w:val="0"/>
                <w:sz w:val="16"/>
              </w:rPr>
              <w:t>an expansive suite of tariffs</w:t>
            </w:r>
          </w:p>
        </w:tc>
        <w:tc>
          <w:tcPr>
            <w:tcW w:type="dxa" w:w="1854"/>
          </w:tcPr>
          <w:p>
            <w:r/>
            <w:r>
              <w:rPr>
                <w:rFonts w:ascii="Calibri" w:hAnsi="Calibri"/>
                <w:b w:val="0"/>
                <w:sz w:val="16"/>
              </w:rPr>
              <w:t>Announced on April 2, [an expansive suite of tariffs] on dozens of countries sent stock markets plunging, with the S&amp;P 500 sliding more than 12 percent within a week.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111</w:t>
            </w:r>
          </w:p>
        </w:tc>
        <w:tc>
          <w:tcPr>
            <w:tcW w:type="dxa" w:w="1854"/>
          </w:tcPr>
          <w:p>
            <w:r/>
            <w:r>
              <w:rPr>
                <w:rFonts w:ascii="Calibri" w:hAnsi="Calibri"/>
                <w:b w:val="0"/>
                <w:sz w:val="16"/>
              </w:rPr>
              <w:t>NY Times</w:t>
            </w:r>
          </w:p>
        </w:tc>
        <w:tc>
          <w:tcPr>
            <w:tcW w:type="dxa" w:w="1854"/>
          </w:tcPr>
          <w:p>
            <w:r/>
            <w:r>
              <w:rPr>
                <w:rFonts w:ascii="Calibri" w:hAnsi="Calibri"/>
                <w:b w:val="0"/>
                <w:sz w:val="16"/>
              </w:rPr>
              <w:t>a week</w:t>
            </w:r>
          </w:p>
        </w:tc>
        <w:tc>
          <w:tcPr>
            <w:tcW w:type="dxa" w:w="1854"/>
          </w:tcPr>
          <w:p>
            <w:r/>
            <w:r>
              <w:rPr>
                <w:rFonts w:ascii="Calibri" w:hAnsi="Calibri"/>
                <w:b w:val="0"/>
                <w:sz w:val="16"/>
              </w:rPr>
              <w:t>Announced on April 2, an expansive suite of tariffs on dozens of countries sent stock markets plunging, with the S&amp;P 500 sliding more than 12 percent within [a week].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112</w:t>
            </w:r>
          </w:p>
        </w:tc>
        <w:tc>
          <w:tcPr>
            <w:tcW w:type="dxa" w:w="1854"/>
          </w:tcPr>
          <w:p>
            <w:r/>
            <w:r>
              <w:rPr>
                <w:rFonts w:ascii="Calibri" w:hAnsi="Calibri"/>
                <w:b w:val="0"/>
                <w:sz w:val="16"/>
              </w:rPr>
              <w:t>NY Times</w:t>
            </w:r>
          </w:p>
        </w:tc>
        <w:tc>
          <w:tcPr>
            <w:tcW w:type="dxa" w:w="1854"/>
          </w:tcPr>
          <w:p>
            <w:r/>
            <w:r>
              <w:rPr>
                <w:rFonts w:ascii="Calibri" w:hAnsi="Calibri"/>
                <w:b w:val="0"/>
                <w:sz w:val="16"/>
              </w:rPr>
              <w:t>a downturn</w:t>
            </w:r>
          </w:p>
        </w:tc>
        <w:tc>
          <w:tcPr>
            <w:tcW w:type="dxa" w:w="1854"/>
          </w:tcPr>
          <w:p>
            <w:r/>
            <w:r>
              <w:rPr>
                <w:rFonts w:ascii="Calibri" w:hAnsi="Calibri"/>
                <w:b w:val="0"/>
                <w:sz w:val="16"/>
              </w:rPr>
              <w:t>“And I do believe we are heading into [a downturn].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113</w:t>
            </w:r>
          </w:p>
        </w:tc>
        <w:tc>
          <w:tcPr>
            <w:tcW w:type="dxa" w:w="1854"/>
          </w:tcPr>
          <w:p>
            <w:r/>
            <w:r>
              <w:rPr>
                <w:rFonts w:ascii="Calibri" w:hAnsi="Calibri"/>
                <w:b w:val="0"/>
                <w:sz w:val="16"/>
              </w:rPr>
              <w:t>NY Times</w:t>
            </w:r>
          </w:p>
        </w:tc>
        <w:tc>
          <w:tcPr>
            <w:tcW w:type="dxa" w:w="1854"/>
          </w:tcPr>
          <w:p>
            <w:r/>
            <w:r>
              <w:rPr>
                <w:rFonts w:ascii="Calibri" w:hAnsi="Calibri"/>
                <w:b w:val="0"/>
                <w:sz w:val="16"/>
              </w:rPr>
              <w:t>a gold miner</w:t>
            </w:r>
          </w:p>
        </w:tc>
        <w:tc>
          <w:tcPr>
            <w:tcW w:type="dxa" w:w="1854"/>
          </w:tcPr>
          <w:p>
            <w:r/>
            <w:r>
              <w:rPr>
                <w:rFonts w:ascii="Calibri" w:hAnsi="Calibri"/>
                <w:b w:val="0"/>
                <w:sz w:val="16"/>
              </w:rPr>
              <w:t>Three other highfliers in 2025 followed other trends: Newmont, [a gold miner], reflecting the sharp rally in the precious metal; the trading platform Robinhood, tracking the rise of stock trading; and Warner Bros.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114</w:t>
            </w:r>
          </w:p>
        </w:tc>
        <w:tc>
          <w:tcPr>
            <w:tcW w:type="dxa" w:w="1854"/>
          </w:tcPr>
          <w:p>
            <w:r/>
            <w:r>
              <w:rPr>
                <w:rFonts w:ascii="Calibri" w:hAnsi="Calibri"/>
                <w:b w:val="0"/>
                <w:sz w:val="16"/>
              </w:rPr>
              <w:t>NY Times</w:t>
            </w:r>
          </w:p>
        </w:tc>
        <w:tc>
          <w:tcPr>
            <w:tcW w:type="dxa" w:w="1854"/>
          </w:tcPr>
          <w:p>
            <w:r/>
            <w:r>
              <w:rPr>
                <w:rFonts w:ascii="Calibri" w:hAnsi="Calibri"/>
                <w:b w:val="0"/>
                <w:sz w:val="16"/>
              </w:rPr>
              <w:t>a takeover battle</w:t>
            </w:r>
          </w:p>
        </w:tc>
        <w:tc>
          <w:tcPr>
            <w:tcW w:type="dxa" w:w="1854"/>
          </w:tcPr>
          <w:p>
            <w:r/>
            <w:r>
              <w:rPr>
                <w:rFonts w:ascii="Calibri" w:hAnsi="Calibri"/>
                <w:b w:val="0"/>
                <w:sz w:val="16"/>
              </w:rPr>
              <w:t>Discovery, the subject of [a takeover battle] between Netflix and Paramount.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115</w:t>
            </w:r>
          </w:p>
        </w:tc>
        <w:tc>
          <w:tcPr>
            <w:tcW w:type="dxa" w:w="1854"/>
          </w:tcPr>
          <w:p>
            <w:r/>
            <w:r>
              <w:rPr>
                <w:rFonts w:ascii="Calibri" w:hAnsi="Calibri"/>
                <w:b w:val="0"/>
                <w:sz w:val="16"/>
              </w:rPr>
              <w:t>NY Times</w:t>
            </w:r>
          </w:p>
        </w:tc>
        <w:tc>
          <w:tcPr>
            <w:tcW w:type="dxa" w:w="1854"/>
          </w:tcPr>
          <w:p>
            <w:r/>
            <w:r>
              <w:rPr>
                <w:rFonts w:ascii="Calibri" w:hAnsi="Calibri"/>
                <w:b w:val="0"/>
                <w:sz w:val="16"/>
              </w:rPr>
              <w:t>a group of technology companies</w:t>
            </w:r>
          </w:p>
        </w:tc>
        <w:tc>
          <w:tcPr>
            <w:tcW w:type="dxa" w:w="1854"/>
          </w:tcPr>
          <w:p>
            <w:r/>
            <w:r>
              <w:rPr>
                <w:rFonts w:ascii="Calibri" w:hAnsi="Calibri"/>
                <w:b w:val="0"/>
                <w:sz w:val="16"/>
              </w:rPr>
              <w:t>That honor went to Nvidia, Microsoft and Alphabet, part of [a group of technology companies], known as the Magnificent Seven, that has driven the market higher in recent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116</w:t>
            </w:r>
          </w:p>
        </w:tc>
        <w:tc>
          <w:tcPr>
            <w:tcW w:type="dxa" w:w="1854"/>
          </w:tcPr>
          <w:p>
            <w:r/>
            <w:r>
              <w:rPr>
                <w:rFonts w:ascii="Calibri" w:hAnsi="Calibri"/>
                <w:b w:val="0"/>
                <w:sz w:val="16"/>
              </w:rPr>
              <w:t>NY Times</w:t>
            </w:r>
          </w:p>
        </w:tc>
        <w:tc>
          <w:tcPr>
            <w:tcW w:type="dxa" w:w="1854"/>
          </w:tcPr>
          <w:p>
            <w:r/>
            <w:r>
              <w:rPr>
                <w:rFonts w:ascii="Calibri" w:hAnsi="Calibri"/>
                <w:b w:val="0"/>
                <w:sz w:val="16"/>
              </w:rPr>
              <w:t>a much smaller percentage gain</w:t>
            </w:r>
          </w:p>
        </w:tc>
        <w:tc>
          <w:tcPr>
            <w:tcW w:type="dxa" w:w="1854"/>
          </w:tcPr>
          <w:p>
            <w:r/>
            <w:r>
              <w:rPr>
                <w:rFonts w:ascii="Calibri" w:hAnsi="Calibri"/>
                <w:b w:val="0"/>
                <w:sz w:val="16"/>
              </w:rPr>
              <w:t>Nvidia, with [a much smaller percentage gain], increased its market valuation by more than $1 trillion to around $4.5 trillion.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117</w:t>
            </w:r>
          </w:p>
        </w:tc>
        <w:tc>
          <w:tcPr>
            <w:tcW w:type="dxa" w:w="1854"/>
          </w:tcPr>
          <w:p>
            <w:r/>
            <w:r>
              <w:rPr>
                <w:rFonts w:ascii="Calibri" w:hAnsi="Calibri"/>
                <w:b w:val="0"/>
                <w:sz w:val="16"/>
              </w:rPr>
              <w:t>NY Times</w:t>
            </w:r>
          </w:p>
        </w:tc>
        <w:tc>
          <w:tcPr>
            <w:tcW w:type="dxa" w:w="1854"/>
          </w:tcPr>
          <w:p>
            <w:r/>
            <w:r>
              <w:rPr>
                <w:rFonts w:ascii="Calibri" w:hAnsi="Calibri"/>
                <w:b w:val="0"/>
                <w:sz w:val="16"/>
              </w:rPr>
              <w:t>a senior index analyst</w:t>
            </w:r>
          </w:p>
        </w:tc>
        <w:tc>
          <w:tcPr>
            <w:tcW w:type="dxa" w:w="1854"/>
          </w:tcPr>
          <w:p>
            <w:r/>
            <w:r>
              <w:rPr>
                <w:rFonts w:ascii="Calibri" w:hAnsi="Calibri"/>
                <w:b w:val="0"/>
                <w:sz w:val="16"/>
              </w:rPr>
              <w:t>Nvidia alone was responsible for 15 percent of the S&amp;P 500’s total return this year, according to data from Howard Silverblatt, [a senior index analyst] at S&amp;P Dow Jones Indices.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118</w:t>
            </w:r>
          </w:p>
        </w:tc>
        <w:tc>
          <w:tcPr>
            <w:tcW w:type="dxa" w:w="1854"/>
          </w:tcPr>
          <w:p>
            <w:r/>
            <w:r>
              <w:rPr>
                <w:rFonts w:ascii="Calibri" w:hAnsi="Calibri"/>
                <w:b w:val="0"/>
                <w:sz w:val="16"/>
              </w:rPr>
              <w:t>NY Times</w:t>
            </w:r>
          </w:p>
        </w:tc>
        <w:tc>
          <w:tcPr>
            <w:tcW w:type="dxa" w:w="1854"/>
          </w:tcPr>
          <w:p>
            <w:r/>
            <w:r>
              <w:rPr>
                <w:rFonts w:ascii="Calibri" w:hAnsi="Calibri"/>
                <w:b w:val="0"/>
                <w:sz w:val="16"/>
              </w:rPr>
              <w:t>an investment manager</w:t>
            </w:r>
          </w:p>
        </w:tc>
        <w:tc>
          <w:tcPr>
            <w:tcW w:type="dxa" w:w="1854"/>
          </w:tcPr>
          <w:p>
            <w:r/>
            <w:r>
              <w:rPr>
                <w:rFonts w:ascii="Calibri" w:hAnsi="Calibri"/>
                <w:b w:val="0"/>
                <w:sz w:val="16"/>
              </w:rPr>
              <w:t>“I don’t think people fully understand what it means to have Nvidia at $4 trillion and how powerful that is,” said Thorne Perkin, president of Papamarkou Wellner Perkin, [an investment manager].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119</w:t>
            </w:r>
          </w:p>
        </w:tc>
        <w:tc>
          <w:tcPr>
            <w:tcW w:type="dxa" w:w="1854"/>
          </w:tcPr>
          <w:p>
            <w:r/>
            <w:r>
              <w:rPr>
                <w:rFonts w:ascii="Calibri" w:hAnsi="Calibri"/>
                <w:b w:val="0"/>
                <w:sz w:val="16"/>
              </w:rPr>
              <w:t>NY Times</w:t>
            </w:r>
          </w:p>
        </w:tc>
        <w:tc>
          <w:tcPr>
            <w:tcW w:type="dxa" w:w="1854"/>
          </w:tcPr>
          <w:p>
            <w:r/>
            <w:r>
              <w:rPr>
                <w:rFonts w:ascii="Calibri" w:hAnsi="Calibri"/>
                <w:b w:val="0"/>
                <w:sz w:val="16"/>
              </w:rPr>
              <w:t>a market valuation of $1.6 trillion</w:t>
            </w:r>
          </w:p>
        </w:tc>
        <w:tc>
          <w:tcPr>
            <w:tcW w:type="dxa" w:w="1854"/>
          </w:tcPr>
          <w:p>
            <w:r/>
            <w:r>
              <w:rPr>
                <w:rFonts w:ascii="Calibri" w:hAnsi="Calibri"/>
                <w:b w:val="0"/>
                <w:sz w:val="16"/>
              </w:rPr>
              <w:t>Broadcom rose 50 percent to [a market valuation of $1.6 trillion].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120</w:t>
            </w:r>
          </w:p>
        </w:tc>
        <w:tc>
          <w:tcPr>
            <w:tcW w:type="dxa" w:w="1854"/>
          </w:tcPr>
          <w:p>
            <w:r/>
            <w:r>
              <w:rPr>
                <w:rFonts w:ascii="Calibri" w:hAnsi="Calibri"/>
                <w:b w:val="0"/>
                <w:sz w:val="16"/>
              </w:rPr>
              <w:t>NY Times</w:t>
            </w:r>
          </w:p>
        </w:tc>
        <w:tc>
          <w:tcPr>
            <w:tcW w:type="dxa" w:w="1854"/>
          </w:tcPr>
          <w:p>
            <w:r/>
            <w:r>
              <w:rPr>
                <w:rFonts w:ascii="Calibri" w:hAnsi="Calibri"/>
                <w:b w:val="0"/>
                <w:sz w:val="16"/>
              </w:rPr>
              <w:t>a competitor</w:t>
            </w:r>
          </w:p>
        </w:tc>
        <w:tc>
          <w:tcPr>
            <w:tcW w:type="dxa" w:w="1854"/>
          </w:tcPr>
          <w:p>
            <w:r/>
            <w:r>
              <w:rPr>
                <w:rFonts w:ascii="Calibri" w:hAnsi="Calibri"/>
                <w:b w:val="0"/>
                <w:sz w:val="16"/>
              </w:rPr>
              <w:t>Advanced Micro Devices, [a competitor] to Nvidia, rose almost 80 percent to a valuation of $350 billion.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121</w:t>
            </w:r>
          </w:p>
        </w:tc>
        <w:tc>
          <w:tcPr>
            <w:tcW w:type="dxa" w:w="1854"/>
          </w:tcPr>
          <w:p>
            <w:r/>
            <w:r>
              <w:rPr>
                <w:rFonts w:ascii="Calibri" w:hAnsi="Calibri"/>
                <w:b w:val="0"/>
                <w:sz w:val="16"/>
              </w:rPr>
              <w:t>NY Times</w:t>
            </w:r>
          </w:p>
        </w:tc>
        <w:tc>
          <w:tcPr>
            <w:tcW w:type="dxa" w:w="1854"/>
          </w:tcPr>
          <w:p>
            <w:r/>
            <w:r>
              <w:rPr>
                <w:rFonts w:ascii="Calibri" w:hAnsi="Calibri"/>
                <w:b w:val="0"/>
                <w:sz w:val="16"/>
              </w:rPr>
              <w:t>a valuation of $350</w:t>
            </w:r>
          </w:p>
        </w:tc>
        <w:tc>
          <w:tcPr>
            <w:tcW w:type="dxa" w:w="1854"/>
          </w:tcPr>
          <w:p>
            <w:r/>
            <w:r>
              <w:rPr>
                <w:rFonts w:ascii="Calibri" w:hAnsi="Calibri"/>
                <w:b w:val="0"/>
                <w:sz w:val="16"/>
              </w:rPr>
              <w:t>Advanced Micro Devices, a competitor to Nvidia, rose almost 80 percent to [a valuation of $350] billion.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122</w:t>
            </w:r>
          </w:p>
        </w:tc>
        <w:tc>
          <w:tcPr>
            <w:tcW w:type="dxa" w:w="1854"/>
          </w:tcPr>
          <w:p>
            <w:r/>
            <w:r>
              <w:rPr>
                <w:rFonts w:ascii="Calibri" w:hAnsi="Calibri"/>
                <w:b w:val="0"/>
                <w:sz w:val="16"/>
              </w:rPr>
              <w:t>NY Times</w:t>
            </w:r>
          </w:p>
        </w:tc>
        <w:tc>
          <w:tcPr>
            <w:tcW w:type="dxa" w:w="1854"/>
          </w:tcPr>
          <w:p>
            <w:r/>
            <w:r>
              <w:rPr>
                <w:rFonts w:ascii="Calibri" w:hAnsi="Calibri"/>
                <w:b w:val="0"/>
                <w:sz w:val="16"/>
              </w:rPr>
              <w:t>a valuation of $880</w:t>
            </w:r>
          </w:p>
        </w:tc>
        <w:tc>
          <w:tcPr>
            <w:tcW w:type="dxa" w:w="1854"/>
          </w:tcPr>
          <w:p>
            <w:r/>
            <w:r>
              <w:rPr>
                <w:rFonts w:ascii="Calibri" w:hAnsi="Calibri"/>
                <w:b w:val="0"/>
                <w:sz w:val="16"/>
              </w:rPr>
              <w:t>As did JPMorgan, the nation’s largest bank, which rose 30 percent to [a valuation of $880] billion.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123</w:t>
            </w:r>
          </w:p>
        </w:tc>
        <w:tc>
          <w:tcPr>
            <w:tcW w:type="dxa" w:w="1854"/>
          </w:tcPr>
          <w:p>
            <w:r/>
            <w:r>
              <w:rPr>
                <w:rFonts w:ascii="Calibri" w:hAnsi="Calibri"/>
                <w:b w:val="0"/>
                <w:sz w:val="16"/>
              </w:rPr>
              <w:t>NY Times</w:t>
            </w:r>
          </w:p>
        </w:tc>
        <w:tc>
          <w:tcPr>
            <w:tcW w:type="dxa" w:w="1854"/>
          </w:tcPr>
          <w:p>
            <w:r/>
            <w:r>
              <w:rPr>
                <w:rFonts w:ascii="Calibri" w:hAnsi="Calibri"/>
                <w:b w:val="0"/>
                <w:sz w:val="16"/>
              </w:rPr>
              <w:t>a precarious junction</w:t>
            </w:r>
          </w:p>
        </w:tc>
        <w:tc>
          <w:tcPr>
            <w:tcW w:type="dxa" w:w="1854"/>
          </w:tcPr>
          <w:p>
            <w:r/>
            <w:r>
              <w:rPr>
                <w:rFonts w:ascii="Calibri" w:hAnsi="Calibri"/>
                <w:b w:val="0"/>
                <w:sz w:val="16"/>
              </w:rPr>
              <w:t>These kinds of cyclical companies are much more dependent on the ebb and flow of the broader economy, which sits at [a precarious junction].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124</w:t>
            </w:r>
          </w:p>
        </w:tc>
        <w:tc>
          <w:tcPr>
            <w:tcW w:type="dxa" w:w="1854"/>
          </w:tcPr>
          <w:p>
            <w:r/>
            <w:r>
              <w:rPr>
                <w:rFonts w:ascii="Calibri" w:hAnsi="Calibri"/>
                <w:b w:val="0"/>
                <w:sz w:val="16"/>
              </w:rPr>
              <w:t>NY Times</w:t>
            </w:r>
          </w:p>
        </w:tc>
        <w:tc>
          <w:tcPr>
            <w:tcW w:type="dxa" w:w="1854"/>
          </w:tcPr>
          <w:p>
            <w:r/>
            <w:r>
              <w:rPr>
                <w:rFonts w:ascii="Calibri" w:hAnsi="Calibri"/>
                <w:b w:val="0"/>
                <w:sz w:val="16"/>
              </w:rPr>
              <w:t>a lot</w:t>
            </w:r>
          </w:p>
        </w:tc>
        <w:tc>
          <w:tcPr>
            <w:tcW w:type="dxa" w:w="1854"/>
          </w:tcPr>
          <w:p>
            <w:r/>
            <w:r>
              <w:rPr>
                <w:rFonts w:ascii="Calibri" w:hAnsi="Calibri"/>
                <w:b w:val="0"/>
                <w:sz w:val="16"/>
              </w:rPr>
              <w:t>“There is [a lot] that can go wrong,” she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125</w:t>
            </w:r>
          </w:p>
        </w:tc>
        <w:tc>
          <w:tcPr>
            <w:tcW w:type="dxa" w:w="1854"/>
          </w:tcPr>
          <w:p>
            <w:r/>
            <w:r>
              <w:rPr>
                <w:rFonts w:ascii="Calibri" w:hAnsi="Calibri"/>
                <w:b w:val="0"/>
                <w:sz w:val="16"/>
              </w:rPr>
              <w:t>NY Times</w:t>
            </w:r>
          </w:p>
        </w:tc>
        <w:tc>
          <w:tcPr>
            <w:tcW w:type="dxa" w:w="1854"/>
          </w:tcPr>
          <w:p>
            <w:r/>
            <w:r>
              <w:rPr>
                <w:rFonts w:ascii="Calibri" w:hAnsi="Calibri"/>
                <w:b w:val="0"/>
                <w:sz w:val="16"/>
              </w:rPr>
              <w:t>an annual gain of 16.4 percent</w:t>
            </w:r>
          </w:p>
        </w:tc>
        <w:tc>
          <w:tcPr>
            <w:tcW w:type="dxa" w:w="1854"/>
          </w:tcPr>
          <w:p>
            <w:r/>
            <w:r>
              <w:rPr>
                <w:rFonts w:ascii="Calibri" w:hAnsi="Calibri"/>
                <w:b w:val="0"/>
                <w:sz w:val="16"/>
              </w:rPr>
              <w:t>Last year, the benchmark index racked up 39 record highs — after 57 the year prior — on the way to [an annual gain of 16.4 percent].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126</w:t>
            </w:r>
          </w:p>
        </w:tc>
        <w:tc>
          <w:tcPr>
            <w:tcW w:type="dxa" w:w="1854"/>
          </w:tcPr>
          <w:p>
            <w:r/>
            <w:r>
              <w:rPr>
                <w:rFonts w:ascii="Calibri" w:hAnsi="Calibri"/>
                <w:b w:val="0"/>
                <w:sz w:val="16"/>
              </w:rPr>
              <w:t>NY Times</w:t>
            </w:r>
          </w:p>
        </w:tc>
        <w:tc>
          <w:tcPr>
            <w:tcW w:type="dxa" w:w="1854"/>
          </w:tcPr>
          <w:p>
            <w:r/>
            <w:r>
              <w:rPr>
                <w:rFonts w:ascii="Calibri" w:hAnsi="Calibri"/>
                <w:b w:val="0"/>
                <w:sz w:val="16"/>
              </w:rPr>
              <w:t>a sell-off</w:t>
            </w:r>
          </w:p>
        </w:tc>
        <w:tc>
          <w:tcPr>
            <w:tcW w:type="dxa" w:w="1854"/>
          </w:tcPr>
          <w:p>
            <w:r/>
            <w:r>
              <w:rPr>
                <w:rFonts w:ascii="Calibri" w:hAnsi="Calibri"/>
                <w:b w:val="0"/>
                <w:sz w:val="16"/>
              </w:rPr>
              <w:t>Such [a sell-off] slammed stocks in April after President Trump announced bruising tariffs against countries around the world.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127</w:t>
            </w:r>
          </w:p>
        </w:tc>
        <w:tc>
          <w:tcPr>
            <w:tcW w:type="dxa" w:w="1854"/>
          </w:tcPr>
          <w:p>
            <w:r/>
            <w:r>
              <w:rPr>
                <w:rFonts w:ascii="Calibri" w:hAnsi="Calibri"/>
                <w:b w:val="0"/>
                <w:sz w:val="16"/>
              </w:rPr>
              <w:t>NY Times</w:t>
            </w:r>
          </w:p>
        </w:tc>
        <w:tc>
          <w:tcPr>
            <w:tcW w:type="dxa" w:w="1854"/>
          </w:tcPr>
          <w:p>
            <w:r/>
            <w:r>
              <w:rPr>
                <w:rFonts w:ascii="Calibri" w:hAnsi="Calibri"/>
                <w:b w:val="0"/>
                <w:sz w:val="16"/>
              </w:rPr>
              <w:t>a good mood</w:t>
            </w:r>
          </w:p>
        </w:tc>
        <w:tc>
          <w:tcPr>
            <w:tcW w:type="dxa" w:w="1854"/>
          </w:tcPr>
          <w:p>
            <w:r/>
            <w:r>
              <w:rPr>
                <w:rFonts w:ascii="Calibri" w:hAnsi="Calibri"/>
                <w:b w:val="0"/>
                <w:sz w:val="16"/>
              </w:rPr>
              <w:t>It’s easy to see why the bulls are in such [a good mood].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128</w:t>
            </w:r>
          </w:p>
        </w:tc>
        <w:tc>
          <w:tcPr>
            <w:tcW w:type="dxa" w:w="1854"/>
          </w:tcPr>
          <w:p>
            <w:r/>
            <w:r>
              <w:rPr>
                <w:rFonts w:ascii="Calibri" w:hAnsi="Calibri"/>
                <w:b w:val="0"/>
                <w:sz w:val="16"/>
              </w:rPr>
              <w:t>NY Times</w:t>
            </w:r>
          </w:p>
        </w:tc>
        <w:tc>
          <w:tcPr>
            <w:tcW w:type="dxa" w:w="1854"/>
          </w:tcPr>
          <w:p>
            <w:r/>
            <w:r>
              <w:rPr>
                <w:rFonts w:ascii="Calibri" w:hAnsi="Calibri"/>
                <w:b w:val="0"/>
                <w:sz w:val="16"/>
              </w:rPr>
              <w:t>A decision</w:t>
            </w:r>
          </w:p>
        </w:tc>
        <w:tc>
          <w:tcPr>
            <w:tcW w:type="dxa" w:w="1854"/>
          </w:tcPr>
          <w:p>
            <w:r/>
            <w:r>
              <w:rPr>
                <w:rFonts w:ascii="Calibri" w:hAnsi="Calibri"/>
                <w:b w:val="0"/>
                <w:sz w:val="16"/>
              </w:rPr>
              <w:t>[A decision] against the administration could scramble Trump’s tariff strategy — although some trade experts disagree — and benefit consumers and businesses hit hard by levies.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129</w:t>
            </w:r>
          </w:p>
        </w:tc>
        <w:tc>
          <w:tcPr>
            <w:tcW w:type="dxa" w:w="1854"/>
          </w:tcPr>
          <w:p>
            <w:r/>
            <w:r>
              <w:rPr>
                <w:rFonts w:ascii="Calibri" w:hAnsi="Calibri"/>
                <w:b w:val="0"/>
                <w:sz w:val="16"/>
              </w:rPr>
              <w:t>NY Times</w:t>
            </w:r>
          </w:p>
        </w:tc>
        <w:tc>
          <w:tcPr>
            <w:tcW w:type="dxa" w:w="1854"/>
          </w:tcPr>
          <w:p>
            <w:r/>
            <w:r>
              <w:rPr>
                <w:rFonts w:ascii="Calibri" w:hAnsi="Calibri"/>
                <w:b w:val="0"/>
                <w:sz w:val="16"/>
              </w:rPr>
              <w:t>a year-end target for the S&amp;P 500</w:t>
            </w:r>
          </w:p>
        </w:tc>
        <w:tc>
          <w:tcPr>
            <w:tcW w:type="dxa" w:w="1854"/>
          </w:tcPr>
          <w:p>
            <w:r/>
            <w:r>
              <w:rPr>
                <w:rFonts w:ascii="Calibri" w:hAnsi="Calibri"/>
                <w:b w:val="0"/>
                <w:sz w:val="16"/>
              </w:rPr>
              <w:t>LPL Financial has set [a year-end target for the S&amp;P 500] that is a bit more modest than its peers’.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130</w:t>
            </w:r>
          </w:p>
        </w:tc>
        <w:tc>
          <w:tcPr>
            <w:tcW w:type="dxa" w:w="1854"/>
          </w:tcPr>
          <w:p>
            <w:r/>
            <w:r>
              <w:rPr>
                <w:rFonts w:ascii="Calibri" w:hAnsi="Calibri"/>
                <w:b w:val="0"/>
                <w:sz w:val="16"/>
              </w:rPr>
              <w:t>NY Times</w:t>
            </w:r>
          </w:p>
        </w:tc>
        <w:tc>
          <w:tcPr>
            <w:tcW w:type="dxa" w:w="1854"/>
          </w:tcPr>
          <w:p>
            <w:r/>
            <w:r>
              <w:rPr>
                <w:rFonts w:ascii="Calibri" w:hAnsi="Calibri"/>
                <w:b w:val="0"/>
                <w:sz w:val="16"/>
              </w:rPr>
              <w:t>a 25 percent probability</w:t>
            </w:r>
          </w:p>
        </w:tc>
        <w:tc>
          <w:tcPr>
            <w:tcW w:type="dxa" w:w="1854"/>
          </w:tcPr>
          <w:p>
            <w:r/>
            <w:r>
              <w:rPr>
                <w:rFonts w:ascii="Calibri" w:hAnsi="Calibri"/>
                <w:b w:val="0"/>
                <w:sz w:val="16"/>
              </w:rPr>
              <w:t>Its bull case is 7,800, to which it assigns [a 25 percent probability].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131</w:t>
            </w:r>
          </w:p>
        </w:tc>
        <w:tc>
          <w:tcPr>
            <w:tcW w:type="dxa" w:w="1854"/>
          </w:tcPr>
          <w:p>
            <w:r/>
            <w:r>
              <w:rPr>
                <w:rFonts w:ascii="Calibri" w:hAnsi="Calibri"/>
                <w:b w:val="0"/>
                <w:sz w:val="16"/>
              </w:rPr>
              <w:t>NY Times</w:t>
            </w:r>
          </w:p>
        </w:tc>
        <w:tc>
          <w:tcPr>
            <w:tcW w:type="dxa" w:w="1854"/>
          </w:tcPr>
          <w:p>
            <w:r/>
            <w:r>
              <w:rPr>
                <w:rFonts w:ascii="Calibri" w:hAnsi="Calibri"/>
                <w:b w:val="0"/>
                <w:sz w:val="16"/>
              </w:rPr>
              <w:t>an exercise</w:t>
            </w:r>
          </w:p>
        </w:tc>
        <w:tc>
          <w:tcPr>
            <w:tcW w:type="dxa" w:w="1854"/>
          </w:tcPr>
          <w:p>
            <w:r/>
            <w:r>
              <w:rPr>
                <w:rFonts w:ascii="Calibri" w:hAnsi="Calibri"/>
                <w:b w:val="0"/>
                <w:sz w:val="16"/>
              </w:rPr>
              <w:t>Betting against this bull market has become [an exercise] in futility.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132</w:t>
            </w:r>
          </w:p>
        </w:tc>
        <w:tc>
          <w:tcPr>
            <w:tcW w:type="dxa" w:w="1854"/>
          </w:tcPr>
          <w:p>
            <w:r/>
            <w:r>
              <w:rPr>
                <w:rFonts w:ascii="Calibri" w:hAnsi="Calibri"/>
                <w:b w:val="0"/>
                <w:sz w:val="16"/>
              </w:rPr>
              <w:t>NY Times</w:t>
            </w:r>
          </w:p>
        </w:tc>
        <w:tc>
          <w:tcPr>
            <w:tcW w:type="dxa" w:w="1854"/>
          </w:tcPr>
          <w:p>
            <w:r/>
            <w:r>
              <w:rPr>
                <w:rFonts w:ascii="Calibri" w:hAnsi="Calibri"/>
                <w:b w:val="0"/>
                <w:sz w:val="16"/>
              </w:rPr>
              <w:t>a worry</w:t>
            </w:r>
          </w:p>
        </w:tc>
        <w:tc>
          <w:tcPr>
            <w:tcW w:type="dxa" w:w="1854"/>
          </w:tcPr>
          <w:p>
            <w:r/>
            <w:r>
              <w:rPr>
                <w:rFonts w:ascii="Calibri" w:hAnsi="Calibri"/>
                <w:b w:val="0"/>
                <w:sz w:val="16"/>
              </w:rPr>
              <w:t>And stubbornly high inflation remains [a worry].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133</w:t>
            </w:r>
          </w:p>
        </w:tc>
        <w:tc>
          <w:tcPr>
            <w:tcW w:type="dxa" w:w="1854"/>
          </w:tcPr>
          <w:p>
            <w:r/>
            <w:r>
              <w:rPr>
                <w:rFonts w:ascii="Calibri" w:hAnsi="Calibri"/>
                <w:b w:val="0"/>
                <w:sz w:val="16"/>
              </w:rPr>
              <w:t>NY Times</w:t>
            </w:r>
          </w:p>
        </w:tc>
        <w:tc>
          <w:tcPr>
            <w:tcW w:type="dxa" w:w="1854"/>
          </w:tcPr>
          <w:p>
            <w:r/>
            <w:r>
              <w:rPr>
                <w:rFonts w:ascii="Calibri" w:hAnsi="Calibri"/>
                <w:b w:val="0"/>
                <w:sz w:val="16"/>
              </w:rPr>
              <w:t>a new Fed chair</w:t>
            </w:r>
          </w:p>
        </w:tc>
        <w:tc>
          <w:tcPr>
            <w:tcW w:type="dxa" w:w="1854"/>
          </w:tcPr>
          <w:p>
            <w:r/>
            <w:r>
              <w:rPr>
                <w:rFonts w:ascii="Calibri" w:hAnsi="Calibri"/>
                <w:b w:val="0"/>
                <w:sz w:val="16"/>
              </w:rPr>
              <w:t>Trump is expected to name [a new Fed chair] soon, and he has made it clear he wants a policy chief who shares his view on lower interest rates.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134</w:t>
            </w:r>
          </w:p>
        </w:tc>
        <w:tc>
          <w:tcPr>
            <w:tcW w:type="dxa" w:w="1854"/>
          </w:tcPr>
          <w:p>
            <w:r/>
            <w:r>
              <w:rPr>
                <w:rFonts w:ascii="Calibri" w:hAnsi="Calibri"/>
                <w:b w:val="0"/>
                <w:sz w:val="16"/>
              </w:rPr>
              <w:t>NY Times</w:t>
            </w:r>
          </w:p>
        </w:tc>
        <w:tc>
          <w:tcPr>
            <w:tcW w:type="dxa" w:w="1854"/>
          </w:tcPr>
          <w:p>
            <w:r/>
            <w:r>
              <w:rPr>
                <w:rFonts w:ascii="Calibri" w:hAnsi="Calibri"/>
                <w:b w:val="0"/>
                <w:sz w:val="16"/>
              </w:rPr>
              <w:t>a policy chief</w:t>
            </w:r>
          </w:p>
        </w:tc>
        <w:tc>
          <w:tcPr>
            <w:tcW w:type="dxa" w:w="1854"/>
          </w:tcPr>
          <w:p>
            <w:r/>
            <w:r>
              <w:rPr>
                <w:rFonts w:ascii="Calibri" w:hAnsi="Calibri"/>
                <w:b w:val="0"/>
                <w:sz w:val="16"/>
              </w:rPr>
              <w:t>Trump is expected to name a new Fed chair soon, and he has made it clear he wants [a policy chief] who shares his view on lower interest rates.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135</w:t>
            </w:r>
          </w:p>
        </w:tc>
        <w:tc>
          <w:tcPr>
            <w:tcW w:type="dxa" w:w="1854"/>
          </w:tcPr>
          <w:p>
            <w:r/>
            <w:r>
              <w:rPr>
                <w:rFonts w:ascii="Calibri" w:hAnsi="Calibri"/>
                <w:b w:val="0"/>
                <w:sz w:val="16"/>
              </w:rPr>
              <w:t>NY Times</w:t>
            </w:r>
          </w:p>
        </w:tc>
        <w:tc>
          <w:tcPr>
            <w:tcW w:type="dxa" w:w="1854"/>
          </w:tcPr>
          <w:p>
            <w:r/>
            <w:r>
              <w:rPr>
                <w:rFonts w:ascii="Calibri" w:hAnsi="Calibri"/>
                <w:b w:val="0"/>
                <w:sz w:val="16"/>
              </w:rPr>
              <w:t>a crucial one</w:t>
            </w:r>
          </w:p>
        </w:tc>
        <w:tc>
          <w:tcPr>
            <w:tcW w:type="dxa" w:w="1854"/>
          </w:tcPr>
          <w:p>
            <w:r/>
            <w:r>
              <w:rPr>
                <w:rFonts w:ascii="Calibri" w:hAnsi="Calibri"/>
                <w:b w:val="0"/>
                <w:sz w:val="16"/>
              </w:rPr>
              <w:t>9 jobs report [a crucial one], analysts say, as it could set an early tone for the year about which way the Fed will lean on rate cuts.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136</w:t>
            </w:r>
          </w:p>
        </w:tc>
        <w:tc>
          <w:tcPr>
            <w:tcW w:type="dxa" w:w="1854"/>
          </w:tcPr>
          <w:p>
            <w:r/>
            <w:r>
              <w:rPr>
                <w:rFonts w:ascii="Calibri" w:hAnsi="Calibri"/>
                <w:b w:val="0"/>
                <w:sz w:val="16"/>
              </w:rPr>
              <w:t>NY Times</w:t>
            </w:r>
          </w:p>
        </w:tc>
        <w:tc>
          <w:tcPr>
            <w:tcW w:type="dxa" w:w="1854"/>
          </w:tcPr>
          <w:p>
            <w:r/>
            <w:r>
              <w:rPr>
                <w:rFonts w:ascii="Calibri" w:hAnsi="Calibri"/>
                <w:b w:val="0"/>
                <w:sz w:val="16"/>
              </w:rPr>
              <w:t>a range of 3.5 to 3.75 percentage points</w:t>
            </w:r>
          </w:p>
        </w:tc>
        <w:tc>
          <w:tcPr>
            <w:tcW w:type="dxa" w:w="1854"/>
          </w:tcPr>
          <w:p>
            <w:r/>
            <w:r>
              <w:rPr>
                <w:rFonts w:ascii="Calibri" w:hAnsi="Calibri"/>
                <w:b w:val="0"/>
                <w:sz w:val="16"/>
              </w:rPr>
              <w:t>Since September 2024, the Fed has lowered its benchmark lending rate to [a range of 3.5 to 3.75 percentage points] from 5.25 to 5.5 percentage points.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137</w:t>
            </w:r>
          </w:p>
        </w:tc>
        <w:tc>
          <w:tcPr>
            <w:tcW w:type="dxa" w:w="1854"/>
          </w:tcPr>
          <w:p>
            <w:r/>
            <w:r>
              <w:rPr>
                <w:rFonts w:ascii="Calibri" w:hAnsi="Calibri"/>
                <w:b w:val="0"/>
                <w:sz w:val="16"/>
              </w:rPr>
              <w:t>NY Times</w:t>
            </w:r>
          </w:p>
        </w:tc>
        <w:tc>
          <w:tcPr>
            <w:tcW w:type="dxa" w:w="1854"/>
          </w:tcPr>
          <w:p>
            <w:r/>
            <w:r>
              <w:rPr>
                <w:rFonts w:ascii="Calibri" w:hAnsi="Calibri"/>
                <w:b w:val="0"/>
                <w:sz w:val="16"/>
              </w:rPr>
              <w:t>a rate</w:t>
            </w:r>
          </w:p>
        </w:tc>
        <w:tc>
          <w:tcPr>
            <w:tcW w:type="dxa" w:w="1854"/>
          </w:tcPr>
          <w:p>
            <w:r/>
            <w:r>
              <w:rPr>
                <w:rFonts w:ascii="Calibri" w:hAnsi="Calibri"/>
                <w:b w:val="0"/>
                <w:sz w:val="16"/>
              </w:rPr>
              <w:t>At the same time, the yield on the 10-year Treasury note — [a rate] that tends to underpin mortgages and other commercial loans — has risen by nearly a half percentage point.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138</w:t>
            </w:r>
          </w:p>
        </w:tc>
        <w:tc>
          <w:tcPr>
            <w:tcW w:type="dxa" w:w="1854"/>
          </w:tcPr>
          <w:p>
            <w:r/>
            <w:r>
              <w:rPr>
                <w:rFonts w:ascii="Calibri" w:hAnsi="Calibri"/>
                <w:b w:val="0"/>
                <w:sz w:val="16"/>
              </w:rPr>
              <w:t>NY Times</w:t>
            </w:r>
          </w:p>
        </w:tc>
        <w:tc>
          <w:tcPr>
            <w:tcW w:type="dxa" w:w="1854"/>
          </w:tcPr>
          <w:p>
            <w:r/>
            <w:r>
              <w:rPr>
                <w:rFonts w:ascii="Calibri" w:hAnsi="Calibri"/>
                <w:b w:val="0"/>
                <w:sz w:val="16"/>
              </w:rPr>
              <w:t>a half percentage point</w:t>
            </w:r>
          </w:p>
        </w:tc>
        <w:tc>
          <w:tcPr>
            <w:tcW w:type="dxa" w:w="1854"/>
          </w:tcPr>
          <w:p>
            <w:r/>
            <w:r>
              <w:rPr>
                <w:rFonts w:ascii="Calibri" w:hAnsi="Calibri"/>
                <w:b w:val="0"/>
                <w:sz w:val="16"/>
              </w:rPr>
              <w:t>At the same time, the yield on the 10-year Treasury note — a rate that tends to underpin mortgages and other commercial loans — has risen by nearly [a half percentage point].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139</w:t>
            </w:r>
          </w:p>
        </w:tc>
        <w:tc>
          <w:tcPr>
            <w:tcW w:type="dxa" w:w="1854"/>
          </w:tcPr>
          <w:p>
            <w:r/>
            <w:r>
              <w:rPr>
                <w:rFonts w:ascii="Calibri" w:hAnsi="Calibri"/>
                <w:b w:val="0"/>
                <w:sz w:val="16"/>
              </w:rPr>
              <w:t>NY Times</w:t>
            </w:r>
          </w:p>
        </w:tc>
        <w:tc>
          <w:tcPr>
            <w:tcW w:type="dxa" w:w="1854"/>
          </w:tcPr>
          <w:p>
            <w:r/>
            <w:r>
              <w:rPr>
                <w:rFonts w:ascii="Calibri" w:hAnsi="Calibri"/>
                <w:b w:val="0"/>
                <w:sz w:val="16"/>
              </w:rPr>
              <w:t>a record</w:t>
            </w:r>
          </w:p>
        </w:tc>
        <w:tc>
          <w:tcPr>
            <w:tcW w:type="dxa" w:w="1854"/>
          </w:tcPr>
          <w:p>
            <w:r/>
            <w:r>
              <w:rPr>
                <w:rFonts w:ascii="Calibri" w:hAnsi="Calibri"/>
                <w:b w:val="0"/>
                <w:sz w:val="16"/>
              </w:rPr>
              <w:t>Investors’ combined margin debt topped $1.2 trillion in November, [a record].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140</w:t>
            </w:r>
          </w:p>
        </w:tc>
        <w:tc>
          <w:tcPr>
            <w:tcW w:type="dxa" w:w="1854"/>
          </w:tcPr>
          <w:p>
            <w:r/>
            <w:r>
              <w:rPr>
                <w:rFonts w:ascii="Calibri" w:hAnsi="Calibri"/>
                <w:b w:val="0"/>
                <w:sz w:val="16"/>
              </w:rPr>
              <w:t>NY Times</w:t>
            </w:r>
          </w:p>
        </w:tc>
        <w:tc>
          <w:tcPr>
            <w:tcW w:type="dxa" w:w="1854"/>
          </w:tcPr>
          <w:p>
            <w:r/>
            <w:r>
              <w:rPr>
                <w:rFonts w:ascii="Calibri" w:hAnsi="Calibri"/>
                <w:b w:val="0"/>
                <w:sz w:val="16"/>
              </w:rPr>
              <w:t>a small drop in asset prices</w:t>
            </w:r>
          </w:p>
        </w:tc>
        <w:tc>
          <w:tcPr>
            <w:tcW w:type="dxa" w:w="1854"/>
          </w:tcPr>
          <w:p>
            <w:r/>
            <w:r>
              <w:rPr>
                <w:rFonts w:ascii="Calibri" w:hAnsi="Calibri"/>
                <w:b w:val="0"/>
                <w:sz w:val="16"/>
              </w:rPr>
              <w:t>The levels of debt have been rising for months as investors borrow to increase their bets on the market boom, leading some analysts to wonder whether even [a small drop in asset prices] could wipe some of them out.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141</w:t>
            </w:r>
          </w:p>
        </w:tc>
        <w:tc>
          <w:tcPr>
            <w:tcW w:type="dxa" w:w="1854"/>
          </w:tcPr>
          <w:p>
            <w:r/>
            <w:r>
              <w:rPr>
                <w:rFonts w:ascii="Calibri" w:hAnsi="Calibri"/>
                <w:b w:val="0"/>
                <w:sz w:val="16"/>
              </w:rPr>
              <w:t>NY Times</w:t>
            </w:r>
          </w:p>
        </w:tc>
        <w:tc>
          <w:tcPr>
            <w:tcW w:type="dxa" w:w="1854"/>
          </w:tcPr>
          <w:p>
            <w:r/>
            <w:r>
              <w:rPr>
                <w:rFonts w:ascii="Calibri" w:hAnsi="Calibri"/>
                <w:b w:val="0"/>
                <w:sz w:val="16"/>
              </w:rPr>
              <w:t>a potential rate-cutting ally</w:t>
            </w:r>
          </w:p>
        </w:tc>
        <w:tc>
          <w:tcPr>
            <w:tcW w:type="dxa" w:w="1854"/>
          </w:tcPr>
          <w:p>
            <w:r/>
            <w:r>
              <w:rPr>
                <w:rFonts w:ascii="Calibri" w:hAnsi="Calibri"/>
                <w:b w:val="0"/>
                <w:sz w:val="16"/>
              </w:rPr>
              <w:t>He could have [a potential rate-cutting ally] inside the central bank, too, as he looks ready to make his pick for a new Fed chair in the coming days.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142</w:t>
            </w:r>
          </w:p>
        </w:tc>
        <w:tc>
          <w:tcPr>
            <w:tcW w:type="dxa" w:w="1854"/>
          </w:tcPr>
          <w:p>
            <w:r/>
            <w:r>
              <w:rPr>
                <w:rFonts w:ascii="Calibri" w:hAnsi="Calibri"/>
                <w:b w:val="0"/>
                <w:sz w:val="16"/>
              </w:rPr>
              <w:t>NY Times</w:t>
            </w:r>
          </w:p>
        </w:tc>
        <w:tc>
          <w:tcPr>
            <w:tcW w:type="dxa" w:w="1854"/>
          </w:tcPr>
          <w:p>
            <w:r/>
            <w:r>
              <w:rPr>
                <w:rFonts w:ascii="Calibri" w:hAnsi="Calibri"/>
                <w:b w:val="0"/>
                <w:sz w:val="16"/>
              </w:rPr>
              <w:t>a new Fed chair</w:t>
            </w:r>
          </w:p>
        </w:tc>
        <w:tc>
          <w:tcPr>
            <w:tcW w:type="dxa" w:w="1854"/>
          </w:tcPr>
          <w:p>
            <w:r/>
            <w:r>
              <w:rPr>
                <w:rFonts w:ascii="Calibri" w:hAnsi="Calibri"/>
                <w:b w:val="0"/>
                <w:sz w:val="16"/>
              </w:rPr>
              <w:t>He could have a potential rate-cutting ally inside the central bank, too, as he looks ready to make his pick for [a new Fed chair] in the coming days.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143</w:t>
            </w:r>
          </w:p>
        </w:tc>
        <w:tc>
          <w:tcPr>
            <w:tcW w:type="dxa" w:w="1854"/>
          </w:tcPr>
          <w:p>
            <w:r/>
            <w:r>
              <w:rPr>
                <w:rFonts w:ascii="Calibri" w:hAnsi="Calibri"/>
                <w:b w:val="0"/>
                <w:sz w:val="16"/>
              </w:rPr>
              <w:t>NY Times</w:t>
            </w:r>
          </w:p>
        </w:tc>
        <w:tc>
          <w:tcPr>
            <w:tcW w:type="dxa" w:w="1854"/>
          </w:tcPr>
          <w:p>
            <w:r/>
            <w:r>
              <w:rPr>
                <w:rFonts w:ascii="Calibri" w:hAnsi="Calibri"/>
                <w:b w:val="0"/>
                <w:sz w:val="16"/>
              </w:rPr>
              <w:t>a stimulus</w:t>
            </w:r>
          </w:p>
        </w:tc>
        <w:tc>
          <w:tcPr>
            <w:tcW w:type="dxa" w:w="1854"/>
          </w:tcPr>
          <w:p>
            <w:r/>
            <w:r>
              <w:rPr>
                <w:rFonts w:ascii="Calibri" w:hAnsi="Calibri"/>
                <w:b w:val="0"/>
                <w:sz w:val="16"/>
              </w:rPr>
              <w:t>But will such [a stimulus] — plus the lingering effects of Trump’s tariffs — drive up inflation?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144</w:t>
            </w:r>
          </w:p>
        </w:tc>
        <w:tc>
          <w:tcPr>
            <w:tcW w:type="dxa" w:w="1854"/>
          </w:tcPr>
          <w:p>
            <w:r/>
            <w:r>
              <w:rPr>
                <w:rFonts w:ascii="Calibri" w:hAnsi="Calibri"/>
                <w:b w:val="0"/>
                <w:sz w:val="16"/>
              </w:rPr>
              <w:t>NY Times</w:t>
            </w:r>
          </w:p>
        </w:tc>
        <w:tc>
          <w:tcPr>
            <w:tcW w:type="dxa" w:w="1854"/>
          </w:tcPr>
          <w:p>
            <w:r/>
            <w:r>
              <w:rPr>
                <w:rFonts w:ascii="Calibri" w:hAnsi="Calibri"/>
                <w:b w:val="0"/>
                <w:sz w:val="16"/>
              </w:rPr>
              <w:t>a political race</w:t>
            </w:r>
          </w:p>
        </w:tc>
        <w:tc>
          <w:tcPr>
            <w:tcW w:type="dxa" w:w="1854"/>
          </w:tcPr>
          <w:p>
            <w:r/>
            <w:r>
              <w:rPr>
                <w:rFonts w:ascii="Calibri" w:hAnsi="Calibri"/>
                <w:b w:val="0"/>
                <w:sz w:val="16"/>
              </w:rPr>
              <w:t>That’s in part because prediction markets are now seen as more than just ways to bet on the outcome of [a political race].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145</w:t>
            </w:r>
          </w:p>
        </w:tc>
        <w:tc>
          <w:tcPr>
            <w:tcW w:type="dxa" w:w="1854"/>
          </w:tcPr>
          <w:p>
            <w:r/>
            <w:r>
              <w:rPr>
                <w:rFonts w:ascii="Calibri" w:hAnsi="Calibri"/>
                <w:b w:val="0"/>
                <w:sz w:val="16"/>
              </w:rPr>
              <w:t>NY Times</w:t>
            </w:r>
          </w:p>
        </w:tc>
        <w:tc>
          <w:tcPr>
            <w:tcW w:type="dxa" w:w="1854"/>
          </w:tcPr>
          <w:p>
            <w:r/>
            <w:r>
              <w:rPr>
                <w:rFonts w:ascii="Calibri" w:hAnsi="Calibri"/>
                <w:b w:val="0"/>
                <w:sz w:val="16"/>
              </w:rPr>
              <w:t>a piece of prediction market revenue</w:t>
            </w:r>
          </w:p>
        </w:tc>
        <w:tc>
          <w:tcPr>
            <w:tcW w:type="dxa" w:w="1854"/>
          </w:tcPr>
          <w:p>
            <w:r/>
            <w:r>
              <w:rPr>
                <w:rFonts w:ascii="Calibri" w:hAnsi="Calibri"/>
                <w:b w:val="0"/>
                <w:sz w:val="16"/>
              </w:rPr>
              <w:t>But regulators, especially state officials that have sued the companies seemingly to get [a piece of prediction market revenue], may have something to say about that.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146</w:t>
            </w:r>
          </w:p>
        </w:tc>
        <w:tc>
          <w:tcPr>
            <w:tcW w:type="dxa" w:w="1854"/>
          </w:tcPr>
          <w:p>
            <w:r/>
            <w:r>
              <w:rPr>
                <w:rFonts w:ascii="Calibri" w:hAnsi="Calibri"/>
                <w:b w:val="0"/>
                <w:sz w:val="16"/>
              </w:rPr>
              <w:t>NY Times</w:t>
            </w:r>
          </w:p>
        </w:tc>
        <w:tc>
          <w:tcPr>
            <w:tcW w:type="dxa" w:w="1854"/>
          </w:tcPr>
          <w:p>
            <w:r/>
            <w:r>
              <w:rPr>
                <w:rFonts w:ascii="Calibri" w:hAnsi="Calibri"/>
                <w:b w:val="0"/>
                <w:sz w:val="16"/>
              </w:rPr>
              <w:t>A Bitcoin crash</w:t>
            </w:r>
          </w:p>
        </w:tc>
        <w:tc>
          <w:tcPr>
            <w:tcW w:type="dxa" w:w="1854"/>
          </w:tcPr>
          <w:p>
            <w:r/>
            <w:r>
              <w:rPr>
                <w:rFonts w:ascii="Calibri" w:hAnsi="Calibri"/>
                <w:b w:val="0"/>
                <w:sz w:val="16"/>
              </w:rPr>
              <w:t>[A Bitcoin crash] that wiped $1 trillion in market value in October exposed the volatility of the crypto markets (and dangers of the mountain of bets made on margin).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147</w:t>
            </w:r>
          </w:p>
        </w:tc>
        <w:tc>
          <w:tcPr>
            <w:tcW w:type="dxa" w:w="1854"/>
          </w:tcPr>
          <w:p>
            <w:r/>
            <w:r>
              <w:rPr>
                <w:rFonts w:ascii="Calibri" w:hAnsi="Calibri"/>
                <w:b w:val="0"/>
                <w:sz w:val="16"/>
              </w:rPr>
              <w:t>NY Times</w:t>
            </w:r>
          </w:p>
        </w:tc>
        <w:tc>
          <w:tcPr>
            <w:tcW w:type="dxa" w:w="1854"/>
          </w:tcPr>
          <w:p>
            <w:r/>
            <w:r>
              <w:rPr>
                <w:rFonts w:ascii="Calibri" w:hAnsi="Calibri"/>
                <w:b w:val="0"/>
                <w:sz w:val="16"/>
              </w:rPr>
              <w:t>a pro-crypto Washington</w:t>
            </w:r>
          </w:p>
        </w:tc>
        <w:tc>
          <w:tcPr>
            <w:tcW w:type="dxa" w:w="1854"/>
          </w:tcPr>
          <w:p>
            <w:r/>
            <w:r>
              <w:rPr>
                <w:rFonts w:ascii="Calibri" w:hAnsi="Calibri"/>
                <w:b w:val="0"/>
                <w:sz w:val="16"/>
              </w:rPr>
              <w:t>But if things go further south for the asset, would [a pro-crypto Washington] step in to cushion the blow?</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148</w:t>
            </w:r>
          </w:p>
        </w:tc>
        <w:tc>
          <w:tcPr>
            <w:tcW w:type="dxa" w:w="1854"/>
          </w:tcPr>
          <w:p>
            <w:r/>
            <w:r>
              <w:rPr>
                <w:rFonts w:ascii="Calibri" w:hAnsi="Calibri"/>
                <w:b w:val="0"/>
                <w:sz w:val="16"/>
              </w:rPr>
              <w:t>NY Times</w:t>
            </w:r>
          </w:p>
        </w:tc>
        <w:tc>
          <w:tcPr>
            <w:tcW w:type="dxa" w:w="1854"/>
          </w:tcPr>
          <w:p>
            <w:r/>
            <w:r>
              <w:rPr>
                <w:rFonts w:ascii="Calibri" w:hAnsi="Calibri"/>
                <w:b w:val="0"/>
                <w:sz w:val="16"/>
              </w:rPr>
              <w:t>a return</w:t>
            </w:r>
          </w:p>
        </w:tc>
        <w:tc>
          <w:tcPr>
            <w:tcW w:type="dxa" w:w="1854"/>
          </w:tcPr>
          <w:p>
            <w:r/>
            <w:r>
              <w:rPr>
                <w:rFonts w:ascii="Calibri" w:hAnsi="Calibri"/>
                <w:b w:val="0"/>
                <w:sz w:val="16"/>
              </w:rPr>
              <w:t>China is planning to land on the moon by 2030 while NASA is planning [a return].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149</w:t>
            </w:r>
          </w:p>
        </w:tc>
        <w:tc>
          <w:tcPr>
            <w:tcW w:type="dxa" w:w="1854"/>
          </w:tcPr>
          <w:p>
            <w:r/>
            <w:r>
              <w:rPr>
                <w:rFonts w:ascii="Calibri" w:hAnsi="Calibri"/>
                <w:b w:val="0"/>
                <w:sz w:val="16"/>
              </w:rPr>
              <w:t>NY Times</w:t>
            </w:r>
          </w:p>
        </w:tc>
        <w:tc>
          <w:tcPr>
            <w:tcW w:type="dxa" w:w="1854"/>
          </w:tcPr>
          <w:p>
            <w:r/>
            <w:r>
              <w:rPr>
                <w:rFonts w:ascii="Calibri" w:hAnsi="Calibri"/>
                <w:b w:val="0"/>
                <w:sz w:val="16"/>
              </w:rPr>
              <w:t>A new space race</w:t>
            </w:r>
          </w:p>
        </w:tc>
        <w:tc>
          <w:tcPr>
            <w:tcW w:type="dxa" w:w="1854"/>
          </w:tcPr>
          <w:p>
            <w:r/>
            <w:r>
              <w:rPr>
                <w:rFonts w:ascii="Calibri" w:hAnsi="Calibri"/>
                <w:b w:val="0"/>
                <w:sz w:val="16"/>
              </w:rPr>
              <w:t>[A new space race] could help draw in more private equity investment dollars and spark established aerospace players to go start-up shopping.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150</w:t>
            </w:r>
          </w:p>
        </w:tc>
        <w:tc>
          <w:tcPr>
            <w:tcW w:type="dxa" w:w="1854"/>
          </w:tcPr>
          <w:p>
            <w:r/>
            <w:r>
              <w:rPr>
                <w:rFonts w:ascii="Calibri" w:hAnsi="Calibri"/>
                <w:b w:val="0"/>
                <w:sz w:val="16"/>
              </w:rPr>
              <w:t>NY Times</w:t>
            </w:r>
          </w:p>
        </w:tc>
        <w:tc>
          <w:tcPr>
            <w:tcW w:type="dxa" w:w="1854"/>
          </w:tcPr>
          <w:p>
            <w:r/>
            <w:r>
              <w:rPr>
                <w:rFonts w:ascii="Calibri" w:hAnsi="Calibri"/>
                <w:b w:val="0"/>
                <w:sz w:val="16"/>
              </w:rPr>
              <w:t>a major ballot initiative</w:t>
            </w:r>
          </w:p>
        </w:tc>
        <w:tc>
          <w:tcPr>
            <w:tcW w:type="dxa" w:w="1854"/>
          </w:tcPr>
          <w:p>
            <w:r/>
            <w:r>
              <w:rPr>
                <w:rFonts w:ascii="Calibri" w:hAnsi="Calibri"/>
                <w:b w:val="0"/>
                <w:sz w:val="16"/>
              </w:rPr>
              <w:t>Encouraged by victories in governor’s races in New Jersey and Virginia, as well as [a major ballot initiative] in California, the party is hoping for a blue wave in next year’s midterm elections.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151</w:t>
            </w:r>
          </w:p>
        </w:tc>
        <w:tc>
          <w:tcPr>
            <w:tcW w:type="dxa" w:w="1854"/>
          </w:tcPr>
          <w:p>
            <w:r/>
            <w:r>
              <w:rPr>
                <w:rFonts w:ascii="Calibri" w:hAnsi="Calibri"/>
                <w:b w:val="0"/>
                <w:sz w:val="16"/>
              </w:rPr>
              <w:t>NY Times</w:t>
            </w:r>
          </w:p>
        </w:tc>
        <w:tc>
          <w:tcPr>
            <w:tcW w:type="dxa" w:w="1854"/>
          </w:tcPr>
          <w:p>
            <w:r/>
            <w:r>
              <w:rPr>
                <w:rFonts w:ascii="Calibri" w:hAnsi="Calibri"/>
                <w:b w:val="0"/>
                <w:sz w:val="16"/>
              </w:rPr>
              <w:t>a blue wave</w:t>
            </w:r>
          </w:p>
        </w:tc>
        <w:tc>
          <w:tcPr>
            <w:tcW w:type="dxa" w:w="1854"/>
          </w:tcPr>
          <w:p>
            <w:r/>
            <w:r>
              <w:rPr>
                <w:rFonts w:ascii="Calibri" w:hAnsi="Calibri"/>
                <w:b w:val="0"/>
                <w:sz w:val="16"/>
              </w:rPr>
              <w:t>Encouraged by victories in governor’s races in New Jersey and Virginia, as well as a major ballot initiative in California, the party is hoping for [a blue wave] in next year’s midterm elections.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152</w:t>
            </w:r>
          </w:p>
        </w:tc>
        <w:tc>
          <w:tcPr>
            <w:tcW w:type="dxa" w:w="1854"/>
          </w:tcPr>
          <w:p>
            <w:r/>
            <w:r>
              <w:rPr>
                <w:rFonts w:ascii="Calibri" w:hAnsi="Calibri"/>
                <w:b w:val="0"/>
                <w:sz w:val="16"/>
              </w:rPr>
              <w:t>NY Times</w:t>
            </w:r>
          </w:p>
        </w:tc>
        <w:tc>
          <w:tcPr>
            <w:tcW w:type="dxa" w:w="1854"/>
          </w:tcPr>
          <w:p>
            <w:r/>
            <w:r>
              <w:rPr>
                <w:rFonts w:ascii="Calibri" w:hAnsi="Calibri"/>
                <w:b w:val="0"/>
                <w:sz w:val="16"/>
              </w:rPr>
              <w:t>a tight contest</w:t>
            </w:r>
          </w:p>
        </w:tc>
        <w:tc>
          <w:tcPr>
            <w:tcW w:type="dxa" w:w="1854"/>
          </w:tcPr>
          <w:p>
            <w:r/>
            <w:r>
              <w:rPr>
                <w:rFonts w:ascii="Calibri" w:hAnsi="Calibri"/>
                <w:b w:val="0"/>
                <w:sz w:val="16"/>
              </w:rPr>
              <w:t>Even if they hold onto their momentum, the Democrats will be in [a tight contest] to reverse the three-seat Republican majority in the House after a race for states to redraw congressional districts that has reduced the number of realistically competitive seats.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153</w:t>
            </w:r>
          </w:p>
        </w:tc>
        <w:tc>
          <w:tcPr>
            <w:tcW w:type="dxa" w:w="1854"/>
          </w:tcPr>
          <w:p>
            <w:r/>
            <w:r>
              <w:rPr>
                <w:rFonts w:ascii="Calibri" w:hAnsi="Calibri"/>
                <w:b w:val="0"/>
                <w:sz w:val="16"/>
              </w:rPr>
              <w:t>NY Times</w:t>
            </w:r>
          </w:p>
        </w:tc>
        <w:tc>
          <w:tcPr>
            <w:tcW w:type="dxa" w:w="1854"/>
          </w:tcPr>
          <w:p>
            <w:r/>
            <w:r>
              <w:rPr>
                <w:rFonts w:ascii="Calibri" w:hAnsi="Calibri"/>
                <w:b w:val="0"/>
                <w:sz w:val="16"/>
              </w:rPr>
              <w:t>a race for states</w:t>
            </w:r>
          </w:p>
        </w:tc>
        <w:tc>
          <w:tcPr>
            <w:tcW w:type="dxa" w:w="1854"/>
          </w:tcPr>
          <w:p>
            <w:r/>
            <w:r>
              <w:rPr>
                <w:rFonts w:ascii="Calibri" w:hAnsi="Calibri"/>
                <w:b w:val="0"/>
                <w:sz w:val="16"/>
              </w:rPr>
              <w:t>Even if they hold onto their momentum, the Democrats will be in a tight contest to reverse the three-seat Republican majority in the House after [a race for states] to redraw congressional districts that has reduced the number of realistically competitive seats.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154</w:t>
            </w:r>
          </w:p>
        </w:tc>
        <w:tc>
          <w:tcPr>
            <w:tcW w:type="dxa" w:w="1854"/>
          </w:tcPr>
          <w:p>
            <w:r/>
            <w:r>
              <w:rPr>
                <w:rFonts w:ascii="Calibri" w:hAnsi="Calibri"/>
                <w:b w:val="0"/>
                <w:sz w:val="16"/>
              </w:rPr>
              <w:t>NY Times</w:t>
            </w:r>
          </w:p>
        </w:tc>
        <w:tc>
          <w:tcPr>
            <w:tcW w:type="dxa" w:w="1854"/>
          </w:tcPr>
          <w:p>
            <w:r/>
            <w:r>
              <w:rPr>
                <w:rFonts w:ascii="Calibri" w:hAnsi="Calibri"/>
                <w:b w:val="0"/>
                <w:sz w:val="16"/>
              </w:rPr>
              <w:t>a couple of wild cards</w:t>
            </w:r>
          </w:p>
        </w:tc>
        <w:tc>
          <w:tcPr>
            <w:tcW w:type="dxa" w:w="1854"/>
          </w:tcPr>
          <w:p>
            <w:r/>
            <w:r>
              <w:rPr>
                <w:rFonts w:ascii="Calibri" w:hAnsi="Calibri"/>
                <w:b w:val="0"/>
                <w:sz w:val="16"/>
              </w:rPr>
              <w:t>There are [a couple of wild cards] to track: If the Trump administration succeeds in ending the war in Ukraine, it may lift sanctions on Russia’s oil industry.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155</w:t>
            </w:r>
          </w:p>
        </w:tc>
        <w:tc>
          <w:tcPr>
            <w:tcW w:type="dxa" w:w="1854"/>
          </w:tcPr>
          <w:p>
            <w:r/>
            <w:r>
              <w:rPr>
                <w:rFonts w:ascii="Calibri" w:hAnsi="Calibri"/>
                <w:b w:val="0"/>
                <w:sz w:val="16"/>
              </w:rPr>
              <w:t>NY Times</w:t>
            </w:r>
          </w:p>
        </w:tc>
        <w:tc>
          <w:tcPr>
            <w:tcW w:type="dxa" w:w="1854"/>
          </w:tcPr>
          <w:p>
            <w:r/>
            <w:r>
              <w:rPr>
                <w:rFonts w:ascii="Calibri" w:hAnsi="Calibri"/>
                <w:b w:val="0"/>
                <w:sz w:val="16"/>
              </w:rPr>
              <w:t>a New York private equity firm</w:t>
            </w:r>
          </w:p>
        </w:tc>
        <w:tc>
          <w:tcPr>
            <w:tcW w:type="dxa" w:w="1854"/>
          </w:tcPr>
          <w:p>
            <w:r/>
            <w:r>
              <w:rPr>
                <w:rFonts w:ascii="Calibri" w:hAnsi="Calibri"/>
                <w:b w:val="0"/>
                <w:sz w:val="16"/>
              </w:rPr>
              <w:t>The University of Utah recently agreed to partner with [a New York private equity firm] on the operations of its athletics department in a groundbreaking deal that could be worth $500 million to the school.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156</w:t>
            </w:r>
          </w:p>
        </w:tc>
        <w:tc>
          <w:tcPr>
            <w:tcW w:type="dxa" w:w="1854"/>
          </w:tcPr>
          <w:p>
            <w:r/>
            <w:r>
              <w:rPr>
                <w:rFonts w:ascii="Calibri" w:hAnsi="Calibri"/>
                <w:b w:val="0"/>
                <w:sz w:val="16"/>
              </w:rPr>
              <w:t>NY Times</w:t>
            </w:r>
          </w:p>
        </w:tc>
        <w:tc>
          <w:tcPr>
            <w:tcW w:type="dxa" w:w="1854"/>
          </w:tcPr>
          <w:p>
            <w:r/>
            <w:r>
              <w:rPr>
                <w:rFonts w:ascii="Calibri" w:hAnsi="Calibri"/>
                <w:b w:val="0"/>
                <w:sz w:val="16"/>
              </w:rPr>
              <w:t>a groundbreaking deal</w:t>
            </w:r>
          </w:p>
        </w:tc>
        <w:tc>
          <w:tcPr>
            <w:tcW w:type="dxa" w:w="1854"/>
          </w:tcPr>
          <w:p>
            <w:r/>
            <w:r>
              <w:rPr>
                <w:rFonts w:ascii="Calibri" w:hAnsi="Calibri"/>
                <w:b w:val="0"/>
                <w:sz w:val="16"/>
              </w:rPr>
              <w:t>The University of Utah recently agreed to partner with a New York private equity firm on the operations of its athletics department in [a groundbreaking deal] that could be worth $500 million to the school.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157</w:t>
            </w:r>
          </w:p>
        </w:tc>
        <w:tc>
          <w:tcPr>
            <w:tcW w:type="dxa" w:w="1854"/>
          </w:tcPr>
          <w:p>
            <w:r/>
            <w:r>
              <w:rPr>
                <w:rFonts w:ascii="Calibri" w:hAnsi="Calibri"/>
                <w:b w:val="0"/>
                <w:sz w:val="16"/>
              </w:rPr>
              <w:t>NY Times</w:t>
            </w:r>
          </w:p>
        </w:tc>
        <w:tc>
          <w:tcPr>
            <w:tcW w:type="dxa" w:w="1854"/>
          </w:tcPr>
          <w:p>
            <w:r/>
            <w:r>
              <w:rPr>
                <w:rFonts w:ascii="Calibri" w:hAnsi="Calibri"/>
                <w:b w:val="0"/>
                <w:sz w:val="16"/>
              </w:rPr>
              <w:t>a flood of similar deals</w:t>
            </w:r>
          </w:p>
        </w:tc>
        <w:tc>
          <w:tcPr>
            <w:tcW w:type="dxa" w:w="1854"/>
          </w:tcPr>
          <w:p>
            <w:r/>
            <w:r>
              <w:rPr>
                <w:rFonts w:ascii="Calibri" w:hAnsi="Calibri"/>
                <w:b w:val="0"/>
                <w:sz w:val="16"/>
              </w:rPr>
              <w:t>Many observers expect [a flood of similar deals] to follow.</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158</w:t>
            </w:r>
          </w:p>
        </w:tc>
        <w:tc>
          <w:tcPr>
            <w:tcW w:type="dxa" w:w="1854"/>
          </w:tcPr>
          <w:p>
            <w:r/>
            <w:r>
              <w:rPr>
                <w:rFonts w:ascii="Calibri" w:hAnsi="Calibri"/>
                <w:b w:val="0"/>
                <w:sz w:val="16"/>
              </w:rPr>
              <w:t>NY Times</w:t>
            </w:r>
          </w:p>
        </w:tc>
        <w:tc>
          <w:tcPr>
            <w:tcW w:type="dxa" w:w="1854"/>
          </w:tcPr>
          <w:p>
            <w:r/>
            <w:r>
              <w:rPr>
                <w:rFonts w:ascii="Calibri" w:hAnsi="Calibri"/>
                <w:b w:val="0"/>
                <w:sz w:val="16"/>
              </w:rPr>
              <w:t>a new album</w:t>
            </w:r>
          </w:p>
        </w:tc>
        <w:tc>
          <w:tcPr>
            <w:tcW w:type="dxa" w:w="1854"/>
          </w:tcPr>
          <w:p>
            <w:r/>
            <w:r>
              <w:rPr>
                <w:rFonts w:ascii="Calibri" w:hAnsi="Calibri"/>
                <w:b w:val="0"/>
                <w:sz w:val="16"/>
              </w:rPr>
              <w:t>We’re bound to see more this year as BTS, arguably the world’s biggest pop music band, is set to release [a new album] and go on tour for the first time in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159</w:t>
            </w:r>
          </w:p>
        </w:tc>
        <w:tc>
          <w:tcPr>
            <w:tcW w:type="dxa" w:w="1854"/>
          </w:tcPr>
          <w:p>
            <w:r/>
            <w:r>
              <w:rPr>
                <w:rFonts w:ascii="Calibri" w:hAnsi="Calibri"/>
                <w:b w:val="0"/>
                <w:sz w:val="16"/>
              </w:rPr>
              <w:t>NY Times</w:t>
            </w:r>
          </w:p>
        </w:tc>
        <w:tc>
          <w:tcPr>
            <w:tcW w:type="dxa" w:w="1854"/>
          </w:tcPr>
          <w:p>
            <w:r/>
            <w:r>
              <w:rPr>
                <w:rFonts w:ascii="Calibri" w:hAnsi="Calibri"/>
                <w:b w:val="0"/>
                <w:sz w:val="16"/>
              </w:rPr>
              <w:t>a slump</w:t>
            </w:r>
          </w:p>
        </w:tc>
        <w:tc>
          <w:tcPr>
            <w:tcW w:type="dxa" w:w="1854"/>
          </w:tcPr>
          <w:p>
            <w:r/>
            <w:r>
              <w:rPr>
                <w:rFonts w:ascii="Calibri" w:hAnsi="Calibri"/>
                <w:b w:val="0"/>
                <w:sz w:val="16"/>
              </w:rPr>
              <w:t>The auto industry has evaded [a slump] largely because affluent Americans with well-paying jobs and robust savings have continued to buy new cars at a decent clip.</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160</w:t>
            </w:r>
          </w:p>
        </w:tc>
        <w:tc>
          <w:tcPr>
            <w:tcW w:type="dxa" w:w="1854"/>
          </w:tcPr>
          <w:p>
            <w:r/>
            <w:r>
              <w:rPr>
                <w:rFonts w:ascii="Calibri" w:hAnsi="Calibri"/>
                <w:b w:val="0"/>
                <w:sz w:val="16"/>
              </w:rPr>
              <w:t>NY Times</w:t>
            </w:r>
          </w:p>
        </w:tc>
        <w:tc>
          <w:tcPr>
            <w:tcW w:type="dxa" w:w="1854"/>
          </w:tcPr>
          <w:p>
            <w:r/>
            <w:r>
              <w:rPr>
                <w:rFonts w:ascii="Calibri" w:hAnsi="Calibri"/>
                <w:b w:val="0"/>
                <w:sz w:val="16"/>
              </w:rPr>
              <w:t>a decent clip</w:t>
            </w:r>
          </w:p>
        </w:tc>
        <w:tc>
          <w:tcPr>
            <w:tcW w:type="dxa" w:w="1854"/>
          </w:tcPr>
          <w:p>
            <w:r/>
            <w:r>
              <w:rPr>
                <w:rFonts w:ascii="Calibri" w:hAnsi="Calibri"/>
                <w:b w:val="0"/>
                <w:sz w:val="16"/>
              </w:rPr>
              <w:t>The auto industry has evaded a slump largely because affluent Americans with well-paying jobs and robust savings have continued to buy new cars at [a decent clip].</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161</w:t>
            </w:r>
          </w:p>
        </w:tc>
        <w:tc>
          <w:tcPr>
            <w:tcW w:type="dxa" w:w="1854"/>
          </w:tcPr>
          <w:p>
            <w:r/>
            <w:r>
              <w:rPr>
                <w:rFonts w:ascii="Calibri" w:hAnsi="Calibri"/>
                <w:b w:val="0"/>
                <w:sz w:val="16"/>
              </w:rPr>
              <w:t>NY Times</w:t>
            </w:r>
          </w:p>
        </w:tc>
        <w:tc>
          <w:tcPr>
            <w:tcW w:type="dxa" w:w="1854"/>
          </w:tcPr>
          <w:p>
            <w:r/>
            <w:r>
              <w:rPr>
                <w:rFonts w:ascii="Calibri" w:hAnsi="Calibri"/>
                <w:b w:val="0"/>
                <w:sz w:val="16"/>
              </w:rPr>
              <w:t>a household income of $150,000 a year or more</w:t>
            </w:r>
          </w:p>
        </w:tc>
        <w:tc>
          <w:tcPr>
            <w:tcW w:type="dxa" w:w="1854"/>
          </w:tcPr>
          <w:p>
            <w:r/>
            <w:r>
              <w:rPr>
                <w:rFonts w:ascii="Calibri" w:hAnsi="Calibri"/>
                <w:b w:val="0"/>
                <w:sz w:val="16"/>
              </w:rPr>
              <w:t>Families with [a household income of $150,000 a year or more] now buy 43 percent of the new cars sold in the country, up from one-third of all cars sold in 2019 before the Covid-19 pandemic, according to Cox Automotive, a research firm.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162</w:t>
            </w:r>
          </w:p>
        </w:tc>
        <w:tc>
          <w:tcPr>
            <w:tcW w:type="dxa" w:w="1854"/>
          </w:tcPr>
          <w:p>
            <w:r/>
            <w:r>
              <w:rPr>
                <w:rFonts w:ascii="Calibri" w:hAnsi="Calibri"/>
                <w:b w:val="0"/>
                <w:sz w:val="16"/>
              </w:rPr>
              <w:t>NY Times</w:t>
            </w:r>
          </w:p>
        </w:tc>
        <w:tc>
          <w:tcPr>
            <w:tcW w:type="dxa" w:w="1854"/>
          </w:tcPr>
          <w:p>
            <w:r/>
            <w:r>
              <w:rPr>
                <w:rFonts w:ascii="Calibri" w:hAnsi="Calibri"/>
                <w:b w:val="0"/>
                <w:sz w:val="16"/>
              </w:rPr>
              <w:t>a year</w:t>
            </w:r>
          </w:p>
        </w:tc>
        <w:tc>
          <w:tcPr>
            <w:tcW w:type="dxa" w:w="1854"/>
          </w:tcPr>
          <w:p>
            <w:r/>
            <w:r>
              <w:rPr>
                <w:rFonts w:ascii="Calibri" w:hAnsi="Calibri"/>
                <w:b w:val="0"/>
                <w:sz w:val="16"/>
              </w:rPr>
              <w:t>Families with a household income of $150,000 [a year] or more now buy 43 percent of the new cars sold in the country, up from one-third of all cars sold in 2019 before the Covid-19 pandemic, according to Cox Automotive, a research firm.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163</w:t>
            </w:r>
          </w:p>
        </w:tc>
        <w:tc>
          <w:tcPr>
            <w:tcW w:type="dxa" w:w="1854"/>
          </w:tcPr>
          <w:p>
            <w:r/>
            <w:r>
              <w:rPr>
                <w:rFonts w:ascii="Calibri" w:hAnsi="Calibri"/>
                <w:b w:val="0"/>
                <w:sz w:val="16"/>
              </w:rPr>
              <w:t>NY Times</w:t>
            </w:r>
          </w:p>
        </w:tc>
        <w:tc>
          <w:tcPr>
            <w:tcW w:type="dxa" w:w="1854"/>
          </w:tcPr>
          <w:p>
            <w:r/>
            <w:r>
              <w:rPr>
                <w:rFonts w:ascii="Calibri" w:hAnsi="Calibri"/>
                <w:b w:val="0"/>
                <w:sz w:val="16"/>
              </w:rPr>
              <w:t>a research firm</w:t>
            </w:r>
          </w:p>
        </w:tc>
        <w:tc>
          <w:tcPr>
            <w:tcW w:type="dxa" w:w="1854"/>
          </w:tcPr>
          <w:p>
            <w:r/>
            <w:r>
              <w:rPr>
                <w:rFonts w:ascii="Calibri" w:hAnsi="Calibri"/>
                <w:b w:val="0"/>
                <w:sz w:val="16"/>
              </w:rPr>
              <w:t>Families with a household income of $150,000 a year or more now buy 43 percent of the new cars sold in the country, up from one-third of all cars sold in 2019 before the Covid-19 pandemic, according to Cox Automotive, [a research firm].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164</w:t>
            </w:r>
          </w:p>
        </w:tc>
        <w:tc>
          <w:tcPr>
            <w:tcW w:type="dxa" w:w="1854"/>
          </w:tcPr>
          <w:p>
            <w:r/>
            <w:r>
              <w:rPr>
                <w:rFonts w:ascii="Calibri" w:hAnsi="Calibri"/>
                <w:b w:val="0"/>
                <w:sz w:val="16"/>
              </w:rPr>
              <w:t>NY Times</w:t>
            </w:r>
          </w:p>
        </w:tc>
        <w:tc>
          <w:tcPr>
            <w:tcW w:type="dxa" w:w="1854"/>
          </w:tcPr>
          <w:p>
            <w:r/>
            <w:r>
              <w:rPr>
                <w:rFonts w:ascii="Calibri" w:hAnsi="Calibri"/>
                <w:b w:val="0"/>
                <w:sz w:val="16"/>
              </w:rPr>
              <w:t>a quarter of vehicles sold</w:t>
            </w:r>
          </w:p>
        </w:tc>
        <w:tc>
          <w:tcPr>
            <w:tcW w:type="dxa" w:w="1854"/>
          </w:tcPr>
          <w:p>
            <w:r/>
            <w:r>
              <w:rPr>
                <w:rFonts w:ascii="Calibri" w:hAnsi="Calibri"/>
                <w:b w:val="0"/>
                <w:sz w:val="16"/>
              </w:rPr>
              <w:t>By comparison, households with incomes less than $75,000 are buying about [a quarter of vehicles sold], down from more than a third in 2019.</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165</w:t>
            </w:r>
          </w:p>
        </w:tc>
        <w:tc>
          <w:tcPr>
            <w:tcW w:type="dxa" w:w="1854"/>
          </w:tcPr>
          <w:p>
            <w:r/>
            <w:r>
              <w:rPr>
                <w:rFonts w:ascii="Calibri" w:hAnsi="Calibri"/>
                <w:b w:val="0"/>
                <w:sz w:val="16"/>
              </w:rPr>
              <w:t>NY Times</w:t>
            </w:r>
          </w:p>
        </w:tc>
        <w:tc>
          <w:tcPr>
            <w:tcW w:type="dxa" w:w="1854"/>
          </w:tcPr>
          <w:p>
            <w:r/>
            <w:r>
              <w:rPr>
                <w:rFonts w:ascii="Calibri" w:hAnsi="Calibri"/>
                <w:b w:val="0"/>
                <w:sz w:val="16"/>
              </w:rPr>
              <w:t>a resident of Ann Arbor</w:t>
            </w:r>
          </w:p>
        </w:tc>
        <w:tc>
          <w:tcPr>
            <w:tcW w:type="dxa" w:w="1854"/>
          </w:tcPr>
          <w:p>
            <w:r/>
            <w:r>
              <w:rPr>
                <w:rFonts w:ascii="Calibri" w:hAnsi="Calibri"/>
                <w:b w:val="0"/>
                <w:sz w:val="16"/>
              </w:rPr>
              <w:t>Consider Dave Kasper, [a resident of Ann Arbor], Mich.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166</w:t>
            </w:r>
          </w:p>
        </w:tc>
        <w:tc>
          <w:tcPr>
            <w:tcW w:type="dxa" w:w="1854"/>
          </w:tcPr>
          <w:p>
            <w:r/>
            <w:r>
              <w:rPr>
                <w:rFonts w:ascii="Calibri" w:hAnsi="Calibri"/>
                <w:b w:val="0"/>
                <w:sz w:val="16"/>
              </w:rPr>
              <w:t>NY Times</w:t>
            </w:r>
          </w:p>
        </w:tc>
        <w:tc>
          <w:tcPr>
            <w:tcW w:type="dxa" w:w="1854"/>
          </w:tcPr>
          <w:p>
            <w:r/>
            <w:r>
              <w:rPr>
                <w:rFonts w:ascii="Calibri" w:hAnsi="Calibri"/>
                <w:b w:val="0"/>
                <w:sz w:val="16"/>
              </w:rPr>
              <w:t>a Ford Maverick pickup truck</w:t>
            </w:r>
          </w:p>
        </w:tc>
        <w:tc>
          <w:tcPr>
            <w:tcW w:type="dxa" w:w="1854"/>
          </w:tcPr>
          <w:p>
            <w:r/>
            <w:r>
              <w:rPr>
                <w:rFonts w:ascii="Calibri" w:hAnsi="Calibri"/>
                <w:b w:val="0"/>
                <w:sz w:val="16"/>
              </w:rPr>
              <w:t>Last summer, he bought his son [a Ford Maverick pickup truck].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167</w:t>
            </w:r>
          </w:p>
        </w:tc>
        <w:tc>
          <w:tcPr>
            <w:tcW w:type="dxa" w:w="1854"/>
          </w:tcPr>
          <w:p>
            <w:r/>
            <w:r>
              <w:rPr>
                <w:rFonts w:ascii="Calibri" w:hAnsi="Calibri"/>
                <w:b w:val="0"/>
                <w:sz w:val="16"/>
              </w:rPr>
              <w:t>NY Times</w:t>
            </w:r>
          </w:p>
        </w:tc>
        <w:tc>
          <w:tcPr>
            <w:tcW w:type="dxa" w:w="1854"/>
          </w:tcPr>
          <w:p>
            <w:r/>
            <w:r>
              <w:rPr>
                <w:rFonts w:ascii="Calibri" w:hAnsi="Calibri"/>
                <w:b w:val="0"/>
                <w:sz w:val="16"/>
              </w:rPr>
              <w:t>a Lincoln Navigator</w:t>
            </w:r>
          </w:p>
        </w:tc>
        <w:tc>
          <w:tcPr>
            <w:tcW w:type="dxa" w:w="1854"/>
          </w:tcPr>
          <w:p>
            <w:r/>
            <w:r>
              <w:rPr>
                <w:rFonts w:ascii="Calibri" w:hAnsi="Calibri"/>
                <w:b w:val="0"/>
                <w:sz w:val="16"/>
              </w:rPr>
              <w:t>The next day, he bought [a Lincoln Navigator], a large, upscale sport utility vehicle, for himself.</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168</w:t>
            </w:r>
          </w:p>
        </w:tc>
        <w:tc>
          <w:tcPr>
            <w:tcW w:type="dxa" w:w="1854"/>
          </w:tcPr>
          <w:p>
            <w:r/>
            <w:r>
              <w:rPr>
                <w:rFonts w:ascii="Calibri" w:hAnsi="Calibri"/>
                <w:b w:val="0"/>
                <w:sz w:val="16"/>
              </w:rPr>
              <w:t>NY Times</w:t>
            </w:r>
          </w:p>
        </w:tc>
        <w:tc>
          <w:tcPr>
            <w:tcW w:type="dxa" w:w="1854"/>
          </w:tcPr>
          <w:p>
            <w:r/>
            <w:r>
              <w:rPr>
                <w:rFonts w:ascii="Calibri" w:hAnsi="Calibri"/>
                <w:b w:val="0"/>
                <w:sz w:val="16"/>
              </w:rPr>
              <w:t>a large, upscale sport utility vehicle</w:t>
            </w:r>
          </w:p>
        </w:tc>
        <w:tc>
          <w:tcPr>
            <w:tcW w:type="dxa" w:w="1854"/>
          </w:tcPr>
          <w:p>
            <w:r/>
            <w:r>
              <w:rPr>
                <w:rFonts w:ascii="Calibri" w:hAnsi="Calibri"/>
                <w:b w:val="0"/>
                <w:sz w:val="16"/>
              </w:rPr>
              <w:t>The next day, he bought a Lincoln Navigator, [a large, upscale sport utility vehicle], for himself.</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169</w:t>
            </w:r>
          </w:p>
        </w:tc>
        <w:tc>
          <w:tcPr>
            <w:tcW w:type="dxa" w:w="1854"/>
          </w:tcPr>
          <w:p>
            <w:r/>
            <w:r>
              <w:rPr>
                <w:rFonts w:ascii="Calibri" w:hAnsi="Calibri"/>
                <w:b w:val="0"/>
                <w:sz w:val="16"/>
              </w:rPr>
              <w:t>NY Times</w:t>
            </w:r>
          </w:p>
        </w:tc>
        <w:tc>
          <w:tcPr>
            <w:tcW w:type="dxa" w:w="1854"/>
          </w:tcPr>
          <w:p>
            <w:r/>
            <w:r>
              <w:rPr>
                <w:rFonts w:ascii="Calibri" w:hAnsi="Calibri"/>
                <w:b w:val="0"/>
                <w:sz w:val="16"/>
              </w:rPr>
              <w:t>a year</w:t>
            </w:r>
          </w:p>
        </w:tc>
        <w:tc>
          <w:tcPr>
            <w:tcW w:type="dxa" w:w="1854"/>
          </w:tcPr>
          <w:p>
            <w:r/>
            <w:r>
              <w:rPr>
                <w:rFonts w:ascii="Calibri" w:hAnsi="Calibri"/>
                <w:b w:val="0"/>
                <w:sz w:val="16"/>
              </w:rPr>
              <w:t>Its fourth quarter sales also rose 8 percent from the same period [a year] earlier.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170</w:t>
            </w:r>
          </w:p>
        </w:tc>
        <w:tc>
          <w:tcPr>
            <w:tcW w:type="dxa" w:w="1854"/>
          </w:tcPr>
          <w:p>
            <w:r/>
            <w:r>
              <w:rPr>
                <w:rFonts w:ascii="Calibri" w:hAnsi="Calibri"/>
                <w:b w:val="0"/>
                <w:sz w:val="16"/>
              </w:rPr>
              <w:t>NY Times</w:t>
            </w:r>
          </w:p>
        </w:tc>
        <w:tc>
          <w:tcPr>
            <w:tcW w:type="dxa" w:w="1854"/>
          </w:tcPr>
          <w:p>
            <w:r/>
            <w:r>
              <w:rPr>
                <w:rFonts w:ascii="Calibri" w:hAnsi="Calibri"/>
                <w:b w:val="0"/>
                <w:sz w:val="16"/>
              </w:rPr>
              <w:t>a 2 percent</w:t>
            </w:r>
          </w:p>
        </w:tc>
        <w:tc>
          <w:tcPr>
            <w:tcW w:type="dxa" w:w="1854"/>
          </w:tcPr>
          <w:p>
            <w:r/>
            <w:r>
              <w:rPr>
                <w:rFonts w:ascii="Calibri" w:hAnsi="Calibri"/>
                <w:b w:val="0"/>
                <w:sz w:val="16"/>
              </w:rPr>
              <w:t>Cox estimates that automakers will sell 15.8 million cars this year, [a 2 percent] decline but not far from the 16 million threshold that industry executives consider a good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171</w:t>
            </w:r>
          </w:p>
        </w:tc>
        <w:tc>
          <w:tcPr>
            <w:tcW w:type="dxa" w:w="1854"/>
          </w:tcPr>
          <w:p>
            <w:r/>
            <w:r>
              <w:rPr>
                <w:rFonts w:ascii="Calibri" w:hAnsi="Calibri"/>
                <w:b w:val="0"/>
                <w:sz w:val="16"/>
              </w:rPr>
              <w:t>NY Times</w:t>
            </w:r>
          </w:p>
        </w:tc>
        <w:tc>
          <w:tcPr>
            <w:tcW w:type="dxa" w:w="1854"/>
          </w:tcPr>
          <w:p>
            <w:r/>
            <w:r>
              <w:rPr>
                <w:rFonts w:ascii="Calibri" w:hAnsi="Calibri"/>
                <w:b w:val="0"/>
                <w:sz w:val="16"/>
              </w:rPr>
              <w:t>a good year</w:t>
            </w:r>
          </w:p>
        </w:tc>
        <w:tc>
          <w:tcPr>
            <w:tcW w:type="dxa" w:w="1854"/>
          </w:tcPr>
          <w:p>
            <w:r/>
            <w:r>
              <w:rPr>
                <w:rFonts w:ascii="Calibri" w:hAnsi="Calibri"/>
                <w:b w:val="0"/>
                <w:sz w:val="16"/>
              </w:rPr>
              <w:t>Cox estimates that automakers will sell 15.8 million cars this year, a 2 percent decline but not far from the 16 million threshold that industry executives consider [a good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172</w:t>
            </w:r>
          </w:p>
        </w:tc>
        <w:tc>
          <w:tcPr>
            <w:tcW w:type="dxa" w:w="1854"/>
          </w:tcPr>
          <w:p>
            <w:r/>
            <w:r>
              <w:rPr>
                <w:rFonts w:ascii="Calibri" w:hAnsi="Calibri"/>
                <w:b w:val="0"/>
                <w:sz w:val="16"/>
              </w:rPr>
              <w:t>NY Times</w:t>
            </w:r>
          </w:p>
        </w:tc>
        <w:tc>
          <w:tcPr>
            <w:tcW w:type="dxa" w:w="1854"/>
          </w:tcPr>
          <w:p>
            <w:r/>
            <w:r>
              <w:rPr>
                <w:rFonts w:ascii="Calibri" w:hAnsi="Calibri"/>
                <w:b w:val="0"/>
                <w:sz w:val="16"/>
              </w:rPr>
              <w:t>a year ago</w:t>
            </w:r>
          </w:p>
        </w:tc>
        <w:tc>
          <w:tcPr>
            <w:tcW w:type="dxa" w:w="1854"/>
          </w:tcPr>
          <w:p>
            <w:r/>
            <w:r>
              <w:rPr>
                <w:rFonts w:ascii="Calibri" w:hAnsi="Calibri"/>
                <w:b w:val="0"/>
                <w:sz w:val="16"/>
              </w:rPr>
              <w:t>The average interest rate on car loans is 9.3 percent, up from 8.7 percent [a year ago].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173</w:t>
            </w:r>
          </w:p>
        </w:tc>
        <w:tc>
          <w:tcPr>
            <w:tcW w:type="dxa" w:w="1854"/>
          </w:tcPr>
          <w:p>
            <w:r/>
            <w:r>
              <w:rPr>
                <w:rFonts w:ascii="Calibri" w:hAnsi="Calibri"/>
                <w:b w:val="0"/>
                <w:sz w:val="16"/>
              </w:rPr>
              <w:t>NY Times</w:t>
            </w:r>
          </w:p>
        </w:tc>
        <w:tc>
          <w:tcPr>
            <w:tcW w:type="dxa" w:w="1854"/>
          </w:tcPr>
          <w:p>
            <w:r/>
            <w:r>
              <w:rPr>
                <w:rFonts w:ascii="Calibri" w:hAnsi="Calibri"/>
                <w:b w:val="0"/>
                <w:sz w:val="16"/>
              </w:rPr>
              <w:t>a new vehicle</w:t>
            </w:r>
          </w:p>
        </w:tc>
        <w:tc>
          <w:tcPr>
            <w:tcW w:type="dxa" w:w="1854"/>
          </w:tcPr>
          <w:p>
            <w:r/>
            <w:r>
              <w:rPr>
                <w:rFonts w:ascii="Calibri" w:hAnsi="Calibri"/>
                <w:b w:val="0"/>
                <w:sz w:val="16"/>
              </w:rPr>
              <w:t>Cox calculated that it takes more than 36 weeks of average income to buy [a new vehicle], up from 34 weeks in 2019.</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174</w:t>
            </w:r>
          </w:p>
        </w:tc>
        <w:tc>
          <w:tcPr>
            <w:tcW w:type="dxa" w:w="1854"/>
          </w:tcPr>
          <w:p>
            <w:r/>
            <w:r>
              <w:rPr>
                <w:rFonts w:ascii="Calibri" w:hAnsi="Calibri"/>
                <w:b w:val="0"/>
                <w:sz w:val="16"/>
              </w:rPr>
              <w:t>NY Times</w:t>
            </w:r>
          </w:p>
        </w:tc>
        <w:tc>
          <w:tcPr>
            <w:tcW w:type="dxa" w:w="1854"/>
          </w:tcPr>
          <w:p>
            <w:r/>
            <w:r>
              <w:rPr>
                <w:rFonts w:ascii="Calibri" w:hAnsi="Calibri"/>
                <w:b w:val="0"/>
                <w:sz w:val="16"/>
              </w:rPr>
              <w:t>a larger share of new cars</w:t>
            </w:r>
          </w:p>
        </w:tc>
        <w:tc>
          <w:tcPr>
            <w:tcW w:type="dxa" w:w="1854"/>
          </w:tcPr>
          <w:p>
            <w:r/>
            <w:r>
              <w:rPr>
                <w:rFonts w:ascii="Calibri" w:hAnsi="Calibri"/>
                <w:b w:val="0"/>
                <w:sz w:val="16"/>
              </w:rPr>
              <w:t>Partly as a result of those economic trends, [a larger share of new cars] are being bought by those with high incomes.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175</w:t>
            </w:r>
          </w:p>
        </w:tc>
        <w:tc>
          <w:tcPr>
            <w:tcW w:type="dxa" w:w="1854"/>
          </w:tcPr>
          <w:p>
            <w:r/>
            <w:r>
              <w:rPr>
                <w:rFonts w:ascii="Calibri" w:hAnsi="Calibri"/>
                <w:b w:val="0"/>
                <w:sz w:val="16"/>
              </w:rPr>
              <w:t>NY Times</w:t>
            </w:r>
          </w:p>
        </w:tc>
        <w:tc>
          <w:tcPr>
            <w:tcW w:type="dxa" w:w="1854"/>
          </w:tcPr>
          <w:p>
            <w:r/>
            <w:r>
              <w:rPr>
                <w:rFonts w:ascii="Calibri" w:hAnsi="Calibri"/>
                <w:b w:val="0"/>
                <w:sz w:val="16"/>
              </w:rPr>
              <w:t>an average price of $33</w:t>
            </w:r>
          </w:p>
        </w:tc>
        <w:tc>
          <w:tcPr>
            <w:tcW w:type="dxa" w:w="1854"/>
          </w:tcPr>
          <w:p>
            <w:r/>
            <w:r>
              <w:rPr>
                <w:rFonts w:ascii="Calibri" w:hAnsi="Calibri"/>
                <w:b w:val="0"/>
                <w:sz w:val="16"/>
              </w:rPr>
              <w:t>Sales of medium cars with [an average price of $33],000 fell 15 percent.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176</w:t>
            </w:r>
          </w:p>
        </w:tc>
        <w:tc>
          <w:tcPr>
            <w:tcW w:type="dxa" w:w="1854"/>
          </w:tcPr>
          <w:p>
            <w:r/>
            <w:r>
              <w:rPr>
                <w:rFonts w:ascii="Calibri" w:hAnsi="Calibri"/>
                <w:b w:val="0"/>
                <w:sz w:val="16"/>
              </w:rPr>
              <w:t>NY Times</w:t>
            </w:r>
          </w:p>
        </w:tc>
        <w:tc>
          <w:tcPr>
            <w:tcW w:type="dxa" w:w="1854"/>
          </w:tcPr>
          <w:p>
            <w:r/>
            <w:r>
              <w:rPr>
                <w:rFonts w:ascii="Calibri" w:hAnsi="Calibri"/>
                <w:b w:val="0"/>
                <w:sz w:val="16"/>
              </w:rPr>
              <w:t>a shortage of computer chips</w:t>
            </w:r>
          </w:p>
        </w:tc>
        <w:tc>
          <w:tcPr>
            <w:tcW w:type="dxa" w:w="1854"/>
          </w:tcPr>
          <w:p>
            <w:r/>
            <w:r>
              <w:rPr>
                <w:rFonts w:ascii="Calibri" w:hAnsi="Calibri"/>
                <w:b w:val="0"/>
                <w:sz w:val="16"/>
              </w:rPr>
              <w:t>In the spring of 2020, automakers were forced to idle factories for weeks, but production did not rebound quickly, because once plants did reopen they were hit by [a shortage of computer chips].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177</w:t>
            </w:r>
          </w:p>
        </w:tc>
        <w:tc>
          <w:tcPr>
            <w:tcW w:type="dxa" w:w="1854"/>
          </w:tcPr>
          <w:p>
            <w:r/>
            <w:r>
              <w:rPr>
                <w:rFonts w:ascii="Calibri" w:hAnsi="Calibri"/>
                <w:b w:val="0"/>
                <w:sz w:val="16"/>
              </w:rPr>
              <w:t>NY Times</w:t>
            </w:r>
          </w:p>
        </w:tc>
        <w:tc>
          <w:tcPr>
            <w:tcW w:type="dxa" w:w="1854"/>
          </w:tcPr>
          <w:p>
            <w:r/>
            <w:r>
              <w:rPr>
                <w:rFonts w:ascii="Calibri" w:hAnsi="Calibri"/>
                <w:b w:val="0"/>
                <w:sz w:val="16"/>
              </w:rPr>
              <w:t>a lot</w:t>
            </w:r>
          </w:p>
        </w:tc>
        <w:tc>
          <w:tcPr>
            <w:tcW w:type="dxa" w:w="1854"/>
          </w:tcPr>
          <w:p>
            <w:r/>
            <w:r>
              <w:rPr>
                <w:rFonts w:ascii="Calibri" w:hAnsi="Calibri"/>
                <w:b w:val="0"/>
                <w:sz w:val="16"/>
              </w:rPr>
              <w:t>Some consumers who delayed purchases in those years face the prospect of paying [a lot] more for a new car.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178</w:t>
            </w:r>
          </w:p>
        </w:tc>
        <w:tc>
          <w:tcPr>
            <w:tcW w:type="dxa" w:w="1854"/>
          </w:tcPr>
          <w:p>
            <w:r/>
            <w:r>
              <w:rPr>
                <w:rFonts w:ascii="Calibri" w:hAnsi="Calibri"/>
                <w:b w:val="0"/>
                <w:sz w:val="16"/>
              </w:rPr>
              <w:t>NY Times</w:t>
            </w:r>
          </w:p>
        </w:tc>
        <w:tc>
          <w:tcPr>
            <w:tcW w:type="dxa" w:w="1854"/>
          </w:tcPr>
          <w:p>
            <w:r/>
            <w:r>
              <w:rPr>
                <w:rFonts w:ascii="Calibri" w:hAnsi="Calibri"/>
                <w:b w:val="0"/>
                <w:sz w:val="16"/>
              </w:rPr>
              <w:t>a new car</w:t>
            </w:r>
          </w:p>
        </w:tc>
        <w:tc>
          <w:tcPr>
            <w:tcW w:type="dxa" w:w="1854"/>
          </w:tcPr>
          <w:p>
            <w:r/>
            <w:r>
              <w:rPr>
                <w:rFonts w:ascii="Calibri" w:hAnsi="Calibri"/>
                <w:b w:val="0"/>
                <w:sz w:val="16"/>
              </w:rPr>
              <w:t>Some consumers who delayed purchases in those years face the prospect of paying a lot more for [a new car].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179</w:t>
            </w:r>
          </w:p>
        </w:tc>
        <w:tc>
          <w:tcPr>
            <w:tcW w:type="dxa" w:w="1854"/>
          </w:tcPr>
          <w:p>
            <w:r/>
            <w:r>
              <w:rPr>
                <w:rFonts w:ascii="Calibri" w:hAnsi="Calibri"/>
                <w:b w:val="0"/>
                <w:sz w:val="16"/>
              </w:rPr>
              <w:t>NY Times</w:t>
            </w:r>
          </w:p>
        </w:tc>
        <w:tc>
          <w:tcPr>
            <w:tcW w:type="dxa" w:w="1854"/>
          </w:tcPr>
          <w:p>
            <w:r/>
            <w:r>
              <w:rPr>
                <w:rFonts w:ascii="Calibri" w:hAnsi="Calibri"/>
                <w:b w:val="0"/>
                <w:sz w:val="16"/>
              </w:rPr>
              <w:t>a run of economic updates</w:t>
            </w:r>
          </w:p>
        </w:tc>
        <w:tc>
          <w:tcPr>
            <w:tcW w:type="dxa" w:w="1854"/>
          </w:tcPr>
          <w:p>
            <w:r/>
            <w:r>
              <w:rPr>
                <w:rFonts w:ascii="Calibri" w:hAnsi="Calibri"/>
                <w:b w:val="0"/>
                <w:sz w:val="16"/>
              </w:rPr>
              <w:t>The report was the latest in [a run of economic updates] after several releases were delayed or canceled because of the federal shutdown.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180</w:t>
            </w:r>
          </w:p>
        </w:tc>
        <w:tc>
          <w:tcPr>
            <w:tcW w:type="dxa" w:w="1854"/>
          </w:tcPr>
          <w:p>
            <w:r/>
            <w:r>
              <w:rPr>
                <w:rFonts w:ascii="Calibri" w:hAnsi="Calibri"/>
                <w:b w:val="0"/>
                <w:sz w:val="16"/>
              </w:rPr>
              <w:t>NY Times</w:t>
            </w:r>
          </w:p>
        </w:tc>
        <w:tc>
          <w:tcPr>
            <w:tcW w:type="dxa" w:w="1854"/>
          </w:tcPr>
          <w:p>
            <w:r/>
            <w:r>
              <w:rPr>
                <w:rFonts w:ascii="Calibri" w:hAnsi="Calibri"/>
                <w:b w:val="0"/>
                <w:sz w:val="16"/>
              </w:rPr>
              <w:t>a consulting firm</w:t>
            </w:r>
          </w:p>
        </w:tc>
        <w:tc>
          <w:tcPr>
            <w:tcW w:type="dxa" w:w="1854"/>
          </w:tcPr>
          <w:p>
            <w:r/>
            <w:r>
              <w:rPr>
                <w:rFonts w:ascii="Calibri" w:hAnsi="Calibri"/>
                <w:b w:val="0"/>
                <w:sz w:val="16"/>
              </w:rPr>
              <w:t>“I don’t think it’s going to get significantly better in 2026,” said Alan Haig, the president of [a consulting firm], Haig Partners, that works with car dealers.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181</w:t>
            </w:r>
          </w:p>
        </w:tc>
        <w:tc>
          <w:tcPr>
            <w:tcW w:type="dxa" w:w="1854"/>
          </w:tcPr>
          <w:p>
            <w:r/>
            <w:r>
              <w:rPr>
                <w:rFonts w:ascii="Calibri" w:hAnsi="Calibri"/>
                <w:b w:val="0"/>
                <w:sz w:val="16"/>
              </w:rPr>
              <w:t>NY Times</w:t>
            </w:r>
          </w:p>
        </w:tc>
        <w:tc>
          <w:tcPr>
            <w:tcW w:type="dxa" w:w="1854"/>
          </w:tcPr>
          <w:p>
            <w:r/>
            <w:r>
              <w:rPr>
                <w:rFonts w:ascii="Calibri" w:hAnsi="Calibri"/>
                <w:b w:val="0"/>
                <w:sz w:val="16"/>
              </w:rPr>
              <w:t>a monthslong, highly publicized audition</w:t>
            </w:r>
          </w:p>
        </w:tc>
        <w:tc>
          <w:tcPr>
            <w:tcW w:type="dxa" w:w="1854"/>
          </w:tcPr>
          <w:p>
            <w:r/>
            <w:r>
              <w:rPr>
                <w:rFonts w:ascii="Calibri" w:hAnsi="Calibri"/>
                <w:b w:val="0"/>
                <w:sz w:val="16"/>
              </w:rPr>
              <w:t>Powell’s term does not end until May, but the president has closed in on his pick after [a monthslong, highly publicized audition] for one of his most consequential appointments.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182</w:t>
            </w:r>
          </w:p>
        </w:tc>
        <w:tc>
          <w:tcPr>
            <w:tcW w:type="dxa" w:w="1854"/>
          </w:tcPr>
          <w:p>
            <w:r/>
            <w:r>
              <w:rPr>
                <w:rFonts w:ascii="Calibri" w:hAnsi="Calibri"/>
                <w:b w:val="0"/>
                <w:sz w:val="16"/>
              </w:rPr>
              <w:t>NY Times</w:t>
            </w:r>
          </w:p>
        </w:tc>
        <w:tc>
          <w:tcPr>
            <w:tcW w:type="dxa" w:w="1854"/>
          </w:tcPr>
          <w:p>
            <w:r/>
            <w:r>
              <w:rPr>
                <w:rFonts w:ascii="Calibri" w:hAnsi="Calibri"/>
                <w:b w:val="0"/>
                <w:sz w:val="16"/>
              </w:rPr>
              <w:t>a flimsy pretext</w:t>
            </w:r>
          </w:p>
        </w:tc>
        <w:tc>
          <w:tcPr>
            <w:tcW w:type="dxa" w:w="1854"/>
          </w:tcPr>
          <w:p>
            <w:r/>
            <w:r>
              <w:rPr>
                <w:rFonts w:ascii="Calibri" w:hAnsi="Calibri"/>
                <w:b w:val="0"/>
                <w:sz w:val="16"/>
              </w:rPr>
              <w:t>Cook’s lawyers, and many legal experts, instead argued that her ouster was [a flimsy pretext] to exert more pressure on an institution that has so far rebuffed Mr.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183</w:t>
            </w:r>
          </w:p>
        </w:tc>
        <w:tc>
          <w:tcPr>
            <w:tcW w:type="dxa" w:w="1854"/>
          </w:tcPr>
          <w:p>
            <w:r/>
            <w:r>
              <w:rPr>
                <w:rFonts w:ascii="Calibri" w:hAnsi="Calibri"/>
                <w:b w:val="0"/>
                <w:sz w:val="16"/>
              </w:rPr>
              <w:t>NY Times</w:t>
            </w:r>
          </w:p>
        </w:tc>
        <w:tc>
          <w:tcPr>
            <w:tcW w:type="dxa" w:w="1854"/>
          </w:tcPr>
          <w:p>
            <w:r/>
            <w:r>
              <w:rPr>
                <w:rFonts w:ascii="Calibri" w:hAnsi="Calibri"/>
                <w:b w:val="0"/>
                <w:sz w:val="16"/>
              </w:rPr>
              <w:t>an institution</w:t>
            </w:r>
          </w:p>
        </w:tc>
        <w:tc>
          <w:tcPr>
            <w:tcW w:type="dxa" w:w="1854"/>
          </w:tcPr>
          <w:p>
            <w:r/>
            <w:r>
              <w:rPr>
                <w:rFonts w:ascii="Calibri" w:hAnsi="Calibri"/>
                <w:b w:val="0"/>
                <w:sz w:val="16"/>
              </w:rPr>
              <w:t>Cook’s lawyers, and many legal experts, instead argued that her ouster was a flimsy pretext to exert more pressure on [an institution] that has so far rebuffed Mr.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184</w:t>
            </w:r>
          </w:p>
        </w:tc>
        <w:tc>
          <w:tcPr>
            <w:tcW w:type="dxa" w:w="1854"/>
          </w:tcPr>
          <w:p>
            <w:r/>
            <w:r>
              <w:rPr>
                <w:rFonts w:ascii="Calibri" w:hAnsi="Calibri"/>
                <w:b w:val="0"/>
                <w:sz w:val="16"/>
              </w:rPr>
              <w:t>NY Times</w:t>
            </w:r>
          </w:p>
        </w:tc>
        <w:tc>
          <w:tcPr>
            <w:tcW w:type="dxa" w:w="1854"/>
          </w:tcPr>
          <w:p>
            <w:r/>
            <w:r>
              <w:rPr>
                <w:rFonts w:ascii="Calibri" w:hAnsi="Calibri"/>
                <w:b w:val="0"/>
                <w:sz w:val="16"/>
              </w:rPr>
              <w:t>a string of lawsuits</w:t>
            </w:r>
          </w:p>
        </w:tc>
        <w:tc>
          <w:tcPr>
            <w:tcW w:type="dxa" w:w="1854"/>
          </w:tcPr>
          <w:p>
            <w:r/>
            <w:r>
              <w:rPr>
                <w:rFonts w:ascii="Calibri" w:hAnsi="Calibri"/>
                <w:b w:val="0"/>
                <w:sz w:val="16"/>
              </w:rPr>
              <w:t>Cook’s case, the latest in [a string of lawsuits] tied to the president’s efforts to wrest more control over agencies that Congress established as independent.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185</w:t>
            </w:r>
          </w:p>
        </w:tc>
        <w:tc>
          <w:tcPr>
            <w:tcW w:type="dxa" w:w="1854"/>
          </w:tcPr>
          <w:p>
            <w:r/>
            <w:r>
              <w:rPr>
                <w:rFonts w:ascii="Calibri" w:hAnsi="Calibri"/>
                <w:b w:val="0"/>
                <w:sz w:val="16"/>
              </w:rPr>
              <w:t>NY Times</w:t>
            </w:r>
          </w:p>
        </w:tc>
        <w:tc>
          <w:tcPr>
            <w:tcW w:type="dxa" w:w="1854"/>
          </w:tcPr>
          <w:p>
            <w:r/>
            <w:r>
              <w:rPr>
                <w:rFonts w:ascii="Calibri" w:hAnsi="Calibri"/>
                <w:b w:val="0"/>
                <w:sz w:val="16"/>
              </w:rPr>
              <w:t>a Fed chair</w:t>
            </w:r>
          </w:p>
        </w:tc>
        <w:tc>
          <w:tcPr>
            <w:tcW w:type="dxa" w:w="1854"/>
          </w:tcPr>
          <w:p>
            <w:r/>
            <w:r>
              <w:rPr>
                <w:rFonts w:ascii="Calibri" w:hAnsi="Calibri"/>
                <w:b w:val="0"/>
                <w:sz w:val="16"/>
              </w:rPr>
              <w:t>Trump selects [a Fed chair] who is perceived as pliable to the president, that risks provoking a crisis of confidence around the central bank’s grip on inflation and its stewardship of the labor market.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186</w:t>
            </w:r>
          </w:p>
        </w:tc>
        <w:tc>
          <w:tcPr>
            <w:tcW w:type="dxa" w:w="1854"/>
          </w:tcPr>
          <w:p>
            <w:r/>
            <w:r>
              <w:rPr>
                <w:rFonts w:ascii="Calibri" w:hAnsi="Calibri"/>
                <w:b w:val="0"/>
                <w:sz w:val="16"/>
              </w:rPr>
              <w:t>NY Times</w:t>
            </w:r>
          </w:p>
        </w:tc>
        <w:tc>
          <w:tcPr>
            <w:tcW w:type="dxa" w:w="1854"/>
          </w:tcPr>
          <w:p>
            <w:r/>
            <w:r>
              <w:rPr>
                <w:rFonts w:ascii="Calibri" w:hAnsi="Calibri"/>
                <w:b w:val="0"/>
                <w:sz w:val="16"/>
              </w:rPr>
              <w:t>a crisis of confidence</w:t>
            </w:r>
          </w:p>
        </w:tc>
        <w:tc>
          <w:tcPr>
            <w:tcW w:type="dxa" w:w="1854"/>
          </w:tcPr>
          <w:p>
            <w:r/>
            <w:r>
              <w:rPr>
                <w:rFonts w:ascii="Calibri" w:hAnsi="Calibri"/>
                <w:b w:val="0"/>
                <w:sz w:val="16"/>
              </w:rPr>
              <w:t>Trump selects a Fed chair who is perceived as pliable to the president, that risks provoking [a crisis of confidence] around the central bank’s grip on inflation and its stewardship of the labor market.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187</w:t>
            </w:r>
          </w:p>
        </w:tc>
        <w:tc>
          <w:tcPr>
            <w:tcW w:type="dxa" w:w="1854"/>
          </w:tcPr>
          <w:p>
            <w:r/>
            <w:r>
              <w:rPr>
                <w:rFonts w:ascii="Calibri" w:hAnsi="Calibri"/>
                <w:b w:val="0"/>
                <w:sz w:val="16"/>
              </w:rPr>
              <w:t>NY Times</w:t>
            </w:r>
          </w:p>
        </w:tc>
        <w:tc>
          <w:tcPr>
            <w:tcW w:type="dxa" w:w="1854"/>
          </w:tcPr>
          <w:p>
            <w:r/>
            <w:r>
              <w:rPr>
                <w:rFonts w:ascii="Calibri" w:hAnsi="Calibri"/>
                <w:b w:val="0"/>
                <w:sz w:val="16"/>
              </w:rPr>
              <w:t>a clear path</w:t>
            </w:r>
          </w:p>
        </w:tc>
        <w:tc>
          <w:tcPr>
            <w:tcW w:type="dxa" w:w="1854"/>
          </w:tcPr>
          <w:p>
            <w:r/>
            <w:r>
              <w:rPr>
                <w:rFonts w:ascii="Calibri" w:hAnsi="Calibri"/>
                <w:b w:val="0"/>
                <w:sz w:val="16"/>
              </w:rPr>
              <w:t>If the Supreme Court sides with the administration in the Cook case, legal experts warn that the president will have [a clear path] to fire any Fed official he wants.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188</w:t>
            </w:r>
          </w:p>
        </w:tc>
        <w:tc>
          <w:tcPr>
            <w:tcW w:type="dxa" w:w="1854"/>
          </w:tcPr>
          <w:p>
            <w:r/>
            <w:r>
              <w:rPr>
                <w:rFonts w:ascii="Calibri" w:hAnsi="Calibri"/>
                <w:b w:val="0"/>
                <w:sz w:val="16"/>
              </w:rPr>
              <w:t>NY Times</w:t>
            </w:r>
          </w:p>
        </w:tc>
        <w:tc>
          <w:tcPr>
            <w:tcW w:type="dxa" w:w="1854"/>
          </w:tcPr>
          <w:p>
            <w:r/>
            <w:r>
              <w:rPr>
                <w:rFonts w:ascii="Calibri" w:hAnsi="Calibri"/>
                <w:b w:val="0"/>
                <w:sz w:val="16"/>
              </w:rPr>
              <w:t>a unanimous vote</w:t>
            </w:r>
          </w:p>
        </w:tc>
        <w:tc>
          <w:tcPr>
            <w:tcW w:type="dxa" w:w="1854"/>
          </w:tcPr>
          <w:p>
            <w:r/>
            <w:r>
              <w:rPr>
                <w:rFonts w:ascii="Calibri" w:hAnsi="Calibri"/>
                <w:b w:val="0"/>
                <w:sz w:val="16"/>
              </w:rPr>
              <w:t>In [a unanimous vote] in mid-December, the Fed’s seven-person board of governors approved the reappointment of all but one of the 12 presidents of the regional reserve banks for five-year terms.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189</w:t>
            </w:r>
          </w:p>
        </w:tc>
        <w:tc>
          <w:tcPr>
            <w:tcW w:type="dxa" w:w="1854"/>
          </w:tcPr>
          <w:p>
            <w:r/>
            <w:r>
              <w:rPr>
                <w:rFonts w:ascii="Calibri" w:hAnsi="Calibri"/>
                <w:b w:val="0"/>
                <w:sz w:val="16"/>
              </w:rPr>
              <w:t>NY Times</w:t>
            </w:r>
          </w:p>
        </w:tc>
        <w:tc>
          <w:tcPr>
            <w:tcW w:type="dxa" w:w="1854"/>
          </w:tcPr>
          <w:p>
            <w:r/>
            <w:r>
              <w:rPr>
                <w:rFonts w:ascii="Calibri" w:hAnsi="Calibri"/>
                <w:b w:val="0"/>
                <w:sz w:val="16"/>
              </w:rPr>
              <w:t>a bid</w:t>
            </w:r>
          </w:p>
        </w:tc>
        <w:tc>
          <w:tcPr>
            <w:tcW w:type="dxa" w:w="1854"/>
          </w:tcPr>
          <w:p>
            <w:r/>
            <w:r>
              <w:rPr>
                <w:rFonts w:ascii="Calibri" w:hAnsi="Calibri"/>
                <w:b w:val="0"/>
                <w:sz w:val="16"/>
              </w:rPr>
              <w:t>The overarching concern was that the president could try to block the reappointment of at least some of the regional presidents in [a bid] to more directly influence the policy-setting process.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190</w:t>
            </w:r>
          </w:p>
        </w:tc>
        <w:tc>
          <w:tcPr>
            <w:tcW w:type="dxa" w:w="1854"/>
          </w:tcPr>
          <w:p>
            <w:r/>
            <w:r>
              <w:rPr>
                <w:rFonts w:ascii="Calibri" w:hAnsi="Calibri"/>
                <w:b w:val="0"/>
                <w:sz w:val="16"/>
              </w:rPr>
              <w:t>NY Times</w:t>
            </w:r>
          </w:p>
        </w:tc>
        <w:tc>
          <w:tcPr>
            <w:tcW w:type="dxa" w:w="1854"/>
          </w:tcPr>
          <w:p>
            <w:r/>
            <w:r>
              <w:rPr>
                <w:rFonts w:ascii="Calibri" w:hAnsi="Calibri"/>
                <w:b w:val="0"/>
                <w:sz w:val="16"/>
              </w:rPr>
              <w:t>a rotating set of four other regional presidents</w:t>
            </w:r>
          </w:p>
        </w:tc>
        <w:tc>
          <w:tcPr>
            <w:tcW w:type="dxa" w:w="1854"/>
          </w:tcPr>
          <w:p>
            <w:r/>
            <w:r>
              <w:rPr>
                <w:rFonts w:ascii="Calibri" w:hAnsi="Calibri"/>
                <w:b w:val="0"/>
                <w:sz w:val="16"/>
              </w:rPr>
              <w:t>Rate decisions are voted on by the 12-person Federal Open Market Committee, which is made up of the seven board members in Washington, the president of the Federal Reserve Bank of New York and [a rotating set of four other regional presidents].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191</w:t>
            </w:r>
          </w:p>
        </w:tc>
        <w:tc>
          <w:tcPr>
            <w:tcW w:type="dxa" w:w="1854"/>
          </w:tcPr>
          <w:p>
            <w:r/>
            <w:r>
              <w:rPr>
                <w:rFonts w:ascii="Calibri" w:hAnsi="Calibri"/>
                <w:b w:val="0"/>
                <w:sz w:val="16"/>
              </w:rPr>
              <w:t>NY Times</w:t>
            </w:r>
          </w:p>
        </w:tc>
        <w:tc>
          <w:tcPr>
            <w:tcW w:type="dxa" w:w="1854"/>
          </w:tcPr>
          <w:p>
            <w:r/>
            <w:r>
              <w:rPr>
                <w:rFonts w:ascii="Calibri" w:hAnsi="Calibri"/>
                <w:b w:val="0"/>
                <w:sz w:val="16"/>
              </w:rPr>
              <w:t>a new chair</w:t>
            </w:r>
          </w:p>
        </w:tc>
        <w:tc>
          <w:tcPr>
            <w:tcW w:type="dxa" w:w="1854"/>
          </w:tcPr>
          <w:p>
            <w:r/>
            <w:r>
              <w:rPr>
                <w:rFonts w:ascii="Calibri" w:hAnsi="Calibri"/>
                <w:b w:val="0"/>
                <w:sz w:val="16"/>
              </w:rPr>
              <w:t>Trump will move one step closer to having his supporters in top positions at the Fed with his selection of [a new chair].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192</w:t>
            </w:r>
          </w:p>
        </w:tc>
        <w:tc>
          <w:tcPr>
            <w:tcW w:type="dxa" w:w="1854"/>
          </w:tcPr>
          <w:p>
            <w:r/>
            <w:r>
              <w:rPr>
                <w:rFonts w:ascii="Calibri" w:hAnsi="Calibri"/>
                <w:b w:val="0"/>
                <w:sz w:val="16"/>
              </w:rPr>
              <w:t>NY Times</w:t>
            </w:r>
          </w:p>
        </w:tc>
        <w:tc>
          <w:tcPr>
            <w:tcW w:type="dxa" w:w="1854"/>
          </w:tcPr>
          <w:p>
            <w:r/>
            <w:r>
              <w:rPr>
                <w:rFonts w:ascii="Calibri" w:hAnsi="Calibri"/>
                <w:b w:val="0"/>
                <w:sz w:val="16"/>
              </w:rPr>
              <w:t>a handful of candidates</w:t>
            </w:r>
          </w:p>
        </w:tc>
        <w:tc>
          <w:tcPr>
            <w:tcW w:type="dxa" w:w="1854"/>
          </w:tcPr>
          <w:p>
            <w:r/>
            <w:r>
              <w:rPr>
                <w:rFonts w:ascii="Calibri" w:hAnsi="Calibri"/>
                <w:b w:val="0"/>
                <w:sz w:val="16"/>
              </w:rPr>
              <w:t>The contest is down to just [a handful of candidates].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193</w:t>
            </w:r>
          </w:p>
        </w:tc>
        <w:tc>
          <w:tcPr>
            <w:tcW w:type="dxa" w:w="1854"/>
          </w:tcPr>
          <w:p>
            <w:r/>
            <w:r>
              <w:rPr>
                <w:rFonts w:ascii="Calibri" w:hAnsi="Calibri"/>
                <w:b w:val="0"/>
                <w:sz w:val="16"/>
              </w:rPr>
              <w:t>NY Times</w:t>
            </w:r>
          </w:p>
        </w:tc>
        <w:tc>
          <w:tcPr>
            <w:tcW w:type="dxa" w:w="1854"/>
          </w:tcPr>
          <w:p>
            <w:r/>
            <w:r>
              <w:rPr>
                <w:rFonts w:ascii="Calibri" w:hAnsi="Calibri"/>
                <w:b w:val="0"/>
                <w:sz w:val="16"/>
              </w:rPr>
              <w:t>a former Fed governor</w:t>
            </w:r>
          </w:p>
        </w:tc>
        <w:tc>
          <w:tcPr>
            <w:tcW w:type="dxa" w:w="1854"/>
          </w:tcPr>
          <w:p>
            <w:r/>
            <w:r>
              <w:rPr>
                <w:rFonts w:ascii="Calibri" w:hAnsi="Calibri"/>
                <w:b w:val="0"/>
                <w:sz w:val="16"/>
              </w:rPr>
              <w:t>Warsh, [a former Fed governor] who has called for “regime change” at the institution, is also under consideration, as is Christopher J.</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194</w:t>
            </w:r>
          </w:p>
        </w:tc>
        <w:tc>
          <w:tcPr>
            <w:tcW w:type="dxa" w:w="1854"/>
          </w:tcPr>
          <w:p>
            <w:r/>
            <w:r>
              <w:rPr>
                <w:rFonts w:ascii="Calibri" w:hAnsi="Calibri"/>
                <w:b w:val="0"/>
                <w:sz w:val="16"/>
              </w:rPr>
              <w:t>NY Times</w:t>
            </w:r>
          </w:p>
        </w:tc>
        <w:tc>
          <w:tcPr>
            <w:tcW w:type="dxa" w:w="1854"/>
          </w:tcPr>
          <w:p>
            <w:r/>
            <w:r>
              <w:rPr>
                <w:rFonts w:ascii="Calibri" w:hAnsi="Calibri"/>
                <w:b w:val="0"/>
                <w:sz w:val="16"/>
              </w:rPr>
              <w:t>a current official</w:t>
            </w:r>
          </w:p>
        </w:tc>
        <w:tc>
          <w:tcPr>
            <w:tcW w:type="dxa" w:w="1854"/>
          </w:tcPr>
          <w:p>
            <w:r/>
            <w:r>
              <w:rPr>
                <w:rFonts w:ascii="Calibri" w:hAnsi="Calibri"/>
                <w:b w:val="0"/>
                <w:sz w:val="16"/>
              </w:rPr>
              <w:t>Waller, [a current official] who was one of the earliest advocates for rate cuts this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195</w:t>
            </w:r>
          </w:p>
        </w:tc>
        <w:tc>
          <w:tcPr>
            <w:tcW w:type="dxa" w:w="1854"/>
          </w:tcPr>
          <w:p>
            <w:r/>
            <w:r>
              <w:rPr>
                <w:rFonts w:ascii="Calibri" w:hAnsi="Calibri"/>
                <w:b w:val="0"/>
                <w:sz w:val="16"/>
              </w:rPr>
              <w:t>NY Times</w:t>
            </w:r>
          </w:p>
        </w:tc>
        <w:tc>
          <w:tcPr>
            <w:tcW w:type="dxa" w:w="1854"/>
          </w:tcPr>
          <w:p>
            <w:r/>
            <w:r>
              <w:rPr>
                <w:rFonts w:ascii="Calibri" w:hAnsi="Calibri"/>
                <w:b w:val="0"/>
                <w:sz w:val="16"/>
              </w:rPr>
              <w:t>an existential debate</w:t>
            </w:r>
          </w:p>
        </w:tc>
        <w:tc>
          <w:tcPr>
            <w:tcW w:type="dxa" w:w="1854"/>
          </w:tcPr>
          <w:p>
            <w:r/>
            <w:r>
              <w:rPr>
                <w:rFonts w:ascii="Calibri" w:hAnsi="Calibri"/>
                <w:b w:val="0"/>
                <w:sz w:val="16"/>
              </w:rPr>
              <w:t>In trying to fire her, the president has spurred [an existential debate] about what protections Fed officials should have and how insulated they should be from the White House’s whims.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196</w:t>
            </w:r>
          </w:p>
        </w:tc>
        <w:tc>
          <w:tcPr>
            <w:tcW w:type="dxa" w:w="1854"/>
          </w:tcPr>
          <w:p>
            <w:r/>
            <w:r>
              <w:rPr>
                <w:rFonts w:ascii="Calibri" w:hAnsi="Calibri"/>
                <w:b w:val="0"/>
                <w:sz w:val="16"/>
              </w:rPr>
              <w:t>NY Times</w:t>
            </w:r>
          </w:p>
        </w:tc>
        <w:tc>
          <w:tcPr>
            <w:tcW w:type="dxa" w:w="1854"/>
          </w:tcPr>
          <w:p>
            <w:r/>
            <w:r>
              <w:rPr>
                <w:rFonts w:ascii="Calibri" w:hAnsi="Calibri"/>
                <w:b w:val="0"/>
                <w:sz w:val="16"/>
              </w:rPr>
              <w:t>an unsigned opinion</w:t>
            </w:r>
          </w:p>
        </w:tc>
        <w:tc>
          <w:tcPr>
            <w:tcW w:type="dxa" w:w="1854"/>
          </w:tcPr>
          <w:p>
            <w:r/>
            <w:r>
              <w:rPr>
                <w:rFonts w:ascii="Calibri" w:hAnsi="Calibri"/>
                <w:b w:val="0"/>
                <w:sz w:val="16"/>
              </w:rPr>
              <w:t>In [an unsigned opinion] in May that allowed Mr.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197</w:t>
            </w:r>
          </w:p>
        </w:tc>
        <w:tc>
          <w:tcPr>
            <w:tcW w:type="dxa" w:w="1854"/>
          </w:tcPr>
          <w:p>
            <w:r/>
            <w:r>
              <w:rPr>
                <w:rFonts w:ascii="Calibri" w:hAnsi="Calibri"/>
                <w:b w:val="0"/>
                <w:sz w:val="16"/>
              </w:rPr>
              <w:t>NY Times</w:t>
            </w:r>
          </w:p>
        </w:tc>
        <w:tc>
          <w:tcPr>
            <w:tcW w:type="dxa" w:w="1854"/>
          </w:tcPr>
          <w:p>
            <w:r/>
            <w:r>
              <w:rPr>
                <w:rFonts w:ascii="Calibri" w:hAnsi="Calibri"/>
                <w:b w:val="0"/>
                <w:sz w:val="16"/>
              </w:rPr>
              <w:t>a uniquely structured, quasi-private entity</w:t>
            </w:r>
          </w:p>
        </w:tc>
        <w:tc>
          <w:tcPr>
            <w:tcW w:type="dxa" w:w="1854"/>
          </w:tcPr>
          <w:p>
            <w:r/>
            <w:r>
              <w:rPr>
                <w:rFonts w:ascii="Calibri" w:hAnsi="Calibri"/>
                <w:b w:val="0"/>
                <w:sz w:val="16"/>
              </w:rPr>
              <w:t>“The Federal Reserve is [a uniquely structured, quasi-private entity] that follows in the distinct historical tradition of the First and Second Banks of the United States,” the opinion read.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198</w:t>
            </w:r>
          </w:p>
        </w:tc>
        <w:tc>
          <w:tcPr>
            <w:tcW w:type="dxa" w:w="1854"/>
          </w:tcPr>
          <w:p>
            <w:r/>
            <w:r>
              <w:rPr>
                <w:rFonts w:ascii="Calibri" w:hAnsi="Calibri"/>
                <w:b w:val="0"/>
                <w:sz w:val="16"/>
              </w:rPr>
              <w:t>NY Times</w:t>
            </w:r>
          </w:p>
        </w:tc>
        <w:tc>
          <w:tcPr>
            <w:tcW w:type="dxa" w:w="1854"/>
          </w:tcPr>
          <w:p>
            <w:r/>
            <w:r>
              <w:rPr>
                <w:rFonts w:ascii="Calibri" w:hAnsi="Calibri"/>
                <w:b w:val="0"/>
                <w:sz w:val="16"/>
              </w:rPr>
              <w:t>a decisive answer</w:t>
            </w:r>
          </w:p>
        </w:tc>
        <w:tc>
          <w:tcPr>
            <w:tcW w:type="dxa" w:w="1854"/>
          </w:tcPr>
          <w:p>
            <w:r/>
            <w:r>
              <w:rPr>
                <w:rFonts w:ascii="Calibri" w:hAnsi="Calibri"/>
                <w:b w:val="0"/>
                <w:sz w:val="16"/>
              </w:rPr>
              <w:t>Without [a decisive answer] on the president’s ability to strong-arm officials to leave, Mahmood Pradhan, head of global macro at the Amundi Investment Institute, an asset manager, warned that sitting policymakers would remain “vulnerable” to similar attacks.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199</w:t>
            </w:r>
          </w:p>
        </w:tc>
        <w:tc>
          <w:tcPr>
            <w:tcW w:type="dxa" w:w="1854"/>
          </w:tcPr>
          <w:p>
            <w:r/>
            <w:r>
              <w:rPr>
                <w:rFonts w:ascii="Calibri" w:hAnsi="Calibri"/>
                <w:b w:val="0"/>
                <w:sz w:val="16"/>
              </w:rPr>
              <w:t>NY Times</w:t>
            </w:r>
          </w:p>
        </w:tc>
        <w:tc>
          <w:tcPr>
            <w:tcW w:type="dxa" w:w="1854"/>
          </w:tcPr>
          <w:p>
            <w:r/>
            <w:r>
              <w:rPr>
                <w:rFonts w:ascii="Calibri" w:hAnsi="Calibri"/>
                <w:b w:val="0"/>
                <w:sz w:val="16"/>
              </w:rPr>
              <w:t>an asset manager</w:t>
            </w:r>
          </w:p>
        </w:tc>
        <w:tc>
          <w:tcPr>
            <w:tcW w:type="dxa" w:w="1854"/>
          </w:tcPr>
          <w:p>
            <w:r/>
            <w:r>
              <w:rPr>
                <w:rFonts w:ascii="Calibri" w:hAnsi="Calibri"/>
                <w:b w:val="0"/>
                <w:sz w:val="16"/>
              </w:rPr>
              <w:t>Without a decisive answer on the president’s ability to strong-arm officials to leave, Mahmood Pradhan, head of global macro at the Amundi Investment Institute, [an asset manager], warned that sitting policymakers would remain “vulnerable” to similar attacks.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200</w:t>
            </w:r>
          </w:p>
        </w:tc>
        <w:tc>
          <w:tcPr>
            <w:tcW w:type="dxa" w:w="1854"/>
          </w:tcPr>
          <w:p>
            <w:r/>
            <w:r>
              <w:rPr>
                <w:rFonts w:ascii="Calibri" w:hAnsi="Calibri"/>
                <w:b w:val="0"/>
                <w:sz w:val="16"/>
              </w:rPr>
              <w:t>NY Times</w:t>
            </w:r>
          </w:p>
        </w:tc>
        <w:tc>
          <w:tcPr>
            <w:tcW w:type="dxa" w:w="1854"/>
          </w:tcPr>
          <w:p>
            <w:r/>
            <w:r>
              <w:rPr>
                <w:rFonts w:ascii="Calibri" w:hAnsi="Calibri"/>
                <w:b w:val="0"/>
                <w:sz w:val="16"/>
              </w:rPr>
              <w:t>a monthly basis</w:t>
            </w:r>
          </w:p>
        </w:tc>
        <w:tc>
          <w:tcPr>
            <w:tcW w:type="dxa" w:w="1854"/>
          </w:tcPr>
          <w:p>
            <w:r/>
            <w:r>
              <w:rPr>
                <w:rFonts w:ascii="Calibri" w:hAnsi="Calibri"/>
                <w:b w:val="0"/>
                <w:sz w:val="16"/>
              </w:rPr>
              <w:t>Average hourly earnings grew at 0.3 percent on [a monthly basis] in December and 3.8 percent on an annual basis, an acceleration compared with previous months.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w:t>
            </w:r>
          </w:p>
        </w:tc>
        <w:tc>
          <w:tcPr>
            <w:tcW w:type="dxa" w:w="1854"/>
          </w:tcPr>
          <w:p>
            <w:r/>
            <w:r>
              <w:rPr>
                <w:rFonts w:ascii="Calibri" w:hAnsi="Calibri"/>
                <w:b w:val="0"/>
                <w:sz w:val="16"/>
              </w:rPr>
              <w:t>Reuters</w:t>
            </w:r>
          </w:p>
        </w:tc>
        <w:tc>
          <w:tcPr>
            <w:tcW w:type="dxa" w:w="1854"/>
          </w:tcPr>
          <w:p>
            <w:r/>
            <w:r>
              <w:rPr>
                <w:rFonts w:ascii="Calibri" w:hAnsi="Calibri"/>
                <w:b w:val="0"/>
                <w:sz w:val="16"/>
              </w:rPr>
              <w:t>the final trading session of 2025</w:t>
            </w:r>
          </w:p>
        </w:tc>
        <w:tc>
          <w:tcPr>
            <w:tcW w:type="dxa" w:w="1854"/>
          </w:tcPr>
          <w:p>
            <w:r/>
            <w:r>
              <w:rPr>
                <w:rFonts w:ascii="Calibri" w:hAnsi="Calibri"/>
                <w:b w:val="0"/>
                <w:sz w:val="16"/>
              </w:rPr>
              <w:t>NEW YORK, Dec 31 (Reuters) – Wall Street's major indexes ended lower in [the final trading session of 2025], but notched big annual gains after a roller-coaster year dominated by President Donald Trump's tariff uncertainties and a euphoria around AI-focused stocks.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w:t>
            </w:r>
          </w:p>
        </w:tc>
        <w:tc>
          <w:tcPr>
            <w:tcW w:type="dxa" w:w="1854"/>
          </w:tcPr>
          <w:p>
            <w:r/>
            <w:r>
              <w:rPr>
                <w:rFonts w:ascii="Calibri" w:hAnsi="Calibri"/>
                <w:b w:val="0"/>
                <w:sz w:val="16"/>
              </w:rPr>
              <w:t>Reuters</w:t>
            </w:r>
          </w:p>
        </w:tc>
        <w:tc>
          <w:tcPr>
            <w:tcW w:type="dxa" w:w="1854"/>
          </w:tcPr>
          <w:p>
            <w:r/>
            <w:r>
              <w:rPr>
                <w:rFonts w:ascii="Calibri" w:hAnsi="Calibri"/>
                <w:b w:val="0"/>
                <w:sz w:val="16"/>
              </w:rPr>
              <w:t>The S&amp;P 500</w:t>
            </w:r>
          </w:p>
        </w:tc>
        <w:tc>
          <w:tcPr>
            <w:tcW w:type="dxa" w:w="1854"/>
          </w:tcPr>
          <w:p>
            <w:r/>
            <w:r>
              <w:rPr>
                <w:rFonts w:ascii="Calibri" w:hAnsi="Calibri"/>
                <w:b w:val="0"/>
                <w:sz w:val="16"/>
              </w:rPr>
              <w:t>[The S&amp;P 500], Dow and Nasdaq posted double-digit gains this year, their third consecutive year in the green, a run last seen during 2019–2021.</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w:t>
            </w:r>
          </w:p>
        </w:tc>
        <w:tc>
          <w:tcPr>
            <w:tcW w:type="dxa" w:w="1854"/>
          </w:tcPr>
          <w:p>
            <w:r/>
            <w:r>
              <w:rPr>
                <w:rFonts w:ascii="Calibri" w:hAnsi="Calibri"/>
                <w:b w:val="0"/>
                <w:sz w:val="16"/>
              </w:rPr>
              <w:t>Reuters</w:t>
            </w:r>
          </w:p>
        </w:tc>
        <w:tc>
          <w:tcPr>
            <w:tcW w:type="dxa" w:w="1854"/>
          </w:tcPr>
          <w:p>
            <w:r/>
            <w:r>
              <w:rPr>
                <w:rFonts w:ascii="Calibri" w:hAnsi="Calibri"/>
                <w:b w:val="0"/>
                <w:sz w:val="16"/>
              </w:rPr>
              <w:t>the green</w:t>
            </w:r>
          </w:p>
        </w:tc>
        <w:tc>
          <w:tcPr>
            <w:tcW w:type="dxa" w:w="1854"/>
          </w:tcPr>
          <w:p>
            <w:r/>
            <w:r>
              <w:rPr>
                <w:rFonts w:ascii="Calibri" w:hAnsi="Calibri"/>
                <w:b w:val="0"/>
                <w:sz w:val="16"/>
              </w:rPr>
              <w:t>The S&amp;P 500, Dow and Nasdaq posted double-digit gains this year, their third consecutive year in [the green], a run last seen during 2019–2021.</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w:t>
            </w:r>
          </w:p>
        </w:tc>
        <w:tc>
          <w:tcPr>
            <w:tcW w:type="dxa" w:w="1854"/>
          </w:tcPr>
          <w:p>
            <w:r/>
            <w:r>
              <w:rPr>
                <w:rFonts w:ascii="Calibri" w:hAnsi="Calibri"/>
                <w:b w:val="0"/>
                <w:sz w:val="16"/>
              </w:rPr>
              <w:t>Reuters</w:t>
            </w:r>
          </w:p>
        </w:tc>
        <w:tc>
          <w:tcPr>
            <w:tcW w:type="dxa" w:w="1854"/>
          </w:tcPr>
          <w:p>
            <w:r/>
            <w:r>
              <w:rPr>
                <w:rFonts w:ascii="Calibri" w:hAnsi="Calibri"/>
                <w:b w:val="0"/>
                <w:sz w:val="16"/>
              </w:rPr>
              <w:t>The rally</w:t>
            </w:r>
          </w:p>
        </w:tc>
        <w:tc>
          <w:tcPr>
            <w:tcW w:type="dxa" w:w="1854"/>
          </w:tcPr>
          <w:p>
            <w:r/>
            <w:r>
              <w:rPr>
                <w:rFonts w:ascii="Calibri" w:hAnsi="Calibri"/>
                <w:b w:val="0"/>
                <w:sz w:val="16"/>
              </w:rPr>
              <w:t>[The rally] was bolstered by an insatiable appetite for artificial intelligence stocks that pushed all three indexes to record highs this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w:t>
            </w:r>
          </w:p>
        </w:tc>
        <w:tc>
          <w:tcPr>
            <w:tcW w:type="dxa" w:w="1854"/>
          </w:tcPr>
          <w:p>
            <w:r/>
            <w:r>
              <w:rPr>
                <w:rFonts w:ascii="Calibri" w:hAnsi="Calibri"/>
                <w:b w:val="0"/>
                <w:sz w:val="16"/>
              </w:rPr>
              <w:t>Reuters</w:t>
            </w:r>
          </w:p>
        </w:tc>
        <w:tc>
          <w:tcPr>
            <w:tcW w:type="dxa" w:w="1854"/>
          </w:tcPr>
          <w:p>
            <w:r/>
            <w:r>
              <w:rPr>
                <w:rFonts w:ascii="Calibri" w:hAnsi="Calibri"/>
                <w:b w:val="0"/>
                <w:sz w:val="16"/>
              </w:rPr>
              <w:t>The Dow</w:t>
            </w:r>
          </w:p>
        </w:tc>
        <w:tc>
          <w:tcPr>
            <w:tcW w:type="dxa" w:w="1854"/>
          </w:tcPr>
          <w:p>
            <w:r/>
            <w:r>
              <w:rPr>
                <w:rFonts w:ascii="Calibri" w:hAnsi="Calibri"/>
                <w:b w:val="0"/>
                <w:sz w:val="16"/>
              </w:rPr>
              <w:t>[The Dow] also posted its eighth straight monthly gain, the longest such streak since 2017–2018.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w:t>
            </w:r>
          </w:p>
        </w:tc>
        <w:tc>
          <w:tcPr>
            <w:tcW w:type="dxa" w:w="1854"/>
          </w:tcPr>
          <w:p>
            <w:r/>
            <w:r>
              <w:rPr>
                <w:rFonts w:ascii="Calibri" w:hAnsi="Calibri"/>
                <w:b w:val="0"/>
                <w:sz w:val="16"/>
              </w:rPr>
              <w:t>Reuters</w:t>
            </w:r>
          </w:p>
        </w:tc>
        <w:tc>
          <w:tcPr>
            <w:tcW w:type="dxa" w:w="1854"/>
          </w:tcPr>
          <w:p>
            <w:r/>
            <w:r>
              <w:rPr>
                <w:rFonts w:ascii="Calibri" w:hAnsi="Calibri"/>
                <w:b w:val="0"/>
                <w:sz w:val="16"/>
              </w:rPr>
              <w:t>the longest such streak</w:t>
            </w:r>
          </w:p>
        </w:tc>
        <w:tc>
          <w:tcPr>
            <w:tcW w:type="dxa" w:w="1854"/>
          </w:tcPr>
          <w:p>
            <w:r/>
            <w:r>
              <w:rPr>
                <w:rFonts w:ascii="Calibri" w:hAnsi="Calibri"/>
                <w:b w:val="0"/>
                <w:sz w:val="16"/>
              </w:rPr>
              <w:t>The Dow also posted its eighth straight monthly gain, [the longest such streak] since 2017–2018.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w:t>
            </w:r>
          </w:p>
        </w:tc>
        <w:tc>
          <w:tcPr>
            <w:tcW w:type="dxa" w:w="1854"/>
          </w:tcPr>
          <w:p>
            <w:r/>
            <w:r>
              <w:rPr>
                <w:rFonts w:ascii="Calibri" w:hAnsi="Calibri"/>
                <w:b w:val="0"/>
                <w:sz w:val="16"/>
              </w:rPr>
              <w:t>Reuters</w:t>
            </w:r>
          </w:p>
        </w:tc>
        <w:tc>
          <w:tcPr>
            <w:tcW w:type="dxa" w:w="1854"/>
          </w:tcPr>
          <w:p>
            <w:r/>
            <w:r>
              <w:rPr>
                <w:rFonts w:ascii="Calibri" w:hAnsi="Calibri"/>
                <w:b w:val="0"/>
                <w:sz w:val="16"/>
              </w:rPr>
              <w:t>The S&amp;P 500</w:t>
            </w:r>
          </w:p>
        </w:tc>
        <w:tc>
          <w:tcPr>
            <w:tcW w:type="dxa" w:w="1854"/>
          </w:tcPr>
          <w:p>
            <w:r/>
            <w:r>
              <w:rPr>
                <w:rFonts w:ascii="Calibri" w:hAnsi="Calibri"/>
                <w:b w:val="0"/>
                <w:sz w:val="16"/>
              </w:rPr>
              <w:t>[The S&amp;P 500] had also been on track for its eighth straight monthly gain until just before the closing bell, and ended up closing with a monthly loss for December.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w:t>
            </w:r>
          </w:p>
        </w:tc>
        <w:tc>
          <w:tcPr>
            <w:tcW w:type="dxa" w:w="1854"/>
          </w:tcPr>
          <w:p>
            <w:r/>
            <w:r>
              <w:rPr>
                <w:rFonts w:ascii="Calibri" w:hAnsi="Calibri"/>
                <w:b w:val="0"/>
                <w:sz w:val="16"/>
              </w:rPr>
              <w:t>Reuters</w:t>
            </w:r>
          </w:p>
        </w:tc>
        <w:tc>
          <w:tcPr>
            <w:tcW w:type="dxa" w:w="1854"/>
          </w:tcPr>
          <w:p>
            <w:r/>
            <w:r>
              <w:rPr>
                <w:rFonts w:ascii="Calibri" w:hAnsi="Calibri"/>
                <w:b w:val="0"/>
                <w:sz w:val="16"/>
              </w:rPr>
              <w:t>the closing bell</w:t>
            </w:r>
          </w:p>
        </w:tc>
        <w:tc>
          <w:tcPr>
            <w:tcW w:type="dxa" w:w="1854"/>
          </w:tcPr>
          <w:p>
            <w:r/>
            <w:r>
              <w:rPr>
                <w:rFonts w:ascii="Calibri" w:hAnsi="Calibri"/>
                <w:b w:val="0"/>
                <w:sz w:val="16"/>
              </w:rPr>
              <w:t>The S&amp;P 500 had also been on track for its eighth straight monthly gain until just before [the closing bell], and ended up closing with a monthly loss for December.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w:t>
            </w:r>
          </w:p>
        </w:tc>
        <w:tc>
          <w:tcPr>
            <w:tcW w:type="dxa" w:w="1854"/>
          </w:tcPr>
          <w:p>
            <w:r/>
            <w:r>
              <w:rPr>
                <w:rFonts w:ascii="Calibri" w:hAnsi="Calibri"/>
                <w:b w:val="0"/>
                <w:sz w:val="16"/>
              </w:rPr>
              <w:t>Reuters</w:t>
            </w:r>
          </w:p>
        </w:tc>
        <w:tc>
          <w:tcPr>
            <w:tcW w:type="dxa" w:w="1854"/>
          </w:tcPr>
          <w:p>
            <w:r/>
            <w:r>
              <w:rPr>
                <w:rFonts w:ascii="Calibri" w:hAnsi="Calibri"/>
                <w:b w:val="0"/>
                <w:sz w:val="16"/>
              </w:rPr>
              <w:t>The S&amp;P 500</w:t>
            </w:r>
          </w:p>
        </w:tc>
        <w:tc>
          <w:tcPr>
            <w:tcW w:type="dxa" w:w="1854"/>
          </w:tcPr>
          <w:p>
            <w:r/>
            <w:r>
              <w:rPr>
                <w:rFonts w:ascii="Calibri" w:hAnsi="Calibri"/>
                <w:b w:val="0"/>
                <w:sz w:val="16"/>
              </w:rPr>
              <w:t>[The S&amp;P 500] lost 50.74 points, or 0.74%, to 6,845.50 points, while the Nasdaq Composite lost 177.09 points, or 0.76%, to 23,241.99.</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w:t>
            </w:r>
          </w:p>
        </w:tc>
        <w:tc>
          <w:tcPr>
            <w:tcW w:type="dxa" w:w="1854"/>
          </w:tcPr>
          <w:p>
            <w:r/>
            <w:r>
              <w:rPr>
                <w:rFonts w:ascii="Calibri" w:hAnsi="Calibri"/>
                <w:b w:val="0"/>
                <w:sz w:val="16"/>
              </w:rPr>
              <w:t>Reuters</w:t>
            </w:r>
          </w:p>
        </w:tc>
        <w:tc>
          <w:tcPr>
            <w:tcW w:type="dxa" w:w="1854"/>
          </w:tcPr>
          <w:p>
            <w:r/>
            <w:r>
              <w:rPr>
                <w:rFonts w:ascii="Calibri" w:hAnsi="Calibri"/>
                <w:b w:val="0"/>
                <w:sz w:val="16"/>
              </w:rPr>
              <w:t>the Nasdaq Composite</w:t>
            </w:r>
          </w:p>
        </w:tc>
        <w:tc>
          <w:tcPr>
            <w:tcW w:type="dxa" w:w="1854"/>
          </w:tcPr>
          <w:p>
            <w:r/>
            <w:r>
              <w:rPr>
                <w:rFonts w:ascii="Calibri" w:hAnsi="Calibri"/>
                <w:b w:val="0"/>
                <w:sz w:val="16"/>
              </w:rPr>
              <w:t>The S&amp;P 500 lost 50.74 points, or 0.74%, to 6,845.50 points, while [the Nasdaq Composite] lost 177.09 points, or 0.76%, to 23,241.99.</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11</w:t>
            </w:r>
          </w:p>
        </w:tc>
        <w:tc>
          <w:tcPr>
            <w:tcW w:type="dxa" w:w="1854"/>
          </w:tcPr>
          <w:p>
            <w:r/>
            <w:r>
              <w:rPr>
                <w:rFonts w:ascii="Calibri" w:hAnsi="Calibri"/>
                <w:b w:val="0"/>
                <w:sz w:val="16"/>
              </w:rPr>
              <w:t>Reuters</w:t>
            </w:r>
          </w:p>
        </w:tc>
        <w:tc>
          <w:tcPr>
            <w:tcW w:type="dxa" w:w="1854"/>
          </w:tcPr>
          <w:p>
            <w:r/>
            <w:r>
              <w:rPr>
                <w:rFonts w:ascii="Calibri" w:hAnsi="Calibri"/>
                <w:b w:val="0"/>
                <w:sz w:val="16"/>
              </w:rPr>
              <w:t>The Dow Jones Industrial Average</w:t>
            </w:r>
          </w:p>
        </w:tc>
        <w:tc>
          <w:tcPr>
            <w:tcW w:type="dxa" w:w="1854"/>
          </w:tcPr>
          <w:p>
            <w:r/>
            <w:r>
              <w:rPr>
                <w:rFonts w:ascii="Calibri" w:hAnsi="Calibri"/>
                <w:b w:val="0"/>
                <w:sz w:val="16"/>
              </w:rPr>
              <w:t>[The Dow Jones Industrial Average] fell 303.77 points, or 0.63%, to 48,063.29.</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12</w:t>
            </w:r>
          </w:p>
        </w:tc>
        <w:tc>
          <w:tcPr>
            <w:tcW w:type="dxa" w:w="1854"/>
          </w:tcPr>
          <w:p>
            <w:r/>
            <w:r>
              <w:rPr>
                <w:rFonts w:ascii="Calibri" w:hAnsi="Calibri"/>
                <w:b w:val="0"/>
                <w:sz w:val="16"/>
              </w:rPr>
              <w:t>Reuters</w:t>
            </w:r>
          </w:p>
        </w:tc>
        <w:tc>
          <w:tcPr>
            <w:tcW w:type="dxa" w:w="1854"/>
          </w:tcPr>
          <w:p>
            <w:r/>
            <w:r>
              <w:rPr>
                <w:rFonts w:ascii="Calibri" w:hAnsi="Calibri"/>
                <w:b w:val="0"/>
                <w:sz w:val="16"/>
              </w:rPr>
              <w:t>the day</w:t>
            </w:r>
          </w:p>
        </w:tc>
        <w:tc>
          <w:tcPr>
            <w:tcW w:type="dxa" w:w="1854"/>
          </w:tcPr>
          <w:p>
            <w:r/>
            <w:r>
              <w:rPr>
                <w:rFonts w:ascii="Calibri" w:hAnsi="Calibri"/>
                <w:b w:val="0"/>
                <w:sz w:val="16"/>
              </w:rPr>
              <w:t>On [the day], energy stocks and tech stocks were among the major losers.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13</w:t>
            </w:r>
          </w:p>
        </w:tc>
        <w:tc>
          <w:tcPr>
            <w:tcW w:type="dxa" w:w="1854"/>
          </w:tcPr>
          <w:p>
            <w:r/>
            <w:r>
              <w:rPr>
                <w:rFonts w:ascii="Calibri" w:hAnsi="Calibri"/>
                <w:b w:val="0"/>
                <w:sz w:val="16"/>
              </w:rPr>
              <w:t>Reuters</w:t>
            </w:r>
          </w:p>
        </w:tc>
        <w:tc>
          <w:tcPr>
            <w:tcW w:type="dxa" w:w="1854"/>
          </w:tcPr>
          <w:p>
            <w:r/>
            <w:r>
              <w:rPr>
                <w:rFonts w:ascii="Calibri" w:hAnsi="Calibri"/>
                <w:b w:val="0"/>
                <w:sz w:val="16"/>
              </w:rPr>
              <w:t>the major losers</w:t>
            </w:r>
          </w:p>
        </w:tc>
        <w:tc>
          <w:tcPr>
            <w:tcW w:type="dxa" w:w="1854"/>
          </w:tcPr>
          <w:p>
            <w:r/>
            <w:r>
              <w:rPr>
                <w:rFonts w:ascii="Calibri" w:hAnsi="Calibri"/>
                <w:b w:val="0"/>
                <w:sz w:val="16"/>
              </w:rPr>
              <w:t>On the day, energy stocks and tech stocks were among [the major losers].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14</w:t>
            </w:r>
          </w:p>
        </w:tc>
        <w:tc>
          <w:tcPr>
            <w:tcW w:type="dxa" w:w="1854"/>
          </w:tcPr>
          <w:p>
            <w:r/>
            <w:r>
              <w:rPr>
                <w:rFonts w:ascii="Calibri" w:hAnsi="Calibri"/>
                <w:b w:val="0"/>
                <w:sz w:val="16"/>
              </w:rPr>
              <w:t>Reuters</w:t>
            </w:r>
          </w:p>
        </w:tc>
        <w:tc>
          <w:tcPr>
            <w:tcW w:type="dxa" w:w="1854"/>
          </w:tcPr>
          <w:p>
            <w:r/>
            <w:r>
              <w:rPr>
                <w:rFonts w:ascii="Calibri" w:hAnsi="Calibri"/>
                <w:b w:val="0"/>
                <w:sz w:val="16"/>
              </w:rPr>
              <w:t>the next year</w:t>
            </w:r>
          </w:p>
        </w:tc>
        <w:tc>
          <w:tcPr>
            <w:tcW w:type="dxa" w:w="1854"/>
          </w:tcPr>
          <w:p>
            <w:r/>
            <w:r>
              <w:rPr>
                <w:rFonts w:ascii="Calibri" w:hAnsi="Calibri"/>
                <w:b w:val="0"/>
                <w:sz w:val="16"/>
              </w:rPr>
              <w:t>“I do not expect that the last few days will have so much bearing on the performance of [the next year], it's perfectly fine in any bull market to have moments of cost,” said Giuseppe Sette, co-founder and president of Reflexivity.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15</w:t>
            </w:r>
          </w:p>
        </w:tc>
        <w:tc>
          <w:tcPr>
            <w:tcW w:type="dxa" w:w="1854"/>
          </w:tcPr>
          <w:p>
            <w:r/>
            <w:r>
              <w:rPr>
                <w:rFonts w:ascii="Calibri" w:hAnsi="Calibri"/>
                <w:b w:val="0"/>
                <w:sz w:val="16"/>
              </w:rPr>
              <w:t>Reuters</w:t>
            </w:r>
          </w:p>
        </w:tc>
        <w:tc>
          <w:tcPr>
            <w:tcW w:type="dxa" w:w="1854"/>
          </w:tcPr>
          <w:p>
            <w:r/>
            <w:r>
              <w:rPr>
                <w:rFonts w:ascii="Calibri" w:hAnsi="Calibri"/>
                <w:b w:val="0"/>
                <w:sz w:val="16"/>
              </w:rPr>
              <w:t>the year</w:t>
            </w:r>
          </w:p>
        </w:tc>
        <w:tc>
          <w:tcPr>
            <w:tcW w:type="dxa" w:w="1854"/>
          </w:tcPr>
          <w:p>
            <w:r/>
            <w:r>
              <w:rPr>
                <w:rFonts w:ascii="Calibri" w:hAnsi="Calibri"/>
                <w:b w:val="0"/>
                <w:sz w:val="16"/>
              </w:rPr>
              <w:t>For [the year], the S&amp;P 500 gained 16.39%, the Nasdaq rose 20.36%, and the Dow climbed 12.97%.</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16</w:t>
            </w:r>
          </w:p>
        </w:tc>
        <w:tc>
          <w:tcPr>
            <w:tcW w:type="dxa" w:w="1854"/>
          </w:tcPr>
          <w:p>
            <w:r/>
            <w:r>
              <w:rPr>
                <w:rFonts w:ascii="Calibri" w:hAnsi="Calibri"/>
                <w:b w:val="0"/>
                <w:sz w:val="16"/>
              </w:rPr>
              <w:t>Reuters</w:t>
            </w:r>
          </w:p>
        </w:tc>
        <w:tc>
          <w:tcPr>
            <w:tcW w:type="dxa" w:w="1854"/>
          </w:tcPr>
          <w:p>
            <w:r/>
            <w:r>
              <w:rPr>
                <w:rFonts w:ascii="Calibri" w:hAnsi="Calibri"/>
                <w:b w:val="0"/>
                <w:sz w:val="16"/>
              </w:rPr>
              <w:t>the S&amp;P 500</w:t>
            </w:r>
          </w:p>
        </w:tc>
        <w:tc>
          <w:tcPr>
            <w:tcW w:type="dxa" w:w="1854"/>
          </w:tcPr>
          <w:p>
            <w:r/>
            <w:r>
              <w:rPr>
                <w:rFonts w:ascii="Calibri" w:hAnsi="Calibri"/>
                <w:b w:val="0"/>
                <w:sz w:val="16"/>
              </w:rPr>
              <w:t>For the year, [the S&amp;P 500] gained 16.39%, the Nasdaq rose 20.36%, and the Dow climbed 12.97%.</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17</w:t>
            </w:r>
          </w:p>
        </w:tc>
        <w:tc>
          <w:tcPr>
            <w:tcW w:type="dxa" w:w="1854"/>
          </w:tcPr>
          <w:p>
            <w:r/>
            <w:r>
              <w:rPr>
                <w:rFonts w:ascii="Calibri" w:hAnsi="Calibri"/>
                <w:b w:val="0"/>
                <w:sz w:val="16"/>
              </w:rPr>
              <w:t>Reuters</w:t>
            </w:r>
          </w:p>
        </w:tc>
        <w:tc>
          <w:tcPr>
            <w:tcW w:type="dxa" w:w="1854"/>
          </w:tcPr>
          <w:p>
            <w:r/>
            <w:r>
              <w:rPr>
                <w:rFonts w:ascii="Calibri" w:hAnsi="Calibri"/>
                <w:b w:val="0"/>
                <w:sz w:val="16"/>
              </w:rPr>
              <w:t>the Nasdaq</w:t>
            </w:r>
          </w:p>
        </w:tc>
        <w:tc>
          <w:tcPr>
            <w:tcW w:type="dxa" w:w="1854"/>
          </w:tcPr>
          <w:p>
            <w:r/>
            <w:r>
              <w:rPr>
                <w:rFonts w:ascii="Calibri" w:hAnsi="Calibri"/>
                <w:b w:val="0"/>
                <w:sz w:val="16"/>
              </w:rPr>
              <w:t>For the year, the S&amp;P 500 gained 16.39%, [the Nasdaq] rose 20.36%, and the Dow climbed 12.97%.</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18</w:t>
            </w:r>
          </w:p>
        </w:tc>
        <w:tc>
          <w:tcPr>
            <w:tcW w:type="dxa" w:w="1854"/>
          </w:tcPr>
          <w:p>
            <w:r/>
            <w:r>
              <w:rPr>
                <w:rFonts w:ascii="Calibri" w:hAnsi="Calibri"/>
                <w:b w:val="0"/>
                <w:sz w:val="16"/>
              </w:rPr>
              <w:t>Reuters</w:t>
            </w:r>
          </w:p>
        </w:tc>
        <w:tc>
          <w:tcPr>
            <w:tcW w:type="dxa" w:w="1854"/>
          </w:tcPr>
          <w:p>
            <w:r/>
            <w:r>
              <w:rPr>
                <w:rFonts w:ascii="Calibri" w:hAnsi="Calibri"/>
                <w:b w:val="0"/>
                <w:sz w:val="16"/>
              </w:rPr>
              <w:t>the Dow</w:t>
            </w:r>
          </w:p>
        </w:tc>
        <w:tc>
          <w:tcPr>
            <w:tcW w:type="dxa" w:w="1854"/>
          </w:tcPr>
          <w:p>
            <w:r/>
            <w:r>
              <w:rPr>
                <w:rFonts w:ascii="Calibri" w:hAnsi="Calibri"/>
                <w:b w:val="0"/>
                <w:sz w:val="16"/>
              </w:rPr>
              <w:t>For the year, the S&amp;P 500 gained 16.39%, the Nasdaq rose 20.36%, and [the Dow] climbed 12.97%.</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19</w:t>
            </w:r>
          </w:p>
        </w:tc>
        <w:tc>
          <w:tcPr>
            <w:tcW w:type="dxa" w:w="1854"/>
          </w:tcPr>
          <w:p>
            <w:r/>
            <w:r>
              <w:rPr>
                <w:rFonts w:ascii="Calibri" w:hAnsi="Calibri"/>
                <w:b w:val="0"/>
                <w:sz w:val="16"/>
              </w:rPr>
              <w:t>Reuters</w:t>
            </w:r>
          </w:p>
        </w:tc>
        <w:tc>
          <w:tcPr>
            <w:tcW w:type="dxa" w:w="1854"/>
          </w:tcPr>
          <w:p>
            <w:r/>
            <w:r>
              <w:rPr>
                <w:rFonts w:ascii="Calibri" w:hAnsi="Calibri"/>
                <w:b w:val="0"/>
                <w:sz w:val="16"/>
              </w:rPr>
              <w:t>The Russell 2000 small-cap index</w:t>
            </w:r>
          </w:p>
        </w:tc>
        <w:tc>
          <w:tcPr>
            <w:tcW w:type="dxa" w:w="1854"/>
          </w:tcPr>
          <w:p>
            <w:r/>
            <w:r>
              <w:rPr>
                <w:rFonts w:ascii="Calibri" w:hAnsi="Calibri"/>
                <w:b w:val="0"/>
                <w:sz w:val="16"/>
              </w:rPr>
              <w:t>[The Russell 2000 small-cap index] rose 11.26%.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20</w:t>
            </w:r>
          </w:p>
        </w:tc>
        <w:tc>
          <w:tcPr>
            <w:tcW w:type="dxa" w:w="1854"/>
          </w:tcPr>
          <w:p>
            <w:r/>
            <w:r>
              <w:rPr>
                <w:rFonts w:ascii="Calibri" w:hAnsi="Calibri"/>
                <w:b w:val="0"/>
                <w:sz w:val="16"/>
              </w:rPr>
              <w:t>Reuters</w:t>
            </w:r>
          </w:p>
        </w:tc>
        <w:tc>
          <w:tcPr>
            <w:tcW w:type="dxa" w:w="1854"/>
          </w:tcPr>
          <w:p>
            <w:r/>
            <w:r>
              <w:rPr>
                <w:rFonts w:ascii="Calibri" w:hAnsi="Calibri"/>
                <w:b w:val="0"/>
                <w:sz w:val="16"/>
              </w:rPr>
              <w:t>the benchmark S&amp;P 500 index's annual gain</w:t>
            </w:r>
          </w:p>
        </w:tc>
        <w:tc>
          <w:tcPr>
            <w:tcW w:type="dxa" w:w="1854"/>
          </w:tcPr>
          <w:p>
            <w:r/>
            <w:r>
              <w:rPr>
                <w:rFonts w:ascii="Calibri" w:hAnsi="Calibri"/>
                <w:b w:val="0"/>
                <w:sz w:val="16"/>
              </w:rPr>
              <w:t>Still, [the benchmark S&amp;P 500 index's annual gain] trails some global indexes, especially the Asia-Pacific ex-Japan measure, which rallied nearly 27% in 2025, as stock investors diversified.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21</w:t>
            </w:r>
          </w:p>
        </w:tc>
        <w:tc>
          <w:tcPr>
            <w:tcW w:type="dxa" w:w="1854"/>
          </w:tcPr>
          <w:p>
            <w:r/>
            <w:r>
              <w:rPr>
                <w:rFonts w:ascii="Calibri" w:hAnsi="Calibri"/>
                <w:b w:val="0"/>
                <w:sz w:val="16"/>
              </w:rPr>
              <w:t>Reuters</w:t>
            </w:r>
          </w:p>
        </w:tc>
        <w:tc>
          <w:tcPr>
            <w:tcW w:type="dxa" w:w="1854"/>
          </w:tcPr>
          <w:p>
            <w:r/>
            <w:r>
              <w:rPr>
                <w:rFonts w:ascii="Calibri" w:hAnsi="Calibri"/>
                <w:b w:val="0"/>
                <w:sz w:val="16"/>
              </w:rPr>
              <w:t>the Asia-Pacific ex-Japan measure</w:t>
            </w:r>
          </w:p>
        </w:tc>
        <w:tc>
          <w:tcPr>
            <w:tcW w:type="dxa" w:w="1854"/>
          </w:tcPr>
          <w:p>
            <w:r/>
            <w:r>
              <w:rPr>
                <w:rFonts w:ascii="Calibri" w:hAnsi="Calibri"/>
                <w:b w:val="0"/>
                <w:sz w:val="16"/>
              </w:rPr>
              <w:t>Still, the benchmark S&amp;P 500 index's annual gain trails some global indexes, especially [the Asia-Pacific ex-Japan measure], which rallied nearly 27% in 2025, as stock investors diversified.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22</w:t>
            </w:r>
          </w:p>
        </w:tc>
        <w:tc>
          <w:tcPr>
            <w:tcW w:type="dxa" w:w="1854"/>
          </w:tcPr>
          <w:p>
            <w:r/>
            <w:r>
              <w:rPr>
                <w:rFonts w:ascii="Calibri" w:hAnsi="Calibri"/>
                <w:b w:val="0"/>
                <w:sz w:val="16"/>
              </w:rPr>
              <w:t>Reuters</w:t>
            </w:r>
          </w:p>
        </w:tc>
        <w:tc>
          <w:tcPr>
            <w:tcW w:type="dxa" w:w="1854"/>
          </w:tcPr>
          <w:p>
            <w:r/>
            <w:r>
              <w:rPr>
                <w:rFonts w:ascii="Calibri" w:hAnsi="Calibri"/>
                <w:b w:val="0"/>
                <w:sz w:val="16"/>
              </w:rPr>
              <w:t>The era of narrow winners</w:t>
            </w:r>
          </w:p>
        </w:tc>
        <w:tc>
          <w:tcPr>
            <w:tcW w:type="dxa" w:w="1854"/>
          </w:tcPr>
          <w:p>
            <w:r/>
            <w:r>
              <w:rPr>
                <w:rFonts w:ascii="Calibri" w:hAnsi="Calibri"/>
                <w:b w:val="0"/>
                <w:sz w:val="16"/>
              </w:rPr>
              <w:t>“[The era of narrow winners] is giving way to a wider, more globally distributed opportunity set.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23</w:t>
            </w:r>
          </w:p>
        </w:tc>
        <w:tc>
          <w:tcPr>
            <w:tcW w:type="dxa" w:w="1854"/>
          </w:tcPr>
          <w:p>
            <w:r/>
            <w:r>
              <w:rPr>
                <w:rFonts w:ascii="Calibri" w:hAnsi="Calibri"/>
                <w:b w:val="0"/>
                <w:sz w:val="16"/>
              </w:rPr>
              <w:t>Reuters</w:t>
            </w:r>
          </w:p>
        </w:tc>
        <w:tc>
          <w:tcPr>
            <w:tcW w:type="dxa" w:w="1854"/>
          </w:tcPr>
          <w:p>
            <w:r/>
            <w:r>
              <w:rPr>
                <w:rFonts w:ascii="Calibri" w:hAnsi="Calibri"/>
                <w:b w:val="0"/>
                <w:sz w:val="16"/>
              </w:rPr>
              <w:t>the first publicly traded company</w:t>
            </w:r>
          </w:p>
        </w:tc>
        <w:tc>
          <w:tcPr>
            <w:tcW w:type="dxa" w:w="1854"/>
          </w:tcPr>
          <w:p>
            <w:r/>
            <w:r>
              <w:rPr>
                <w:rFonts w:ascii="Calibri" w:hAnsi="Calibri"/>
                <w:b w:val="0"/>
                <w:sz w:val="16"/>
              </w:rPr>
              <w:t>Bellwether chipmaker Nvidia, up 39% year-to-date, became [the first publicly traded company] to hit a $5 trillion market capitalization.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24</w:t>
            </w:r>
          </w:p>
        </w:tc>
        <w:tc>
          <w:tcPr>
            <w:tcW w:type="dxa" w:w="1854"/>
          </w:tcPr>
          <w:p>
            <w:r/>
            <w:r>
              <w:rPr>
                <w:rFonts w:ascii="Calibri" w:hAnsi="Calibri"/>
                <w:b w:val="0"/>
                <w:sz w:val="16"/>
              </w:rPr>
              <w:t>Reuters</w:t>
            </w:r>
          </w:p>
        </w:tc>
        <w:tc>
          <w:tcPr>
            <w:tcW w:type="dxa" w:w="1854"/>
          </w:tcPr>
          <w:p>
            <w:r/>
            <w:r>
              <w:rPr>
                <w:rFonts w:ascii="Calibri" w:hAnsi="Calibri"/>
                <w:b w:val="0"/>
                <w:sz w:val="16"/>
              </w:rPr>
              <w:t>The communication services index</w:t>
            </w:r>
          </w:p>
        </w:tc>
        <w:tc>
          <w:tcPr>
            <w:tcW w:type="dxa" w:w="1854"/>
          </w:tcPr>
          <w:p>
            <w:r/>
            <w:r>
              <w:rPr>
                <w:rFonts w:ascii="Calibri" w:hAnsi="Calibri"/>
                <w:b w:val="0"/>
                <w:sz w:val="16"/>
              </w:rPr>
              <w:t>[The communication services index] emerged as the top performer on the S&amp;P 500 this year, powered by a 65% jump in Alphabet.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25</w:t>
            </w:r>
          </w:p>
        </w:tc>
        <w:tc>
          <w:tcPr>
            <w:tcW w:type="dxa" w:w="1854"/>
          </w:tcPr>
          <w:p>
            <w:r/>
            <w:r>
              <w:rPr>
                <w:rFonts w:ascii="Calibri" w:hAnsi="Calibri"/>
                <w:b w:val="0"/>
                <w:sz w:val="16"/>
              </w:rPr>
              <w:t>Reuters</w:t>
            </w:r>
          </w:p>
        </w:tc>
        <w:tc>
          <w:tcPr>
            <w:tcW w:type="dxa" w:w="1854"/>
          </w:tcPr>
          <w:p>
            <w:r/>
            <w:r>
              <w:rPr>
                <w:rFonts w:ascii="Calibri" w:hAnsi="Calibri"/>
                <w:b w:val="0"/>
                <w:sz w:val="16"/>
              </w:rPr>
              <w:t>the top performer</w:t>
            </w:r>
          </w:p>
        </w:tc>
        <w:tc>
          <w:tcPr>
            <w:tcW w:type="dxa" w:w="1854"/>
          </w:tcPr>
          <w:p>
            <w:r/>
            <w:r>
              <w:rPr>
                <w:rFonts w:ascii="Calibri" w:hAnsi="Calibri"/>
                <w:b w:val="0"/>
                <w:sz w:val="16"/>
              </w:rPr>
              <w:t>The communication services index emerged as [the top performer] on the S&amp;P 500 this year, powered by a 65% jump in Alphabet.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26</w:t>
            </w:r>
          </w:p>
        </w:tc>
        <w:tc>
          <w:tcPr>
            <w:tcW w:type="dxa" w:w="1854"/>
          </w:tcPr>
          <w:p>
            <w:r/>
            <w:r>
              <w:rPr>
                <w:rFonts w:ascii="Calibri" w:hAnsi="Calibri"/>
                <w:b w:val="0"/>
                <w:sz w:val="16"/>
              </w:rPr>
              <w:t>Reuters</w:t>
            </w:r>
          </w:p>
        </w:tc>
        <w:tc>
          <w:tcPr>
            <w:tcW w:type="dxa" w:w="1854"/>
          </w:tcPr>
          <w:p>
            <w:r/>
            <w:r>
              <w:rPr>
                <w:rFonts w:ascii="Calibri" w:hAnsi="Calibri"/>
                <w:b w:val="0"/>
                <w:sz w:val="16"/>
              </w:rPr>
              <w:t>the S&amp;P 500</w:t>
            </w:r>
          </w:p>
        </w:tc>
        <w:tc>
          <w:tcPr>
            <w:tcW w:type="dxa" w:w="1854"/>
          </w:tcPr>
          <w:p>
            <w:r/>
            <w:r>
              <w:rPr>
                <w:rFonts w:ascii="Calibri" w:hAnsi="Calibri"/>
                <w:b w:val="0"/>
                <w:sz w:val="16"/>
              </w:rPr>
              <w:t>The communication services index emerged as the top performer on [the S&amp;P 500] this year, powered by a 65% jump in Alphabet.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27</w:t>
            </w:r>
          </w:p>
        </w:tc>
        <w:tc>
          <w:tcPr>
            <w:tcW w:type="dxa" w:w="1854"/>
          </w:tcPr>
          <w:p>
            <w:r/>
            <w:r>
              <w:rPr>
                <w:rFonts w:ascii="Calibri" w:hAnsi="Calibri"/>
                <w:b w:val="0"/>
                <w:sz w:val="16"/>
              </w:rPr>
              <w:t>Reuters</w:t>
            </w:r>
          </w:p>
        </w:tc>
        <w:tc>
          <w:tcPr>
            <w:tcW w:type="dxa" w:w="1854"/>
          </w:tcPr>
          <w:p>
            <w:r/>
            <w:r>
              <w:rPr>
                <w:rFonts w:ascii="Calibri" w:hAnsi="Calibri"/>
                <w:b w:val="0"/>
                <w:sz w:val="16"/>
              </w:rPr>
              <w:t>the flip side</w:t>
            </w:r>
          </w:p>
        </w:tc>
        <w:tc>
          <w:tcPr>
            <w:tcW w:type="dxa" w:w="1854"/>
          </w:tcPr>
          <w:p>
            <w:r/>
            <w:r>
              <w:rPr>
                <w:rFonts w:ascii="Calibri" w:hAnsi="Calibri"/>
                <w:b w:val="0"/>
                <w:sz w:val="16"/>
              </w:rPr>
              <w:t>On [the flip side], FMC Corp and Fiserv were big losers for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28</w:t>
            </w:r>
          </w:p>
        </w:tc>
        <w:tc>
          <w:tcPr>
            <w:tcW w:type="dxa" w:w="1854"/>
          </w:tcPr>
          <w:p>
            <w:r/>
            <w:r>
              <w:rPr>
                <w:rFonts w:ascii="Calibri" w:hAnsi="Calibri"/>
                <w:b w:val="0"/>
                <w:sz w:val="16"/>
              </w:rPr>
              <w:t>Reuters</w:t>
            </w:r>
          </w:p>
        </w:tc>
        <w:tc>
          <w:tcPr>
            <w:tcW w:type="dxa" w:w="1854"/>
          </w:tcPr>
          <w:p>
            <w:r/>
            <w:r>
              <w:rPr>
                <w:rFonts w:ascii="Calibri" w:hAnsi="Calibri"/>
                <w:b w:val="0"/>
                <w:sz w:val="16"/>
              </w:rPr>
              <w:t>the year</w:t>
            </w:r>
          </w:p>
        </w:tc>
        <w:tc>
          <w:tcPr>
            <w:tcW w:type="dxa" w:w="1854"/>
          </w:tcPr>
          <w:p>
            <w:r/>
            <w:r>
              <w:rPr>
                <w:rFonts w:ascii="Calibri" w:hAnsi="Calibri"/>
                <w:b w:val="0"/>
                <w:sz w:val="16"/>
              </w:rPr>
              <w:t>On the flip side, FMC Corp and Fiserv were big losers for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29</w:t>
            </w:r>
          </w:p>
        </w:tc>
        <w:tc>
          <w:tcPr>
            <w:tcW w:type="dxa" w:w="1854"/>
          </w:tcPr>
          <w:p>
            <w:r/>
            <w:r>
              <w:rPr>
                <w:rFonts w:ascii="Calibri" w:hAnsi="Calibri"/>
                <w:b w:val="0"/>
                <w:sz w:val="16"/>
              </w:rPr>
              <w:t>Reuters</w:t>
            </w:r>
          </w:p>
        </w:tc>
        <w:tc>
          <w:tcPr>
            <w:tcW w:type="dxa" w:w="1854"/>
          </w:tcPr>
          <w:p>
            <w:r/>
            <w:r>
              <w:rPr>
                <w:rFonts w:ascii="Calibri" w:hAnsi="Calibri"/>
                <w:b w:val="0"/>
                <w:sz w:val="16"/>
              </w:rPr>
              <w:t>The Federal Reserve's monetary policy trajectory</w:t>
            </w:r>
          </w:p>
        </w:tc>
        <w:tc>
          <w:tcPr>
            <w:tcW w:type="dxa" w:w="1854"/>
          </w:tcPr>
          <w:p>
            <w:r/>
            <w:r>
              <w:rPr>
                <w:rFonts w:ascii="Calibri" w:hAnsi="Calibri"/>
                <w:b w:val="0"/>
                <w:sz w:val="16"/>
              </w:rPr>
              <w:t>[The Federal Reserve's monetary policy trajectory] will set the tone for global markets in 2026, after recent economic data and expectations of a new dovish Fed chair prompted investors to price in further reductions.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30</w:t>
            </w:r>
          </w:p>
        </w:tc>
        <w:tc>
          <w:tcPr>
            <w:tcW w:type="dxa" w:w="1854"/>
          </w:tcPr>
          <w:p>
            <w:r/>
            <w:r>
              <w:rPr>
                <w:rFonts w:ascii="Calibri" w:hAnsi="Calibri"/>
                <w:b w:val="0"/>
                <w:sz w:val="16"/>
              </w:rPr>
              <w:t>Reuters</w:t>
            </w:r>
          </w:p>
        </w:tc>
        <w:tc>
          <w:tcPr>
            <w:tcW w:type="dxa" w:w="1854"/>
          </w:tcPr>
          <w:p>
            <w:r/>
            <w:r>
              <w:rPr>
                <w:rFonts w:ascii="Calibri" w:hAnsi="Calibri"/>
                <w:b w:val="0"/>
                <w:sz w:val="16"/>
              </w:rPr>
              <w:t>the tone for global markets</w:t>
            </w:r>
          </w:p>
        </w:tc>
        <w:tc>
          <w:tcPr>
            <w:tcW w:type="dxa" w:w="1854"/>
          </w:tcPr>
          <w:p>
            <w:r/>
            <w:r>
              <w:rPr>
                <w:rFonts w:ascii="Calibri" w:hAnsi="Calibri"/>
                <w:b w:val="0"/>
                <w:sz w:val="16"/>
              </w:rPr>
              <w:t>The Federal Reserve's monetary policy trajectory will set [the tone for global markets] in 2026, after recent economic data and expectations of a new dovish Fed chair prompted investors to price in further reductions.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31</w:t>
            </w:r>
          </w:p>
        </w:tc>
        <w:tc>
          <w:tcPr>
            <w:tcW w:type="dxa" w:w="1854"/>
          </w:tcPr>
          <w:p>
            <w:r/>
            <w:r>
              <w:rPr>
                <w:rFonts w:ascii="Calibri" w:hAnsi="Calibri"/>
                <w:b w:val="0"/>
                <w:sz w:val="16"/>
              </w:rPr>
              <w:t>Reuters</w:t>
            </w:r>
          </w:p>
        </w:tc>
        <w:tc>
          <w:tcPr>
            <w:tcW w:type="dxa" w:w="1854"/>
          </w:tcPr>
          <w:p>
            <w:r/>
            <w:r>
              <w:rPr>
                <w:rFonts w:ascii="Calibri" w:hAnsi="Calibri"/>
                <w:b w:val="0"/>
                <w:sz w:val="16"/>
              </w:rPr>
              <w:t>the holiday-shortened week</w:t>
            </w:r>
          </w:p>
        </w:tc>
        <w:tc>
          <w:tcPr>
            <w:tcW w:type="dxa" w:w="1854"/>
          </w:tcPr>
          <w:p>
            <w:r/>
            <w:r>
              <w:rPr>
                <w:rFonts w:ascii="Calibri" w:hAnsi="Calibri"/>
                <w:b w:val="0"/>
                <w:sz w:val="16"/>
              </w:rPr>
              <w:t>Trading volumes remained thin in [the holiday-shortened week], with markets closed on Thursday for New Year's Day.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32</w:t>
            </w:r>
          </w:p>
        </w:tc>
        <w:tc>
          <w:tcPr>
            <w:tcW w:type="dxa" w:w="1854"/>
          </w:tcPr>
          <w:p>
            <w:r/>
            <w:r>
              <w:rPr>
                <w:rFonts w:ascii="Calibri" w:hAnsi="Calibri"/>
                <w:b w:val="0"/>
                <w:sz w:val="16"/>
              </w:rPr>
              <w:t>Reuters</w:t>
            </w:r>
          </w:p>
        </w:tc>
        <w:tc>
          <w:tcPr>
            <w:tcW w:type="dxa" w:w="1854"/>
          </w:tcPr>
          <w:p>
            <w:r/>
            <w:r>
              <w:rPr>
                <w:rFonts w:ascii="Calibri" w:hAnsi="Calibri"/>
                <w:b w:val="0"/>
                <w:sz w:val="16"/>
              </w:rPr>
              <w:t>the NYSE</w:t>
            </w:r>
          </w:p>
        </w:tc>
        <w:tc>
          <w:tcPr>
            <w:tcW w:type="dxa" w:w="1854"/>
          </w:tcPr>
          <w:p>
            <w:r/>
            <w:r>
              <w:rPr>
                <w:rFonts w:ascii="Calibri" w:hAnsi="Calibri"/>
                <w:b w:val="0"/>
                <w:sz w:val="16"/>
              </w:rPr>
              <w:t>Declining issues outnumbered advancers by a 3.22-to-1 ratio on [the NYSE].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33</w:t>
            </w:r>
          </w:p>
        </w:tc>
        <w:tc>
          <w:tcPr>
            <w:tcW w:type="dxa" w:w="1854"/>
          </w:tcPr>
          <w:p>
            <w:r/>
            <w:r>
              <w:rPr>
                <w:rFonts w:ascii="Calibri" w:hAnsi="Calibri"/>
                <w:b w:val="0"/>
                <w:sz w:val="16"/>
              </w:rPr>
              <w:t>Reuters</w:t>
            </w:r>
          </w:p>
        </w:tc>
        <w:tc>
          <w:tcPr>
            <w:tcW w:type="dxa" w:w="1854"/>
          </w:tcPr>
          <w:p>
            <w:r/>
            <w:r>
              <w:rPr>
                <w:rFonts w:ascii="Calibri" w:hAnsi="Calibri"/>
                <w:b w:val="0"/>
                <w:sz w:val="16"/>
              </w:rPr>
              <w:t>the Nasdaq</w:t>
            </w:r>
          </w:p>
        </w:tc>
        <w:tc>
          <w:tcPr>
            <w:tcW w:type="dxa" w:w="1854"/>
          </w:tcPr>
          <w:p>
            <w:r/>
            <w:r>
              <w:rPr>
                <w:rFonts w:ascii="Calibri" w:hAnsi="Calibri"/>
                <w:b w:val="0"/>
                <w:sz w:val="16"/>
              </w:rPr>
              <w:t>On [the Nasdaq], 1,528 stocks rose and 3,164 fell as declining issues outnumbered advancers by a 2.07-to-1 ratio.</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34</w:t>
            </w:r>
          </w:p>
        </w:tc>
        <w:tc>
          <w:tcPr>
            <w:tcW w:type="dxa" w:w="1854"/>
          </w:tcPr>
          <w:p>
            <w:r/>
            <w:r>
              <w:rPr>
                <w:rFonts w:ascii="Calibri" w:hAnsi="Calibri"/>
                <w:b w:val="0"/>
                <w:sz w:val="16"/>
              </w:rPr>
              <w:t>Reuters</w:t>
            </w:r>
          </w:p>
        </w:tc>
        <w:tc>
          <w:tcPr>
            <w:tcW w:type="dxa" w:w="1854"/>
          </w:tcPr>
          <w:p>
            <w:r/>
            <w:r>
              <w:rPr>
                <w:rFonts w:ascii="Calibri" w:hAnsi="Calibri"/>
                <w:b w:val="0"/>
                <w:sz w:val="16"/>
              </w:rPr>
              <w:t>the core auto business</w:t>
            </w:r>
          </w:p>
        </w:tc>
        <w:tc>
          <w:tcPr>
            <w:tcW w:type="dxa" w:w="1854"/>
          </w:tcPr>
          <w:p>
            <w:r/>
            <w:r>
              <w:rPr>
                <w:rFonts w:ascii="Calibri" w:hAnsi="Calibri"/>
                <w:b w:val="0"/>
                <w:sz w:val="16"/>
              </w:rPr>
              <w:t>Tesla, whose sales fell about 8.6% in 2025, is facing intense competition, especially in Europe, raising questions about its ability to revive [the core auto business] as CEO Elon Musk steers the company towards robotaxis and humanoid robots.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35</w:t>
            </w:r>
          </w:p>
        </w:tc>
        <w:tc>
          <w:tcPr>
            <w:tcW w:type="dxa" w:w="1854"/>
          </w:tcPr>
          <w:p>
            <w:r/>
            <w:r>
              <w:rPr>
                <w:rFonts w:ascii="Calibri" w:hAnsi="Calibri"/>
                <w:b w:val="0"/>
                <w:sz w:val="16"/>
              </w:rPr>
              <w:t>Reuters</w:t>
            </w:r>
          </w:p>
        </w:tc>
        <w:tc>
          <w:tcPr>
            <w:tcW w:type="dxa" w:w="1854"/>
          </w:tcPr>
          <w:p>
            <w:r/>
            <w:r>
              <w:rPr>
                <w:rFonts w:ascii="Calibri" w:hAnsi="Calibri"/>
                <w:b w:val="0"/>
                <w:sz w:val="16"/>
              </w:rPr>
              <w:t>the company</w:t>
            </w:r>
          </w:p>
        </w:tc>
        <w:tc>
          <w:tcPr>
            <w:tcW w:type="dxa" w:w="1854"/>
          </w:tcPr>
          <w:p>
            <w:r/>
            <w:r>
              <w:rPr>
                <w:rFonts w:ascii="Calibri" w:hAnsi="Calibri"/>
                <w:b w:val="0"/>
                <w:sz w:val="16"/>
              </w:rPr>
              <w:t>Tesla, whose sales fell about 8.6% in 2025, is facing intense competition, especially in Europe, raising questions about its ability to revive the core auto business as CEO Elon Musk steers [the company] towards robotaxis and humanoid robots.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36</w:t>
            </w:r>
          </w:p>
        </w:tc>
        <w:tc>
          <w:tcPr>
            <w:tcW w:type="dxa" w:w="1854"/>
          </w:tcPr>
          <w:p>
            <w:r/>
            <w:r>
              <w:rPr>
                <w:rFonts w:ascii="Calibri" w:hAnsi="Calibri"/>
                <w:b w:val="0"/>
                <w:sz w:val="16"/>
              </w:rPr>
              <w:t>Reuters</w:t>
            </w:r>
          </w:p>
        </w:tc>
        <w:tc>
          <w:tcPr>
            <w:tcW w:type="dxa" w:w="1854"/>
          </w:tcPr>
          <w:p>
            <w:r/>
            <w:r>
              <w:rPr>
                <w:rFonts w:ascii="Calibri" w:hAnsi="Calibri"/>
                <w:b w:val="0"/>
                <w:sz w:val="16"/>
              </w:rPr>
              <w:t>the company</w:t>
            </w:r>
          </w:p>
        </w:tc>
        <w:tc>
          <w:tcPr>
            <w:tcW w:type="dxa" w:w="1854"/>
          </w:tcPr>
          <w:p>
            <w:r/>
            <w:r>
              <w:rPr>
                <w:rFonts w:ascii="Calibri" w:hAnsi="Calibri"/>
                <w:b w:val="0"/>
                <w:sz w:val="16"/>
              </w:rPr>
              <w:t>Shares of [the company] fell about 2% in afternoon trading.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37</w:t>
            </w:r>
          </w:p>
        </w:tc>
        <w:tc>
          <w:tcPr>
            <w:tcW w:type="dxa" w:w="1854"/>
          </w:tcPr>
          <w:p>
            <w:r/>
            <w:r>
              <w:rPr>
                <w:rFonts w:ascii="Calibri" w:hAnsi="Calibri"/>
                <w:b w:val="0"/>
                <w:sz w:val="16"/>
              </w:rPr>
              <w:t>Reuters</w:t>
            </w:r>
          </w:p>
        </w:tc>
        <w:tc>
          <w:tcPr>
            <w:tcW w:type="dxa" w:w="1854"/>
          </w:tcPr>
          <w:p>
            <w:r/>
            <w:r>
              <w:rPr>
                <w:rFonts w:ascii="Calibri" w:hAnsi="Calibri"/>
                <w:b w:val="0"/>
                <w:sz w:val="16"/>
              </w:rPr>
              <w:t>the future</w:t>
            </w:r>
          </w:p>
        </w:tc>
        <w:tc>
          <w:tcPr>
            <w:tcW w:type="dxa" w:w="1854"/>
          </w:tcPr>
          <w:p>
            <w:r/>
            <w:r>
              <w:rPr>
                <w:rFonts w:ascii="Calibri" w:hAnsi="Calibri"/>
                <w:b w:val="0"/>
                <w:sz w:val="16"/>
              </w:rPr>
              <w:t>“Investors are so focused on [the future] with Tesla that they are ignoring delivery numbers.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38</w:t>
            </w:r>
          </w:p>
        </w:tc>
        <w:tc>
          <w:tcPr>
            <w:tcW w:type="dxa" w:w="1854"/>
          </w:tcPr>
          <w:p>
            <w:r/>
            <w:r>
              <w:rPr>
                <w:rFonts w:ascii="Calibri" w:hAnsi="Calibri"/>
                <w:b w:val="0"/>
                <w:sz w:val="16"/>
              </w:rPr>
              <w:t>Reuters</w:t>
            </w:r>
          </w:p>
        </w:tc>
        <w:tc>
          <w:tcPr>
            <w:tcW w:type="dxa" w:w="1854"/>
          </w:tcPr>
          <w:p>
            <w:r/>
            <w:r>
              <w:rPr>
                <w:rFonts w:ascii="Calibri" w:hAnsi="Calibri"/>
                <w:b w:val="0"/>
                <w:sz w:val="16"/>
              </w:rPr>
              <w:t>the plug</w:t>
            </w:r>
          </w:p>
        </w:tc>
        <w:tc>
          <w:tcPr>
            <w:tcW w:type="dxa" w:w="1854"/>
          </w:tcPr>
          <w:p>
            <w:r/>
            <w:r>
              <w:rPr>
                <w:rFonts w:ascii="Calibri" w:hAnsi="Calibri"/>
                <w:b w:val="0"/>
                <w:sz w:val="16"/>
              </w:rPr>
              <w:t>Tesla's fourth-quarter figures come after third-quarter deliveries were supported by a rush to lock in $7,500 in federal tax credits after President Donald Trump's administration decided to pull [the plug] on the incentive in September.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39</w:t>
            </w:r>
          </w:p>
        </w:tc>
        <w:tc>
          <w:tcPr>
            <w:tcW w:type="dxa" w:w="1854"/>
          </w:tcPr>
          <w:p>
            <w:r/>
            <w:r>
              <w:rPr>
                <w:rFonts w:ascii="Calibri" w:hAnsi="Calibri"/>
                <w:b w:val="0"/>
                <w:sz w:val="16"/>
              </w:rPr>
              <w:t>Reuters</w:t>
            </w:r>
          </w:p>
        </w:tc>
        <w:tc>
          <w:tcPr>
            <w:tcW w:type="dxa" w:w="1854"/>
          </w:tcPr>
          <w:p>
            <w:r/>
            <w:r>
              <w:rPr>
                <w:rFonts w:ascii="Calibri" w:hAnsi="Calibri"/>
                <w:b w:val="0"/>
                <w:sz w:val="16"/>
              </w:rPr>
              <w:t>the incentive</w:t>
            </w:r>
          </w:p>
        </w:tc>
        <w:tc>
          <w:tcPr>
            <w:tcW w:type="dxa" w:w="1854"/>
          </w:tcPr>
          <w:p>
            <w:r/>
            <w:r>
              <w:rPr>
                <w:rFonts w:ascii="Calibri" w:hAnsi="Calibri"/>
                <w:b w:val="0"/>
                <w:sz w:val="16"/>
              </w:rPr>
              <w:t>Tesla's fourth-quarter figures come after third-quarter deliveries were supported by a rush to lock in $7,500 in federal tax credits after President Donald Trump's administration decided to pull the plug on [the incentive] in September.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40</w:t>
            </w:r>
          </w:p>
        </w:tc>
        <w:tc>
          <w:tcPr>
            <w:tcW w:type="dxa" w:w="1854"/>
          </w:tcPr>
          <w:p>
            <w:r/>
            <w:r>
              <w:rPr>
                <w:rFonts w:ascii="Calibri" w:hAnsi="Calibri"/>
                <w:b w:val="0"/>
                <w:sz w:val="16"/>
              </w:rPr>
              <w:t>Reuters</w:t>
            </w:r>
          </w:p>
        </w:tc>
        <w:tc>
          <w:tcPr>
            <w:tcW w:type="dxa" w:w="1854"/>
          </w:tcPr>
          <w:p>
            <w:r/>
            <w:r>
              <w:rPr>
                <w:rFonts w:ascii="Calibri" w:hAnsi="Calibri"/>
                <w:b w:val="0"/>
                <w:sz w:val="16"/>
              </w:rPr>
              <w:t>the October–December quarter</w:t>
            </w:r>
          </w:p>
        </w:tc>
        <w:tc>
          <w:tcPr>
            <w:tcW w:type="dxa" w:w="1854"/>
          </w:tcPr>
          <w:p>
            <w:r/>
            <w:r>
              <w:rPr>
                <w:rFonts w:ascii="Calibri" w:hAnsi="Calibri"/>
                <w:b w:val="0"/>
                <w:sz w:val="16"/>
              </w:rPr>
              <w:t>Tesla said it delivered 418,227 vehicles in [the October–December quarter], down 15.6% from 495,570 a year earlier.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41</w:t>
            </w:r>
          </w:p>
        </w:tc>
        <w:tc>
          <w:tcPr>
            <w:tcW w:type="dxa" w:w="1854"/>
          </w:tcPr>
          <w:p>
            <w:r/>
            <w:r>
              <w:rPr>
                <w:rFonts w:ascii="Calibri" w:hAnsi="Calibri"/>
                <w:b w:val="0"/>
                <w:sz w:val="16"/>
              </w:rPr>
              <w:t>Reuters</w:t>
            </w:r>
          </w:p>
        </w:tc>
        <w:tc>
          <w:tcPr>
            <w:tcW w:type="dxa" w:w="1854"/>
          </w:tcPr>
          <w:p>
            <w:r/>
            <w:r>
              <w:rPr>
                <w:rFonts w:ascii="Calibri" w:hAnsi="Calibri"/>
                <w:b w:val="0"/>
                <w:sz w:val="16"/>
              </w:rPr>
              <w:t>the full year</w:t>
            </w:r>
          </w:p>
        </w:tc>
        <w:tc>
          <w:tcPr>
            <w:tcW w:type="dxa" w:w="1854"/>
          </w:tcPr>
          <w:p>
            <w:r/>
            <w:r>
              <w:rPr>
                <w:rFonts w:ascii="Calibri" w:hAnsi="Calibri"/>
                <w:b w:val="0"/>
                <w:sz w:val="16"/>
              </w:rPr>
              <w:t>For [the full year], Tesla delivered 1.64 million vehicles, compared with 1.79 million in 2024.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42</w:t>
            </w:r>
          </w:p>
        </w:tc>
        <w:tc>
          <w:tcPr>
            <w:tcW w:type="dxa" w:w="1854"/>
          </w:tcPr>
          <w:p>
            <w:r/>
            <w:r>
              <w:rPr>
                <w:rFonts w:ascii="Calibri" w:hAnsi="Calibri"/>
                <w:b w:val="0"/>
                <w:sz w:val="16"/>
              </w:rPr>
              <w:t>Reuters</w:t>
            </w:r>
          </w:p>
        </w:tc>
        <w:tc>
          <w:tcPr>
            <w:tcW w:type="dxa" w:w="1854"/>
          </w:tcPr>
          <w:p>
            <w:r/>
            <w:r>
              <w:rPr>
                <w:rFonts w:ascii="Calibri" w:hAnsi="Calibri"/>
                <w:b w:val="0"/>
                <w:sz w:val="16"/>
              </w:rPr>
              <w:t>the region</w:t>
            </w:r>
          </w:p>
        </w:tc>
        <w:tc>
          <w:tcPr>
            <w:tcW w:type="dxa" w:w="1854"/>
          </w:tcPr>
          <w:p>
            <w:r/>
            <w:r>
              <w:rPr>
                <w:rFonts w:ascii="Calibri" w:hAnsi="Calibri"/>
                <w:b w:val="0"/>
                <w:sz w:val="16"/>
              </w:rPr>
              <w:t>Tesla registrations declined across much of Europe in December but jumped in Norway, where record sales contrasted with shrinking market share in the rest of [the region] in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43</w:t>
            </w:r>
          </w:p>
        </w:tc>
        <w:tc>
          <w:tcPr>
            <w:tcW w:type="dxa" w:w="1854"/>
          </w:tcPr>
          <w:p>
            <w:r/>
            <w:r>
              <w:rPr>
                <w:rFonts w:ascii="Calibri" w:hAnsi="Calibri"/>
                <w:b w:val="0"/>
                <w:sz w:val="16"/>
              </w:rPr>
              <w:t>Reuters</w:t>
            </w:r>
          </w:p>
        </w:tc>
        <w:tc>
          <w:tcPr>
            <w:tcW w:type="dxa" w:w="1854"/>
          </w:tcPr>
          <w:p>
            <w:r/>
            <w:r>
              <w:rPr>
                <w:rFonts w:ascii="Calibri" w:hAnsi="Calibri"/>
                <w:b w:val="0"/>
                <w:sz w:val="16"/>
              </w:rPr>
              <w:t>The company</w:t>
            </w:r>
          </w:p>
        </w:tc>
        <w:tc>
          <w:tcPr>
            <w:tcW w:type="dxa" w:w="1854"/>
          </w:tcPr>
          <w:p>
            <w:r/>
            <w:r>
              <w:rPr>
                <w:rFonts w:ascii="Calibri" w:hAnsi="Calibri"/>
                <w:b w:val="0"/>
                <w:sz w:val="16"/>
              </w:rPr>
              <w:t>[The company] has said it aimed to sell as many as 1.6 million vehicles outside China in 2026, though it has not disclosed an overall sales target.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44</w:t>
            </w:r>
          </w:p>
        </w:tc>
        <w:tc>
          <w:tcPr>
            <w:tcW w:type="dxa" w:w="1854"/>
          </w:tcPr>
          <w:p>
            <w:r/>
            <w:r>
              <w:rPr>
                <w:rFonts w:ascii="Calibri" w:hAnsi="Calibri"/>
                <w:b w:val="0"/>
                <w:sz w:val="16"/>
              </w:rPr>
              <w:t>Reuters</w:t>
            </w:r>
          </w:p>
        </w:tc>
        <w:tc>
          <w:tcPr>
            <w:tcW w:type="dxa" w:w="1854"/>
          </w:tcPr>
          <w:p>
            <w:r/>
            <w:r>
              <w:rPr>
                <w:rFonts w:ascii="Calibri" w:hAnsi="Calibri"/>
                <w:b w:val="0"/>
                <w:sz w:val="16"/>
              </w:rPr>
              <w:t>the Model Y</w:t>
            </w:r>
          </w:p>
        </w:tc>
        <w:tc>
          <w:tcPr>
            <w:tcW w:type="dxa" w:w="1854"/>
          </w:tcPr>
          <w:p>
            <w:r/>
            <w:r>
              <w:rPr>
                <w:rFonts w:ascii="Calibri" w:hAnsi="Calibri"/>
                <w:b w:val="0"/>
                <w:sz w:val="16"/>
              </w:rPr>
              <w:t>Tesla in October launched stripped-down “Standard” versions of [the Model Y] and Model 3, priced about $5,000 below the previous base models, as it sought to defend sales volumes after the tax credit loss and appeal to customers in Europe looking for cheaper options.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45</w:t>
            </w:r>
          </w:p>
        </w:tc>
        <w:tc>
          <w:tcPr>
            <w:tcW w:type="dxa" w:w="1854"/>
          </w:tcPr>
          <w:p>
            <w:r/>
            <w:r>
              <w:rPr>
                <w:rFonts w:ascii="Calibri" w:hAnsi="Calibri"/>
                <w:b w:val="0"/>
                <w:sz w:val="16"/>
              </w:rPr>
              <w:t>Reuters</w:t>
            </w:r>
          </w:p>
        </w:tc>
        <w:tc>
          <w:tcPr>
            <w:tcW w:type="dxa" w:w="1854"/>
          </w:tcPr>
          <w:p>
            <w:r/>
            <w:r>
              <w:rPr>
                <w:rFonts w:ascii="Calibri" w:hAnsi="Calibri"/>
                <w:b w:val="0"/>
                <w:sz w:val="16"/>
              </w:rPr>
              <w:t>the previous base models</w:t>
            </w:r>
          </w:p>
        </w:tc>
        <w:tc>
          <w:tcPr>
            <w:tcW w:type="dxa" w:w="1854"/>
          </w:tcPr>
          <w:p>
            <w:r/>
            <w:r>
              <w:rPr>
                <w:rFonts w:ascii="Calibri" w:hAnsi="Calibri"/>
                <w:b w:val="0"/>
                <w:sz w:val="16"/>
              </w:rPr>
              <w:t>Tesla in October launched stripped-down “Standard” versions of the Model Y and Model 3, priced about $5,000 below [the previous base models], as it sought to defend sales volumes after the tax credit loss and appeal to customers in Europe looking for cheaper options.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46</w:t>
            </w:r>
          </w:p>
        </w:tc>
        <w:tc>
          <w:tcPr>
            <w:tcW w:type="dxa" w:w="1854"/>
          </w:tcPr>
          <w:p>
            <w:r/>
            <w:r>
              <w:rPr>
                <w:rFonts w:ascii="Calibri" w:hAnsi="Calibri"/>
                <w:b w:val="0"/>
                <w:sz w:val="16"/>
              </w:rPr>
              <w:t>Reuters</w:t>
            </w:r>
          </w:p>
        </w:tc>
        <w:tc>
          <w:tcPr>
            <w:tcW w:type="dxa" w:w="1854"/>
          </w:tcPr>
          <w:p>
            <w:r/>
            <w:r>
              <w:rPr>
                <w:rFonts w:ascii="Calibri" w:hAnsi="Calibri"/>
                <w:b w:val="0"/>
                <w:sz w:val="16"/>
              </w:rPr>
              <w:t>the tax credit loss</w:t>
            </w:r>
          </w:p>
        </w:tc>
        <w:tc>
          <w:tcPr>
            <w:tcW w:type="dxa" w:w="1854"/>
          </w:tcPr>
          <w:p>
            <w:r/>
            <w:r>
              <w:rPr>
                <w:rFonts w:ascii="Calibri" w:hAnsi="Calibri"/>
                <w:b w:val="0"/>
                <w:sz w:val="16"/>
              </w:rPr>
              <w:t>Tesla in October launched stripped-down “Standard” versions of the Model Y and Model 3, priced about $5,000 below the previous base models, as it sought to defend sales volumes after [the tax credit loss] and appeal to customers in Europe looking for cheaper options.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47</w:t>
            </w:r>
          </w:p>
        </w:tc>
        <w:tc>
          <w:tcPr>
            <w:tcW w:type="dxa" w:w="1854"/>
          </w:tcPr>
          <w:p>
            <w:r/>
            <w:r>
              <w:rPr>
                <w:rFonts w:ascii="Calibri" w:hAnsi="Calibri"/>
                <w:b w:val="0"/>
                <w:sz w:val="16"/>
              </w:rPr>
              <w:t>Reuters</w:t>
            </w:r>
          </w:p>
        </w:tc>
        <w:tc>
          <w:tcPr>
            <w:tcW w:type="dxa" w:w="1854"/>
          </w:tcPr>
          <w:p>
            <w:r/>
            <w:r>
              <w:rPr>
                <w:rFonts w:ascii="Calibri" w:hAnsi="Calibri"/>
                <w:b w:val="0"/>
                <w:sz w:val="16"/>
              </w:rPr>
              <w:t>The move</w:t>
            </w:r>
          </w:p>
        </w:tc>
        <w:tc>
          <w:tcPr>
            <w:tcW w:type="dxa" w:w="1854"/>
          </w:tcPr>
          <w:p>
            <w:r/>
            <w:r>
              <w:rPr>
                <w:rFonts w:ascii="Calibri" w:hAnsi="Calibri"/>
                <w:b w:val="0"/>
                <w:sz w:val="16"/>
              </w:rPr>
              <w:t>[The move] disappointed some investors who had expected a larger price cut or a meaningfully new mass-market product.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48</w:t>
            </w:r>
          </w:p>
        </w:tc>
        <w:tc>
          <w:tcPr>
            <w:tcW w:type="dxa" w:w="1854"/>
          </w:tcPr>
          <w:p>
            <w:r/>
            <w:r>
              <w:rPr>
                <w:rFonts w:ascii="Calibri" w:hAnsi="Calibri"/>
                <w:b w:val="0"/>
                <w:sz w:val="16"/>
              </w:rPr>
              <w:t>Reuters</w:t>
            </w:r>
          </w:p>
        </w:tc>
        <w:tc>
          <w:tcPr>
            <w:tcW w:type="dxa" w:w="1854"/>
          </w:tcPr>
          <w:p>
            <w:r/>
            <w:r>
              <w:rPr>
                <w:rFonts w:ascii="Calibri" w:hAnsi="Calibri"/>
                <w:b w:val="0"/>
                <w:sz w:val="16"/>
              </w:rPr>
              <w:t>the enthusiasm</w:t>
            </w:r>
          </w:p>
        </w:tc>
        <w:tc>
          <w:tcPr>
            <w:tcW w:type="dxa" w:w="1854"/>
          </w:tcPr>
          <w:p>
            <w:r/>
            <w:r>
              <w:rPr>
                <w:rFonts w:ascii="Calibri" w:hAnsi="Calibri"/>
                <w:b w:val="0"/>
                <w:sz w:val="16"/>
              </w:rPr>
              <w:t>Markets are gearing up for more IPOs and much of [the enthusiasm] that fuelled market peaks in 2025 is seemingly intact.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49</w:t>
            </w:r>
          </w:p>
        </w:tc>
        <w:tc>
          <w:tcPr>
            <w:tcW w:type="dxa" w:w="1854"/>
          </w:tcPr>
          <w:p>
            <w:r/>
            <w:r>
              <w:rPr>
                <w:rFonts w:ascii="Calibri" w:hAnsi="Calibri"/>
                <w:b w:val="0"/>
                <w:sz w:val="16"/>
              </w:rPr>
              <w:t>Reuters</w:t>
            </w:r>
          </w:p>
        </w:tc>
        <w:tc>
          <w:tcPr>
            <w:tcW w:type="dxa" w:w="1854"/>
          </w:tcPr>
          <w:p>
            <w:r/>
            <w:r>
              <w:rPr>
                <w:rFonts w:ascii="Calibri" w:hAnsi="Calibri"/>
                <w:b w:val="0"/>
                <w:sz w:val="16"/>
              </w:rPr>
              <w:t>the coming week</w:t>
            </w:r>
          </w:p>
        </w:tc>
        <w:tc>
          <w:tcPr>
            <w:tcW w:type="dxa" w:w="1854"/>
          </w:tcPr>
          <w:p>
            <w:r/>
            <w:r>
              <w:rPr>
                <w:rFonts w:ascii="Calibri" w:hAnsi="Calibri"/>
                <w:b w:val="0"/>
                <w:sz w:val="16"/>
              </w:rPr>
              <w:t>Here’s all you need to know about [the coming week] in financial markets.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50</w:t>
            </w:r>
          </w:p>
        </w:tc>
        <w:tc>
          <w:tcPr>
            <w:tcW w:type="dxa" w:w="1854"/>
          </w:tcPr>
          <w:p>
            <w:r/>
            <w:r>
              <w:rPr>
                <w:rFonts w:ascii="Calibri" w:hAnsi="Calibri"/>
                <w:b w:val="0"/>
                <w:sz w:val="16"/>
              </w:rPr>
              <w:t>Reuters</w:t>
            </w:r>
          </w:p>
        </w:tc>
        <w:tc>
          <w:tcPr>
            <w:tcW w:type="dxa" w:w="1854"/>
          </w:tcPr>
          <w:p>
            <w:r/>
            <w:r>
              <w:rPr>
                <w:rFonts w:ascii="Calibri" w:hAnsi="Calibri"/>
                <w:b w:val="0"/>
                <w:sz w:val="16"/>
              </w:rPr>
              <w:t>the legality of President Donald Trump's sweeping emergency tariffs</w:t>
            </w:r>
          </w:p>
        </w:tc>
        <w:tc>
          <w:tcPr>
            <w:tcW w:type="dxa" w:w="1854"/>
          </w:tcPr>
          <w:p>
            <w:r/>
            <w:r>
              <w:rPr>
                <w:rFonts w:ascii="Calibri" w:hAnsi="Calibri"/>
                <w:b w:val="0"/>
                <w:sz w:val="16"/>
              </w:rPr>
              <w:t>Supreme Court poised to rule on [the legality of President Donald Trump's sweeping emergency tariffs] and a new Fed chair announcement expected soon.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51</w:t>
            </w:r>
          </w:p>
        </w:tc>
        <w:tc>
          <w:tcPr>
            <w:tcW w:type="dxa" w:w="1854"/>
          </w:tcPr>
          <w:p>
            <w:r/>
            <w:r>
              <w:rPr>
                <w:rFonts w:ascii="Calibri" w:hAnsi="Calibri"/>
                <w:b w:val="0"/>
                <w:sz w:val="16"/>
              </w:rPr>
              <w:t>Reuters</w:t>
            </w:r>
          </w:p>
        </w:tc>
        <w:tc>
          <w:tcPr>
            <w:tcW w:type="dxa" w:w="1854"/>
          </w:tcPr>
          <w:p>
            <w:r/>
            <w:r>
              <w:rPr>
                <w:rFonts w:ascii="Calibri" w:hAnsi="Calibri"/>
                <w:b w:val="0"/>
                <w:sz w:val="16"/>
              </w:rPr>
              <w:t>the hot hand fallacy trap</w:t>
            </w:r>
          </w:p>
        </w:tc>
        <w:tc>
          <w:tcPr>
            <w:tcW w:type="dxa" w:w="1854"/>
          </w:tcPr>
          <w:p>
            <w:r/>
            <w:r>
              <w:rPr>
                <w:rFonts w:ascii="Calibri" w:hAnsi="Calibri"/>
                <w:b w:val="0"/>
                <w:sz w:val="16"/>
              </w:rPr>
              <w:t>Some say money managers may have fallen into [the hot hand fallacy trap], where winning streaks make gamblers more optimistic instead of worried their luck will run out.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52</w:t>
            </w:r>
          </w:p>
        </w:tc>
        <w:tc>
          <w:tcPr>
            <w:tcW w:type="dxa" w:w="1854"/>
          </w:tcPr>
          <w:p>
            <w:r/>
            <w:r>
              <w:rPr>
                <w:rFonts w:ascii="Calibri" w:hAnsi="Calibri"/>
                <w:b w:val="0"/>
                <w:sz w:val="16"/>
              </w:rPr>
              <w:t>Reuters</w:t>
            </w:r>
          </w:p>
        </w:tc>
        <w:tc>
          <w:tcPr>
            <w:tcW w:type="dxa" w:w="1854"/>
          </w:tcPr>
          <w:p>
            <w:r/>
            <w:r>
              <w:rPr>
                <w:rFonts w:ascii="Calibri" w:hAnsi="Calibri"/>
                <w:b w:val="0"/>
                <w:sz w:val="16"/>
              </w:rPr>
              <w:t>the Fed</w:t>
            </w:r>
          </w:p>
        </w:tc>
        <w:tc>
          <w:tcPr>
            <w:tcW w:type="dxa" w:w="1854"/>
          </w:tcPr>
          <w:p>
            <w:r/>
            <w:r>
              <w:rPr>
                <w:rFonts w:ascii="Calibri" w:hAnsi="Calibri"/>
                <w:b w:val="0"/>
                <w:sz w:val="16"/>
              </w:rPr>
              <w:t>Concerns over a softening labour market paved the way for [the Fed] to cut rates by a total of 175 basis points in 2024 and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53</w:t>
            </w:r>
          </w:p>
        </w:tc>
        <w:tc>
          <w:tcPr>
            <w:tcW w:type="dxa" w:w="1854"/>
          </w:tcPr>
          <w:p>
            <w:r/>
            <w:r>
              <w:rPr>
                <w:rFonts w:ascii="Calibri" w:hAnsi="Calibri"/>
                <w:b w:val="0"/>
                <w:sz w:val="16"/>
              </w:rPr>
              <w:t>Reuters</w:t>
            </w:r>
          </w:p>
        </w:tc>
        <w:tc>
          <w:tcPr>
            <w:tcW w:type="dxa" w:w="1854"/>
          </w:tcPr>
          <w:p>
            <w:r/>
            <w:r>
              <w:rPr>
                <w:rFonts w:ascii="Calibri" w:hAnsi="Calibri"/>
                <w:b w:val="0"/>
                <w:sz w:val="16"/>
              </w:rPr>
              <w:t>the labour market</w:t>
            </w:r>
          </w:p>
        </w:tc>
        <w:tc>
          <w:tcPr>
            <w:tcW w:type="dxa" w:w="1854"/>
          </w:tcPr>
          <w:p>
            <w:r/>
            <w:r>
              <w:rPr>
                <w:rFonts w:ascii="Calibri" w:hAnsi="Calibri"/>
                <w:b w:val="0"/>
                <w:sz w:val="16"/>
              </w:rPr>
              <w:t>Investors expect more easing in 2026, though that will depend in part on the health of [the labour market] as inflation remains above its target.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54</w:t>
            </w:r>
          </w:p>
        </w:tc>
        <w:tc>
          <w:tcPr>
            <w:tcW w:type="dxa" w:w="1854"/>
          </w:tcPr>
          <w:p>
            <w:r/>
            <w:r>
              <w:rPr>
                <w:rFonts w:ascii="Calibri" w:hAnsi="Calibri"/>
                <w:b w:val="0"/>
                <w:sz w:val="16"/>
              </w:rPr>
              <w:t>Reuters</w:t>
            </w:r>
          </w:p>
        </w:tc>
        <w:tc>
          <w:tcPr>
            <w:tcW w:type="dxa" w:w="1854"/>
          </w:tcPr>
          <w:p>
            <w:r/>
            <w:r>
              <w:rPr>
                <w:rFonts w:ascii="Calibri" w:hAnsi="Calibri"/>
                <w:b w:val="0"/>
                <w:sz w:val="16"/>
              </w:rPr>
              <w:t>the biggest drop</w:t>
            </w:r>
          </w:p>
        </w:tc>
        <w:tc>
          <w:tcPr>
            <w:tcW w:type="dxa" w:w="1854"/>
          </w:tcPr>
          <w:p>
            <w:r/>
            <w:r>
              <w:rPr>
                <w:rFonts w:ascii="Calibri" w:hAnsi="Calibri"/>
                <w:b w:val="0"/>
                <w:sz w:val="16"/>
              </w:rPr>
              <w:t>That comes after 64,000 new jobs in November and [the biggest drop] in nearly five years in October following government-related spending cuts.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55</w:t>
            </w:r>
          </w:p>
        </w:tc>
        <w:tc>
          <w:tcPr>
            <w:tcW w:type="dxa" w:w="1854"/>
          </w:tcPr>
          <w:p>
            <w:r/>
            <w:r>
              <w:rPr>
                <w:rFonts w:ascii="Calibri" w:hAnsi="Calibri"/>
                <w:b w:val="0"/>
                <w:sz w:val="16"/>
              </w:rPr>
              <w:t>Reuters</w:t>
            </w:r>
          </w:p>
        </w:tc>
        <w:tc>
          <w:tcPr>
            <w:tcW w:type="dxa" w:w="1854"/>
          </w:tcPr>
          <w:p>
            <w:r/>
            <w:r>
              <w:rPr>
                <w:rFonts w:ascii="Calibri" w:hAnsi="Calibri"/>
                <w:b w:val="0"/>
                <w:sz w:val="16"/>
              </w:rPr>
              <w:t>the Organization of the Petroleum Exporting Countries</w:t>
            </w:r>
          </w:p>
        </w:tc>
        <w:tc>
          <w:tcPr>
            <w:tcW w:type="dxa" w:w="1854"/>
          </w:tcPr>
          <w:p>
            <w:r/>
            <w:r>
              <w:rPr>
                <w:rFonts w:ascii="Calibri" w:hAnsi="Calibri"/>
                <w:b w:val="0"/>
                <w:sz w:val="16"/>
              </w:rPr>
              <w:t>Major oil producers grouped in [the Organization of the Petroleum Exporting Countries] and allies, dubbed OPEC+, are likely to leave oil output levels for the first quarter of 2026 unchanged at a Sunday meeting, sources say.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56</w:t>
            </w:r>
          </w:p>
        </w:tc>
        <w:tc>
          <w:tcPr>
            <w:tcW w:type="dxa" w:w="1854"/>
          </w:tcPr>
          <w:p>
            <w:r/>
            <w:r>
              <w:rPr>
                <w:rFonts w:ascii="Calibri" w:hAnsi="Calibri"/>
                <w:b w:val="0"/>
                <w:sz w:val="16"/>
              </w:rPr>
              <w:t>Reuters</w:t>
            </w:r>
          </w:p>
        </w:tc>
        <w:tc>
          <w:tcPr>
            <w:tcW w:type="dxa" w:w="1854"/>
          </w:tcPr>
          <w:p>
            <w:r/>
            <w:r>
              <w:rPr>
                <w:rFonts w:ascii="Calibri" w:hAnsi="Calibri"/>
                <w:b w:val="0"/>
                <w:sz w:val="16"/>
              </w:rPr>
              <w:t>the first quarter of 2026</w:t>
            </w:r>
          </w:p>
        </w:tc>
        <w:tc>
          <w:tcPr>
            <w:tcW w:type="dxa" w:w="1854"/>
          </w:tcPr>
          <w:p>
            <w:r/>
            <w:r>
              <w:rPr>
                <w:rFonts w:ascii="Calibri" w:hAnsi="Calibri"/>
                <w:b w:val="0"/>
                <w:sz w:val="16"/>
              </w:rPr>
              <w:t>Major oil producers grouped in the Organization of the Petroleum Exporting Countries and allies, dubbed OPEC+, are likely to leave oil output levels for [the first quarter of 2026] unchanged at a Sunday meeting, sources say.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57</w:t>
            </w:r>
          </w:p>
        </w:tc>
        <w:tc>
          <w:tcPr>
            <w:tcW w:type="dxa" w:w="1854"/>
          </w:tcPr>
          <w:p>
            <w:r/>
            <w:r>
              <w:rPr>
                <w:rFonts w:ascii="Calibri" w:hAnsi="Calibri"/>
                <w:b w:val="0"/>
                <w:sz w:val="16"/>
              </w:rPr>
              <w:t>Reuters</w:t>
            </w:r>
          </w:p>
        </w:tc>
        <w:tc>
          <w:tcPr>
            <w:tcW w:type="dxa" w:w="1854"/>
          </w:tcPr>
          <w:p>
            <w:r/>
            <w:r>
              <w:rPr>
                <w:rFonts w:ascii="Calibri" w:hAnsi="Calibri"/>
                <w:b w:val="0"/>
                <w:sz w:val="16"/>
              </w:rPr>
              <w:t>the course of 2025</w:t>
            </w:r>
          </w:p>
        </w:tc>
        <w:tc>
          <w:tcPr>
            <w:tcW w:type="dxa" w:w="1854"/>
          </w:tcPr>
          <w:p>
            <w:r/>
            <w:r>
              <w:rPr>
                <w:rFonts w:ascii="Calibri" w:hAnsi="Calibri"/>
                <w:b w:val="0"/>
                <w:sz w:val="16"/>
              </w:rPr>
              <w:t>Such a decision would moderate a push to regain market share amid fears of a looming supply glut and after oil prices fell more than 15% over [the course of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58</w:t>
            </w:r>
          </w:p>
        </w:tc>
        <w:tc>
          <w:tcPr>
            <w:tcW w:type="dxa" w:w="1854"/>
          </w:tcPr>
          <w:p>
            <w:r/>
            <w:r>
              <w:rPr>
                <w:rFonts w:ascii="Calibri" w:hAnsi="Calibri"/>
                <w:b w:val="0"/>
                <w:sz w:val="16"/>
              </w:rPr>
              <w:t>Reuters</w:t>
            </w:r>
          </w:p>
        </w:tc>
        <w:tc>
          <w:tcPr>
            <w:tcW w:type="dxa" w:w="1854"/>
          </w:tcPr>
          <w:p>
            <w:r/>
            <w:r>
              <w:rPr>
                <w:rFonts w:ascii="Calibri" w:hAnsi="Calibri"/>
                <w:b w:val="0"/>
                <w:sz w:val="16"/>
              </w:rPr>
              <w:t>the gathering</w:t>
            </w:r>
          </w:p>
        </w:tc>
        <w:tc>
          <w:tcPr>
            <w:tcW w:type="dxa" w:w="1854"/>
          </w:tcPr>
          <w:p>
            <w:r/>
            <w:r>
              <w:rPr>
                <w:rFonts w:ascii="Calibri" w:hAnsi="Calibri"/>
                <w:b w:val="0"/>
                <w:sz w:val="16"/>
              </w:rPr>
              <w:t>But [the gathering] also takes place amid rising tensions between Saudi Arabia and the United Arab Emirates over Yemen – any disagreement between the two OPEC+ powers could hamper consensus on oil output.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59</w:t>
            </w:r>
          </w:p>
        </w:tc>
        <w:tc>
          <w:tcPr>
            <w:tcW w:type="dxa" w:w="1854"/>
          </w:tcPr>
          <w:p>
            <w:r/>
            <w:r>
              <w:rPr>
                <w:rFonts w:ascii="Calibri" w:hAnsi="Calibri"/>
                <w:b w:val="0"/>
                <w:sz w:val="16"/>
              </w:rPr>
              <w:t>Reuters</w:t>
            </w:r>
          </w:p>
        </w:tc>
        <w:tc>
          <w:tcPr>
            <w:tcW w:type="dxa" w:w="1854"/>
          </w:tcPr>
          <w:p>
            <w:r/>
            <w:r>
              <w:rPr>
                <w:rFonts w:ascii="Calibri" w:hAnsi="Calibri"/>
                <w:b w:val="0"/>
                <w:sz w:val="16"/>
              </w:rPr>
              <w:t>the United Arab Emirates</w:t>
            </w:r>
          </w:p>
        </w:tc>
        <w:tc>
          <w:tcPr>
            <w:tcW w:type="dxa" w:w="1854"/>
          </w:tcPr>
          <w:p>
            <w:r/>
            <w:r>
              <w:rPr>
                <w:rFonts w:ascii="Calibri" w:hAnsi="Calibri"/>
                <w:b w:val="0"/>
                <w:sz w:val="16"/>
              </w:rPr>
              <w:t>But the gathering also takes place amid rising tensions between Saudi Arabia and [the United Arab Emirates] over Yemen – any disagreement between the two OPEC+ powers could hamper consensus on oil output.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60</w:t>
            </w:r>
          </w:p>
        </w:tc>
        <w:tc>
          <w:tcPr>
            <w:tcW w:type="dxa" w:w="1854"/>
          </w:tcPr>
          <w:p>
            <w:r/>
            <w:r>
              <w:rPr>
                <w:rFonts w:ascii="Calibri" w:hAnsi="Calibri"/>
                <w:b w:val="0"/>
                <w:sz w:val="16"/>
              </w:rPr>
              <w:t>Reuters</w:t>
            </w:r>
          </w:p>
        </w:tc>
        <w:tc>
          <w:tcPr>
            <w:tcW w:type="dxa" w:w="1854"/>
          </w:tcPr>
          <w:p>
            <w:r/>
            <w:r>
              <w:rPr>
                <w:rFonts w:ascii="Calibri" w:hAnsi="Calibri"/>
                <w:b w:val="0"/>
                <w:sz w:val="16"/>
              </w:rPr>
              <w:t>the two OPEC+ powers</w:t>
            </w:r>
          </w:p>
        </w:tc>
        <w:tc>
          <w:tcPr>
            <w:tcW w:type="dxa" w:w="1854"/>
          </w:tcPr>
          <w:p>
            <w:r/>
            <w:r>
              <w:rPr>
                <w:rFonts w:ascii="Calibri" w:hAnsi="Calibri"/>
                <w:b w:val="0"/>
                <w:sz w:val="16"/>
              </w:rPr>
              <w:t>But the gathering also takes place amid rising tensions between Saudi Arabia and the United Arab Emirates over Yemen – any disagreement between [the two OPEC+ powers] could hamper consensus on oil output.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61</w:t>
            </w:r>
          </w:p>
        </w:tc>
        <w:tc>
          <w:tcPr>
            <w:tcW w:type="dxa" w:w="1854"/>
          </w:tcPr>
          <w:p>
            <w:r/>
            <w:r>
              <w:rPr>
                <w:rFonts w:ascii="Calibri" w:hAnsi="Calibri"/>
                <w:b w:val="0"/>
                <w:sz w:val="16"/>
              </w:rPr>
              <w:t>Reuters</w:t>
            </w:r>
          </w:p>
        </w:tc>
        <w:tc>
          <w:tcPr>
            <w:tcW w:type="dxa" w:w="1854"/>
          </w:tcPr>
          <w:p>
            <w:r/>
            <w:r>
              <w:rPr>
                <w:rFonts w:ascii="Calibri" w:hAnsi="Calibri"/>
                <w:b w:val="0"/>
                <w:sz w:val="16"/>
              </w:rPr>
              <w:t>The eight countries</w:t>
            </w:r>
          </w:p>
        </w:tc>
        <w:tc>
          <w:tcPr>
            <w:tcW w:type="dxa" w:w="1854"/>
          </w:tcPr>
          <w:p>
            <w:r/>
            <w:r>
              <w:rPr>
                <w:rFonts w:ascii="Calibri" w:hAnsi="Calibri"/>
                <w:b w:val="0"/>
                <w:sz w:val="16"/>
              </w:rPr>
              <w:t>[The eight countries] – Saudi Arabia, Russia, UAE, Kazakhstan, Kuwait, Iraq, Algeria and Oman – raised oil output targets by around 2.9 million barrels per day from April to December, equal to almost 3% of world oil demand.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62</w:t>
            </w:r>
          </w:p>
        </w:tc>
        <w:tc>
          <w:tcPr>
            <w:tcW w:type="dxa" w:w="1854"/>
          </w:tcPr>
          <w:p>
            <w:r/>
            <w:r>
              <w:rPr>
                <w:rFonts w:ascii="Calibri" w:hAnsi="Calibri"/>
                <w:b w:val="0"/>
                <w:sz w:val="16"/>
              </w:rPr>
              <w:t>Reuters</w:t>
            </w:r>
          </w:p>
        </w:tc>
        <w:tc>
          <w:tcPr>
            <w:tcW w:type="dxa" w:w="1854"/>
          </w:tcPr>
          <w:p>
            <w:r/>
            <w:r>
              <w:rPr>
                <w:rFonts w:ascii="Calibri" w:hAnsi="Calibri"/>
                <w:b w:val="0"/>
                <w:sz w:val="16"/>
              </w:rPr>
              <w:t>the Middle East</w:t>
            </w:r>
          </w:p>
        </w:tc>
        <w:tc>
          <w:tcPr>
            <w:tcW w:type="dxa" w:w="1854"/>
          </w:tcPr>
          <w:p>
            <w:r/>
            <w:r>
              <w:rPr>
                <w:rFonts w:ascii="Calibri" w:hAnsi="Calibri"/>
                <w:b w:val="0"/>
                <w:sz w:val="16"/>
              </w:rPr>
              <w:t>Overall deal values across Europe, [the Middle East] and Africa dipped to $27 billion last year from $32.6 billion in 2024, but a number of larger deals and the prospect of more to come have fuelled hopes of a revival in European IPOs.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63</w:t>
            </w:r>
          </w:p>
        </w:tc>
        <w:tc>
          <w:tcPr>
            <w:tcW w:type="dxa" w:w="1854"/>
          </w:tcPr>
          <w:p>
            <w:r/>
            <w:r>
              <w:rPr>
                <w:rFonts w:ascii="Calibri" w:hAnsi="Calibri"/>
                <w:b w:val="0"/>
                <w:sz w:val="16"/>
              </w:rPr>
              <w:t>Reuters</w:t>
            </w:r>
          </w:p>
        </w:tc>
        <w:tc>
          <w:tcPr>
            <w:tcW w:type="dxa" w:w="1854"/>
          </w:tcPr>
          <w:p>
            <w:r/>
            <w:r>
              <w:rPr>
                <w:rFonts w:ascii="Calibri" w:hAnsi="Calibri"/>
                <w:b w:val="0"/>
                <w:sz w:val="16"/>
              </w:rPr>
              <w:t>The deal</w:t>
            </w:r>
          </w:p>
        </w:tc>
        <w:tc>
          <w:tcPr>
            <w:tcW w:type="dxa" w:w="1854"/>
          </w:tcPr>
          <w:p>
            <w:r/>
            <w:r>
              <w:rPr>
                <w:rFonts w:ascii="Calibri" w:hAnsi="Calibri"/>
                <w:b w:val="0"/>
                <w:sz w:val="16"/>
              </w:rPr>
              <w:t>[The deal] valued Kraken at $8.65 billion, and it may consider an IPO in the medium term with London and New York in contention as venues.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64</w:t>
            </w:r>
          </w:p>
        </w:tc>
        <w:tc>
          <w:tcPr>
            <w:tcW w:type="dxa" w:w="1854"/>
          </w:tcPr>
          <w:p>
            <w:r/>
            <w:r>
              <w:rPr>
                <w:rFonts w:ascii="Calibri" w:hAnsi="Calibri"/>
                <w:b w:val="0"/>
                <w:sz w:val="16"/>
              </w:rPr>
              <w:t>Reuters</w:t>
            </w:r>
          </w:p>
        </w:tc>
        <w:tc>
          <w:tcPr>
            <w:tcW w:type="dxa" w:w="1854"/>
          </w:tcPr>
          <w:p>
            <w:r/>
            <w:r>
              <w:rPr>
                <w:rFonts w:ascii="Calibri" w:hAnsi="Calibri"/>
                <w:b w:val="0"/>
                <w:sz w:val="16"/>
              </w:rPr>
              <w:t>the medium term</w:t>
            </w:r>
          </w:p>
        </w:tc>
        <w:tc>
          <w:tcPr>
            <w:tcW w:type="dxa" w:w="1854"/>
          </w:tcPr>
          <w:p>
            <w:r/>
            <w:r>
              <w:rPr>
                <w:rFonts w:ascii="Calibri" w:hAnsi="Calibri"/>
                <w:b w:val="0"/>
                <w:sz w:val="16"/>
              </w:rPr>
              <w:t>The deal valued Kraken at $8.65 billion, and it may consider an IPO in [the medium term] with London and New York in contention as venues.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65</w:t>
            </w:r>
          </w:p>
        </w:tc>
        <w:tc>
          <w:tcPr>
            <w:tcW w:type="dxa" w:w="1854"/>
          </w:tcPr>
          <w:p>
            <w:r/>
            <w:r>
              <w:rPr>
                <w:rFonts w:ascii="Calibri" w:hAnsi="Calibri"/>
                <w:b w:val="0"/>
                <w:sz w:val="16"/>
              </w:rPr>
              <w:t>Reuters</w:t>
            </w:r>
          </w:p>
        </w:tc>
        <w:tc>
          <w:tcPr>
            <w:tcW w:type="dxa" w:w="1854"/>
          </w:tcPr>
          <w:p>
            <w:r/>
            <w:r>
              <w:rPr>
                <w:rFonts w:ascii="Calibri" w:hAnsi="Calibri"/>
                <w:b w:val="0"/>
                <w:sz w:val="16"/>
              </w:rPr>
              <w:t>the IPO wave</w:t>
            </w:r>
          </w:p>
        </w:tc>
        <w:tc>
          <w:tcPr>
            <w:tcW w:type="dxa" w:w="1854"/>
          </w:tcPr>
          <w:p>
            <w:r/>
            <w:r>
              <w:rPr>
                <w:rFonts w:ascii="Calibri" w:hAnsi="Calibri"/>
                <w:b w:val="0"/>
                <w:sz w:val="16"/>
              </w:rPr>
              <w:t>Meanwhile China is already off with a bang: AI chipmaker Biren soared over 100% on its Hong Kong debut as [the IPO wave] builds.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66</w:t>
            </w:r>
          </w:p>
        </w:tc>
        <w:tc>
          <w:tcPr>
            <w:tcW w:type="dxa" w:w="1854"/>
          </w:tcPr>
          <w:p>
            <w:r/>
            <w:r>
              <w:rPr>
                <w:rFonts w:ascii="Calibri" w:hAnsi="Calibri"/>
                <w:b w:val="0"/>
                <w:sz w:val="16"/>
              </w:rPr>
              <w:t>Reuters</w:t>
            </w:r>
          </w:p>
        </w:tc>
        <w:tc>
          <w:tcPr>
            <w:tcW w:type="dxa" w:w="1854"/>
          </w:tcPr>
          <w:p>
            <w:r/>
            <w:r>
              <w:rPr>
                <w:rFonts w:ascii="Calibri" w:hAnsi="Calibri"/>
                <w:b w:val="0"/>
                <w:sz w:val="16"/>
              </w:rPr>
              <w:t>The move</w:t>
            </w:r>
          </w:p>
        </w:tc>
        <w:tc>
          <w:tcPr>
            <w:tcW w:type="dxa" w:w="1854"/>
          </w:tcPr>
          <w:p>
            <w:r/>
            <w:r>
              <w:rPr>
                <w:rFonts w:ascii="Calibri" w:hAnsi="Calibri"/>
                <w:b w:val="0"/>
                <w:sz w:val="16"/>
              </w:rPr>
              <w:t>[The move] comes after the United States seized Venezuelan President Nicolás Maduro from Caracas over the weekend, with President Donald Trump stating that Washington would take control of the oil-producing nation.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67</w:t>
            </w:r>
          </w:p>
        </w:tc>
        <w:tc>
          <w:tcPr>
            <w:tcW w:type="dxa" w:w="1854"/>
          </w:tcPr>
          <w:p>
            <w:r/>
            <w:r>
              <w:rPr>
                <w:rFonts w:ascii="Calibri" w:hAnsi="Calibri"/>
                <w:b w:val="0"/>
                <w:sz w:val="16"/>
              </w:rPr>
              <w:t>Reuters</w:t>
            </w:r>
          </w:p>
        </w:tc>
        <w:tc>
          <w:tcPr>
            <w:tcW w:type="dxa" w:w="1854"/>
          </w:tcPr>
          <w:p>
            <w:r/>
            <w:r>
              <w:rPr>
                <w:rFonts w:ascii="Calibri" w:hAnsi="Calibri"/>
                <w:b w:val="0"/>
                <w:sz w:val="16"/>
              </w:rPr>
              <w:t>the United States</w:t>
            </w:r>
          </w:p>
        </w:tc>
        <w:tc>
          <w:tcPr>
            <w:tcW w:type="dxa" w:w="1854"/>
          </w:tcPr>
          <w:p>
            <w:r/>
            <w:r>
              <w:rPr>
                <w:rFonts w:ascii="Calibri" w:hAnsi="Calibri"/>
                <w:b w:val="0"/>
                <w:sz w:val="16"/>
              </w:rPr>
              <w:t>The move comes after [the United States] seized Venezuelan President Nicolás Maduro from Caracas over the weekend, with President Donald Trump stating that Washington would take control of the oil-producing nation.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68</w:t>
            </w:r>
          </w:p>
        </w:tc>
        <w:tc>
          <w:tcPr>
            <w:tcW w:type="dxa" w:w="1854"/>
          </w:tcPr>
          <w:p>
            <w:r/>
            <w:r>
              <w:rPr>
                <w:rFonts w:ascii="Calibri" w:hAnsi="Calibri"/>
                <w:b w:val="0"/>
                <w:sz w:val="16"/>
              </w:rPr>
              <w:t>Reuters</w:t>
            </w:r>
          </w:p>
        </w:tc>
        <w:tc>
          <w:tcPr>
            <w:tcW w:type="dxa" w:w="1854"/>
          </w:tcPr>
          <w:p>
            <w:r/>
            <w:r>
              <w:rPr>
                <w:rFonts w:ascii="Calibri" w:hAnsi="Calibri"/>
                <w:b w:val="0"/>
                <w:sz w:val="16"/>
              </w:rPr>
              <w:t>the weekend</w:t>
            </w:r>
          </w:p>
        </w:tc>
        <w:tc>
          <w:tcPr>
            <w:tcW w:type="dxa" w:w="1854"/>
          </w:tcPr>
          <w:p>
            <w:r/>
            <w:r>
              <w:rPr>
                <w:rFonts w:ascii="Calibri" w:hAnsi="Calibri"/>
                <w:b w:val="0"/>
                <w:sz w:val="16"/>
              </w:rPr>
              <w:t>The move comes after the United States seized Venezuelan President Nicolás Maduro from Caracas over [the weekend], with President Donald Trump stating that Washington would take control of the oil-producing nation.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69</w:t>
            </w:r>
          </w:p>
        </w:tc>
        <w:tc>
          <w:tcPr>
            <w:tcW w:type="dxa" w:w="1854"/>
          </w:tcPr>
          <w:p>
            <w:r/>
            <w:r>
              <w:rPr>
                <w:rFonts w:ascii="Calibri" w:hAnsi="Calibri"/>
                <w:b w:val="0"/>
                <w:sz w:val="16"/>
              </w:rPr>
              <w:t>Reuters</w:t>
            </w:r>
          </w:p>
        </w:tc>
        <w:tc>
          <w:tcPr>
            <w:tcW w:type="dxa" w:w="1854"/>
          </w:tcPr>
          <w:p>
            <w:r/>
            <w:r>
              <w:rPr>
                <w:rFonts w:ascii="Calibri" w:hAnsi="Calibri"/>
                <w:b w:val="0"/>
                <w:sz w:val="16"/>
              </w:rPr>
              <w:t>the oil-producing nation</w:t>
            </w:r>
          </w:p>
        </w:tc>
        <w:tc>
          <w:tcPr>
            <w:tcW w:type="dxa" w:w="1854"/>
          </w:tcPr>
          <w:p>
            <w:r/>
            <w:r>
              <w:rPr>
                <w:rFonts w:ascii="Calibri" w:hAnsi="Calibri"/>
                <w:b w:val="0"/>
                <w:sz w:val="16"/>
              </w:rPr>
              <w:t>The move comes after the United States seized Venezuelan President Nicolás Maduro from Caracas over the weekend, with President Donald Trump stating that Washington would take control of [the oil-producing nation].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70</w:t>
            </w:r>
          </w:p>
        </w:tc>
        <w:tc>
          <w:tcPr>
            <w:tcW w:type="dxa" w:w="1854"/>
          </w:tcPr>
          <w:p>
            <w:r/>
            <w:r>
              <w:rPr>
                <w:rFonts w:ascii="Calibri" w:hAnsi="Calibri"/>
                <w:b w:val="0"/>
                <w:sz w:val="16"/>
              </w:rPr>
              <w:t>Reuters</w:t>
            </w:r>
          </w:p>
        </w:tc>
        <w:tc>
          <w:tcPr>
            <w:tcW w:type="dxa" w:w="1854"/>
          </w:tcPr>
          <w:p>
            <w:r/>
            <w:r>
              <w:rPr>
                <w:rFonts w:ascii="Calibri" w:hAnsi="Calibri"/>
                <w:b w:val="0"/>
                <w:sz w:val="16"/>
              </w:rPr>
              <w:t>the level</w:t>
            </w:r>
          </w:p>
        </w:tc>
        <w:tc>
          <w:tcPr>
            <w:tcW w:type="dxa" w:w="1854"/>
          </w:tcPr>
          <w:p>
            <w:r/>
            <w:r>
              <w:rPr>
                <w:rFonts w:ascii="Calibri" w:hAnsi="Calibri"/>
                <w:b w:val="0"/>
                <w:sz w:val="16"/>
              </w:rPr>
              <w:t>Venezuela’s exports declined to about 500,000 barrels per day in December, roughly half [the level] recorded in November.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71</w:t>
            </w:r>
          </w:p>
        </w:tc>
        <w:tc>
          <w:tcPr>
            <w:tcW w:type="dxa" w:w="1854"/>
          </w:tcPr>
          <w:p>
            <w:r/>
            <w:r>
              <w:rPr>
                <w:rFonts w:ascii="Calibri" w:hAnsi="Calibri"/>
                <w:b w:val="0"/>
                <w:sz w:val="16"/>
              </w:rPr>
              <w:t>Reuters</w:t>
            </w:r>
          </w:p>
        </w:tc>
        <w:tc>
          <w:tcPr>
            <w:tcW w:type="dxa" w:w="1854"/>
          </w:tcPr>
          <w:p>
            <w:r/>
            <w:r>
              <w:rPr>
                <w:rFonts w:ascii="Calibri" w:hAnsi="Calibri"/>
                <w:b w:val="0"/>
                <w:sz w:val="16"/>
              </w:rPr>
              <w:t>the embargo</w:t>
            </w:r>
          </w:p>
        </w:tc>
        <w:tc>
          <w:tcPr>
            <w:tcW w:type="dxa" w:w="1854"/>
          </w:tcPr>
          <w:p>
            <w:r/>
            <w:r>
              <w:rPr>
                <w:rFonts w:ascii="Calibri" w:hAnsi="Calibri"/>
                <w:b w:val="0"/>
                <w:sz w:val="16"/>
              </w:rPr>
              <w:t>Most of those shipments occurred before [the embargo] took effect.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72</w:t>
            </w:r>
          </w:p>
        </w:tc>
        <w:tc>
          <w:tcPr>
            <w:tcW w:type="dxa" w:w="1854"/>
          </w:tcPr>
          <w:p>
            <w:r/>
            <w:r>
              <w:rPr>
                <w:rFonts w:ascii="Calibri" w:hAnsi="Calibri"/>
                <w:b w:val="0"/>
                <w:sz w:val="16"/>
              </w:rPr>
              <w:t>Reuters</w:t>
            </w:r>
          </w:p>
        </w:tc>
        <w:tc>
          <w:tcPr>
            <w:tcW w:type="dxa" w:w="1854"/>
          </w:tcPr>
          <w:p>
            <w:r/>
            <w:r>
              <w:rPr>
                <w:rFonts w:ascii="Calibri" w:hAnsi="Calibri"/>
                <w:b w:val="0"/>
                <w:sz w:val="16"/>
              </w:rPr>
              <w:t>the shutdown of oilfields</w:t>
            </w:r>
          </w:p>
        </w:tc>
        <w:tc>
          <w:tcPr>
            <w:tcW w:type="dxa" w:w="1854"/>
          </w:tcPr>
          <w:p>
            <w:r/>
            <w:r>
              <w:rPr>
                <w:rFonts w:ascii="Calibri" w:hAnsi="Calibri"/>
                <w:b w:val="0"/>
                <w:sz w:val="16"/>
              </w:rPr>
              <w:t>This may require [the shutdown of oilfields] or well clusters.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73</w:t>
            </w:r>
          </w:p>
        </w:tc>
        <w:tc>
          <w:tcPr>
            <w:tcW w:type="dxa" w:w="1854"/>
          </w:tcPr>
          <w:p>
            <w:r/>
            <w:r>
              <w:rPr>
                <w:rFonts w:ascii="Calibri" w:hAnsi="Calibri"/>
                <w:b w:val="0"/>
                <w:sz w:val="16"/>
              </w:rPr>
              <w:t>Reuters</w:t>
            </w:r>
          </w:p>
        </w:tc>
        <w:tc>
          <w:tcPr>
            <w:tcW w:type="dxa" w:w="1854"/>
          </w:tcPr>
          <w:p>
            <w:r/>
            <w:r>
              <w:rPr>
                <w:rFonts w:ascii="Calibri" w:hAnsi="Calibri"/>
                <w:b w:val="0"/>
                <w:sz w:val="16"/>
              </w:rPr>
              <w:t>the situation</w:t>
            </w:r>
          </w:p>
        </w:tc>
        <w:tc>
          <w:tcPr>
            <w:tcW w:type="dxa" w:w="1854"/>
          </w:tcPr>
          <w:p>
            <w:r/>
            <w:r>
              <w:rPr>
                <w:rFonts w:ascii="Calibri" w:hAnsi="Calibri"/>
                <w:b w:val="0"/>
                <w:sz w:val="16"/>
              </w:rPr>
              <w:t>Analysts said [the situation] is unlikely to materially affect global oil markets in the near term, as any short-term disruption could be offset by increased production elsewhere.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74</w:t>
            </w:r>
          </w:p>
        </w:tc>
        <w:tc>
          <w:tcPr>
            <w:tcW w:type="dxa" w:w="1854"/>
          </w:tcPr>
          <w:p>
            <w:r/>
            <w:r>
              <w:rPr>
                <w:rFonts w:ascii="Calibri" w:hAnsi="Calibri"/>
                <w:b w:val="0"/>
                <w:sz w:val="16"/>
              </w:rPr>
              <w:t>Reuters</w:t>
            </w:r>
          </w:p>
        </w:tc>
        <w:tc>
          <w:tcPr>
            <w:tcW w:type="dxa" w:w="1854"/>
          </w:tcPr>
          <w:p>
            <w:r/>
            <w:r>
              <w:rPr>
                <w:rFonts w:ascii="Calibri" w:hAnsi="Calibri"/>
                <w:b w:val="0"/>
                <w:sz w:val="16"/>
              </w:rPr>
              <w:t>the first quarter</w:t>
            </w:r>
          </w:p>
        </w:tc>
        <w:tc>
          <w:tcPr>
            <w:tcW w:type="dxa" w:w="1854"/>
          </w:tcPr>
          <w:p>
            <w:r/>
            <w:r>
              <w:rPr>
                <w:rFonts w:ascii="Calibri" w:hAnsi="Calibri"/>
                <w:b w:val="0"/>
                <w:sz w:val="16"/>
              </w:rPr>
              <w:t>On Sunday, OPEC and its allies agreed to maintain steady oil output during [the first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75</w:t>
            </w:r>
          </w:p>
        </w:tc>
        <w:tc>
          <w:tcPr>
            <w:tcW w:type="dxa" w:w="1854"/>
          </w:tcPr>
          <w:p>
            <w:r/>
            <w:r>
              <w:rPr>
                <w:rFonts w:ascii="Calibri" w:hAnsi="Calibri"/>
                <w:b w:val="0"/>
                <w:sz w:val="16"/>
              </w:rPr>
              <w:t>Reuters</w:t>
            </w:r>
          </w:p>
        </w:tc>
        <w:tc>
          <w:tcPr>
            <w:tcW w:type="dxa" w:w="1854"/>
          </w:tcPr>
          <w:p>
            <w:r/>
            <w:r>
              <w:rPr>
                <w:rFonts w:ascii="Calibri" w:hAnsi="Calibri"/>
                <w:b w:val="0"/>
                <w:sz w:val="16"/>
              </w:rPr>
              <w:t>The group</w:t>
            </w:r>
          </w:p>
        </w:tc>
        <w:tc>
          <w:tcPr>
            <w:tcW w:type="dxa" w:w="1854"/>
          </w:tcPr>
          <w:p>
            <w:r/>
            <w:r>
              <w:rPr>
                <w:rFonts w:ascii="Calibri" w:hAnsi="Calibri"/>
                <w:b w:val="0"/>
                <w:sz w:val="16"/>
              </w:rPr>
              <w:t>[The group] had previously raised output targets by about 2.9 million barrels per day between April and December 2025 but opted for caution amid ongoing geopolitical uncertainty.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76</w:t>
            </w:r>
          </w:p>
        </w:tc>
        <w:tc>
          <w:tcPr>
            <w:tcW w:type="dxa" w:w="1854"/>
          </w:tcPr>
          <w:p>
            <w:r/>
            <w:r>
              <w:rPr>
                <w:rFonts w:ascii="Calibri" w:hAnsi="Calibri"/>
                <w:b w:val="0"/>
                <w:sz w:val="16"/>
              </w:rPr>
              <w:t>Reuters</w:t>
            </w:r>
          </w:p>
        </w:tc>
        <w:tc>
          <w:tcPr>
            <w:tcW w:type="dxa" w:w="1854"/>
          </w:tcPr>
          <w:p>
            <w:r/>
            <w:r>
              <w:rPr>
                <w:rFonts w:ascii="Calibri" w:hAnsi="Calibri"/>
                <w:b w:val="0"/>
                <w:sz w:val="16"/>
              </w:rPr>
              <w:t>the sector</w:t>
            </w:r>
          </w:p>
        </w:tc>
        <w:tc>
          <w:tcPr>
            <w:tcW w:type="dxa" w:w="1854"/>
          </w:tcPr>
          <w:p>
            <w:r/>
            <w:r>
              <w:rPr>
                <w:rFonts w:ascii="Calibri" w:hAnsi="Calibri"/>
                <w:b w:val="0"/>
                <w:sz w:val="16"/>
              </w:rPr>
              <w:t>Decades of underinvestment and structural decline have left [the sector] fragile, and any rebound would be slow.</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77</w:t>
            </w:r>
          </w:p>
        </w:tc>
        <w:tc>
          <w:tcPr>
            <w:tcW w:type="dxa" w:w="1854"/>
          </w:tcPr>
          <w:p>
            <w:r/>
            <w:r>
              <w:rPr>
                <w:rFonts w:ascii="Calibri" w:hAnsi="Calibri"/>
                <w:b w:val="0"/>
                <w:sz w:val="16"/>
              </w:rPr>
              <w:t>Reuters</w:t>
            </w:r>
          </w:p>
        </w:tc>
        <w:tc>
          <w:tcPr>
            <w:tcW w:type="dxa" w:w="1854"/>
          </w:tcPr>
          <w:p>
            <w:r/>
            <w:r>
              <w:rPr>
                <w:rFonts w:ascii="Calibri" w:hAnsi="Calibri"/>
                <w:b w:val="0"/>
                <w:sz w:val="16"/>
              </w:rPr>
              <w:t>the government’s 2026 national budget</w:t>
            </w:r>
          </w:p>
        </w:tc>
        <w:tc>
          <w:tcPr>
            <w:tcW w:type="dxa" w:w="1854"/>
          </w:tcPr>
          <w:p>
            <w:r/>
            <w:r>
              <w:rPr>
                <w:rFonts w:ascii="Calibri" w:hAnsi="Calibri"/>
                <w:b w:val="0"/>
                <w:sz w:val="16"/>
              </w:rPr>
              <w:t>MANILA (Reuters) — Philippine President Ferdinand Marcos Jr. signed [the government’s 2026 national budget] into law on Monday and pledged to maintain tight control over public spending to ensure taxpayer funds are used responsibly, following a corruption scandal involving public works projects.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78</w:t>
            </w:r>
          </w:p>
        </w:tc>
        <w:tc>
          <w:tcPr>
            <w:tcW w:type="dxa" w:w="1854"/>
          </w:tcPr>
          <w:p>
            <w:r/>
            <w:r>
              <w:rPr>
                <w:rFonts w:ascii="Calibri" w:hAnsi="Calibri"/>
                <w:b w:val="0"/>
                <w:sz w:val="16"/>
              </w:rPr>
              <w:t>Reuters</w:t>
            </w:r>
          </w:p>
        </w:tc>
        <w:tc>
          <w:tcPr>
            <w:tcW w:type="dxa" w:w="1854"/>
          </w:tcPr>
          <w:p>
            <w:r/>
            <w:r>
              <w:rPr>
                <w:rFonts w:ascii="Calibri" w:hAnsi="Calibri"/>
                <w:b w:val="0"/>
                <w:sz w:val="16"/>
              </w:rPr>
              <w:t>the government</w:t>
            </w:r>
          </w:p>
        </w:tc>
        <w:tc>
          <w:tcPr>
            <w:tcW w:type="dxa" w:w="1854"/>
          </w:tcPr>
          <w:p>
            <w:r/>
            <w:r>
              <w:rPr>
                <w:rFonts w:ascii="Calibri" w:hAnsi="Calibri"/>
                <w:b w:val="0"/>
                <w:sz w:val="16"/>
              </w:rPr>
              <w:t>Marcos approved the 6.79 trillion peso ($115.48 billion) budget and said [the government] would not allow public money to be misused.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79</w:t>
            </w:r>
          </w:p>
        </w:tc>
        <w:tc>
          <w:tcPr>
            <w:tcW w:type="dxa" w:w="1854"/>
          </w:tcPr>
          <w:p>
            <w:r/>
            <w:r>
              <w:rPr>
                <w:rFonts w:ascii="Calibri" w:hAnsi="Calibri"/>
                <w:b w:val="0"/>
                <w:sz w:val="16"/>
              </w:rPr>
              <w:t>Reuters</w:t>
            </w:r>
          </w:p>
        </w:tc>
        <w:tc>
          <w:tcPr>
            <w:tcW w:type="dxa" w:w="1854"/>
          </w:tcPr>
          <w:p>
            <w:r/>
            <w:r>
              <w:rPr>
                <w:rFonts w:ascii="Calibri" w:hAnsi="Calibri"/>
                <w:b w:val="0"/>
                <w:sz w:val="16"/>
              </w:rPr>
              <w:t>The 2026 spending plan</w:t>
            </w:r>
          </w:p>
        </w:tc>
        <w:tc>
          <w:tcPr>
            <w:tcW w:type="dxa" w:w="1854"/>
          </w:tcPr>
          <w:p>
            <w:r/>
            <w:r>
              <w:rPr>
                <w:rFonts w:ascii="Calibri" w:hAnsi="Calibri"/>
                <w:b w:val="0"/>
                <w:sz w:val="16"/>
              </w:rPr>
              <w:t>[The 2026 spending plan] represents a 7.4% increase from the previous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80</w:t>
            </w:r>
          </w:p>
        </w:tc>
        <w:tc>
          <w:tcPr>
            <w:tcW w:type="dxa" w:w="1854"/>
          </w:tcPr>
          <w:p>
            <w:r/>
            <w:r>
              <w:rPr>
                <w:rFonts w:ascii="Calibri" w:hAnsi="Calibri"/>
                <w:b w:val="0"/>
                <w:sz w:val="16"/>
              </w:rPr>
              <w:t>Reuters</w:t>
            </w:r>
          </w:p>
        </w:tc>
        <w:tc>
          <w:tcPr>
            <w:tcW w:type="dxa" w:w="1854"/>
          </w:tcPr>
          <w:p>
            <w:r/>
            <w:r>
              <w:rPr>
                <w:rFonts w:ascii="Calibri" w:hAnsi="Calibri"/>
                <w:b w:val="0"/>
                <w:sz w:val="16"/>
              </w:rPr>
              <w:t>the previous year</w:t>
            </w:r>
          </w:p>
        </w:tc>
        <w:tc>
          <w:tcPr>
            <w:tcW w:type="dxa" w:w="1854"/>
          </w:tcPr>
          <w:p>
            <w:r/>
            <w:r>
              <w:rPr>
                <w:rFonts w:ascii="Calibri" w:hAnsi="Calibri"/>
                <w:b w:val="0"/>
                <w:sz w:val="16"/>
              </w:rPr>
              <w:t>The 2026 spending plan represents a 7.4% increase from [the previous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81</w:t>
            </w:r>
          </w:p>
        </w:tc>
        <w:tc>
          <w:tcPr>
            <w:tcW w:type="dxa" w:w="1854"/>
          </w:tcPr>
          <w:p>
            <w:r/>
            <w:r>
              <w:rPr>
                <w:rFonts w:ascii="Calibri" w:hAnsi="Calibri"/>
                <w:b w:val="0"/>
                <w:sz w:val="16"/>
              </w:rPr>
              <w:t>Reuters</w:t>
            </w:r>
          </w:p>
        </w:tc>
        <w:tc>
          <w:tcPr>
            <w:tcW w:type="dxa" w:w="1854"/>
          </w:tcPr>
          <w:p>
            <w:r/>
            <w:r>
              <w:rPr>
                <w:rFonts w:ascii="Calibri" w:hAnsi="Calibri"/>
                <w:b w:val="0"/>
                <w:sz w:val="16"/>
              </w:rPr>
              <w:t>the corruption scandal</w:t>
            </w:r>
          </w:p>
        </w:tc>
        <w:tc>
          <w:tcPr>
            <w:tcW w:type="dxa" w:w="1854"/>
          </w:tcPr>
          <w:p>
            <w:r/>
            <w:r>
              <w:rPr>
                <w:rFonts w:ascii="Calibri" w:hAnsi="Calibri"/>
                <w:b w:val="0"/>
                <w:sz w:val="16"/>
              </w:rPr>
              <w:t>Economic growth slowed last year partly due to [the corruption scandal].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82</w:t>
            </w:r>
          </w:p>
        </w:tc>
        <w:tc>
          <w:tcPr>
            <w:tcW w:type="dxa" w:w="1854"/>
          </w:tcPr>
          <w:p>
            <w:r/>
            <w:r>
              <w:rPr>
                <w:rFonts w:ascii="Calibri" w:hAnsi="Calibri"/>
                <w:b w:val="0"/>
                <w:sz w:val="16"/>
              </w:rPr>
              <w:t>Reuters</w:t>
            </w:r>
          </w:p>
        </w:tc>
        <w:tc>
          <w:tcPr>
            <w:tcW w:type="dxa" w:w="1854"/>
          </w:tcPr>
          <w:p>
            <w:r/>
            <w:r>
              <w:rPr>
                <w:rFonts w:ascii="Calibri" w:hAnsi="Calibri"/>
                <w:b w:val="0"/>
                <w:sz w:val="16"/>
              </w:rPr>
              <w:t>the government’s earlier target</w:t>
            </w:r>
          </w:p>
        </w:tc>
        <w:tc>
          <w:tcPr>
            <w:tcW w:type="dxa" w:w="1854"/>
          </w:tcPr>
          <w:p>
            <w:r/>
            <w:r>
              <w:rPr>
                <w:rFonts w:ascii="Calibri" w:hAnsi="Calibri"/>
                <w:b w:val="0"/>
                <w:sz w:val="16"/>
              </w:rPr>
              <w:t>Gross domestic product growth for 2025 is expected to come in between 4.8% and 5.0%, below [the government’s earlier target] of 5.5% to 6.5%.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83</w:t>
            </w:r>
          </w:p>
        </w:tc>
        <w:tc>
          <w:tcPr>
            <w:tcW w:type="dxa" w:w="1854"/>
          </w:tcPr>
          <w:p>
            <w:r/>
            <w:r>
              <w:rPr>
                <w:rFonts w:ascii="Calibri" w:hAnsi="Calibri"/>
                <w:b w:val="0"/>
                <w:sz w:val="16"/>
              </w:rPr>
              <w:t>Reuters</w:t>
            </w:r>
          </w:p>
        </w:tc>
        <w:tc>
          <w:tcPr>
            <w:tcW w:type="dxa" w:w="1854"/>
          </w:tcPr>
          <w:p>
            <w:r/>
            <w:r>
              <w:rPr>
                <w:rFonts w:ascii="Calibri" w:hAnsi="Calibri"/>
                <w:b w:val="0"/>
                <w:sz w:val="16"/>
              </w:rPr>
              <w:t>the largest budget recipient</w:t>
            </w:r>
          </w:p>
        </w:tc>
        <w:tc>
          <w:tcPr>
            <w:tcW w:type="dxa" w:w="1854"/>
          </w:tcPr>
          <w:p>
            <w:r/>
            <w:r>
              <w:rPr>
                <w:rFonts w:ascii="Calibri" w:hAnsi="Calibri"/>
                <w:b w:val="0"/>
                <w:sz w:val="16"/>
              </w:rPr>
              <w:t>Education remains [the largest budget recipient], receiving 1.3 trillion pesos.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84</w:t>
            </w:r>
          </w:p>
        </w:tc>
        <w:tc>
          <w:tcPr>
            <w:tcW w:type="dxa" w:w="1854"/>
          </w:tcPr>
          <w:p>
            <w:r/>
            <w:r>
              <w:rPr>
                <w:rFonts w:ascii="Calibri" w:hAnsi="Calibri"/>
                <w:b w:val="0"/>
                <w:sz w:val="16"/>
              </w:rPr>
              <w:t>Reuters</w:t>
            </w:r>
          </w:p>
        </w:tc>
        <w:tc>
          <w:tcPr>
            <w:tcW w:type="dxa" w:w="1854"/>
          </w:tcPr>
          <w:p>
            <w:r/>
            <w:r>
              <w:rPr>
                <w:rFonts w:ascii="Calibri" w:hAnsi="Calibri"/>
                <w:b w:val="0"/>
                <w:sz w:val="16"/>
              </w:rPr>
              <w:t>the Department of Public Works and Highways</w:t>
            </w:r>
          </w:p>
        </w:tc>
        <w:tc>
          <w:tcPr>
            <w:tcW w:type="dxa" w:w="1854"/>
          </w:tcPr>
          <w:p>
            <w:r/>
            <w:r>
              <w:rPr>
                <w:rFonts w:ascii="Calibri" w:hAnsi="Calibri"/>
                <w:b w:val="0"/>
                <w:sz w:val="16"/>
              </w:rPr>
              <w:t>Funding for [the Department of Public Works and Highways], which was at the center of the corruption controversy, was sharply reduced to 530 billion pesos from a proposed 881 billion pesos.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85</w:t>
            </w:r>
          </w:p>
        </w:tc>
        <w:tc>
          <w:tcPr>
            <w:tcW w:type="dxa" w:w="1854"/>
          </w:tcPr>
          <w:p>
            <w:r/>
            <w:r>
              <w:rPr>
                <w:rFonts w:ascii="Calibri" w:hAnsi="Calibri"/>
                <w:b w:val="0"/>
                <w:sz w:val="16"/>
              </w:rPr>
              <w:t>Reuters</w:t>
            </w:r>
          </w:p>
        </w:tc>
        <w:tc>
          <w:tcPr>
            <w:tcW w:type="dxa" w:w="1854"/>
          </w:tcPr>
          <w:p>
            <w:r/>
            <w:r>
              <w:rPr>
                <w:rFonts w:ascii="Calibri" w:hAnsi="Calibri"/>
                <w:b w:val="0"/>
                <w:sz w:val="16"/>
              </w:rPr>
              <w:t>the corruption controversy</w:t>
            </w:r>
          </w:p>
        </w:tc>
        <w:tc>
          <w:tcPr>
            <w:tcW w:type="dxa" w:w="1854"/>
          </w:tcPr>
          <w:p>
            <w:r/>
            <w:r>
              <w:rPr>
                <w:rFonts w:ascii="Calibri" w:hAnsi="Calibri"/>
                <w:b w:val="0"/>
                <w:sz w:val="16"/>
              </w:rPr>
              <w:t>Funding for the Department of Public Works and Highways, which was at the center of [the corruption controversy], was sharply reduced to 530 billion pesos from a proposed 881 billion pesos.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86</w:t>
            </w:r>
          </w:p>
        </w:tc>
        <w:tc>
          <w:tcPr>
            <w:tcW w:type="dxa" w:w="1854"/>
          </w:tcPr>
          <w:p>
            <w:r/>
            <w:r>
              <w:rPr>
                <w:rFonts w:ascii="Calibri" w:hAnsi="Calibri"/>
                <w:b w:val="0"/>
                <w:sz w:val="16"/>
              </w:rPr>
              <w:t>Reuters</w:t>
            </w:r>
          </w:p>
        </w:tc>
        <w:tc>
          <w:tcPr>
            <w:tcW w:type="dxa" w:w="1854"/>
          </w:tcPr>
          <w:p>
            <w:r/>
            <w:r>
              <w:rPr>
                <w:rFonts w:ascii="Calibri" w:hAnsi="Calibri"/>
                <w:b w:val="0"/>
                <w:sz w:val="16"/>
              </w:rPr>
              <w:t>the government</w:t>
            </w:r>
          </w:p>
        </w:tc>
        <w:tc>
          <w:tcPr>
            <w:tcW w:type="dxa" w:w="1854"/>
          </w:tcPr>
          <w:p>
            <w:r/>
            <w:r>
              <w:rPr>
                <w:rFonts w:ascii="Calibri" w:hAnsi="Calibri"/>
                <w:b w:val="0"/>
                <w:sz w:val="16"/>
              </w:rPr>
              <w:t>Marcos said [the government] would strictly limit the use of “unprogrammed appropriations,” a contingency fund accessible only when additional revenues or foreign financing become available.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87</w:t>
            </w:r>
          </w:p>
        </w:tc>
        <w:tc>
          <w:tcPr>
            <w:tcW w:type="dxa" w:w="1854"/>
          </w:tcPr>
          <w:p>
            <w:r/>
            <w:r>
              <w:rPr>
                <w:rFonts w:ascii="Calibri" w:hAnsi="Calibri"/>
                <w:b w:val="0"/>
                <w:sz w:val="16"/>
              </w:rPr>
              <w:t>Reuters</w:t>
            </w:r>
          </w:p>
        </w:tc>
        <w:tc>
          <w:tcPr>
            <w:tcW w:type="dxa" w:w="1854"/>
          </w:tcPr>
          <w:p>
            <w:r/>
            <w:r>
              <w:rPr>
                <w:rFonts w:ascii="Calibri" w:hAnsi="Calibri"/>
                <w:b w:val="0"/>
                <w:sz w:val="16"/>
              </w:rPr>
              <w:t>The president</w:t>
            </w:r>
          </w:p>
        </w:tc>
        <w:tc>
          <w:tcPr>
            <w:tcW w:type="dxa" w:w="1854"/>
          </w:tcPr>
          <w:p>
            <w:r/>
            <w:r>
              <w:rPr>
                <w:rFonts w:ascii="Calibri" w:hAnsi="Calibri"/>
                <w:b w:val="0"/>
                <w:sz w:val="16"/>
              </w:rPr>
              <w:t>[The president] also pledged to enforce bans on political involvement in the distribution of cash aid and other forms of financial assistance, aiming to curb patronage politics.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88</w:t>
            </w:r>
          </w:p>
        </w:tc>
        <w:tc>
          <w:tcPr>
            <w:tcW w:type="dxa" w:w="1854"/>
          </w:tcPr>
          <w:p>
            <w:r/>
            <w:r>
              <w:rPr>
                <w:rFonts w:ascii="Calibri" w:hAnsi="Calibri"/>
                <w:b w:val="0"/>
                <w:sz w:val="16"/>
              </w:rPr>
              <w:t>Reuters</w:t>
            </w:r>
          </w:p>
        </w:tc>
        <w:tc>
          <w:tcPr>
            <w:tcW w:type="dxa" w:w="1854"/>
          </w:tcPr>
          <w:p>
            <w:r/>
            <w:r>
              <w:rPr>
                <w:rFonts w:ascii="Calibri" w:hAnsi="Calibri"/>
                <w:b w:val="0"/>
                <w:sz w:val="16"/>
              </w:rPr>
              <w:t>the distribution of cash aid</w:t>
            </w:r>
          </w:p>
        </w:tc>
        <w:tc>
          <w:tcPr>
            <w:tcW w:type="dxa" w:w="1854"/>
          </w:tcPr>
          <w:p>
            <w:r/>
            <w:r>
              <w:rPr>
                <w:rFonts w:ascii="Calibri" w:hAnsi="Calibri"/>
                <w:b w:val="0"/>
                <w:sz w:val="16"/>
              </w:rPr>
              <w:t>The president also pledged to enforce bans on political involvement in [the distribution of cash aid] and other forms of financial assistance, aiming to curb patronage politics.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89</w:t>
            </w:r>
          </w:p>
        </w:tc>
        <w:tc>
          <w:tcPr>
            <w:tcW w:type="dxa" w:w="1854"/>
          </w:tcPr>
          <w:p>
            <w:r/>
            <w:r>
              <w:rPr>
                <w:rFonts w:ascii="Calibri" w:hAnsi="Calibri"/>
                <w:b w:val="0"/>
                <w:sz w:val="16"/>
              </w:rPr>
              <w:t>Reuters</w:t>
            </w:r>
          </w:p>
        </w:tc>
        <w:tc>
          <w:tcPr>
            <w:tcW w:type="dxa" w:w="1854"/>
          </w:tcPr>
          <w:p>
            <w:r/>
            <w:r>
              <w:rPr>
                <w:rFonts w:ascii="Calibri" w:hAnsi="Calibri"/>
                <w:b w:val="0"/>
                <w:sz w:val="16"/>
              </w:rPr>
              <w:t>the greatest risk</w:t>
            </w:r>
          </w:p>
        </w:tc>
        <w:tc>
          <w:tcPr>
            <w:tcW w:type="dxa" w:w="1854"/>
          </w:tcPr>
          <w:p>
            <w:r/>
            <w:r>
              <w:rPr>
                <w:rFonts w:ascii="Calibri" w:hAnsi="Calibri"/>
                <w:b w:val="0"/>
                <w:sz w:val="16"/>
              </w:rPr>
              <w:t>Swissquote Bank senior analyst Ipek Ozkardeskaya said [the greatest risk] might come from overlooked areas, such as an unforeseen macroeconomic shock or a sudden policy shift.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90</w:t>
            </w:r>
          </w:p>
        </w:tc>
        <w:tc>
          <w:tcPr>
            <w:tcW w:type="dxa" w:w="1854"/>
          </w:tcPr>
          <w:p>
            <w:r/>
            <w:r>
              <w:rPr>
                <w:rFonts w:ascii="Calibri" w:hAnsi="Calibri"/>
                <w:b w:val="0"/>
                <w:sz w:val="16"/>
              </w:rPr>
              <w:t>Reuters</w:t>
            </w:r>
          </w:p>
        </w:tc>
        <w:tc>
          <w:tcPr>
            <w:tcW w:type="dxa" w:w="1854"/>
          </w:tcPr>
          <w:p>
            <w:r/>
            <w:r>
              <w:rPr>
                <w:rFonts w:ascii="Calibri" w:hAnsi="Calibri"/>
                <w:b w:val="0"/>
                <w:sz w:val="16"/>
              </w:rPr>
              <w:t>the Fed</w:t>
            </w:r>
          </w:p>
        </w:tc>
        <w:tc>
          <w:tcPr>
            <w:tcW w:type="dxa" w:w="1854"/>
          </w:tcPr>
          <w:p>
            <w:r/>
            <w:r>
              <w:rPr>
                <w:rFonts w:ascii="Calibri" w:hAnsi="Calibri"/>
                <w:b w:val="0"/>
                <w:sz w:val="16"/>
              </w:rPr>
              <w:t>President Donald Trump has repeatedly pressured [the Fed] to cut interest rates, raising concerns over central bank independence.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91</w:t>
            </w:r>
          </w:p>
        </w:tc>
        <w:tc>
          <w:tcPr>
            <w:tcW w:type="dxa" w:w="1854"/>
          </w:tcPr>
          <w:p>
            <w:r/>
            <w:r>
              <w:rPr>
                <w:rFonts w:ascii="Calibri" w:hAnsi="Calibri"/>
                <w:b w:val="0"/>
                <w:sz w:val="16"/>
              </w:rPr>
              <w:t>Reuters</w:t>
            </w:r>
          </w:p>
        </w:tc>
        <w:tc>
          <w:tcPr>
            <w:tcW w:type="dxa" w:w="1854"/>
          </w:tcPr>
          <w:p>
            <w:r/>
            <w:r>
              <w:rPr>
                <w:rFonts w:ascii="Calibri" w:hAnsi="Calibri"/>
                <w:b w:val="0"/>
                <w:sz w:val="16"/>
              </w:rPr>
              <w:t>the year</w:t>
            </w:r>
          </w:p>
        </w:tc>
        <w:tc>
          <w:tcPr>
            <w:tcW w:type="dxa" w:w="1854"/>
          </w:tcPr>
          <w:p>
            <w:r/>
            <w:r>
              <w:rPr>
                <w:rFonts w:ascii="Calibri" w:hAnsi="Calibri"/>
                <w:b w:val="0"/>
                <w:sz w:val="16"/>
              </w:rPr>
              <w:t>A Reuters poll showed that more than half of respondents anticipate a market correction during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92</w:t>
            </w:r>
          </w:p>
        </w:tc>
        <w:tc>
          <w:tcPr>
            <w:tcW w:type="dxa" w:w="1854"/>
          </w:tcPr>
          <w:p>
            <w:r/>
            <w:r>
              <w:rPr>
                <w:rFonts w:ascii="Calibri" w:hAnsi="Calibri"/>
                <w:b w:val="0"/>
                <w:sz w:val="16"/>
              </w:rPr>
              <w:t>Reuters</w:t>
            </w:r>
          </w:p>
        </w:tc>
        <w:tc>
          <w:tcPr>
            <w:tcW w:type="dxa" w:w="1854"/>
          </w:tcPr>
          <w:p>
            <w:r/>
            <w:r>
              <w:rPr>
                <w:rFonts w:ascii="Calibri" w:hAnsi="Calibri"/>
                <w:b w:val="0"/>
                <w:sz w:val="16"/>
              </w:rPr>
              <w:t>the S&amp;P 500</w:t>
            </w:r>
          </w:p>
        </w:tc>
        <w:tc>
          <w:tcPr>
            <w:tcW w:type="dxa" w:w="1854"/>
          </w:tcPr>
          <w:p>
            <w:r/>
            <w:r>
              <w:rPr>
                <w:rFonts w:ascii="Calibri" w:hAnsi="Calibri"/>
                <w:b w:val="0"/>
                <w:sz w:val="16"/>
              </w:rPr>
              <w:t>Analysts surveyed by Reuters forecast [the S&amp;P 500] to reach 7,490 points by the end of 2026, while Europe’s STOXX 600 is expected to climb to 623, implying more modest gains than in the previous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93</w:t>
            </w:r>
          </w:p>
        </w:tc>
        <w:tc>
          <w:tcPr>
            <w:tcW w:type="dxa" w:w="1854"/>
          </w:tcPr>
          <w:p>
            <w:r/>
            <w:r>
              <w:rPr>
                <w:rFonts w:ascii="Calibri" w:hAnsi="Calibri"/>
                <w:b w:val="0"/>
                <w:sz w:val="16"/>
              </w:rPr>
              <w:t>Reuters</w:t>
            </w:r>
          </w:p>
        </w:tc>
        <w:tc>
          <w:tcPr>
            <w:tcW w:type="dxa" w:w="1854"/>
          </w:tcPr>
          <w:p>
            <w:r/>
            <w:r>
              <w:rPr>
                <w:rFonts w:ascii="Calibri" w:hAnsi="Calibri"/>
                <w:b w:val="0"/>
                <w:sz w:val="16"/>
              </w:rPr>
              <w:t>the end of 2026</w:t>
            </w:r>
          </w:p>
        </w:tc>
        <w:tc>
          <w:tcPr>
            <w:tcW w:type="dxa" w:w="1854"/>
          </w:tcPr>
          <w:p>
            <w:r/>
            <w:r>
              <w:rPr>
                <w:rFonts w:ascii="Calibri" w:hAnsi="Calibri"/>
                <w:b w:val="0"/>
                <w:sz w:val="16"/>
              </w:rPr>
              <w:t>Analysts surveyed by Reuters forecast the S&amp;P 500 to reach 7,490 points by [the end of 2026], while Europe’s STOXX 600 is expected to climb to 623, implying more modest gains than in the previous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94</w:t>
            </w:r>
          </w:p>
        </w:tc>
        <w:tc>
          <w:tcPr>
            <w:tcW w:type="dxa" w:w="1854"/>
          </w:tcPr>
          <w:p>
            <w:r/>
            <w:r>
              <w:rPr>
                <w:rFonts w:ascii="Calibri" w:hAnsi="Calibri"/>
                <w:b w:val="0"/>
                <w:sz w:val="16"/>
              </w:rPr>
              <w:t>Reuters</w:t>
            </w:r>
          </w:p>
        </w:tc>
        <w:tc>
          <w:tcPr>
            <w:tcW w:type="dxa" w:w="1854"/>
          </w:tcPr>
          <w:p>
            <w:r/>
            <w:r>
              <w:rPr>
                <w:rFonts w:ascii="Calibri" w:hAnsi="Calibri"/>
                <w:b w:val="0"/>
                <w:sz w:val="16"/>
              </w:rPr>
              <w:t>the previous year</w:t>
            </w:r>
          </w:p>
        </w:tc>
        <w:tc>
          <w:tcPr>
            <w:tcW w:type="dxa" w:w="1854"/>
          </w:tcPr>
          <w:p>
            <w:r/>
            <w:r>
              <w:rPr>
                <w:rFonts w:ascii="Calibri" w:hAnsi="Calibri"/>
                <w:b w:val="0"/>
                <w:sz w:val="16"/>
              </w:rPr>
              <w:t>Analysts surveyed by Reuters forecast the S&amp;P 500 to reach 7,490 points by the end of 2026, while Europe’s STOXX 600 is expected to climb to 623, implying more modest gains than in [the previous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95</w:t>
            </w:r>
          </w:p>
        </w:tc>
        <w:tc>
          <w:tcPr>
            <w:tcW w:type="dxa" w:w="1854"/>
          </w:tcPr>
          <w:p>
            <w:r/>
            <w:r>
              <w:rPr>
                <w:rFonts w:ascii="Calibri" w:hAnsi="Calibri"/>
                <w:b w:val="0"/>
                <w:sz w:val="16"/>
              </w:rPr>
              <w:t>Reuters</w:t>
            </w:r>
          </w:p>
        </w:tc>
        <w:tc>
          <w:tcPr>
            <w:tcW w:type="dxa" w:w="1854"/>
          </w:tcPr>
          <w:p>
            <w:r/>
            <w:r>
              <w:rPr>
                <w:rFonts w:ascii="Calibri" w:hAnsi="Calibri"/>
                <w:b w:val="0"/>
                <w:sz w:val="16"/>
              </w:rPr>
              <w:t>The Fed</w:t>
            </w:r>
          </w:p>
        </w:tc>
        <w:tc>
          <w:tcPr>
            <w:tcW w:type="dxa" w:w="1854"/>
          </w:tcPr>
          <w:p>
            <w:r/>
            <w:r>
              <w:rPr>
                <w:rFonts w:ascii="Calibri" w:hAnsi="Calibri"/>
                <w:b w:val="0"/>
                <w:sz w:val="16"/>
              </w:rPr>
              <w:t>[The Fed] cut rates three times in 2025, and markets expect further modest reductions by year-end.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96</w:t>
            </w:r>
          </w:p>
        </w:tc>
        <w:tc>
          <w:tcPr>
            <w:tcW w:type="dxa" w:w="1854"/>
          </w:tcPr>
          <w:p>
            <w:r/>
            <w:r>
              <w:rPr>
                <w:rFonts w:ascii="Calibri" w:hAnsi="Calibri"/>
                <w:b w:val="0"/>
                <w:sz w:val="16"/>
              </w:rPr>
              <w:t>Reuters</w:t>
            </w:r>
          </w:p>
        </w:tc>
        <w:tc>
          <w:tcPr>
            <w:tcW w:type="dxa" w:w="1854"/>
          </w:tcPr>
          <w:p>
            <w:r/>
            <w:r>
              <w:rPr>
                <w:rFonts w:ascii="Calibri" w:hAnsi="Calibri"/>
                <w:b w:val="0"/>
                <w:sz w:val="16"/>
              </w:rPr>
              <w:t>The European Central Bank</w:t>
            </w:r>
          </w:p>
        </w:tc>
        <w:tc>
          <w:tcPr>
            <w:tcW w:type="dxa" w:w="1854"/>
          </w:tcPr>
          <w:p>
            <w:r/>
            <w:r>
              <w:rPr>
                <w:rFonts w:ascii="Calibri" w:hAnsi="Calibri"/>
                <w:b w:val="0"/>
                <w:sz w:val="16"/>
              </w:rPr>
              <w:t>[The European Central Bank] is widely expected to remain on hold, while Australia may raise rates and Japan is forecast to lift rates to 1% this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97</w:t>
            </w:r>
          </w:p>
        </w:tc>
        <w:tc>
          <w:tcPr>
            <w:tcW w:type="dxa" w:w="1854"/>
          </w:tcPr>
          <w:p>
            <w:r/>
            <w:r>
              <w:rPr>
                <w:rFonts w:ascii="Calibri" w:hAnsi="Calibri"/>
                <w:b w:val="0"/>
                <w:sz w:val="16"/>
              </w:rPr>
              <w:t>Reuters</w:t>
            </w:r>
          </w:p>
        </w:tc>
        <w:tc>
          <w:tcPr>
            <w:tcW w:type="dxa" w:w="1854"/>
          </w:tcPr>
          <w:p>
            <w:r/>
            <w:r>
              <w:rPr>
                <w:rFonts w:ascii="Calibri" w:hAnsi="Calibri"/>
                <w:b w:val="0"/>
                <w:sz w:val="16"/>
              </w:rPr>
              <w:t>the ECB</w:t>
            </w:r>
          </w:p>
        </w:tc>
        <w:tc>
          <w:tcPr>
            <w:tcW w:type="dxa" w:w="1854"/>
          </w:tcPr>
          <w:p>
            <w:r/>
            <w:r>
              <w:rPr>
                <w:rFonts w:ascii="Calibri" w:hAnsi="Calibri"/>
                <w:b w:val="0"/>
                <w:sz w:val="16"/>
              </w:rPr>
              <w:t>Analysts noted that while [the ECB] focuses primarily on inflation, the Fed faces both economic and political pressures, giving it greater flexibility unless inflation rises sharply.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98</w:t>
            </w:r>
          </w:p>
        </w:tc>
        <w:tc>
          <w:tcPr>
            <w:tcW w:type="dxa" w:w="1854"/>
          </w:tcPr>
          <w:p>
            <w:r/>
            <w:r>
              <w:rPr>
                <w:rFonts w:ascii="Calibri" w:hAnsi="Calibri"/>
                <w:b w:val="0"/>
                <w:sz w:val="16"/>
              </w:rPr>
              <w:t>Reuters</w:t>
            </w:r>
          </w:p>
        </w:tc>
        <w:tc>
          <w:tcPr>
            <w:tcW w:type="dxa" w:w="1854"/>
          </w:tcPr>
          <w:p>
            <w:r/>
            <w:r>
              <w:rPr>
                <w:rFonts w:ascii="Calibri" w:hAnsi="Calibri"/>
                <w:b w:val="0"/>
                <w:sz w:val="16"/>
              </w:rPr>
              <w:t>the Fed</w:t>
            </w:r>
          </w:p>
        </w:tc>
        <w:tc>
          <w:tcPr>
            <w:tcW w:type="dxa" w:w="1854"/>
          </w:tcPr>
          <w:p>
            <w:r/>
            <w:r>
              <w:rPr>
                <w:rFonts w:ascii="Calibri" w:hAnsi="Calibri"/>
                <w:b w:val="0"/>
                <w:sz w:val="16"/>
              </w:rPr>
              <w:t>Analysts noted that while the ECB focuses primarily on inflation, [the Fed] faces both economic and political pressures, giving it greater flexibility unless inflation rises sharply.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99</w:t>
            </w:r>
          </w:p>
        </w:tc>
        <w:tc>
          <w:tcPr>
            <w:tcW w:type="dxa" w:w="1854"/>
          </w:tcPr>
          <w:p>
            <w:r/>
            <w:r>
              <w:rPr>
                <w:rFonts w:ascii="Calibri" w:hAnsi="Calibri"/>
                <w:b w:val="0"/>
                <w:sz w:val="16"/>
              </w:rPr>
              <w:t>Reuters</w:t>
            </w:r>
          </w:p>
        </w:tc>
        <w:tc>
          <w:tcPr>
            <w:tcW w:type="dxa" w:w="1854"/>
          </w:tcPr>
          <w:p>
            <w:r/>
            <w:r>
              <w:rPr>
                <w:rFonts w:ascii="Calibri" w:hAnsi="Calibri"/>
                <w:b w:val="0"/>
                <w:sz w:val="16"/>
              </w:rPr>
              <w:t>the end of 2026</w:t>
            </w:r>
          </w:p>
        </w:tc>
        <w:tc>
          <w:tcPr>
            <w:tcW w:type="dxa" w:w="1854"/>
          </w:tcPr>
          <w:p>
            <w:r/>
            <w:r>
              <w:rPr>
                <w:rFonts w:ascii="Calibri" w:hAnsi="Calibri"/>
                <w:b w:val="0"/>
                <w:sz w:val="16"/>
              </w:rPr>
              <w:t>10-year Treasury yields to rise to around 4.25% by [the end of 2026], with German Bund yields also edging higher.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100</w:t>
            </w:r>
          </w:p>
        </w:tc>
        <w:tc>
          <w:tcPr>
            <w:tcW w:type="dxa" w:w="1854"/>
          </w:tcPr>
          <w:p>
            <w:r/>
            <w:r>
              <w:rPr>
                <w:rFonts w:ascii="Calibri" w:hAnsi="Calibri"/>
                <w:b w:val="0"/>
                <w:sz w:val="16"/>
              </w:rPr>
              <w:t>Reuters</w:t>
            </w:r>
          </w:p>
        </w:tc>
        <w:tc>
          <w:tcPr>
            <w:tcW w:type="dxa" w:w="1854"/>
          </w:tcPr>
          <w:p>
            <w:r/>
            <w:r>
              <w:rPr>
                <w:rFonts w:ascii="Calibri" w:hAnsi="Calibri"/>
                <w:b w:val="0"/>
                <w:sz w:val="16"/>
              </w:rPr>
              <w:t>the dollar index</w:t>
            </w:r>
          </w:p>
        </w:tc>
        <w:tc>
          <w:tcPr>
            <w:tcW w:type="dxa" w:w="1854"/>
          </w:tcPr>
          <w:p>
            <w:r/>
            <w:r>
              <w:rPr>
                <w:rFonts w:ascii="Calibri" w:hAnsi="Calibri"/>
                <w:b w:val="0"/>
                <w:sz w:val="16"/>
              </w:rPr>
              <w:t>A Reuters poll predicts [the dollar index] will fall to 95.7 by year-end.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101</w:t>
            </w:r>
          </w:p>
        </w:tc>
        <w:tc>
          <w:tcPr>
            <w:tcW w:type="dxa" w:w="1854"/>
          </w:tcPr>
          <w:p>
            <w:r/>
            <w:r>
              <w:rPr>
                <w:rFonts w:ascii="Calibri" w:hAnsi="Calibri"/>
                <w:b w:val="0"/>
                <w:sz w:val="16"/>
              </w:rPr>
              <w:t>Reuters</w:t>
            </w:r>
          </w:p>
        </w:tc>
        <w:tc>
          <w:tcPr>
            <w:tcW w:type="dxa" w:w="1854"/>
          </w:tcPr>
          <w:p>
            <w:r/>
            <w:r>
              <w:rPr>
                <w:rFonts w:ascii="Calibri" w:hAnsi="Calibri"/>
                <w:b w:val="0"/>
                <w:sz w:val="16"/>
              </w:rPr>
              <w:t>a roller-coaster year</w:t>
            </w:r>
          </w:p>
        </w:tc>
        <w:tc>
          <w:tcPr>
            <w:tcW w:type="dxa" w:w="1854"/>
          </w:tcPr>
          <w:p>
            <w:r/>
            <w:r>
              <w:rPr>
                <w:rFonts w:ascii="Calibri" w:hAnsi="Calibri"/>
                <w:b w:val="0"/>
                <w:sz w:val="16"/>
              </w:rPr>
              <w:t>NEW YORK, Dec 31 (Reuters) – Wall Street's major indexes ended lower in the final trading session of 2025, but notched big annual gains after [a roller-coaster year] dominated by President Donald Trump's tariff uncertainties and a euphoria around AI-focused stocks.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102</w:t>
            </w:r>
          </w:p>
        </w:tc>
        <w:tc>
          <w:tcPr>
            <w:tcW w:type="dxa" w:w="1854"/>
          </w:tcPr>
          <w:p>
            <w:r/>
            <w:r>
              <w:rPr>
                <w:rFonts w:ascii="Calibri" w:hAnsi="Calibri"/>
                <w:b w:val="0"/>
                <w:sz w:val="16"/>
              </w:rPr>
              <w:t>Reuters</w:t>
            </w:r>
          </w:p>
        </w:tc>
        <w:tc>
          <w:tcPr>
            <w:tcW w:type="dxa" w:w="1854"/>
          </w:tcPr>
          <w:p>
            <w:r/>
            <w:r>
              <w:rPr>
                <w:rFonts w:ascii="Calibri" w:hAnsi="Calibri"/>
                <w:b w:val="0"/>
                <w:sz w:val="16"/>
              </w:rPr>
              <w:t>a euphoria</w:t>
            </w:r>
          </w:p>
        </w:tc>
        <w:tc>
          <w:tcPr>
            <w:tcW w:type="dxa" w:w="1854"/>
          </w:tcPr>
          <w:p>
            <w:r/>
            <w:r>
              <w:rPr>
                <w:rFonts w:ascii="Calibri" w:hAnsi="Calibri"/>
                <w:b w:val="0"/>
                <w:sz w:val="16"/>
              </w:rPr>
              <w:t>NEW YORK, Dec 31 (Reuters) – Wall Street's major indexes ended lower in the final trading session of 2025, but notched big annual gains after a roller-coaster year dominated by President Donald Trump's tariff uncertainties and [a euphoria] around AI-focused stocks.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103</w:t>
            </w:r>
          </w:p>
        </w:tc>
        <w:tc>
          <w:tcPr>
            <w:tcW w:type="dxa" w:w="1854"/>
          </w:tcPr>
          <w:p>
            <w:r/>
            <w:r>
              <w:rPr>
                <w:rFonts w:ascii="Calibri" w:hAnsi="Calibri"/>
                <w:b w:val="0"/>
                <w:sz w:val="16"/>
              </w:rPr>
              <w:t>Reuters</w:t>
            </w:r>
          </w:p>
        </w:tc>
        <w:tc>
          <w:tcPr>
            <w:tcW w:type="dxa" w:w="1854"/>
          </w:tcPr>
          <w:p>
            <w:r/>
            <w:r>
              <w:rPr>
                <w:rFonts w:ascii="Calibri" w:hAnsi="Calibri"/>
                <w:b w:val="0"/>
                <w:sz w:val="16"/>
              </w:rPr>
              <w:t>a run</w:t>
            </w:r>
          </w:p>
        </w:tc>
        <w:tc>
          <w:tcPr>
            <w:tcW w:type="dxa" w:w="1854"/>
          </w:tcPr>
          <w:p>
            <w:r/>
            <w:r>
              <w:rPr>
                <w:rFonts w:ascii="Calibri" w:hAnsi="Calibri"/>
                <w:b w:val="0"/>
                <w:sz w:val="16"/>
              </w:rPr>
              <w:t>The S&amp;P 500, Dow and Nasdaq posted double-digit gains this year, their third consecutive year in the green, [a run] last seen during 2019–2021.</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104</w:t>
            </w:r>
          </w:p>
        </w:tc>
        <w:tc>
          <w:tcPr>
            <w:tcW w:type="dxa" w:w="1854"/>
          </w:tcPr>
          <w:p>
            <w:r/>
            <w:r>
              <w:rPr>
                <w:rFonts w:ascii="Calibri" w:hAnsi="Calibri"/>
                <w:b w:val="0"/>
                <w:sz w:val="16"/>
              </w:rPr>
              <w:t>Reuters</w:t>
            </w:r>
          </w:p>
        </w:tc>
        <w:tc>
          <w:tcPr>
            <w:tcW w:type="dxa" w:w="1854"/>
          </w:tcPr>
          <w:p>
            <w:r/>
            <w:r>
              <w:rPr>
                <w:rFonts w:ascii="Calibri" w:hAnsi="Calibri"/>
                <w:b w:val="0"/>
                <w:sz w:val="16"/>
              </w:rPr>
              <w:t>an insatiable appetite for artificial intelligence stocks</w:t>
            </w:r>
          </w:p>
        </w:tc>
        <w:tc>
          <w:tcPr>
            <w:tcW w:type="dxa" w:w="1854"/>
          </w:tcPr>
          <w:p>
            <w:r/>
            <w:r>
              <w:rPr>
                <w:rFonts w:ascii="Calibri" w:hAnsi="Calibri"/>
                <w:b w:val="0"/>
                <w:sz w:val="16"/>
              </w:rPr>
              <w:t>The rally was bolstered by [an insatiable appetite for artificial intelligence stocks] that pushed all three indexes to record highs this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105</w:t>
            </w:r>
          </w:p>
        </w:tc>
        <w:tc>
          <w:tcPr>
            <w:tcW w:type="dxa" w:w="1854"/>
          </w:tcPr>
          <w:p>
            <w:r/>
            <w:r>
              <w:rPr>
                <w:rFonts w:ascii="Calibri" w:hAnsi="Calibri"/>
                <w:b w:val="0"/>
                <w:sz w:val="16"/>
              </w:rPr>
              <w:t>Reuters</w:t>
            </w:r>
          </w:p>
        </w:tc>
        <w:tc>
          <w:tcPr>
            <w:tcW w:type="dxa" w:w="1854"/>
          </w:tcPr>
          <w:p>
            <w:r/>
            <w:r>
              <w:rPr>
                <w:rFonts w:ascii="Calibri" w:hAnsi="Calibri"/>
                <w:b w:val="0"/>
                <w:sz w:val="16"/>
              </w:rPr>
              <w:t>a wider, more globally distributed opportunity set</w:t>
            </w:r>
          </w:p>
        </w:tc>
        <w:tc>
          <w:tcPr>
            <w:tcW w:type="dxa" w:w="1854"/>
          </w:tcPr>
          <w:p>
            <w:r/>
            <w:r>
              <w:rPr>
                <w:rFonts w:ascii="Calibri" w:hAnsi="Calibri"/>
                <w:b w:val="0"/>
                <w:sz w:val="16"/>
              </w:rPr>
              <w:t>“The era of narrow winners is giving way to [a wider, more globally distributed opportunity set].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106</w:t>
            </w:r>
          </w:p>
        </w:tc>
        <w:tc>
          <w:tcPr>
            <w:tcW w:type="dxa" w:w="1854"/>
          </w:tcPr>
          <w:p>
            <w:r/>
            <w:r>
              <w:rPr>
                <w:rFonts w:ascii="Calibri" w:hAnsi="Calibri"/>
                <w:b w:val="0"/>
                <w:sz w:val="16"/>
              </w:rPr>
              <w:t>Reuters</w:t>
            </w:r>
          </w:p>
        </w:tc>
        <w:tc>
          <w:tcPr>
            <w:tcW w:type="dxa" w:w="1854"/>
          </w:tcPr>
          <w:p>
            <w:r/>
            <w:r>
              <w:rPr>
                <w:rFonts w:ascii="Calibri" w:hAnsi="Calibri"/>
                <w:b w:val="0"/>
                <w:sz w:val="16"/>
              </w:rPr>
              <w:t>a 65% jump</w:t>
            </w:r>
          </w:p>
        </w:tc>
        <w:tc>
          <w:tcPr>
            <w:tcW w:type="dxa" w:w="1854"/>
          </w:tcPr>
          <w:p>
            <w:r/>
            <w:r>
              <w:rPr>
                <w:rFonts w:ascii="Calibri" w:hAnsi="Calibri"/>
                <w:b w:val="0"/>
                <w:sz w:val="16"/>
              </w:rPr>
              <w:t>The communication services index emerged as the top performer on the S&amp;P 500 this year, powered by [a 65% jump] in Alphabet.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107</w:t>
            </w:r>
          </w:p>
        </w:tc>
        <w:tc>
          <w:tcPr>
            <w:tcW w:type="dxa" w:w="1854"/>
          </w:tcPr>
          <w:p>
            <w:r/>
            <w:r>
              <w:rPr>
                <w:rFonts w:ascii="Calibri" w:hAnsi="Calibri"/>
                <w:b w:val="0"/>
                <w:sz w:val="16"/>
              </w:rPr>
              <w:t>Reuters</w:t>
            </w:r>
          </w:p>
        </w:tc>
        <w:tc>
          <w:tcPr>
            <w:tcW w:type="dxa" w:w="1854"/>
          </w:tcPr>
          <w:p>
            <w:r/>
            <w:r>
              <w:rPr>
                <w:rFonts w:ascii="Calibri" w:hAnsi="Calibri"/>
                <w:b w:val="0"/>
                <w:sz w:val="16"/>
              </w:rPr>
              <w:t>a new dovish Fed chair</w:t>
            </w:r>
          </w:p>
        </w:tc>
        <w:tc>
          <w:tcPr>
            <w:tcW w:type="dxa" w:w="1854"/>
          </w:tcPr>
          <w:p>
            <w:r/>
            <w:r>
              <w:rPr>
                <w:rFonts w:ascii="Calibri" w:hAnsi="Calibri"/>
                <w:b w:val="0"/>
                <w:sz w:val="16"/>
              </w:rPr>
              <w:t>The Federal Reserve's monetary policy trajectory will set the tone for global markets in 2026, after recent economic data and expectations of [a new dovish Fed chair] prompted investors to price in further reductions.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108</w:t>
            </w:r>
          </w:p>
        </w:tc>
        <w:tc>
          <w:tcPr>
            <w:tcW w:type="dxa" w:w="1854"/>
          </w:tcPr>
          <w:p>
            <w:r/>
            <w:r>
              <w:rPr>
                <w:rFonts w:ascii="Calibri" w:hAnsi="Calibri"/>
                <w:b w:val="0"/>
                <w:sz w:val="16"/>
              </w:rPr>
              <w:t>Reuters</w:t>
            </w:r>
          </w:p>
        </w:tc>
        <w:tc>
          <w:tcPr>
            <w:tcW w:type="dxa" w:w="1854"/>
          </w:tcPr>
          <w:p>
            <w:r/>
            <w:r>
              <w:rPr>
                <w:rFonts w:ascii="Calibri" w:hAnsi="Calibri"/>
                <w:b w:val="0"/>
                <w:sz w:val="16"/>
              </w:rPr>
              <w:t>a trader</w:t>
            </w:r>
          </w:p>
        </w:tc>
        <w:tc>
          <w:tcPr>
            <w:tcW w:type="dxa" w:w="1854"/>
          </w:tcPr>
          <w:p>
            <w:r/>
            <w:r>
              <w:rPr>
                <w:rFonts w:ascii="Calibri" w:hAnsi="Calibri"/>
                <w:b w:val="0"/>
                <w:sz w:val="16"/>
              </w:rPr>
              <w:t>It's about Optimus, Robotaxi and physical AI,” said Dennis Dick, [a trader] at Triple D Trading, which owns Tesla shares.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109</w:t>
            </w:r>
          </w:p>
        </w:tc>
        <w:tc>
          <w:tcPr>
            <w:tcW w:type="dxa" w:w="1854"/>
          </w:tcPr>
          <w:p>
            <w:r/>
            <w:r>
              <w:rPr>
                <w:rFonts w:ascii="Calibri" w:hAnsi="Calibri"/>
                <w:b w:val="0"/>
                <w:sz w:val="16"/>
              </w:rPr>
              <w:t>Reuters</w:t>
            </w:r>
          </w:p>
        </w:tc>
        <w:tc>
          <w:tcPr>
            <w:tcW w:type="dxa" w:w="1854"/>
          </w:tcPr>
          <w:p>
            <w:r/>
            <w:r>
              <w:rPr>
                <w:rFonts w:ascii="Calibri" w:hAnsi="Calibri"/>
                <w:b w:val="0"/>
                <w:sz w:val="16"/>
              </w:rPr>
              <w:t>a rush</w:t>
            </w:r>
          </w:p>
        </w:tc>
        <w:tc>
          <w:tcPr>
            <w:tcW w:type="dxa" w:w="1854"/>
          </w:tcPr>
          <w:p>
            <w:r/>
            <w:r>
              <w:rPr>
                <w:rFonts w:ascii="Calibri" w:hAnsi="Calibri"/>
                <w:b w:val="0"/>
                <w:sz w:val="16"/>
              </w:rPr>
              <w:t>Tesla's fourth-quarter figures come after third-quarter deliveries were supported by [a rush] to lock in $7,500 in federal tax credits after President Donald Trump's administration decided to pull the plug on the incentive in September.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110</w:t>
            </w:r>
          </w:p>
        </w:tc>
        <w:tc>
          <w:tcPr>
            <w:tcW w:type="dxa" w:w="1854"/>
          </w:tcPr>
          <w:p>
            <w:r/>
            <w:r>
              <w:rPr>
                <w:rFonts w:ascii="Calibri" w:hAnsi="Calibri"/>
                <w:b w:val="0"/>
                <w:sz w:val="16"/>
              </w:rPr>
              <w:t>Reuters</w:t>
            </w:r>
          </w:p>
        </w:tc>
        <w:tc>
          <w:tcPr>
            <w:tcW w:type="dxa" w:w="1854"/>
          </w:tcPr>
          <w:p>
            <w:r/>
            <w:r>
              <w:rPr>
                <w:rFonts w:ascii="Calibri" w:hAnsi="Calibri"/>
                <w:b w:val="0"/>
                <w:sz w:val="16"/>
              </w:rPr>
              <w:t>a year</w:t>
            </w:r>
          </w:p>
        </w:tc>
        <w:tc>
          <w:tcPr>
            <w:tcW w:type="dxa" w:w="1854"/>
          </w:tcPr>
          <w:p>
            <w:r/>
            <w:r>
              <w:rPr>
                <w:rFonts w:ascii="Calibri" w:hAnsi="Calibri"/>
                <w:b w:val="0"/>
                <w:sz w:val="16"/>
              </w:rPr>
              <w:t>Tesla said it delivered 418,227 vehicles in the October–December quarter, down 15.6% from 495,570 [a year] earlier.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111</w:t>
            </w:r>
          </w:p>
        </w:tc>
        <w:tc>
          <w:tcPr>
            <w:tcW w:type="dxa" w:w="1854"/>
          </w:tcPr>
          <w:p>
            <w:r/>
            <w:r>
              <w:rPr>
                <w:rFonts w:ascii="Calibri" w:hAnsi="Calibri"/>
                <w:b w:val="0"/>
                <w:sz w:val="16"/>
              </w:rPr>
              <w:t>Reuters</w:t>
            </w:r>
          </w:p>
        </w:tc>
        <w:tc>
          <w:tcPr>
            <w:tcW w:type="dxa" w:w="1854"/>
          </w:tcPr>
          <w:p>
            <w:r/>
            <w:r>
              <w:rPr>
                <w:rFonts w:ascii="Calibri" w:hAnsi="Calibri"/>
                <w:b w:val="0"/>
                <w:sz w:val="16"/>
              </w:rPr>
              <w:t>a 12.3% drop</w:t>
            </w:r>
          </w:p>
        </w:tc>
        <w:tc>
          <w:tcPr>
            <w:tcW w:type="dxa" w:w="1854"/>
          </w:tcPr>
          <w:p>
            <w:r/>
            <w:r>
              <w:rPr>
                <w:rFonts w:ascii="Calibri" w:hAnsi="Calibri"/>
                <w:b w:val="0"/>
                <w:sz w:val="16"/>
              </w:rPr>
              <w:t>Analysts expected 434,487 vehicles, or [a 12.3% drop], according to Visible Alpha.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112</w:t>
            </w:r>
          </w:p>
        </w:tc>
        <w:tc>
          <w:tcPr>
            <w:tcW w:type="dxa" w:w="1854"/>
          </w:tcPr>
          <w:p>
            <w:r/>
            <w:r>
              <w:rPr>
                <w:rFonts w:ascii="Calibri" w:hAnsi="Calibri"/>
                <w:b w:val="0"/>
                <w:sz w:val="16"/>
              </w:rPr>
              <w:t>Reuters</w:t>
            </w:r>
          </w:p>
        </w:tc>
        <w:tc>
          <w:tcPr>
            <w:tcW w:type="dxa" w:w="1854"/>
          </w:tcPr>
          <w:p>
            <w:r/>
            <w:r>
              <w:rPr>
                <w:rFonts w:ascii="Calibri" w:hAnsi="Calibri"/>
                <w:b w:val="0"/>
                <w:sz w:val="16"/>
              </w:rPr>
              <w:t>a record high</w:t>
            </w:r>
          </w:p>
        </w:tc>
        <w:tc>
          <w:tcPr>
            <w:tcW w:type="dxa" w:w="1854"/>
          </w:tcPr>
          <w:p>
            <w:r/>
            <w:r>
              <w:rPr>
                <w:rFonts w:ascii="Calibri" w:hAnsi="Calibri"/>
                <w:b w:val="0"/>
                <w:sz w:val="16"/>
              </w:rPr>
              <w:t>Meanwhile, Tesla said it deployed 14.2 GWh of energy storage products, [a record high].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113</w:t>
            </w:r>
          </w:p>
        </w:tc>
        <w:tc>
          <w:tcPr>
            <w:tcW w:type="dxa" w:w="1854"/>
          </w:tcPr>
          <w:p>
            <w:r/>
            <w:r>
              <w:rPr>
                <w:rFonts w:ascii="Calibri" w:hAnsi="Calibri"/>
                <w:b w:val="0"/>
                <w:sz w:val="16"/>
              </w:rPr>
              <w:t>Reuters</w:t>
            </w:r>
          </w:p>
        </w:tc>
        <w:tc>
          <w:tcPr>
            <w:tcW w:type="dxa" w:w="1854"/>
          </w:tcPr>
          <w:p>
            <w:r/>
            <w:r>
              <w:rPr>
                <w:rFonts w:ascii="Calibri" w:hAnsi="Calibri"/>
                <w:b w:val="0"/>
                <w:sz w:val="16"/>
              </w:rPr>
              <w:t>a record 1 million vehicles</w:t>
            </w:r>
          </w:p>
        </w:tc>
        <w:tc>
          <w:tcPr>
            <w:tcW w:type="dxa" w:w="1854"/>
          </w:tcPr>
          <w:p>
            <w:r/>
            <w:r>
              <w:rPr>
                <w:rFonts w:ascii="Calibri" w:hAnsi="Calibri"/>
                <w:b w:val="0"/>
                <w:sz w:val="16"/>
              </w:rPr>
              <w:t>BYD said sales outside of China climbed to [a record 1 million vehicles] in 2025, up about 150% from 2024.</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114</w:t>
            </w:r>
          </w:p>
        </w:tc>
        <w:tc>
          <w:tcPr>
            <w:tcW w:type="dxa" w:w="1854"/>
          </w:tcPr>
          <w:p>
            <w:r/>
            <w:r>
              <w:rPr>
                <w:rFonts w:ascii="Calibri" w:hAnsi="Calibri"/>
                <w:b w:val="0"/>
                <w:sz w:val="16"/>
              </w:rPr>
              <w:t>Reuters</w:t>
            </w:r>
          </w:p>
        </w:tc>
        <w:tc>
          <w:tcPr>
            <w:tcW w:type="dxa" w:w="1854"/>
          </w:tcPr>
          <w:p>
            <w:r/>
            <w:r>
              <w:rPr>
                <w:rFonts w:ascii="Calibri" w:hAnsi="Calibri"/>
                <w:b w:val="0"/>
                <w:sz w:val="16"/>
              </w:rPr>
              <w:t>an overall sales target</w:t>
            </w:r>
          </w:p>
        </w:tc>
        <w:tc>
          <w:tcPr>
            <w:tcW w:type="dxa" w:w="1854"/>
          </w:tcPr>
          <w:p>
            <w:r/>
            <w:r>
              <w:rPr>
                <w:rFonts w:ascii="Calibri" w:hAnsi="Calibri"/>
                <w:b w:val="0"/>
                <w:sz w:val="16"/>
              </w:rPr>
              <w:t>The company has said it aimed to sell as many as 1.6 million vehicles outside China in 2026, though it has not disclosed [an overall sales target].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115</w:t>
            </w:r>
          </w:p>
        </w:tc>
        <w:tc>
          <w:tcPr>
            <w:tcW w:type="dxa" w:w="1854"/>
          </w:tcPr>
          <w:p>
            <w:r/>
            <w:r>
              <w:rPr>
                <w:rFonts w:ascii="Calibri" w:hAnsi="Calibri"/>
                <w:b w:val="0"/>
                <w:sz w:val="16"/>
              </w:rPr>
              <w:t>Reuters</w:t>
            </w:r>
          </w:p>
        </w:tc>
        <w:tc>
          <w:tcPr>
            <w:tcW w:type="dxa" w:w="1854"/>
          </w:tcPr>
          <w:p>
            <w:r/>
            <w:r>
              <w:rPr>
                <w:rFonts w:ascii="Calibri" w:hAnsi="Calibri"/>
                <w:b w:val="0"/>
                <w:sz w:val="16"/>
              </w:rPr>
              <w:t>a larger price cut</w:t>
            </w:r>
          </w:p>
        </w:tc>
        <w:tc>
          <w:tcPr>
            <w:tcW w:type="dxa" w:w="1854"/>
          </w:tcPr>
          <w:p>
            <w:r/>
            <w:r>
              <w:rPr>
                <w:rFonts w:ascii="Calibri" w:hAnsi="Calibri"/>
                <w:b w:val="0"/>
                <w:sz w:val="16"/>
              </w:rPr>
              <w:t>The move disappointed some investors who had expected [a larger price cut] or a meaningfully new mass-market product.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116</w:t>
            </w:r>
          </w:p>
        </w:tc>
        <w:tc>
          <w:tcPr>
            <w:tcW w:type="dxa" w:w="1854"/>
          </w:tcPr>
          <w:p>
            <w:r/>
            <w:r>
              <w:rPr>
                <w:rFonts w:ascii="Calibri" w:hAnsi="Calibri"/>
                <w:b w:val="0"/>
                <w:sz w:val="16"/>
              </w:rPr>
              <w:t>Reuters</w:t>
            </w:r>
          </w:p>
        </w:tc>
        <w:tc>
          <w:tcPr>
            <w:tcW w:type="dxa" w:w="1854"/>
          </w:tcPr>
          <w:p>
            <w:r/>
            <w:r>
              <w:rPr>
                <w:rFonts w:ascii="Calibri" w:hAnsi="Calibri"/>
                <w:b w:val="0"/>
                <w:sz w:val="16"/>
              </w:rPr>
              <w:t>a meaningfully new mass-market product</w:t>
            </w:r>
          </w:p>
        </w:tc>
        <w:tc>
          <w:tcPr>
            <w:tcW w:type="dxa" w:w="1854"/>
          </w:tcPr>
          <w:p>
            <w:r/>
            <w:r>
              <w:rPr>
                <w:rFonts w:ascii="Calibri" w:hAnsi="Calibri"/>
                <w:b w:val="0"/>
                <w:sz w:val="16"/>
              </w:rPr>
              <w:t>The move disappointed some investors who had expected a larger price cut or [a meaningfully new mass-market product].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117</w:t>
            </w:r>
          </w:p>
        </w:tc>
        <w:tc>
          <w:tcPr>
            <w:tcW w:type="dxa" w:w="1854"/>
          </w:tcPr>
          <w:p>
            <w:r/>
            <w:r>
              <w:rPr>
                <w:rFonts w:ascii="Calibri" w:hAnsi="Calibri"/>
                <w:b w:val="0"/>
                <w:sz w:val="16"/>
              </w:rPr>
              <w:t>Reuters</w:t>
            </w:r>
          </w:p>
        </w:tc>
        <w:tc>
          <w:tcPr>
            <w:tcW w:type="dxa" w:w="1854"/>
          </w:tcPr>
          <w:p>
            <w:r/>
            <w:r>
              <w:rPr>
                <w:rFonts w:ascii="Calibri" w:hAnsi="Calibri"/>
                <w:b w:val="0"/>
                <w:sz w:val="16"/>
              </w:rPr>
              <w:t>a winner</w:t>
            </w:r>
          </w:p>
        </w:tc>
        <w:tc>
          <w:tcPr>
            <w:tcW w:type="dxa" w:w="1854"/>
          </w:tcPr>
          <w:p>
            <w:r/>
            <w:r>
              <w:rPr>
                <w:rFonts w:ascii="Calibri" w:hAnsi="Calibri"/>
                <w:b w:val="0"/>
                <w:sz w:val="16"/>
              </w:rPr>
              <w:t>In 2025, almost every bet on global markets was [a winner].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118</w:t>
            </w:r>
          </w:p>
        </w:tc>
        <w:tc>
          <w:tcPr>
            <w:tcW w:type="dxa" w:w="1854"/>
          </w:tcPr>
          <w:p>
            <w:r/>
            <w:r>
              <w:rPr>
                <w:rFonts w:ascii="Calibri" w:hAnsi="Calibri"/>
                <w:b w:val="0"/>
                <w:sz w:val="16"/>
              </w:rPr>
              <w:t>Reuters</w:t>
            </w:r>
          </w:p>
        </w:tc>
        <w:tc>
          <w:tcPr>
            <w:tcW w:type="dxa" w:w="1854"/>
          </w:tcPr>
          <w:p>
            <w:r/>
            <w:r>
              <w:rPr>
                <w:rFonts w:ascii="Calibri" w:hAnsi="Calibri"/>
                <w:b w:val="0"/>
                <w:sz w:val="16"/>
              </w:rPr>
              <w:t>a new Fed chair announcement</w:t>
            </w:r>
          </w:p>
        </w:tc>
        <w:tc>
          <w:tcPr>
            <w:tcW w:type="dxa" w:w="1854"/>
          </w:tcPr>
          <w:p>
            <w:r/>
            <w:r>
              <w:rPr>
                <w:rFonts w:ascii="Calibri" w:hAnsi="Calibri"/>
                <w:b w:val="0"/>
                <w:sz w:val="16"/>
              </w:rPr>
              <w:t>Supreme Court poised to rule on the legality of President Donald Trump's sweeping emergency tariffs and [a new Fed chair announcement] expected soon.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119</w:t>
            </w:r>
          </w:p>
        </w:tc>
        <w:tc>
          <w:tcPr>
            <w:tcW w:type="dxa" w:w="1854"/>
          </w:tcPr>
          <w:p>
            <w:r/>
            <w:r>
              <w:rPr>
                <w:rFonts w:ascii="Calibri" w:hAnsi="Calibri"/>
                <w:b w:val="0"/>
                <w:sz w:val="16"/>
              </w:rPr>
              <w:t>Reuters</w:t>
            </w:r>
          </w:p>
        </w:tc>
        <w:tc>
          <w:tcPr>
            <w:tcW w:type="dxa" w:w="1854"/>
          </w:tcPr>
          <w:p>
            <w:r/>
            <w:r>
              <w:rPr>
                <w:rFonts w:ascii="Calibri" w:hAnsi="Calibri"/>
                <w:b w:val="0"/>
                <w:sz w:val="16"/>
              </w:rPr>
              <w:t>a softening labour market</w:t>
            </w:r>
          </w:p>
        </w:tc>
        <w:tc>
          <w:tcPr>
            <w:tcW w:type="dxa" w:w="1854"/>
          </w:tcPr>
          <w:p>
            <w:r/>
            <w:r>
              <w:rPr>
                <w:rFonts w:ascii="Calibri" w:hAnsi="Calibri"/>
                <w:b w:val="0"/>
                <w:sz w:val="16"/>
              </w:rPr>
              <w:t>Concerns over [a softening labour market] paved the way for the Fed to cut rates by a total of 175 basis points in 2024 and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120</w:t>
            </w:r>
          </w:p>
        </w:tc>
        <w:tc>
          <w:tcPr>
            <w:tcW w:type="dxa" w:w="1854"/>
          </w:tcPr>
          <w:p>
            <w:r/>
            <w:r>
              <w:rPr>
                <w:rFonts w:ascii="Calibri" w:hAnsi="Calibri"/>
                <w:b w:val="0"/>
                <w:sz w:val="16"/>
              </w:rPr>
              <w:t>Reuters</w:t>
            </w:r>
          </w:p>
        </w:tc>
        <w:tc>
          <w:tcPr>
            <w:tcW w:type="dxa" w:w="1854"/>
          </w:tcPr>
          <w:p>
            <w:r/>
            <w:r>
              <w:rPr>
                <w:rFonts w:ascii="Calibri" w:hAnsi="Calibri"/>
                <w:b w:val="0"/>
                <w:sz w:val="16"/>
              </w:rPr>
              <w:t>a total of 175 basis points</w:t>
            </w:r>
          </w:p>
        </w:tc>
        <w:tc>
          <w:tcPr>
            <w:tcW w:type="dxa" w:w="1854"/>
          </w:tcPr>
          <w:p>
            <w:r/>
            <w:r>
              <w:rPr>
                <w:rFonts w:ascii="Calibri" w:hAnsi="Calibri"/>
                <w:b w:val="0"/>
                <w:sz w:val="16"/>
              </w:rPr>
              <w:t>Concerns over a softening labour market paved the way for the Fed to cut rates by [a total of 175 basis points] in 2024 and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121</w:t>
            </w:r>
          </w:p>
        </w:tc>
        <w:tc>
          <w:tcPr>
            <w:tcW w:type="dxa" w:w="1854"/>
          </w:tcPr>
          <w:p>
            <w:r/>
            <w:r>
              <w:rPr>
                <w:rFonts w:ascii="Calibri" w:hAnsi="Calibri"/>
                <w:b w:val="0"/>
                <w:sz w:val="16"/>
              </w:rPr>
              <w:t>Reuters</w:t>
            </w:r>
          </w:p>
        </w:tc>
        <w:tc>
          <w:tcPr>
            <w:tcW w:type="dxa" w:w="1854"/>
          </w:tcPr>
          <w:p>
            <w:r/>
            <w:r>
              <w:rPr>
                <w:rFonts w:ascii="Calibri" w:hAnsi="Calibri"/>
                <w:b w:val="0"/>
                <w:sz w:val="16"/>
              </w:rPr>
              <w:t>A Reuters poll</w:t>
            </w:r>
          </w:p>
        </w:tc>
        <w:tc>
          <w:tcPr>
            <w:tcW w:type="dxa" w:w="1854"/>
          </w:tcPr>
          <w:p>
            <w:r/>
            <w:r>
              <w:rPr>
                <w:rFonts w:ascii="Calibri" w:hAnsi="Calibri"/>
                <w:b w:val="0"/>
                <w:sz w:val="16"/>
              </w:rPr>
              <w:t>[A Reuters poll] forecasts that 55,000 jobs were created in December.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122</w:t>
            </w:r>
          </w:p>
        </w:tc>
        <w:tc>
          <w:tcPr>
            <w:tcW w:type="dxa" w:w="1854"/>
          </w:tcPr>
          <w:p>
            <w:r/>
            <w:r>
              <w:rPr>
                <w:rFonts w:ascii="Calibri" w:hAnsi="Calibri"/>
                <w:b w:val="0"/>
                <w:sz w:val="16"/>
              </w:rPr>
              <w:t>Reuters</w:t>
            </w:r>
          </w:p>
        </w:tc>
        <w:tc>
          <w:tcPr>
            <w:tcW w:type="dxa" w:w="1854"/>
          </w:tcPr>
          <w:p>
            <w:r/>
            <w:r>
              <w:rPr>
                <w:rFonts w:ascii="Calibri" w:hAnsi="Calibri"/>
                <w:b w:val="0"/>
                <w:sz w:val="16"/>
              </w:rPr>
              <w:t>a deeply nuanced debate about economic risks</w:t>
            </w:r>
          </w:p>
        </w:tc>
        <w:tc>
          <w:tcPr>
            <w:tcW w:type="dxa" w:w="1854"/>
          </w:tcPr>
          <w:p>
            <w:r/>
            <w:r>
              <w:rPr>
                <w:rFonts w:ascii="Calibri" w:hAnsi="Calibri"/>
                <w:b w:val="0"/>
                <w:sz w:val="16"/>
              </w:rPr>
              <w:t>Latest minutes showed Fed policymakers agreed to cut rates in December only after [a deeply nuanced debate about economic risks].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123</w:t>
            </w:r>
          </w:p>
        </w:tc>
        <w:tc>
          <w:tcPr>
            <w:tcW w:type="dxa" w:w="1854"/>
          </w:tcPr>
          <w:p>
            <w:r/>
            <w:r>
              <w:rPr>
                <w:rFonts w:ascii="Calibri" w:hAnsi="Calibri"/>
                <w:b w:val="0"/>
                <w:sz w:val="16"/>
              </w:rPr>
              <w:t>Reuters</w:t>
            </w:r>
          </w:p>
        </w:tc>
        <w:tc>
          <w:tcPr>
            <w:tcW w:type="dxa" w:w="1854"/>
          </w:tcPr>
          <w:p>
            <w:r/>
            <w:r>
              <w:rPr>
                <w:rFonts w:ascii="Calibri" w:hAnsi="Calibri"/>
                <w:b w:val="0"/>
                <w:sz w:val="16"/>
              </w:rPr>
              <w:t>a Sunday meeting</w:t>
            </w:r>
          </w:p>
        </w:tc>
        <w:tc>
          <w:tcPr>
            <w:tcW w:type="dxa" w:w="1854"/>
          </w:tcPr>
          <w:p>
            <w:r/>
            <w:r>
              <w:rPr>
                <w:rFonts w:ascii="Calibri" w:hAnsi="Calibri"/>
                <w:b w:val="0"/>
                <w:sz w:val="16"/>
              </w:rPr>
              <w:t>Major oil producers grouped in the Organization of the Petroleum Exporting Countries and allies, dubbed OPEC+, are likely to leave oil output levels for the first quarter of 2026 unchanged at [a Sunday meeting], sources say.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124</w:t>
            </w:r>
          </w:p>
        </w:tc>
        <w:tc>
          <w:tcPr>
            <w:tcW w:type="dxa" w:w="1854"/>
          </w:tcPr>
          <w:p>
            <w:r/>
            <w:r>
              <w:rPr>
                <w:rFonts w:ascii="Calibri" w:hAnsi="Calibri"/>
                <w:b w:val="0"/>
                <w:sz w:val="16"/>
              </w:rPr>
              <w:t>Reuters</w:t>
            </w:r>
          </w:p>
        </w:tc>
        <w:tc>
          <w:tcPr>
            <w:tcW w:type="dxa" w:w="1854"/>
          </w:tcPr>
          <w:p>
            <w:r/>
            <w:r>
              <w:rPr>
                <w:rFonts w:ascii="Calibri" w:hAnsi="Calibri"/>
                <w:b w:val="0"/>
                <w:sz w:val="16"/>
              </w:rPr>
              <w:t>a decision</w:t>
            </w:r>
          </w:p>
        </w:tc>
        <w:tc>
          <w:tcPr>
            <w:tcW w:type="dxa" w:w="1854"/>
          </w:tcPr>
          <w:p>
            <w:r/>
            <w:r>
              <w:rPr>
                <w:rFonts w:ascii="Calibri" w:hAnsi="Calibri"/>
                <w:b w:val="0"/>
                <w:sz w:val="16"/>
              </w:rPr>
              <w:t>Such [a decision] would moderate a push to regain market share amid fears of a looming supply glut and after oil prices fell more than 15% over the course of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125</w:t>
            </w:r>
          </w:p>
        </w:tc>
        <w:tc>
          <w:tcPr>
            <w:tcW w:type="dxa" w:w="1854"/>
          </w:tcPr>
          <w:p>
            <w:r/>
            <w:r>
              <w:rPr>
                <w:rFonts w:ascii="Calibri" w:hAnsi="Calibri"/>
                <w:b w:val="0"/>
                <w:sz w:val="16"/>
              </w:rPr>
              <w:t>Reuters</w:t>
            </w:r>
          </w:p>
        </w:tc>
        <w:tc>
          <w:tcPr>
            <w:tcW w:type="dxa" w:w="1854"/>
          </w:tcPr>
          <w:p>
            <w:r/>
            <w:r>
              <w:rPr>
                <w:rFonts w:ascii="Calibri" w:hAnsi="Calibri"/>
                <w:b w:val="0"/>
                <w:sz w:val="16"/>
              </w:rPr>
              <w:t>a push</w:t>
            </w:r>
          </w:p>
        </w:tc>
        <w:tc>
          <w:tcPr>
            <w:tcW w:type="dxa" w:w="1854"/>
          </w:tcPr>
          <w:p>
            <w:r/>
            <w:r>
              <w:rPr>
                <w:rFonts w:ascii="Calibri" w:hAnsi="Calibri"/>
                <w:b w:val="0"/>
                <w:sz w:val="16"/>
              </w:rPr>
              <w:t>Such a decision would moderate [a push] to regain market share amid fears of a looming supply glut and after oil prices fell more than 15% over the course of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126</w:t>
            </w:r>
          </w:p>
        </w:tc>
        <w:tc>
          <w:tcPr>
            <w:tcW w:type="dxa" w:w="1854"/>
          </w:tcPr>
          <w:p>
            <w:r/>
            <w:r>
              <w:rPr>
                <w:rFonts w:ascii="Calibri" w:hAnsi="Calibri"/>
                <w:b w:val="0"/>
                <w:sz w:val="16"/>
              </w:rPr>
              <w:t>Reuters</w:t>
            </w:r>
          </w:p>
        </w:tc>
        <w:tc>
          <w:tcPr>
            <w:tcW w:type="dxa" w:w="1854"/>
          </w:tcPr>
          <w:p>
            <w:r/>
            <w:r>
              <w:rPr>
                <w:rFonts w:ascii="Calibri" w:hAnsi="Calibri"/>
                <w:b w:val="0"/>
                <w:sz w:val="16"/>
              </w:rPr>
              <w:t>a looming supply glut</w:t>
            </w:r>
          </w:p>
        </w:tc>
        <w:tc>
          <w:tcPr>
            <w:tcW w:type="dxa" w:w="1854"/>
          </w:tcPr>
          <w:p>
            <w:r/>
            <w:r>
              <w:rPr>
                <w:rFonts w:ascii="Calibri" w:hAnsi="Calibri"/>
                <w:b w:val="0"/>
                <w:sz w:val="16"/>
              </w:rPr>
              <w:t>Such a decision would moderate a push to regain market share amid fears of [a looming supply glut] and after oil prices fell more than 15% over the course of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127</w:t>
            </w:r>
          </w:p>
        </w:tc>
        <w:tc>
          <w:tcPr>
            <w:tcW w:type="dxa" w:w="1854"/>
          </w:tcPr>
          <w:p>
            <w:r/>
            <w:r>
              <w:rPr>
                <w:rFonts w:ascii="Calibri" w:hAnsi="Calibri"/>
                <w:b w:val="0"/>
                <w:sz w:val="16"/>
              </w:rPr>
              <w:t>Reuters</w:t>
            </w:r>
          </w:p>
        </w:tc>
        <w:tc>
          <w:tcPr>
            <w:tcW w:type="dxa" w:w="1854"/>
          </w:tcPr>
          <w:p>
            <w:r/>
            <w:r>
              <w:rPr>
                <w:rFonts w:ascii="Calibri" w:hAnsi="Calibri"/>
                <w:b w:val="0"/>
                <w:sz w:val="16"/>
              </w:rPr>
              <w:t>a stock market bubble</w:t>
            </w:r>
          </w:p>
        </w:tc>
        <w:tc>
          <w:tcPr>
            <w:tcW w:type="dxa" w:w="1854"/>
          </w:tcPr>
          <w:p>
            <w:r/>
            <w:r>
              <w:rPr>
                <w:rFonts w:ascii="Calibri" w:hAnsi="Calibri"/>
                <w:b w:val="0"/>
                <w:sz w:val="16"/>
              </w:rPr>
              <w:t>Gold, despite its biggest jump in 46 years, retains its safe-haven cachet as central banks keep buying and investors hedge against lingering worries from war in Ukraine to [a stock market bubble].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128</w:t>
            </w:r>
          </w:p>
        </w:tc>
        <w:tc>
          <w:tcPr>
            <w:tcW w:type="dxa" w:w="1854"/>
          </w:tcPr>
          <w:p>
            <w:r/>
            <w:r>
              <w:rPr>
                <w:rFonts w:ascii="Calibri" w:hAnsi="Calibri"/>
                <w:b w:val="0"/>
                <w:sz w:val="16"/>
              </w:rPr>
              <w:t>Reuters</w:t>
            </w:r>
          </w:p>
        </w:tc>
        <w:tc>
          <w:tcPr>
            <w:tcW w:type="dxa" w:w="1854"/>
          </w:tcPr>
          <w:p>
            <w:r/>
            <w:r>
              <w:rPr>
                <w:rFonts w:ascii="Calibri" w:hAnsi="Calibri"/>
                <w:b w:val="0"/>
                <w:sz w:val="16"/>
              </w:rPr>
              <w:t>a stronger year of initial public offerings</w:t>
            </w:r>
          </w:p>
        </w:tc>
        <w:tc>
          <w:tcPr>
            <w:tcW w:type="dxa" w:w="1854"/>
          </w:tcPr>
          <w:p>
            <w:r/>
            <w:r>
              <w:rPr>
                <w:rFonts w:ascii="Calibri" w:hAnsi="Calibri"/>
                <w:b w:val="0"/>
                <w:sz w:val="16"/>
              </w:rPr>
              <w:t>Dealmakers are positioning for [a stronger year of initial public offerings] after signs of a rebound in late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129</w:t>
            </w:r>
          </w:p>
        </w:tc>
        <w:tc>
          <w:tcPr>
            <w:tcW w:type="dxa" w:w="1854"/>
          </w:tcPr>
          <w:p>
            <w:r/>
            <w:r>
              <w:rPr>
                <w:rFonts w:ascii="Calibri" w:hAnsi="Calibri"/>
                <w:b w:val="0"/>
                <w:sz w:val="16"/>
              </w:rPr>
              <w:t>Reuters</w:t>
            </w:r>
          </w:p>
        </w:tc>
        <w:tc>
          <w:tcPr>
            <w:tcW w:type="dxa" w:w="1854"/>
          </w:tcPr>
          <w:p>
            <w:r/>
            <w:r>
              <w:rPr>
                <w:rFonts w:ascii="Calibri" w:hAnsi="Calibri"/>
                <w:b w:val="0"/>
                <w:sz w:val="16"/>
              </w:rPr>
              <w:t>a rebound</w:t>
            </w:r>
          </w:p>
        </w:tc>
        <w:tc>
          <w:tcPr>
            <w:tcW w:type="dxa" w:w="1854"/>
          </w:tcPr>
          <w:p>
            <w:r/>
            <w:r>
              <w:rPr>
                <w:rFonts w:ascii="Calibri" w:hAnsi="Calibri"/>
                <w:b w:val="0"/>
                <w:sz w:val="16"/>
              </w:rPr>
              <w:t>Dealmakers are positioning for a stronger year of initial public offerings after signs of [a rebound] in late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130</w:t>
            </w:r>
          </w:p>
        </w:tc>
        <w:tc>
          <w:tcPr>
            <w:tcW w:type="dxa" w:w="1854"/>
          </w:tcPr>
          <w:p>
            <w:r/>
            <w:r>
              <w:rPr>
                <w:rFonts w:ascii="Calibri" w:hAnsi="Calibri"/>
                <w:b w:val="0"/>
                <w:sz w:val="16"/>
              </w:rPr>
              <w:t>Reuters</w:t>
            </w:r>
          </w:p>
        </w:tc>
        <w:tc>
          <w:tcPr>
            <w:tcW w:type="dxa" w:w="1854"/>
          </w:tcPr>
          <w:p>
            <w:r/>
            <w:r>
              <w:rPr>
                <w:rFonts w:ascii="Calibri" w:hAnsi="Calibri"/>
                <w:b w:val="0"/>
                <w:sz w:val="16"/>
              </w:rPr>
              <w:t>a number of larger deals</w:t>
            </w:r>
          </w:p>
        </w:tc>
        <w:tc>
          <w:tcPr>
            <w:tcW w:type="dxa" w:w="1854"/>
          </w:tcPr>
          <w:p>
            <w:r/>
            <w:r>
              <w:rPr>
                <w:rFonts w:ascii="Calibri" w:hAnsi="Calibri"/>
                <w:b w:val="0"/>
                <w:sz w:val="16"/>
              </w:rPr>
              <w:t>Overall deal values across Europe, the Middle East and Africa dipped to $27 billion last year from $32.6 billion in 2024, but [a number of larger deals] and the prospect of more to come have fuelled hopes of a revival in European IPOs.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131</w:t>
            </w:r>
          </w:p>
        </w:tc>
        <w:tc>
          <w:tcPr>
            <w:tcW w:type="dxa" w:w="1854"/>
          </w:tcPr>
          <w:p>
            <w:r/>
            <w:r>
              <w:rPr>
                <w:rFonts w:ascii="Calibri" w:hAnsi="Calibri"/>
                <w:b w:val="0"/>
                <w:sz w:val="16"/>
              </w:rPr>
              <w:t>Reuters</w:t>
            </w:r>
          </w:p>
        </w:tc>
        <w:tc>
          <w:tcPr>
            <w:tcW w:type="dxa" w:w="1854"/>
          </w:tcPr>
          <w:p>
            <w:r/>
            <w:r>
              <w:rPr>
                <w:rFonts w:ascii="Calibri" w:hAnsi="Calibri"/>
                <w:b w:val="0"/>
                <w:sz w:val="16"/>
              </w:rPr>
              <w:t>a revival</w:t>
            </w:r>
          </w:p>
        </w:tc>
        <w:tc>
          <w:tcPr>
            <w:tcW w:type="dxa" w:w="1854"/>
          </w:tcPr>
          <w:p>
            <w:r/>
            <w:r>
              <w:rPr>
                <w:rFonts w:ascii="Calibri" w:hAnsi="Calibri"/>
                <w:b w:val="0"/>
                <w:sz w:val="16"/>
              </w:rPr>
              <w:t>Overall deal values across Europe, the Middle East and Africa dipped to $27 billion last year from $32.6 billion in 2024, but a number of larger deals and the prospect of more to come have fuelled hopes of [a revival] in European IPOs.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132</w:t>
            </w:r>
          </w:p>
        </w:tc>
        <w:tc>
          <w:tcPr>
            <w:tcW w:type="dxa" w:w="1854"/>
          </w:tcPr>
          <w:p>
            <w:r/>
            <w:r>
              <w:rPr>
                <w:rFonts w:ascii="Calibri" w:hAnsi="Calibri"/>
                <w:b w:val="0"/>
                <w:sz w:val="16"/>
              </w:rPr>
              <w:t>Reuters</w:t>
            </w:r>
          </w:p>
        </w:tc>
        <w:tc>
          <w:tcPr>
            <w:tcW w:type="dxa" w:w="1854"/>
          </w:tcPr>
          <w:p>
            <w:r/>
            <w:r>
              <w:rPr>
                <w:rFonts w:ascii="Calibri" w:hAnsi="Calibri"/>
                <w:b w:val="0"/>
                <w:sz w:val="16"/>
              </w:rPr>
              <w:t>a step</w:t>
            </w:r>
          </w:p>
        </w:tc>
        <w:tc>
          <w:tcPr>
            <w:tcW w:type="dxa" w:w="1854"/>
          </w:tcPr>
          <w:p>
            <w:r/>
            <w:r>
              <w:rPr>
                <w:rFonts w:ascii="Calibri" w:hAnsi="Calibri"/>
                <w:b w:val="0"/>
                <w:sz w:val="16"/>
              </w:rPr>
              <w:t>Octopus Energy's tech arm Kraken took [a step] towards a listing in recent days.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133</w:t>
            </w:r>
          </w:p>
        </w:tc>
        <w:tc>
          <w:tcPr>
            <w:tcW w:type="dxa" w:w="1854"/>
          </w:tcPr>
          <w:p>
            <w:r/>
            <w:r>
              <w:rPr>
                <w:rFonts w:ascii="Calibri" w:hAnsi="Calibri"/>
                <w:b w:val="0"/>
                <w:sz w:val="16"/>
              </w:rPr>
              <w:t>Reuters</w:t>
            </w:r>
          </w:p>
        </w:tc>
        <w:tc>
          <w:tcPr>
            <w:tcW w:type="dxa" w:w="1854"/>
          </w:tcPr>
          <w:p>
            <w:r/>
            <w:r>
              <w:rPr>
                <w:rFonts w:ascii="Calibri" w:hAnsi="Calibri"/>
                <w:b w:val="0"/>
                <w:sz w:val="16"/>
              </w:rPr>
              <w:t>a listing</w:t>
            </w:r>
          </w:p>
        </w:tc>
        <w:tc>
          <w:tcPr>
            <w:tcW w:type="dxa" w:w="1854"/>
          </w:tcPr>
          <w:p>
            <w:r/>
            <w:r>
              <w:rPr>
                <w:rFonts w:ascii="Calibri" w:hAnsi="Calibri"/>
                <w:b w:val="0"/>
                <w:sz w:val="16"/>
              </w:rPr>
              <w:t>Octopus Energy's tech arm Kraken took a step towards [a listing] in recent days.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134</w:t>
            </w:r>
          </w:p>
        </w:tc>
        <w:tc>
          <w:tcPr>
            <w:tcW w:type="dxa" w:w="1854"/>
          </w:tcPr>
          <w:p>
            <w:r/>
            <w:r>
              <w:rPr>
                <w:rFonts w:ascii="Calibri" w:hAnsi="Calibri"/>
                <w:b w:val="0"/>
                <w:sz w:val="16"/>
              </w:rPr>
              <w:t>Reuters</w:t>
            </w:r>
          </w:p>
        </w:tc>
        <w:tc>
          <w:tcPr>
            <w:tcW w:type="dxa" w:w="1854"/>
          </w:tcPr>
          <w:p>
            <w:r/>
            <w:r>
              <w:rPr>
                <w:rFonts w:ascii="Calibri" w:hAnsi="Calibri"/>
                <w:b w:val="0"/>
                <w:sz w:val="16"/>
              </w:rPr>
              <w:t>an IPO</w:t>
            </w:r>
          </w:p>
        </w:tc>
        <w:tc>
          <w:tcPr>
            <w:tcW w:type="dxa" w:w="1854"/>
          </w:tcPr>
          <w:p>
            <w:r/>
            <w:r>
              <w:rPr>
                <w:rFonts w:ascii="Calibri" w:hAnsi="Calibri"/>
                <w:b w:val="0"/>
                <w:sz w:val="16"/>
              </w:rPr>
              <w:t>The deal valued Kraken at $8.65 billion, and it may consider [an IPO] in the medium term with London and New York in contention as venues.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135</w:t>
            </w:r>
          </w:p>
        </w:tc>
        <w:tc>
          <w:tcPr>
            <w:tcW w:type="dxa" w:w="1854"/>
          </w:tcPr>
          <w:p>
            <w:r/>
            <w:r>
              <w:rPr>
                <w:rFonts w:ascii="Calibri" w:hAnsi="Calibri"/>
                <w:b w:val="0"/>
                <w:sz w:val="16"/>
              </w:rPr>
              <w:t>Reuters</w:t>
            </w:r>
          </w:p>
        </w:tc>
        <w:tc>
          <w:tcPr>
            <w:tcW w:type="dxa" w:w="1854"/>
          </w:tcPr>
          <w:p>
            <w:r/>
            <w:r>
              <w:rPr>
                <w:rFonts w:ascii="Calibri" w:hAnsi="Calibri"/>
                <w:b w:val="0"/>
                <w:sz w:val="16"/>
              </w:rPr>
              <w:t>a bang</w:t>
            </w:r>
          </w:p>
        </w:tc>
        <w:tc>
          <w:tcPr>
            <w:tcW w:type="dxa" w:w="1854"/>
          </w:tcPr>
          <w:p>
            <w:r/>
            <w:r>
              <w:rPr>
                <w:rFonts w:ascii="Calibri" w:hAnsi="Calibri"/>
                <w:b w:val="0"/>
                <w:sz w:val="16"/>
              </w:rPr>
              <w:t>Meanwhile China is already off with [a bang]: AI chipmaker Biren soared over 100% on its Hong Kong debut as the IPO wave builds.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136</w:t>
            </w:r>
          </w:p>
        </w:tc>
        <w:tc>
          <w:tcPr>
            <w:tcW w:type="dxa" w:w="1854"/>
          </w:tcPr>
          <w:p>
            <w:r/>
            <w:r>
              <w:rPr>
                <w:rFonts w:ascii="Calibri" w:hAnsi="Calibri"/>
                <w:b w:val="0"/>
                <w:sz w:val="16"/>
              </w:rPr>
              <w:t>Reuters</w:t>
            </w:r>
          </w:p>
        </w:tc>
        <w:tc>
          <w:tcPr>
            <w:tcW w:type="dxa" w:w="1854"/>
          </w:tcPr>
          <w:p>
            <w:r/>
            <w:r>
              <w:rPr>
                <w:rFonts w:ascii="Calibri" w:hAnsi="Calibri"/>
                <w:b w:val="0"/>
                <w:sz w:val="16"/>
              </w:rPr>
              <w:t>a limited short-term impact</w:t>
            </w:r>
          </w:p>
        </w:tc>
        <w:tc>
          <w:tcPr>
            <w:tcW w:type="dxa" w:w="1854"/>
          </w:tcPr>
          <w:p>
            <w:r/>
            <w:r>
              <w:rPr>
                <w:rFonts w:ascii="Calibri" w:hAnsi="Calibri"/>
                <w:b w:val="0"/>
                <w:sz w:val="16"/>
              </w:rPr>
              <w:t>Despite these developments, analysts said global oil supply remains ample, meaning any disruption to Venezuelan exports would likely have only [a limited short-term impact] on prices.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137</w:t>
            </w:r>
          </w:p>
        </w:tc>
        <w:tc>
          <w:tcPr>
            <w:tcW w:type="dxa" w:w="1854"/>
          </w:tcPr>
          <w:p>
            <w:r/>
            <w:r>
              <w:rPr>
                <w:rFonts w:ascii="Calibri" w:hAnsi="Calibri"/>
                <w:b w:val="0"/>
                <w:sz w:val="16"/>
              </w:rPr>
              <w:t>Reuters</w:t>
            </w:r>
          </w:p>
        </w:tc>
        <w:tc>
          <w:tcPr>
            <w:tcW w:type="dxa" w:w="1854"/>
          </w:tcPr>
          <w:p>
            <w:r/>
            <w:r>
              <w:rPr>
                <w:rFonts w:ascii="Calibri" w:hAnsi="Calibri"/>
                <w:b w:val="0"/>
                <w:sz w:val="16"/>
              </w:rPr>
              <w:t>a blockade</w:t>
            </w:r>
          </w:p>
        </w:tc>
        <w:tc>
          <w:tcPr>
            <w:tcW w:type="dxa" w:w="1854"/>
          </w:tcPr>
          <w:p>
            <w:r/>
            <w:r>
              <w:rPr>
                <w:rFonts w:ascii="Calibri" w:hAnsi="Calibri"/>
                <w:b w:val="0"/>
                <w:sz w:val="16"/>
              </w:rPr>
              <w:t>However, exports have fallen sharply since Washington imposed [a blockade] on sanctioned oil tankers and seized two cargoes last month.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138</w:t>
            </w:r>
          </w:p>
        </w:tc>
        <w:tc>
          <w:tcPr>
            <w:tcW w:type="dxa" w:w="1854"/>
          </w:tcPr>
          <w:p>
            <w:r/>
            <w:r>
              <w:rPr>
                <w:rFonts w:ascii="Calibri" w:hAnsi="Calibri"/>
                <w:b w:val="0"/>
                <w:sz w:val="16"/>
              </w:rPr>
              <w:t>Reuters</w:t>
            </w:r>
          </w:p>
        </w:tc>
        <w:tc>
          <w:tcPr>
            <w:tcW w:type="dxa" w:w="1854"/>
          </w:tcPr>
          <w:p>
            <w:r/>
            <w:r>
              <w:rPr>
                <w:rFonts w:ascii="Calibri" w:hAnsi="Calibri"/>
                <w:b w:val="0"/>
                <w:sz w:val="16"/>
              </w:rPr>
              <w:t>a result</w:t>
            </w:r>
          </w:p>
        </w:tc>
        <w:tc>
          <w:tcPr>
            <w:tcW w:type="dxa" w:w="1854"/>
          </w:tcPr>
          <w:p>
            <w:r/>
            <w:r>
              <w:rPr>
                <w:rFonts w:ascii="Calibri" w:hAnsi="Calibri"/>
                <w:b w:val="0"/>
                <w:sz w:val="16"/>
              </w:rPr>
              <w:t>As [a result], millions of barrels of crude remain stranded on tankers or diverted into domestic storage.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139</w:t>
            </w:r>
          </w:p>
        </w:tc>
        <w:tc>
          <w:tcPr>
            <w:tcW w:type="dxa" w:w="1854"/>
          </w:tcPr>
          <w:p>
            <w:r/>
            <w:r>
              <w:rPr>
                <w:rFonts w:ascii="Calibri" w:hAnsi="Calibri"/>
                <w:b w:val="0"/>
                <w:sz w:val="16"/>
              </w:rPr>
              <w:t>Reuters</w:t>
            </w:r>
          </w:p>
        </w:tc>
        <w:tc>
          <w:tcPr>
            <w:tcW w:type="dxa" w:w="1854"/>
          </w:tcPr>
          <w:p>
            <w:r/>
            <w:r>
              <w:rPr>
                <w:rFonts w:ascii="Calibri" w:hAnsi="Calibri"/>
                <w:b w:val="0"/>
                <w:sz w:val="16"/>
              </w:rPr>
              <w:t>a corruption scandal involving public works</w:t>
            </w:r>
          </w:p>
        </w:tc>
        <w:tc>
          <w:tcPr>
            <w:tcW w:type="dxa" w:w="1854"/>
          </w:tcPr>
          <w:p>
            <w:r/>
            <w:r>
              <w:rPr>
                <w:rFonts w:ascii="Calibri" w:hAnsi="Calibri"/>
                <w:b w:val="0"/>
                <w:sz w:val="16"/>
              </w:rPr>
              <w:t>MANILA (Reuters) — Philippine President Ferdinand Marcos Jr. signed the government’s 2026 national budget into law on Monday and pledged to maintain tight control over public spending to ensure taxpayer funds are used responsibly, following [a corruption scandal involving public works] projects.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140</w:t>
            </w:r>
          </w:p>
        </w:tc>
        <w:tc>
          <w:tcPr>
            <w:tcW w:type="dxa" w:w="1854"/>
          </w:tcPr>
          <w:p>
            <w:r/>
            <w:r>
              <w:rPr>
                <w:rFonts w:ascii="Calibri" w:hAnsi="Calibri"/>
                <w:b w:val="0"/>
                <w:sz w:val="16"/>
              </w:rPr>
              <w:t>Reuters</w:t>
            </w:r>
          </w:p>
        </w:tc>
        <w:tc>
          <w:tcPr>
            <w:tcW w:type="dxa" w:w="1854"/>
          </w:tcPr>
          <w:p>
            <w:r/>
            <w:r>
              <w:rPr>
                <w:rFonts w:ascii="Calibri" w:hAnsi="Calibri"/>
                <w:b w:val="0"/>
                <w:sz w:val="16"/>
              </w:rPr>
              <w:t>an official investigation</w:t>
            </w:r>
          </w:p>
        </w:tc>
        <w:tc>
          <w:tcPr>
            <w:tcW w:type="dxa" w:w="1854"/>
          </w:tcPr>
          <w:p>
            <w:r/>
            <w:r>
              <w:rPr>
                <w:rFonts w:ascii="Calibri" w:hAnsi="Calibri"/>
                <w:b w:val="0"/>
                <w:sz w:val="16"/>
              </w:rPr>
              <w:t>He was referring to alleged irregularities in flood-control spending uncovered last year, which prompted [an official investigation] and promises of criminal prosecution for those involved.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141</w:t>
            </w:r>
          </w:p>
        </w:tc>
        <w:tc>
          <w:tcPr>
            <w:tcW w:type="dxa" w:w="1854"/>
          </w:tcPr>
          <w:p>
            <w:r/>
            <w:r>
              <w:rPr>
                <w:rFonts w:ascii="Calibri" w:hAnsi="Calibri"/>
                <w:b w:val="0"/>
                <w:sz w:val="16"/>
              </w:rPr>
              <w:t>Reuters</w:t>
            </w:r>
          </w:p>
        </w:tc>
        <w:tc>
          <w:tcPr>
            <w:tcW w:type="dxa" w:w="1854"/>
          </w:tcPr>
          <w:p>
            <w:r/>
            <w:r>
              <w:rPr>
                <w:rFonts w:ascii="Calibri" w:hAnsi="Calibri"/>
                <w:b w:val="0"/>
                <w:sz w:val="16"/>
              </w:rPr>
              <w:t>a 7.4% increase</w:t>
            </w:r>
          </w:p>
        </w:tc>
        <w:tc>
          <w:tcPr>
            <w:tcW w:type="dxa" w:w="1854"/>
          </w:tcPr>
          <w:p>
            <w:r/>
            <w:r>
              <w:rPr>
                <w:rFonts w:ascii="Calibri" w:hAnsi="Calibri"/>
                <w:b w:val="0"/>
                <w:sz w:val="16"/>
              </w:rPr>
              <w:t>The 2026 spending plan represents [a 7.4% increase] from the previous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142</w:t>
            </w:r>
          </w:p>
        </w:tc>
        <w:tc>
          <w:tcPr>
            <w:tcW w:type="dxa" w:w="1854"/>
          </w:tcPr>
          <w:p>
            <w:r/>
            <w:r>
              <w:rPr>
                <w:rFonts w:ascii="Calibri" w:hAnsi="Calibri"/>
                <w:b w:val="0"/>
                <w:sz w:val="16"/>
              </w:rPr>
              <w:t>Reuters</w:t>
            </w:r>
          </w:p>
        </w:tc>
        <w:tc>
          <w:tcPr>
            <w:tcW w:type="dxa" w:w="1854"/>
          </w:tcPr>
          <w:p>
            <w:r/>
            <w:r>
              <w:rPr>
                <w:rFonts w:ascii="Calibri" w:hAnsi="Calibri"/>
                <w:b w:val="0"/>
                <w:sz w:val="16"/>
              </w:rPr>
              <w:t>a record 448 billion pesos</w:t>
            </w:r>
          </w:p>
        </w:tc>
        <w:tc>
          <w:tcPr>
            <w:tcW w:type="dxa" w:w="1854"/>
          </w:tcPr>
          <w:p>
            <w:r/>
            <w:r>
              <w:rPr>
                <w:rFonts w:ascii="Calibri" w:hAnsi="Calibri"/>
                <w:b w:val="0"/>
                <w:sz w:val="16"/>
              </w:rPr>
              <w:t>Healthcare was allocated [a record 448 billion pesos], while nearly 300 billion pesos was set aside for agriculture to improve food security and modernize supply systems.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143</w:t>
            </w:r>
          </w:p>
        </w:tc>
        <w:tc>
          <w:tcPr>
            <w:tcW w:type="dxa" w:w="1854"/>
          </w:tcPr>
          <w:p>
            <w:r/>
            <w:r>
              <w:rPr>
                <w:rFonts w:ascii="Calibri" w:hAnsi="Calibri"/>
                <w:b w:val="0"/>
                <w:sz w:val="16"/>
              </w:rPr>
              <w:t>Reuters</w:t>
            </w:r>
          </w:p>
        </w:tc>
        <w:tc>
          <w:tcPr>
            <w:tcW w:type="dxa" w:w="1854"/>
          </w:tcPr>
          <w:p>
            <w:r/>
            <w:r>
              <w:rPr>
                <w:rFonts w:ascii="Calibri" w:hAnsi="Calibri"/>
                <w:b w:val="0"/>
                <w:sz w:val="16"/>
              </w:rPr>
              <w:t>a proposed 881 billion pesos</w:t>
            </w:r>
          </w:p>
        </w:tc>
        <w:tc>
          <w:tcPr>
            <w:tcW w:type="dxa" w:w="1854"/>
          </w:tcPr>
          <w:p>
            <w:r/>
            <w:r>
              <w:rPr>
                <w:rFonts w:ascii="Calibri" w:hAnsi="Calibri"/>
                <w:b w:val="0"/>
                <w:sz w:val="16"/>
              </w:rPr>
              <w:t>Funding for the Department of Public Works and Highways, which was at the center of the corruption controversy, was sharply reduced to 530 billion pesos from [a proposed 881 billion pesos].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144</w:t>
            </w:r>
          </w:p>
        </w:tc>
        <w:tc>
          <w:tcPr>
            <w:tcW w:type="dxa" w:w="1854"/>
          </w:tcPr>
          <w:p>
            <w:r/>
            <w:r>
              <w:rPr>
                <w:rFonts w:ascii="Calibri" w:hAnsi="Calibri"/>
                <w:b w:val="0"/>
                <w:sz w:val="16"/>
              </w:rPr>
              <w:t>Reuters</w:t>
            </w:r>
          </w:p>
        </w:tc>
        <w:tc>
          <w:tcPr>
            <w:tcW w:type="dxa" w:w="1854"/>
          </w:tcPr>
          <w:p>
            <w:r/>
            <w:r>
              <w:rPr>
                <w:rFonts w:ascii="Calibri" w:hAnsi="Calibri"/>
                <w:b w:val="0"/>
                <w:sz w:val="16"/>
              </w:rPr>
              <w:t>a contingency fund</w:t>
            </w:r>
          </w:p>
        </w:tc>
        <w:tc>
          <w:tcPr>
            <w:tcW w:type="dxa" w:w="1854"/>
          </w:tcPr>
          <w:p>
            <w:r/>
            <w:r>
              <w:rPr>
                <w:rFonts w:ascii="Calibri" w:hAnsi="Calibri"/>
                <w:b w:val="0"/>
                <w:sz w:val="16"/>
              </w:rPr>
              <w:t>Marcos said the government would strictly limit the use of “unprogrammed appropriations,” [a contingency fund] accessible only when additional revenues or foreign financing become available.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145</w:t>
            </w:r>
          </w:p>
        </w:tc>
        <w:tc>
          <w:tcPr>
            <w:tcW w:type="dxa" w:w="1854"/>
          </w:tcPr>
          <w:p>
            <w:r/>
            <w:r>
              <w:rPr>
                <w:rFonts w:ascii="Calibri" w:hAnsi="Calibri"/>
                <w:b w:val="0"/>
                <w:sz w:val="16"/>
              </w:rPr>
              <w:t>Reuters</w:t>
            </w:r>
          </w:p>
        </w:tc>
        <w:tc>
          <w:tcPr>
            <w:tcW w:type="dxa" w:w="1854"/>
          </w:tcPr>
          <w:p>
            <w:r/>
            <w:r>
              <w:rPr>
                <w:rFonts w:ascii="Calibri" w:hAnsi="Calibri"/>
                <w:b w:val="0"/>
                <w:sz w:val="16"/>
              </w:rPr>
              <w:t>an unforeseen macroeconomic shock</w:t>
            </w:r>
          </w:p>
        </w:tc>
        <w:tc>
          <w:tcPr>
            <w:tcW w:type="dxa" w:w="1854"/>
          </w:tcPr>
          <w:p>
            <w:r/>
            <w:r>
              <w:rPr>
                <w:rFonts w:ascii="Calibri" w:hAnsi="Calibri"/>
                <w:b w:val="0"/>
                <w:sz w:val="16"/>
              </w:rPr>
              <w:t>Swissquote Bank senior analyst Ipek Ozkardeskaya said the greatest risk might come from overlooked areas, such as [an unforeseen macroeconomic shock] or a sudden policy shift.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146</w:t>
            </w:r>
          </w:p>
        </w:tc>
        <w:tc>
          <w:tcPr>
            <w:tcW w:type="dxa" w:w="1854"/>
          </w:tcPr>
          <w:p>
            <w:r/>
            <w:r>
              <w:rPr>
                <w:rFonts w:ascii="Calibri" w:hAnsi="Calibri"/>
                <w:b w:val="0"/>
                <w:sz w:val="16"/>
              </w:rPr>
              <w:t>Reuters</w:t>
            </w:r>
          </w:p>
        </w:tc>
        <w:tc>
          <w:tcPr>
            <w:tcW w:type="dxa" w:w="1854"/>
          </w:tcPr>
          <w:p>
            <w:r/>
            <w:r>
              <w:rPr>
                <w:rFonts w:ascii="Calibri" w:hAnsi="Calibri"/>
                <w:b w:val="0"/>
                <w:sz w:val="16"/>
              </w:rPr>
              <w:t>a sudden policy shift</w:t>
            </w:r>
          </w:p>
        </w:tc>
        <w:tc>
          <w:tcPr>
            <w:tcW w:type="dxa" w:w="1854"/>
          </w:tcPr>
          <w:p>
            <w:r/>
            <w:r>
              <w:rPr>
                <w:rFonts w:ascii="Calibri" w:hAnsi="Calibri"/>
                <w:b w:val="0"/>
                <w:sz w:val="16"/>
              </w:rPr>
              <w:t>Swissquote Bank senior analyst Ipek Ozkardeskaya said the greatest risk might come from overlooked areas, such as an unforeseen macroeconomic shock or [a sudden policy shift].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147</w:t>
            </w:r>
          </w:p>
        </w:tc>
        <w:tc>
          <w:tcPr>
            <w:tcW w:type="dxa" w:w="1854"/>
          </w:tcPr>
          <w:p>
            <w:r/>
            <w:r>
              <w:rPr>
                <w:rFonts w:ascii="Calibri" w:hAnsi="Calibri"/>
                <w:b w:val="0"/>
                <w:sz w:val="16"/>
              </w:rPr>
              <w:t>Reuters</w:t>
            </w:r>
          </w:p>
        </w:tc>
        <w:tc>
          <w:tcPr>
            <w:tcW w:type="dxa" w:w="1854"/>
          </w:tcPr>
          <w:p>
            <w:r/>
            <w:r>
              <w:rPr>
                <w:rFonts w:ascii="Calibri" w:hAnsi="Calibri"/>
                <w:b w:val="0"/>
                <w:sz w:val="16"/>
              </w:rPr>
              <w:t>a disruptive policy reversal</w:t>
            </w:r>
          </w:p>
        </w:tc>
        <w:tc>
          <w:tcPr>
            <w:tcW w:type="dxa" w:w="1854"/>
          </w:tcPr>
          <w:p>
            <w:r/>
            <w:r>
              <w:rPr>
                <w:rFonts w:ascii="Calibri" w:hAnsi="Calibri"/>
                <w:b w:val="0"/>
                <w:sz w:val="16"/>
              </w:rPr>
              <w:t>Analysts said excessive monetary easing could reignite inflation and eventually force [a disruptive policy reversal].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148</w:t>
            </w:r>
          </w:p>
        </w:tc>
        <w:tc>
          <w:tcPr>
            <w:tcW w:type="dxa" w:w="1854"/>
          </w:tcPr>
          <w:p>
            <w:r/>
            <w:r>
              <w:rPr>
                <w:rFonts w:ascii="Calibri" w:hAnsi="Calibri"/>
                <w:b w:val="0"/>
                <w:sz w:val="16"/>
              </w:rPr>
              <w:t>Reuters</w:t>
            </w:r>
          </w:p>
        </w:tc>
        <w:tc>
          <w:tcPr>
            <w:tcW w:type="dxa" w:w="1854"/>
          </w:tcPr>
          <w:p>
            <w:r/>
            <w:r>
              <w:rPr>
                <w:rFonts w:ascii="Calibri" w:hAnsi="Calibri"/>
                <w:b w:val="0"/>
                <w:sz w:val="16"/>
              </w:rPr>
              <w:t>A Reuters poll</w:t>
            </w:r>
          </w:p>
        </w:tc>
        <w:tc>
          <w:tcPr>
            <w:tcW w:type="dxa" w:w="1854"/>
          </w:tcPr>
          <w:p>
            <w:r/>
            <w:r>
              <w:rPr>
                <w:rFonts w:ascii="Calibri" w:hAnsi="Calibri"/>
                <w:b w:val="0"/>
                <w:sz w:val="16"/>
              </w:rPr>
              <w:t>[A Reuters poll] showed that more than half of respondents anticipate a market correction during the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149</w:t>
            </w:r>
          </w:p>
        </w:tc>
        <w:tc>
          <w:tcPr>
            <w:tcW w:type="dxa" w:w="1854"/>
          </w:tcPr>
          <w:p>
            <w:r/>
            <w:r>
              <w:rPr>
                <w:rFonts w:ascii="Calibri" w:hAnsi="Calibri"/>
                <w:b w:val="0"/>
                <w:sz w:val="16"/>
              </w:rPr>
              <w:t>Reuters</w:t>
            </w:r>
          </w:p>
        </w:tc>
        <w:tc>
          <w:tcPr>
            <w:tcW w:type="dxa" w:w="1854"/>
          </w:tcPr>
          <w:p>
            <w:r/>
            <w:r>
              <w:rPr>
                <w:rFonts w:ascii="Calibri" w:hAnsi="Calibri"/>
                <w:b w:val="0"/>
                <w:sz w:val="16"/>
              </w:rPr>
              <w:t>a market correction</w:t>
            </w:r>
          </w:p>
        </w:tc>
        <w:tc>
          <w:tcPr>
            <w:tcW w:type="dxa" w:w="1854"/>
          </w:tcPr>
          <w:p>
            <w:r/>
            <w:r>
              <w:rPr>
                <w:rFonts w:ascii="Calibri" w:hAnsi="Calibri"/>
                <w:b w:val="0"/>
                <w:sz w:val="16"/>
              </w:rPr>
              <w:t>A Reuters poll showed that more than half of respondents anticipate [a market correction] during the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150</w:t>
            </w:r>
          </w:p>
        </w:tc>
        <w:tc>
          <w:tcPr>
            <w:tcW w:type="dxa" w:w="1854"/>
          </w:tcPr>
          <w:p>
            <w:r/>
            <w:r>
              <w:rPr>
                <w:rFonts w:ascii="Calibri" w:hAnsi="Calibri"/>
                <w:b w:val="0"/>
                <w:sz w:val="16"/>
              </w:rPr>
              <w:t>Reuters</w:t>
            </w:r>
          </w:p>
        </w:tc>
        <w:tc>
          <w:tcPr>
            <w:tcW w:type="dxa" w:w="1854"/>
          </w:tcPr>
          <w:p>
            <w:r/>
            <w:r>
              <w:rPr>
                <w:rFonts w:ascii="Calibri" w:hAnsi="Calibri"/>
                <w:b w:val="0"/>
                <w:sz w:val="16"/>
              </w:rPr>
              <w:t>A Reuters poll</w:t>
            </w:r>
          </w:p>
        </w:tc>
        <w:tc>
          <w:tcPr>
            <w:tcW w:type="dxa" w:w="1854"/>
          </w:tcPr>
          <w:p>
            <w:r/>
            <w:r>
              <w:rPr>
                <w:rFonts w:ascii="Calibri" w:hAnsi="Calibri"/>
                <w:b w:val="0"/>
                <w:sz w:val="16"/>
              </w:rPr>
              <w:t>[A Reuters poll] predicts the dollar index will fall to 95.7 by year-end.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151</w:t>
            </w:r>
          </w:p>
        </w:tc>
        <w:tc>
          <w:tcPr>
            <w:tcW w:type="dxa" w:w="1854"/>
          </w:tcPr>
          <w:p>
            <w:r/>
            <w:r>
              <w:rPr>
                <w:rFonts w:ascii="Calibri" w:hAnsi="Calibri"/>
                <w:b w:val="0"/>
                <w:sz w:val="16"/>
              </w:rPr>
              <w:t>Reuters</w:t>
            </w:r>
          </w:p>
        </w:tc>
        <w:tc>
          <w:tcPr>
            <w:tcW w:type="dxa" w:w="1854"/>
          </w:tcPr>
          <w:p>
            <w:r/>
            <w:r>
              <w:rPr>
                <w:rFonts w:ascii="Calibri" w:hAnsi="Calibri"/>
                <w:b w:val="0"/>
                <w:sz w:val="16"/>
              </w:rPr>
              <w:t>an announcement</w:t>
            </w:r>
          </w:p>
        </w:tc>
        <w:tc>
          <w:tcPr>
            <w:tcW w:type="dxa" w:w="1854"/>
          </w:tcPr>
          <w:p>
            <w:r/>
            <w:r>
              <w:rPr>
                <w:rFonts w:ascii="Calibri" w:hAnsi="Calibri"/>
                <w:b w:val="0"/>
                <w:sz w:val="16"/>
              </w:rPr>
              <w:t>Markets have also focused on questions around the central bank’s autonomy and who will succeed Fed Chair Jerome Powell, whose term ends in May, with [an announcement] expected imminently.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152</w:t>
            </w:r>
          </w:p>
        </w:tc>
        <w:tc>
          <w:tcPr>
            <w:tcW w:type="dxa" w:w="1854"/>
          </w:tcPr>
          <w:p>
            <w:r/>
            <w:r>
              <w:rPr>
                <w:rFonts w:ascii="Calibri" w:hAnsi="Calibri"/>
                <w:b w:val="0"/>
                <w:sz w:val="16"/>
              </w:rPr>
              <w:t>Reuters</w:t>
            </w:r>
          </w:p>
        </w:tc>
        <w:tc>
          <w:tcPr>
            <w:tcW w:type="dxa" w:w="1854"/>
          </w:tcPr>
          <w:p>
            <w:r/>
            <w:r>
              <w:rPr>
                <w:rFonts w:ascii="Calibri" w:hAnsi="Calibri"/>
                <w:b w:val="0"/>
                <w:sz w:val="16"/>
              </w:rPr>
              <w:t>a January 5–7 Reuters poll</w:t>
            </w:r>
          </w:p>
        </w:tc>
        <w:tc>
          <w:tcPr>
            <w:tcW w:type="dxa" w:w="1854"/>
          </w:tcPr>
          <w:p>
            <w:r/>
            <w:r>
              <w:rPr>
                <w:rFonts w:ascii="Calibri" w:hAnsi="Calibri"/>
                <w:b w:val="0"/>
                <w:sz w:val="16"/>
              </w:rPr>
              <w:t>Over the past month there has been little to change the prevailing view among foreign exchange forecasters in [a January 5–7 Reuters poll] that the dollar’s downtrend will persist.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153</w:t>
            </w:r>
          </w:p>
        </w:tc>
        <w:tc>
          <w:tcPr>
            <w:tcW w:type="dxa" w:w="1854"/>
          </w:tcPr>
          <w:p>
            <w:r/>
            <w:r>
              <w:rPr>
                <w:rFonts w:ascii="Calibri" w:hAnsi="Calibri"/>
                <w:b w:val="0"/>
                <w:sz w:val="16"/>
              </w:rPr>
              <w:t>Reuters</w:t>
            </w:r>
          </w:p>
        </w:tc>
        <w:tc>
          <w:tcPr>
            <w:tcW w:type="dxa" w:w="1854"/>
          </w:tcPr>
          <w:p>
            <w:r/>
            <w:r>
              <w:rPr>
                <w:rFonts w:ascii="Calibri" w:hAnsi="Calibri"/>
                <w:b w:val="0"/>
                <w:sz w:val="16"/>
              </w:rPr>
              <w:t>a former Fed staffer</w:t>
            </w:r>
          </w:p>
        </w:tc>
        <w:tc>
          <w:tcPr>
            <w:tcW w:type="dxa" w:w="1854"/>
          </w:tcPr>
          <w:p>
            <w:r/>
            <w:r>
              <w:rPr>
                <w:rFonts w:ascii="Calibri" w:hAnsi="Calibri"/>
                <w:b w:val="0"/>
                <w:sz w:val="16"/>
              </w:rPr>
              <w:t>“The White House wants to take control of monetary policy and set the direction of rates – and that is toward more easing,” said Vincent Reinhart, chief economist at BNY Investments and [a former Fed staffer].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154</w:t>
            </w:r>
          </w:p>
        </w:tc>
        <w:tc>
          <w:tcPr>
            <w:tcW w:type="dxa" w:w="1854"/>
          </w:tcPr>
          <w:p>
            <w:r/>
            <w:r>
              <w:rPr>
                <w:rFonts w:ascii="Calibri" w:hAnsi="Calibri"/>
                <w:b w:val="0"/>
                <w:sz w:val="16"/>
              </w:rPr>
              <w:t>Reuters</w:t>
            </w:r>
          </w:p>
        </w:tc>
        <w:tc>
          <w:tcPr>
            <w:tcW w:type="dxa" w:w="1854"/>
          </w:tcPr>
          <w:p>
            <w:r/>
            <w:r>
              <w:rPr>
                <w:rFonts w:ascii="Calibri" w:hAnsi="Calibri"/>
                <w:b w:val="0"/>
                <w:sz w:val="16"/>
              </w:rPr>
              <w:t>a range of 3.50%</w:t>
            </w:r>
          </w:p>
        </w:tc>
        <w:tc>
          <w:tcPr>
            <w:tcW w:type="dxa" w:w="1854"/>
          </w:tcPr>
          <w:p>
            <w:r/>
            <w:r>
              <w:rPr>
                <w:rFonts w:ascii="Calibri" w:hAnsi="Calibri"/>
                <w:b w:val="0"/>
                <w:sz w:val="16"/>
              </w:rPr>
              <w:t>The Fed has already cut the federal funds rate three times since September to [a range of 3.50%]–3.75%, based in large part on increased worries about a weakening job market.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155</w:t>
            </w:r>
          </w:p>
        </w:tc>
        <w:tc>
          <w:tcPr>
            <w:tcW w:type="dxa" w:w="1854"/>
          </w:tcPr>
          <w:p>
            <w:r/>
            <w:r>
              <w:rPr>
                <w:rFonts w:ascii="Calibri" w:hAnsi="Calibri"/>
                <w:b w:val="0"/>
                <w:sz w:val="16"/>
              </w:rPr>
              <w:t>Reuters</w:t>
            </w:r>
          </w:p>
        </w:tc>
        <w:tc>
          <w:tcPr>
            <w:tcW w:type="dxa" w:w="1854"/>
          </w:tcPr>
          <w:p>
            <w:r/>
            <w:r>
              <w:rPr>
                <w:rFonts w:ascii="Calibri" w:hAnsi="Calibri"/>
                <w:b w:val="0"/>
                <w:sz w:val="16"/>
              </w:rPr>
              <w:t>a weakening job market</w:t>
            </w:r>
          </w:p>
        </w:tc>
        <w:tc>
          <w:tcPr>
            <w:tcW w:type="dxa" w:w="1854"/>
          </w:tcPr>
          <w:p>
            <w:r/>
            <w:r>
              <w:rPr>
                <w:rFonts w:ascii="Calibri" w:hAnsi="Calibri"/>
                <w:b w:val="0"/>
                <w:sz w:val="16"/>
              </w:rPr>
              <w:t>The Fed has already cut the federal funds rate three times since September to a range of 3.50%–3.75%, based in large part on increased worries about [a weakening job market].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156</w:t>
            </w:r>
          </w:p>
        </w:tc>
        <w:tc>
          <w:tcPr>
            <w:tcW w:type="dxa" w:w="1854"/>
          </w:tcPr>
          <w:p>
            <w:r/>
            <w:r>
              <w:rPr>
                <w:rFonts w:ascii="Calibri" w:hAnsi="Calibri"/>
                <w:b w:val="0"/>
                <w:sz w:val="16"/>
              </w:rPr>
              <w:t>Reuters</w:t>
            </w:r>
          </w:p>
        </w:tc>
        <w:tc>
          <w:tcPr>
            <w:tcW w:type="dxa" w:w="1854"/>
          </w:tcPr>
          <w:p>
            <w:r/>
            <w:r>
              <w:rPr>
                <w:rFonts w:ascii="Calibri" w:hAnsi="Calibri"/>
                <w:b w:val="0"/>
                <w:sz w:val="16"/>
              </w:rPr>
              <w:t>a pause</w:t>
            </w:r>
          </w:p>
        </w:tc>
        <w:tc>
          <w:tcPr>
            <w:tcW w:type="dxa" w:w="1854"/>
          </w:tcPr>
          <w:p>
            <w:r/>
            <w:r>
              <w:rPr>
                <w:rFonts w:ascii="Calibri" w:hAnsi="Calibri"/>
                <w:b w:val="0"/>
                <w:sz w:val="16"/>
              </w:rPr>
              <w:t>Still, policymakers have signaled [a pause] to assess incoming data before easing further, underscoring divisions between officials wary of stoking inflation which is still above the 2% target and those worried about further job losses without lower rates.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157</w:t>
            </w:r>
          </w:p>
        </w:tc>
        <w:tc>
          <w:tcPr>
            <w:tcW w:type="dxa" w:w="1854"/>
          </w:tcPr>
          <w:p>
            <w:r/>
            <w:r>
              <w:rPr>
                <w:rFonts w:ascii="Calibri" w:hAnsi="Calibri"/>
                <w:b w:val="0"/>
                <w:sz w:val="16"/>
              </w:rPr>
              <w:t>Reuters</w:t>
            </w:r>
          </w:p>
        </w:tc>
        <w:tc>
          <w:tcPr>
            <w:tcW w:type="dxa" w:w="1854"/>
          </w:tcPr>
          <w:p>
            <w:r/>
            <w:r>
              <w:rPr>
                <w:rFonts w:ascii="Calibri" w:hAnsi="Calibri"/>
                <w:b w:val="0"/>
                <w:sz w:val="16"/>
              </w:rPr>
              <w:t>an easing bias</w:t>
            </w:r>
          </w:p>
        </w:tc>
        <w:tc>
          <w:tcPr>
            <w:tcW w:type="dxa" w:w="1854"/>
          </w:tcPr>
          <w:p>
            <w:r/>
            <w:r>
              <w:rPr>
                <w:rFonts w:ascii="Calibri" w:hAnsi="Calibri"/>
                <w:b w:val="0"/>
                <w:sz w:val="16"/>
              </w:rPr>
              <w:t>“But the Fed effectively still has [an easing bias]...so we're in a soft dollar world that's likely to persist in the months to come.”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158</w:t>
            </w:r>
          </w:p>
        </w:tc>
        <w:tc>
          <w:tcPr>
            <w:tcW w:type="dxa" w:w="1854"/>
          </w:tcPr>
          <w:p>
            <w:r/>
            <w:r>
              <w:rPr>
                <w:rFonts w:ascii="Calibri" w:hAnsi="Calibri"/>
                <w:b w:val="0"/>
                <w:sz w:val="16"/>
              </w:rPr>
              <w:t>Reuters</w:t>
            </w:r>
          </w:p>
        </w:tc>
        <w:tc>
          <w:tcPr>
            <w:tcW w:type="dxa" w:w="1854"/>
          </w:tcPr>
          <w:p>
            <w:r/>
            <w:r>
              <w:rPr>
                <w:rFonts w:ascii="Calibri" w:hAnsi="Calibri"/>
                <w:b w:val="0"/>
                <w:sz w:val="16"/>
              </w:rPr>
              <w:t>a soft dollar world</w:t>
            </w:r>
          </w:p>
        </w:tc>
        <w:tc>
          <w:tcPr>
            <w:tcW w:type="dxa" w:w="1854"/>
          </w:tcPr>
          <w:p>
            <w:r/>
            <w:r>
              <w:rPr>
                <w:rFonts w:ascii="Calibri" w:hAnsi="Calibri"/>
                <w:b w:val="0"/>
                <w:sz w:val="16"/>
              </w:rPr>
              <w:t>“But the Fed effectively still has an easing bias...so we're in [a soft dollar world] that's likely to persist in the months to come.”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159</w:t>
            </w:r>
          </w:p>
        </w:tc>
        <w:tc>
          <w:tcPr>
            <w:tcW w:type="dxa" w:w="1854"/>
          </w:tcPr>
          <w:p>
            <w:r/>
            <w:r>
              <w:rPr>
                <w:rFonts w:ascii="Calibri" w:hAnsi="Calibri"/>
                <w:b w:val="0"/>
                <w:sz w:val="16"/>
              </w:rPr>
              <w:t>Reuters</w:t>
            </w:r>
          </w:p>
        </w:tc>
        <w:tc>
          <w:tcPr>
            <w:tcW w:type="dxa" w:w="1854"/>
          </w:tcPr>
          <w:p>
            <w:r/>
            <w:r>
              <w:rPr>
                <w:rFonts w:ascii="Calibri" w:hAnsi="Calibri"/>
                <w:b w:val="0"/>
                <w:sz w:val="16"/>
              </w:rPr>
              <w:t>a result</w:t>
            </w:r>
          </w:p>
        </w:tc>
        <w:tc>
          <w:tcPr>
            <w:tcW w:type="dxa" w:w="1854"/>
          </w:tcPr>
          <w:p>
            <w:r/>
            <w:r>
              <w:rPr>
                <w:rFonts w:ascii="Calibri" w:hAnsi="Calibri"/>
                <w:b w:val="0"/>
                <w:sz w:val="16"/>
              </w:rPr>
              <w:t>“We'd also potentially see the risk of more (of the board) being removed and implicit pressure on the Fed increasing as [a result],” he added, noting that would probably bring the dollar weakness trend forward and make it a more acute move.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160</w:t>
            </w:r>
          </w:p>
        </w:tc>
        <w:tc>
          <w:tcPr>
            <w:tcW w:type="dxa" w:w="1854"/>
          </w:tcPr>
          <w:p>
            <w:r/>
            <w:r>
              <w:rPr>
                <w:rFonts w:ascii="Calibri" w:hAnsi="Calibri"/>
                <w:b w:val="0"/>
                <w:sz w:val="16"/>
              </w:rPr>
              <w:t>Reuters</w:t>
            </w:r>
          </w:p>
        </w:tc>
        <w:tc>
          <w:tcPr>
            <w:tcW w:type="dxa" w:w="1854"/>
          </w:tcPr>
          <w:p>
            <w:r/>
            <w:r>
              <w:rPr>
                <w:rFonts w:ascii="Calibri" w:hAnsi="Calibri"/>
                <w:b w:val="0"/>
                <w:sz w:val="16"/>
              </w:rPr>
              <w:t>a more acute move</w:t>
            </w:r>
          </w:p>
        </w:tc>
        <w:tc>
          <w:tcPr>
            <w:tcW w:type="dxa" w:w="1854"/>
          </w:tcPr>
          <w:p>
            <w:r/>
            <w:r>
              <w:rPr>
                <w:rFonts w:ascii="Calibri" w:hAnsi="Calibri"/>
                <w:b w:val="0"/>
                <w:sz w:val="16"/>
              </w:rPr>
              <w:t>“We'd also potentially see the risk of more (of the board) being removed and implicit pressure on the Fed increasing as a result,” he added, noting that would probably bring the dollar weakness trend forward and make it [a more acute move].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161</w:t>
            </w:r>
          </w:p>
        </w:tc>
        <w:tc>
          <w:tcPr>
            <w:tcW w:type="dxa" w:w="1854"/>
          </w:tcPr>
          <w:p>
            <w:r/>
            <w:r>
              <w:rPr>
                <w:rFonts w:ascii="Calibri" w:hAnsi="Calibri"/>
                <w:b w:val="0"/>
                <w:sz w:val="16"/>
              </w:rPr>
              <w:t>Reuters</w:t>
            </w:r>
          </w:p>
        </w:tc>
        <w:tc>
          <w:tcPr>
            <w:tcW w:type="dxa" w:w="1854"/>
          </w:tcPr>
          <w:p>
            <w:r/>
            <w:r>
              <w:rPr>
                <w:rFonts w:ascii="Calibri" w:hAnsi="Calibri"/>
                <w:b w:val="0"/>
                <w:sz w:val="16"/>
              </w:rPr>
              <w:t>a move</w:t>
            </w:r>
          </w:p>
        </w:tc>
        <w:tc>
          <w:tcPr>
            <w:tcW w:type="dxa" w:w="1854"/>
          </w:tcPr>
          <w:p>
            <w:r/>
            <w:r>
              <w:rPr>
                <w:rFonts w:ascii="Calibri" w:hAnsi="Calibri"/>
                <w:b w:val="0"/>
                <w:sz w:val="16"/>
              </w:rPr>
              <w:t>Such [a move] would require congressional approval, and budget experts are sceptical about the feasibility of such a dramatic increase.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162</w:t>
            </w:r>
          </w:p>
        </w:tc>
        <w:tc>
          <w:tcPr>
            <w:tcW w:type="dxa" w:w="1854"/>
          </w:tcPr>
          <w:p>
            <w:r/>
            <w:r>
              <w:rPr>
                <w:rFonts w:ascii="Calibri" w:hAnsi="Calibri"/>
                <w:b w:val="0"/>
                <w:sz w:val="16"/>
              </w:rPr>
              <w:t>Reuters</w:t>
            </w:r>
          </w:p>
        </w:tc>
        <w:tc>
          <w:tcPr>
            <w:tcW w:type="dxa" w:w="1854"/>
          </w:tcPr>
          <w:p>
            <w:r/>
            <w:r>
              <w:rPr>
                <w:rFonts w:ascii="Calibri" w:hAnsi="Calibri"/>
                <w:b w:val="0"/>
                <w:sz w:val="16"/>
              </w:rPr>
              <w:t>a dramatic increase</w:t>
            </w:r>
          </w:p>
        </w:tc>
        <w:tc>
          <w:tcPr>
            <w:tcW w:type="dxa" w:w="1854"/>
          </w:tcPr>
          <w:p>
            <w:r/>
            <w:r>
              <w:rPr>
                <w:rFonts w:ascii="Calibri" w:hAnsi="Calibri"/>
                <w:b w:val="0"/>
                <w:sz w:val="16"/>
              </w:rPr>
              <w:t>Such a move would require congressional approval, and budget experts are sceptical about the feasibility of such [a dramatic increase].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163</w:t>
            </w:r>
          </w:p>
        </w:tc>
        <w:tc>
          <w:tcPr>
            <w:tcW w:type="dxa" w:w="1854"/>
          </w:tcPr>
          <w:p>
            <w:r/>
            <w:r>
              <w:rPr>
                <w:rFonts w:ascii="Calibri" w:hAnsi="Calibri"/>
                <w:b w:val="0"/>
                <w:sz w:val="16"/>
              </w:rPr>
              <w:t>Reuters</w:t>
            </w:r>
          </w:p>
        </w:tc>
        <w:tc>
          <w:tcPr>
            <w:tcW w:type="dxa" w:w="1854"/>
          </w:tcPr>
          <w:p>
            <w:r/>
            <w:r>
              <w:rPr>
                <w:rFonts w:ascii="Calibri" w:hAnsi="Calibri"/>
                <w:b w:val="0"/>
                <w:sz w:val="16"/>
              </w:rPr>
              <w:t>a new record high</w:t>
            </w:r>
          </w:p>
        </w:tc>
        <w:tc>
          <w:tcPr>
            <w:tcW w:type="dxa" w:w="1854"/>
          </w:tcPr>
          <w:p>
            <w:r/>
            <w:r>
              <w:rPr>
                <w:rFonts w:ascii="Calibri" w:hAnsi="Calibri"/>
                <w:b w:val="0"/>
                <w:sz w:val="16"/>
              </w:rPr>
              <w:t>Shares in European arms makers hit [a new record high] early on Thursday on the back of the news.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164</w:t>
            </w:r>
          </w:p>
        </w:tc>
        <w:tc>
          <w:tcPr>
            <w:tcW w:type="dxa" w:w="1854"/>
          </w:tcPr>
          <w:p>
            <w:r/>
            <w:r>
              <w:rPr>
                <w:rFonts w:ascii="Calibri" w:hAnsi="Calibri"/>
                <w:b w:val="0"/>
                <w:sz w:val="16"/>
              </w:rPr>
              <w:t>Reuters</w:t>
            </w:r>
          </w:p>
        </w:tc>
        <w:tc>
          <w:tcPr>
            <w:tcW w:type="dxa" w:w="1854"/>
          </w:tcPr>
          <w:p>
            <w:r/>
            <w:r>
              <w:rPr>
                <w:rFonts w:ascii="Calibri" w:hAnsi="Calibri"/>
                <w:b w:val="0"/>
                <w:sz w:val="16"/>
              </w:rPr>
              <w:t>a superior product</w:t>
            </w:r>
          </w:p>
        </w:tc>
        <w:tc>
          <w:tcPr>
            <w:tcW w:type="dxa" w:w="1854"/>
          </w:tcPr>
          <w:p>
            <w:r/>
            <w:r>
              <w:rPr>
                <w:rFonts w:ascii="Calibri" w:hAnsi="Calibri"/>
                <w:b w:val="0"/>
                <w:sz w:val="16"/>
              </w:rPr>
              <w:t>“Effective immediately, they are not permitted in any way, shape, or form to pay dividends or buy back stock, until such time as they are able to produce [a superior product], on time and on budget.”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165</w:t>
            </w:r>
          </w:p>
        </w:tc>
        <w:tc>
          <w:tcPr>
            <w:tcW w:type="dxa" w:w="1854"/>
          </w:tcPr>
          <w:p>
            <w:r/>
            <w:r>
              <w:rPr>
                <w:rFonts w:ascii="Calibri" w:hAnsi="Calibri"/>
                <w:b w:val="0"/>
                <w:sz w:val="16"/>
              </w:rPr>
              <w:t>Reuters</w:t>
            </w:r>
          </w:p>
        </w:tc>
        <w:tc>
          <w:tcPr>
            <w:tcW w:type="dxa" w:w="1854"/>
          </w:tcPr>
          <w:p>
            <w:r/>
            <w:r>
              <w:rPr>
                <w:rFonts w:ascii="Calibri" w:hAnsi="Calibri"/>
                <w:b w:val="0"/>
                <w:sz w:val="16"/>
              </w:rPr>
              <w:t>a unit of RTX</w:t>
            </w:r>
          </w:p>
        </w:tc>
        <w:tc>
          <w:tcPr>
            <w:tcW w:type="dxa" w:w="1854"/>
          </w:tcPr>
          <w:p>
            <w:r/>
            <w:r>
              <w:rPr>
                <w:rFonts w:ascii="Calibri" w:hAnsi="Calibri"/>
                <w:b w:val="0"/>
                <w:sz w:val="16"/>
              </w:rPr>
              <w:t>Raytheon, [a unit of RTX], was singled out by Trump in a Truth Social post, sending the company’s shares down 2%.</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166</w:t>
            </w:r>
          </w:p>
        </w:tc>
        <w:tc>
          <w:tcPr>
            <w:tcW w:type="dxa" w:w="1854"/>
          </w:tcPr>
          <w:p>
            <w:r/>
            <w:r>
              <w:rPr>
                <w:rFonts w:ascii="Calibri" w:hAnsi="Calibri"/>
                <w:b w:val="0"/>
                <w:sz w:val="16"/>
              </w:rPr>
              <w:t>Reuters</w:t>
            </w:r>
          </w:p>
        </w:tc>
        <w:tc>
          <w:tcPr>
            <w:tcW w:type="dxa" w:w="1854"/>
          </w:tcPr>
          <w:p>
            <w:r/>
            <w:r>
              <w:rPr>
                <w:rFonts w:ascii="Calibri" w:hAnsi="Calibri"/>
                <w:b w:val="0"/>
                <w:sz w:val="16"/>
              </w:rPr>
              <w:t>a Truth Social post</w:t>
            </w:r>
          </w:p>
        </w:tc>
        <w:tc>
          <w:tcPr>
            <w:tcW w:type="dxa" w:w="1854"/>
          </w:tcPr>
          <w:p>
            <w:r/>
            <w:r>
              <w:rPr>
                <w:rFonts w:ascii="Calibri" w:hAnsi="Calibri"/>
                <w:b w:val="0"/>
                <w:sz w:val="16"/>
              </w:rPr>
              <w:t>Raytheon, a unit of RTX, was singled out by Trump in [a Truth Social post], sending the company’s shares down 2%.</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167</w:t>
            </w:r>
          </w:p>
        </w:tc>
        <w:tc>
          <w:tcPr>
            <w:tcW w:type="dxa" w:w="1854"/>
          </w:tcPr>
          <w:p>
            <w:r/>
            <w:r>
              <w:rPr>
                <w:rFonts w:ascii="Calibri" w:hAnsi="Calibri"/>
                <w:b w:val="0"/>
                <w:sz w:val="16"/>
              </w:rPr>
              <w:t>Reuters</w:t>
            </w:r>
          </w:p>
        </w:tc>
        <w:tc>
          <w:tcPr>
            <w:tcW w:type="dxa" w:w="1854"/>
          </w:tcPr>
          <w:p>
            <w:r/>
            <w:r>
              <w:rPr>
                <w:rFonts w:ascii="Calibri" w:hAnsi="Calibri"/>
                <w:b w:val="0"/>
                <w:sz w:val="16"/>
              </w:rPr>
              <w:t>an anti-dumping probe</w:t>
            </w:r>
          </w:p>
        </w:tc>
        <w:tc>
          <w:tcPr>
            <w:tcW w:type="dxa" w:w="1854"/>
          </w:tcPr>
          <w:p>
            <w:r/>
            <w:r>
              <w:rPr>
                <w:rFonts w:ascii="Calibri" w:hAnsi="Calibri"/>
                <w:b w:val="0"/>
                <w:sz w:val="16"/>
              </w:rPr>
              <w:t>Over in Asia, shares of Japanese chemical manufacturers dropped on Thursday while those of their Chinese rivals rose after Beijing’s commerce ministry announced it was launching [an anti-dumping probe] into imports of dichlorosilane, a chemical used in chipmaking, from Japan.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168</w:t>
            </w:r>
          </w:p>
        </w:tc>
        <w:tc>
          <w:tcPr>
            <w:tcW w:type="dxa" w:w="1854"/>
          </w:tcPr>
          <w:p>
            <w:r/>
            <w:r>
              <w:rPr>
                <w:rFonts w:ascii="Calibri" w:hAnsi="Calibri"/>
                <w:b w:val="0"/>
                <w:sz w:val="16"/>
              </w:rPr>
              <w:t>Reuters</w:t>
            </w:r>
          </w:p>
        </w:tc>
        <w:tc>
          <w:tcPr>
            <w:tcW w:type="dxa" w:w="1854"/>
          </w:tcPr>
          <w:p>
            <w:r/>
            <w:r>
              <w:rPr>
                <w:rFonts w:ascii="Calibri" w:hAnsi="Calibri"/>
                <w:b w:val="0"/>
                <w:sz w:val="16"/>
              </w:rPr>
              <w:t>a chemical used in chipmaking</w:t>
            </w:r>
          </w:p>
        </w:tc>
        <w:tc>
          <w:tcPr>
            <w:tcW w:type="dxa" w:w="1854"/>
          </w:tcPr>
          <w:p>
            <w:r/>
            <w:r>
              <w:rPr>
                <w:rFonts w:ascii="Calibri" w:hAnsi="Calibri"/>
                <w:b w:val="0"/>
                <w:sz w:val="16"/>
              </w:rPr>
              <w:t>Over in Asia, shares of Japanese chemical manufacturers dropped on Thursday while those of their Chinese rivals rose after Beijing’s commerce ministry announced it was launching an anti-dumping probe into imports of dichlorosilane, [a chemical used in chipmaking], from Japan.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169</w:t>
            </w:r>
          </w:p>
        </w:tc>
        <w:tc>
          <w:tcPr>
            <w:tcW w:type="dxa" w:w="1854"/>
          </w:tcPr>
          <w:p>
            <w:r/>
            <w:r>
              <w:rPr>
                <w:rFonts w:ascii="Calibri" w:hAnsi="Calibri"/>
                <w:b w:val="0"/>
                <w:sz w:val="16"/>
              </w:rPr>
              <w:t>Reuters</w:t>
            </w:r>
          </w:p>
        </w:tc>
        <w:tc>
          <w:tcPr>
            <w:tcW w:type="dxa" w:w="1854"/>
          </w:tcPr>
          <w:p>
            <w:r/>
            <w:r>
              <w:rPr>
                <w:rFonts w:ascii="Calibri" w:hAnsi="Calibri"/>
                <w:b w:val="0"/>
                <w:sz w:val="16"/>
              </w:rPr>
              <w:t>a drop in the unemployment rate</w:t>
            </w:r>
          </w:p>
        </w:tc>
        <w:tc>
          <w:tcPr>
            <w:tcW w:type="dxa" w:w="1854"/>
          </w:tcPr>
          <w:p>
            <w:r/>
            <w:r>
              <w:rPr>
                <w:rFonts w:ascii="Calibri" w:hAnsi="Calibri"/>
                <w:b w:val="0"/>
                <w:sz w:val="16"/>
              </w:rPr>
              <w:t>It is expected to show [a drop in the unemployment rate] to 4.5% from 4.6% in November.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170</w:t>
            </w:r>
          </w:p>
        </w:tc>
        <w:tc>
          <w:tcPr>
            <w:tcW w:type="dxa" w:w="1854"/>
          </w:tcPr>
          <w:p>
            <w:r/>
            <w:r>
              <w:rPr>
                <w:rFonts w:ascii="Calibri" w:hAnsi="Calibri"/>
                <w:b w:val="0"/>
                <w:sz w:val="16"/>
              </w:rPr>
              <w:t>Reuters</w:t>
            </w:r>
          </w:p>
        </w:tc>
        <w:tc>
          <w:tcPr>
            <w:tcW w:type="dxa" w:w="1854"/>
          </w:tcPr>
          <w:p>
            <w:r/>
            <w:r>
              <w:rPr>
                <w:rFonts w:ascii="Calibri" w:hAnsi="Calibri"/>
                <w:b w:val="0"/>
                <w:sz w:val="16"/>
              </w:rPr>
              <w:t>a move</w:t>
            </w:r>
          </w:p>
        </w:tc>
        <w:tc>
          <w:tcPr>
            <w:tcW w:type="dxa" w:w="1854"/>
          </w:tcPr>
          <w:p>
            <w:r/>
            <w:r>
              <w:rPr>
                <w:rFonts w:ascii="Calibri" w:hAnsi="Calibri"/>
                <w:b w:val="0"/>
                <w:sz w:val="16"/>
              </w:rPr>
              <w:t>Would such [a move] significantly increase the likelihood of more Fed easing?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171</w:t>
            </w:r>
          </w:p>
        </w:tc>
        <w:tc>
          <w:tcPr>
            <w:tcW w:type="dxa" w:w="1854"/>
          </w:tcPr>
          <w:p>
            <w:r/>
            <w:r>
              <w:rPr>
                <w:rFonts w:ascii="Calibri" w:hAnsi="Calibri"/>
                <w:b w:val="0"/>
                <w:sz w:val="16"/>
              </w:rPr>
              <w:t>Reuters</w:t>
            </w:r>
          </w:p>
        </w:tc>
        <w:tc>
          <w:tcPr>
            <w:tcW w:type="dxa" w:w="1854"/>
          </w:tcPr>
          <w:p>
            <w:r/>
            <w:r>
              <w:rPr>
                <w:rFonts w:ascii="Calibri" w:hAnsi="Calibri"/>
                <w:b w:val="0"/>
                <w:sz w:val="16"/>
              </w:rPr>
              <w:t>a more significant move</w:t>
            </w:r>
          </w:p>
        </w:tc>
        <w:tc>
          <w:tcPr>
            <w:tcW w:type="dxa" w:w="1854"/>
          </w:tcPr>
          <w:p>
            <w:r/>
            <w:r>
              <w:rPr>
                <w:rFonts w:ascii="Calibri" w:hAnsi="Calibri"/>
                <w:b w:val="0"/>
                <w:sz w:val="16"/>
              </w:rPr>
              <w:t>For that, we would need to see [a more significant move] in the unemployment rate toward 5% – something few economists anticipate in the near term.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172</w:t>
            </w:r>
          </w:p>
        </w:tc>
        <w:tc>
          <w:tcPr>
            <w:tcW w:type="dxa" w:w="1854"/>
          </w:tcPr>
          <w:p>
            <w:r/>
            <w:r>
              <w:rPr>
                <w:rFonts w:ascii="Calibri" w:hAnsi="Calibri"/>
                <w:b w:val="0"/>
                <w:sz w:val="16"/>
              </w:rPr>
              <w:t>Reuters</w:t>
            </w:r>
          </w:p>
        </w:tc>
        <w:tc>
          <w:tcPr>
            <w:tcW w:type="dxa" w:w="1854"/>
          </w:tcPr>
          <w:p>
            <w:r/>
            <w:r>
              <w:rPr>
                <w:rFonts w:ascii="Calibri" w:hAnsi="Calibri"/>
                <w:b w:val="0"/>
                <w:sz w:val="16"/>
              </w:rPr>
              <w:t>a key ally</w:t>
            </w:r>
          </w:p>
        </w:tc>
        <w:tc>
          <w:tcPr>
            <w:tcW w:type="dxa" w:w="1854"/>
          </w:tcPr>
          <w:p>
            <w:r/>
            <w:r>
              <w:rPr>
                <w:rFonts w:ascii="Calibri" w:hAnsi="Calibri"/>
                <w:b w:val="0"/>
                <w:sz w:val="16"/>
              </w:rPr>
              <w:t>The potential loss of oil imports and other support from Venezuela, for decades [a key ally], could make governing more difficult for the administration that has ruled Cuba since Fidel Castro led a revolution in 1959.</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173</w:t>
            </w:r>
          </w:p>
        </w:tc>
        <w:tc>
          <w:tcPr>
            <w:tcW w:type="dxa" w:w="1854"/>
          </w:tcPr>
          <w:p>
            <w:r/>
            <w:r>
              <w:rPr>
                <w:rFonts w:ascii="Calibri" w:hAnsi="Calibri"/>
                <w:b w:val="0"/>
                <w:sz w:val="16"/>
              </w:rPr>
              <w:t>Reuters</w:t>
            </w:r>
          </w:p>
        </w:tc>
        <w:tc>
          <w:tcPr>
            <w:tcW w:type="dxa" w:w="1854"/>
          </w:tcPr>
          <w:p>
            <w:r/>
            <w:r>
              <w:rPr>
                <w:rFonts w:ascii="Calibri" w:hAnsi="Calibri"/>
                <w:b w:val="0"/>
                <w:sz w:val="16"/>
              </w:rPr>
              <w:t>a revolution</w:t>
            </w:r>
          </w:p>
        </w:tc>
        <w:tc>
          <w:tcPr>
            <w:tcW w:type="dxa" w:w="1854"/>
          </w:tcPr>
          <w:p>
            <w:r/>
            <w:r>
              <w:rPr>
                <w:rFonts w:ascii="Calibri" w:hAnsi="Calibri"/>
                <w:b w:val="0"/>
                <w:sz w:val="16"/>
              </w:rPr>
              <w:t>The potential loss of oil imports and other support from Venezuela, for decades a key ally, could make governing more difficult for the administration that has ruled Cuba since Fidel Castro led [a revolution] in 1959.</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174</w:t>
            </w:r>
          </w:p>
        </w:tc>
        <w:tc>
          <w:tcPr>
            <w:tcW w:type="dxa" w:w="1854"/>
          </w:tcPr>
          <w:p>
            <w:r/>
            <w:r>
              <w:rPr>
                <w:rFonts w:ascii="Calibri" w:hAnsi="Calibri"/>
                <w:b w:val="0"/>
                <w:sz w:val="16"/>
              </w:rPr>
              <w:t>Reuters</w:t>
            </w:r>
          </w:p>
        </w:tc>
        <w:tc>
          <w:tcPr>
            <w:tcW w:type="dxa" w:w="1854"/>
          </w:tcPr>
          <w:p>
            <w:r/>
            <w:r>
              <w:rPr>
                <w:rFonts w:ascii="Calibri" w:hAnsi="Calibri"/>
                <w:b w:val="0"/>
                <w:sz w:val="16"/>
              </w:rPr>
              <w:t>A confluence of factors in recent years</w:t>
            </w:r>
          </w:p>
        </w:tc>
        <w:tc>
          <w:tcPr>
            <w:tcW w:type="dxa" w:w="1854"/>
          </w:tcPr>
          <w:p>
            <w:r/>
            <w:r>
              <w:rPr>
                <w:rFonts w:ascii="Calibri" w:hAnsi="Calibri"/>
                <w:b w:val="0"/>
                <w:sz w:val="16"/>
              </w:rPr>
              <w:t>[A confluence of factors in recent years] — including Venezuela’s declining economy and a drop-off in tourism following the COVID-19 outbreak — has compounded Cuba’s pain.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175</w:t>
            </w:r>
          </w:p>
        </w:tc>
        <w:tc>
          <w:tcPr>
            <w:tcW w:type="dxa" w:w="1854"/>
          </w:tcPr>
          <w:p>
            <w:r/>
            <w:r>
              <w:rPr>
                <w:rFonts w:ascii="Calibri" w:hAnsi="Calibri"/>
                <w:b w:val="0"/>
                <w:sz w:val="16"/>
              </w:rPr>
              <w:t>Reuters</w:t>
            </w:r>
          </w:p>
        </w:tc>
        <w:tc>
          <w:tcPr>
            <w:tcW w:type="dxa" w:w="1854"/>
          </w:tcPr>
          <w:p>
            <w:r/>
            <w:r>
              <w:rPr>
                <w:rFonts w:ascii="Calibri" w:hAnsi="Calibri"/>
                <w:b w:val="0"/>
                <w:sz w:val="16"/>
              </w:rPr>
              <w:t>a drop-off in tourism</w:t>
            </w:r>
          </w:p>
        </w:tc>
        <w:tc>
          <w:tcPr>
            <w:tcW w:type="dxa" w:w="1854"/>
          </w:tcPr>
          <w:p>
            <w:r/>
            <w:r>
              <w:rPr>
                <w:rFonts w:ascii="Calibri" w:hAnsi="Calibri"/>
                <w:b w:val="0"/>
                <w:sz w:val="16"/>
              </w:rPr>
              <w:t>A confluence of factors in recent years — including Venezuela’s declining economy and [a drop-off in tourism] following the COVID-19 outbreak — has compounded Cuba’s pain.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176</w:t>
            </w:r>
          </w:p>
        </w:tc>
        <w:tc>
          <w:tcPr>
            <w:tcW w:type="dxa" w:w="1854"/>
          </w:tcPr>
          <w:p>
            <w:r/>
            <w:r>
              <w:rPr>
                <w:rFonts w:ascii="Calibri" w:hAnsi="Calibri"/>
                <w:b w:val="0"/>
                <w:sz w:val="16"/>
              </w:rPr>
              <w:t>Reuters</w:t>
            </w:r>
          </w:p>
        </w:tc>
        <w:tc>
          <w:tcPr>
            <w:tcW w:type="dxa" w:w="1854"/>
          </w:tcPr>
          <w:p>
            <w:r/>
            <w:r>
              <w:rPr>
                <w:rFonts w:ascii="Calibri" w:hAnsi="Calibri"/>
                <w:b w:val="0"/>
                <w:sz w:val="16"/>
              </w:rPr>
              <w:t>a day outside of Havana</w:t>
            </w:r>
          </w:p>
        </w:tc>
        <w:tc>
          <w:tcPr>
            <w:tcW w:type="dxa" w:w="1854"/>
          </w:tcPr>
          <w:p>
            <w:r/>
            <w:r>
              <w:rPr>
                <w:rFonts w:ascii="Calibri" w:hAnsi="Calibri"/>
                <w:b w:val="0"/>
                <w:sz w:val="16"/>
              </w:rPr>
              <w:t>One official said blackouts were lasting on average 20 hours [a day outside of Havana].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177</w:t>
            </w:r>
          </w:p>
        </w:tc>
        <w:tc>
          <w:tcPr>
            <w:tcW w:type="dxa" w:w="1854"/>
          </w:tcPr>
          <w:p>
            <w:r/>
            <w:r>
              <w:rPr>
                <w:rFonts w:ascii="Calibri" w:hAnsi="Calibri"/>
                <w:b w:val="0"/>
                <w:sz w:val="16"/>
              </w:rPr>
              <w:t>Reuters</w:t>
            </w:r>
          </w:p>
        </w:tc>
        <w:tc>
          <w:tcPr>
            <w:tcW w:type="dxa" w:w="1854"/>
          </w:tcPr>
          <w:p>
            <w:r/>
            <w:r>
              <w:rPr>
                <w:rFonts w:ascii="Calibri" w:hAnsi="Calibri"/>
                <w:b w:val="0"/>
                <w:sz w:val="16"/>
              </w:rPr>
              <w:t>a diplomatic communiqué</w:t>
            </w:r>
          </w:p>
        </w:tc>
        <w:tc>
          <w:tcPr>
            <w:tcW w:type="dxa" w:w="1854"/>
          </w:tcPr>
          <w:p>
            <w:r/>
            <w:r>
              <w:rPr>
                <w:rFonts w:ascii="Calibri" w:hAnsi="Calibri"/>
                <w:b w:val="0"/>
                <w:sz w:val="16"/>
              </w:rPr>
              <w:t>“The Silicon Declaration isn’t just [a diplomatic communiqué],” Helberg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178</w:t>
            </w:r>
          </w:p>
        </w:tc>
        <w:tc>
          <w:tcPr>
            <w:tcW w:type="dxa" w:w="1854"/>
          </w:tcPr>
          <w:p>
            <w:r/>
            <w:r>
              <w:rPr>
                <w:rFonts w:ascii="Calibri" w:hAnsi="Calibri"/>
                <w:b w:val="0"/>
                <w:sz w:val="16"/>
              </w:rPr>
              <w:t>Reuters</w:t>
            </w:r>
          </w:p>
        </w:tc>
        <w:tc>
          <w:tcPr>
            <w:tcW w:type="dxa" w:w="1854"/>
          </w:tcPr>
          <w:p>
            <w:r/>
            <w:r>
              <w:rPr>
                <w:rFonts w:ascii="Calibri" w:hAnsi="Calibri"/>
                <w:b w:val="0"/>
                <w:sz w:val="16"/>
              </w:rPr>
              <w:t>a new economic security consensus</w:t>
            </w:r>
          </w:p>
        </w:tc>
        <w:tc>
          <w:tcPr>
            <w:tcW w:type="dxa" w:w="1854"/>
          </w:tcPr>
          <w:p>
            <w:r/>
            <w:r>
              <w:rPr>
                <w:rFonts w:ascii="Calibri" w:hAnsi="Calibri"/>
                <w:b w:val="0"/>
                <w:sz w:val="16"/>
              </w:rPr>
              <w:t>“It’s meant to be an operational document for [a new economic security consensus].”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179</w:t>
            </w:r>
          </w:p>
        </w:tc>
        <w:tc>
          <w:tcPr>
            <w:tcW w:type="dxa" w:w="1854"/>
          </w:tcPr>
          <w:p>
            <w:r/>
            <w:r>
              <w:rPr>
                <w:rFonts w:ascii="Calibri" w:hAnsi="Calibri"/>
                <w:b w:val="0"/>
                <w:sz w:val="16"/>
              </w:rPr>
              <w:t>Reuters</w:t>
            </w:r>
          </w:p>
        </w:tc>
        <w:tc>
          <w:tcPr>
            <w:tcW w:type="dxa" w:w="1854"/>
          </w:tcPr>
          <w:p>
            <w:r/>
            <w:r>
              <w:rPr>
                <w:rFonts w:ascii="Calibri" w:hAnsi="Calibri"/>
                <w:b w:val="0"/>
                <w:sz w:val="16"/>
              </w:rPr>
              <w:t>a more diversified, technology-driven economy</w:t>
            </w:r>
          </w:p>
        </w:tc>
        <w:tc>
          <w:tcPr>
            <w:tcW w:type="dxa" w:w="1854"/>
          </w:tcPr>
          <w:p>
            <w:r/>
            <w:r>
              <w:rPr>
                <w:rFonts w:ascii="Calibri" w:hAnsi="Calibri"/>
                <w:b w:val="0"/>
                <w:sz w:val="16"/>
              </w:rPr>
              <w:t>Helberg said he hopes the initiative can help accelerate the Middle East’s economic transition away from energy dependence, toward [a more diversified, technology-driven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180</w:t>
            </w:r>
          </w:p>
        </w:tc>
        <w:tc>
          <w:tcPr>
            <w:tcW w:type="dxa" w:w="1854"/>
          </w:tcPr>
          <w:p>
            <w:r/>
            <w:r>
              <w:rPr>
                <w:rFonts w:ascii="Calibri" w:hAnsi="Calibri"/>
                <w:b w:val="0"/>
                <w:sz w:val="16"/>
              </w:rPr>
              <w:t>Reuters</w:t>
            </w:r>
          </w:p>
        </w:tc>
        <w:tc>
          <w:tcPr>
            <w:tcW w:type="dxa" w:w="1854"/>
          </w:tcPr>
          <w:p>
            <w:r/>
            <w:r>
              <w:rPr>
                <w:rFonts w:ascii="Calibri" w:hAnsi="Calibri"/>
                <w:b w:val="0"/>
                <w:sz w:val="16"/>
              </w:rPr>
              <w:t>a shift</w:t>
            </w:r>
          </w:p>
        </w:tc>
        <w:tc>
          <w:tcPr>
            <w:tcW w:type="dxa" w:w="1854"/>
          </w:tcPr>
          <w:p>
            <w:r/>
            <w:r>
              <w:rPr>
                <w:rFonts w:ascii="Calibri" w:hAnsi="Calibri"/>
                <w:b w:val="0"/>
                <w:sz w:val="16"/>
              </w:rPr>
              <w:t>“For the UAE and Qatar, this marks [a shift] from a hydrocarbon-centric security architecture to one focused on silicon statecraft,” 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181</w:t>
            </w:r>
          </w:p>
        </w:tc>
        <w:tc>
          <w:tcPr>
            <w:tcW w:type="dxa" w:w="1854"/>
          </w:tcPr>
          <w:p>
            <w:r/>
            <w:r>
              <w:rPr>
                <w:rFonts w:ascii="Calibri" w:hAnsi="Calibri"/>
                <w:b w:val="0"/>
                <w:sz w:val="16"/>
              </w:rPr>
              <w:t>Reuters</w:t>
            </w:r>
          </w:p>
        </w:tc>
        <w:tc>
          <w:tcPr>
            <w:tcW w:type="dxa" w:w="1854"/>
          </w:tcPr>
          <w:p>
            <w:r/>
            <w:r>
              <w:rPr>
                <w:rFonts w:ascii="Calibri" w:hAnsi="Calibri"/>
                <w:b w:val="0"/>
                <w:sz w:val="16"/>
              </w:rPr>
              <w:t>a hydrocarbon-centric security architecture</w:t>
            </w:r>
          </w:p>
        </w:tc>
        <w:tc>
          <w:tcPr>
            <w:tcW w:type="dxa" w:w="1854"/>
          </w:tcPr>
          <w:p>
            <w:r/>
            <w:r>
              <w:rPr>
                <w:rFonts w:ascii="Calibri" w:hAnsi="Calibri"/>
                <w:b w:val="0"/>
                <w:sz w:val="16"/>
              </w:rPr>
              <w:t>“For the UAE and Qatar, this marks a shift from [a hydrocarbon-centric security architecture] to one focused on silicon statecraft,” he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182</w:t>
            </w:r>
          </w:p>
        </w:tc>
        <w:tc>
          <w:tcPr>
            <w:tcW w:type="dxa" w:w="1854"/>
          </w:tcPr>
          <w:p>
            <w:r/>
            <w:r>
              <w:rPr>
                <w:rFonts w:ascii="Calibri" w:hAnsi="Calibri"/>
                <w:b w:val="0"/>
                <w:sz w:val="16"/>
              </w:rPr>
              <w:t>Reuters</w:t>
            </w:r>
          </w:p>
        </w:tc>
        <w:tc>
          <w:tcPr>
            <w:tcW w:type="dxa" w:w="1854"/>
          </w:tcPr>
          <w:p>
            <w:r/>
            <w:r>
              <w:rPr>
                <w:rFonts w:ascii="Calibri" w:hAnsi="Calibri"/>
                <w:b w:val="0"/>
                <w:sz w:val="16"/>
              </w:rPr>
              <w:t>a government-led global minerals and supply chain conference hosted by Saudi Arabia</w:t>
            </w:r>
          </w:p>
        </w:tc>
        <w:tc>
          <w:tcPr>
            <w:tcW w:type="dxa" w:w="1854"/>
          </w:tcPr>
          <w:p>
            <w:r/>
            <w:r>
              <w:rPr>
                <w:rFonts w:ascii="Calibri" w:hAnsi="Calibri"/>
                <w:b w:val="0"/>
                <w:sz w:val="16"/>
              </w:rPr>
              <w:t>The moves come against the backdrop of The Future Minerals Forum, [a government-led global minerals and supply chain conference hosted by Saudi Arabia] that will bring together senior officials, industry leaders and investors in Riyadh from January 13–15.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183</w:t>
            </w:r>
          </w:p>
        </w:tc>
        <w:tc>
          <w:tcPr>
            <w:tcW w:type="dxa" w:w="1854"/>
          </w:tcPr>
          <w:p>
            <w:r/>
            <w:r>
              <w:rPr>
                <w:rFonts w:ascii="Calibri" w:hAnsi="Calibri"/>
                <w:b w:val="0"/>
                <w:sz w:val="16"/>
              </w:rPr>
              <w:t>Reuters</w:t>
            </w:r>
          </w:p>
        </w:tc>
        <w:tc>
          <w:tcPr>
            <w:tcW w:type="dxa" w:w="1854"/>
          </w:tcPr>
          <w:p>
            <w:r/>
            <w:r>
              <w:rPr>
                <w:rFonts w:ascii="Calibri" w:hAnsi="Calibri"/>
                <w:b w:val="0"/>
                <w:sz w:val="16"/>
              </w:rPr>
              <w:t>a memorandum of understanding</w:t>
            </w:r>
          </w:p>
        </w:tc>
        <w:tc>
          <w:tcPr>
            <w:tcW w:type="dxa" w:w="1854"/>
          </w:tcPr>
          <w:p>
            <w:r/>
            <w:r>
              <w:rPr>
                <w:rFonts w:ascii="Calibri" w:hAnsi="Calibri"/>
                <w:b w:val="0"/>
                <w:sz w:val="16"/>
              </w:rPr>
              <w:t>AI cooperation will also be discussed, with [a memorandum of understanding] tentatively planned for January 16.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184</w:t>
            </w:r>
          </w:p>
        </w:tc>
        <w:tc>
          <w:tcPr>
            <w:tcW w:type="dxa" w:w="1854"/>
          </w:tcPr>
          <w:p>
            <w:r/>
            <w:r>
              <w:rPr>
                <w:rFonts w:ascii="Calibri" w:hAnsi="Calibri"/>
                <w:b w:val="0"/>
                <w:sz w:val="16"/>
              </w:rPr>
              <w:t>Reuters</w:t>
            </w:r>
          </w:p>
        </w:tc>
        <w:tc>
          <w:tcPr>
            <w:tcW w:type="dxa" w:w="1854"/>
          </w:tcPr>
          <w:p>
            <w:r/>
            <w:r>
              <w:rPr>
                <w:rFonts w:ascii="Calibri" w:hAnsi="Calibri"/>
                <w:b w:val="0"/>
                <w:sz w:val="16"/>
              </w:rPr>
              <w:t>a year</w:t>
            </w:r>
          </w:p>
        </w:tc>
        <w:tc>
          <w:tcPr>
            <w:tcW w:type="dxa" w:w="1854"/>
          </w:tcPr>
          <w:p>
            <w:r/>
            <w:r>
              <w:rPr>
                <w:rFonts w:ascii="Calibri" w:hAnsi="Calibri"/>
                <w:b w:val="0"/>
                <w:sz w:val="16"/>
              </w:rPr>
              <w:t>President Donald Trump’s muscular intervention in Venezuela has set the stage for [a year] where geopolitical risk will dominate markets and shape economies around the globe.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185</w:t>
            </w:r>
          </w:p>
        </w:tc>
        <w:tc>
          <w:tcPr>
            <w:tcW w:type="dxa" w:w="1854"/>
          </w:tcPr>
          <w:p>
            <w:r/>
            <w:r>
              <w:rPr>
                <w:rFonts w:ascii="Calibri" w:hAnsi="Calibri"/>
                <w:b w:val="0"/>
                <w:sz w:val="16"/>
              </w:rPr>
              <w:t>Reuters</w:t>
            </w:r>
          </w:p>
        </w:tc>
        <w:tc>
          <w:tcPr>
            <w:tcW w:type="dxa" w:w="1854"/>
          </w:tcPr>
          <w:p>
            <w:r/>
            <w:r>
              <w:rPr>
                <w:rFonts w:ascii="Calibri" w:hAnsi="Calibri"/>
                <w:b w:val="0"/>
                <w:sz w:val="16"/>
              </w:rPr>
              <w:t>a response</w:t>
            </w:r>
          </w:p>
        </w:tc>
        <w:tc>
          <w:tcPr>
            <w:tcW w:type="dxa" w:w="1854"/>
          </w:tcPr>
          <w:p>
            <w:r/>
            <w:r>
              <w:rPr>
                <w:rFonts w:ascii="Calibri" w:hAnsi="Calibri"/>
                <w:b w:val="0"/>
                <w:sz w:val="16"/>
              </w:rPr>
              <w:t>Trump was weighing [a response] and was looking at “some very strong options.”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186</w:t>
            </w:r>
          </w:p>
        </w:tc>
        <w:tc>
          <w:tcPr>
            <w:tcW w:type="dxa" w:w="1854"/>
          </w:tcPr>
          <w:p>
            <w:r/>
            <w:r>
              <w:rPr>
                <w:rFonts w:ascii="Calibri" w:hAnsi="Calibri"/>
                <w:b w:val="0"/>
                <w:sz w:val="16"/>
              </w:rPr>
              <w:t>Reuters</w:t>
            </w:r>
          </w:p>
        </w:tc>
        <w:tc>
          <w:tcPr>
            <w:tcW w:type="dxa" w:w="1854"/>
          </w:tcPr>
          <w:p>
            <w:r/>
            <w:r>
              <w:rPr>
                <w:rFonts w:ascii="Calibri" w:hAnsi="Calibri"/>
                <w:b w:val="0"/>
                <w:sz w:val="16"/>
              </w:rPr>
              <w:t>a potential barrier</w:t>
            </w:r>
          </w:p>
        </w:tc>
        <w:tc>
          <w:tcPr>
            <w:tcW w:type="dxa" w:w="1854"/>
          </w:tcPr>
          <w:p>
            <w:r/>
            <w:r>
              <w:rPr>
                <w:rFonts w:ascii="Calibri" w:hAnsi="Calibri"/>
                <w:b w:val="0"/>
                <w:sz w:val="16"/>
              </w:rPr>
              <w:t>Inflation has persistently remained above the Fed’s 2% target, presenting [a potential barrier] to more monetary easing, and some investors are wary of a resurgence.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187</w:t>
            </w:r>
          </w:p>
        </w:tc>
        <w:tc>
          <w:tcPr>
            <w:tcW w:type="dxa" w:w="1854"/>
          </w:tcPr>
          <w:p>
            <w:r/>
            <w:r>
              <w:rPr>
                <w:rFonts w:ascii="Calibri" w:hAnsi="Calibri"/>
                <w:b w:val="0"/>
                <w:sz w:val="16"/>
              </w:rPr>
              <w:t>Reuters</w:t>
            </w:r>
          </w:p>
        </w:tc>
        <w:tc>
          <w:tcPr>
            <w:tcW w:type="dxa" w:w="1854"/>
          </w:tcPr>
          <w:p>
            <w:r/>
            <w:r>
              <w:rPr>
                <w:rFonts w:ascii="Calibri" w:hAnsi="Calibri"/>
                <w:b w:val="0"/>
                <w:sz w:val="16"/>
              </w:rPr>
              <w:t>a resurgence</w:t>
            </w:r>
          </w:p>
        </w:tc>
        <w:tc>
          <w:tcPr>
            <w:tcW w:type="dxa" w:w="1854"/>
          </w:tcPr>
          <w:p>
            <w:r/>
            <w:r>
              <w:rPr>
                <w:rFonts w:ascii="Calibri" w:hAnsi="Calibri"/>
                <w:b w:val="0"/>
                <w:sz w:val="16"/>
              </w:rPr>
              <w:t>Inflation has persistently remained above the Fed’s 2% target, presenting a potential barrier to more monetary easing, and some investors are wary of [a resurgence].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188</w:t>
            </w:r>
          </w:p>
        </w:tc>
        <w:tc>
          <w:tcPr>
            <w:tcW w:type="dxa" w:w="1854"/>
          </w:tcPr>
          <w:p>
            <w:r/>
            <w:r>
              <w:rPr>
                <w:rFonts w:ascii="Calibri" w:hAnsi="Calibri"/>
                <w:b w:val="0"/>
                <w:sz w:val="16"/>
              </w:rPr>
              <w:t>Reuters</w:t>
            </w:r>
          </w:p>
        </w:tc>
        <w:tc>
          <w:tcPr>
            <w:tcW w:type="dxa" w:w="1854"/>
          </w:tcPr>
          <w:p>
            <w:r/>
            <w:r>
              <w:rPr>
                <w:rFonts w:ascii="Calibri" w:hAnsi="Calibri"/>
                <w:b w:val="0"/>
                <w:sz w:val="16"/>
              </w:rPr>
              <w:t>an action Powell has described as a “pretext”</w:t>
            </w:r>
          </w:p>
        </w:tc>
        <w:tc>
          <w:tcPr>
            <w:tcW w:type="dxa" w:w="1854"/>
          </w:tcPr>
          <w:p>
            <w:r/>
            <w:r>
              <w:rPr>
                <w:rFonts w:ascii="Calibri" w:hAnsi="Calibri"/>
                <w:b w:val="0"/>
                <w:sz w:val="16"/>
              </w:rPr>
              <w:t>His administration has ramped up pressure on the Fed, threatening to indict Chair Jerome Powell, [an action Powell has described as a “pretext”] to gain more influence over interest rate policy.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189</w:t>
            </w:r>
          </w:p>
        </w:tc>
        <w:tc>
          <w:tcPr>
            <w:tcW w:type="dxa" w:w="1854"/>
          </w:tcPr>
          <w:p>
            <w:r/>
            <w:r>
              <w:rPr>
                <w:rFonts w:ascii="Calibri" w:hAnsi="Calibri"/>
                <w:b w:val="0"/>
                <w:sz w:val="16"/>
              </w:rPr>
              <w:t>Reuters</w:t>
            </w:r>
          </w:p>
        </w:tc>
        <w:tc>
          <w:tcPr>
            <w:tcW w:type="dxa" w:w="1854"/>
          </w:tcPr>
          <w:p>
            <w:r/>
            <w:r>
              <w:rPr>
                <w:rFonts w:ascii="Calibri" w:hAnsi="Calibri"/>
                <w:b w:val="0"/>
                <w:sz w:val="16"/>
              </w:rPr>
              <w:t>a massive beat on third-quarter profit</w:t>
            </w:r>
          </w:p>
        </w:tc>
        <w:tc>
          <w:tcPr>
            <w:tcW w:type="dxa" w:w="1854"/>
          </w:tcPr>
          <w:p>
            <w:r/>
            <w:r>
              <w:rPr>
                <w:rFonts w:ascii="Calibri" w:hAnsi="Calibri"/>
                <w:b w:val="0"/>
                <w:sz w:val="16"/>
              </w:rPr>
              <w:t>1 producer of advanced chips pushed global equities higher in October when it raised its annual sales forecast and posted [a massive beat on third-quarter profit].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190</w:t>
            </w:r>
          </w:p>
        </w:tc>
        <w:tc>
          <w:tcPr>
            <w:tcW w:type="dxa" w:w="1854"/>
          </w:tcPr>
          <w:p>
            <w:r/>
            <w:r>
              <w:rPr>
                <w:rFonts w:ascii="Calibri" w:hAnsi="Calibri"/>
                <w:b w:val="0"/>
                <w:sz w:val="16"/>
              </w:rPr>
              <w:t>Reuters</w:t>
            </w:r>
          </w:p>
        </w:tc>
        <w:tc>
          <w:tcPr>
            <w:tcW w:type="dxa" w:w="1854"/>
          </w:tcPr>
          <w:p>
            <w:r/>
            <w:r>
              <w:rPr>
                <w:rFonts w:ascii="Calibri" w:hAnsi="Calibri"/>
                <w:b w:val="0"/>
                <w:sz w:val="16"/>
              </w:rPr>
              <w:t>a three-fold surge in quarterly operating profit</w:t>
            </w:r>
          </w:p>
        </w:tc>
        <w:tc>
          <w:tcPr>
            <w:tcW w:type="dxa" w:w="1854"/>
          </w:tcPr>
          <w:p>
            <w:r/>
            <w:r>
              <w:rPr>
                <w:rFonts w:ascii="Calibri" w:hAnsi="Calibri"/>
                <w:b w:val="0"/>
                <w:sz w:val="16"/>
              </w:rPr>
              <w:t>That would come on the heels of Samsung Electronics projecting [a three-fold surge in quarterly operating profit] amid tight supply for conventional memory chips.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191</w:t>
            </w:r>
          </w:p>
        </w:tc>
        <w:tc>
          <w:tcPr>
            <w:tcW w:type="dxa" w:w="1854"/>
          </w:tcPr>
          <w:p>
            <w:r/>
            <w:r>
              <w:rPr>
                <w:rFonts w:ascii="Calibri" w:hAnsi="Calibri"/>
                <w:b w:val="0"/>
                <w:sz w:val="16"/>
              </w:rPr>
              <w:t>Reuters</w:t>
            </w:r>
          </w:p>
        </w:tc>
        <w:tc>
          <w:tcPr>
            <w:tcW w:type="dxa" w:w="1854"/>
          </w:tcPr>
          <w:p>
            <w:r/>
            <w:r>
              <w:rPr>
                <w:rFonts w:ascii="Calibri" w:hAnsi="Calibri"/>
                <w:b w:val="0"/>
                <w:sz w:val="16"/>
              </w:rPr>
              <w:t>A surge in investment banking revenue</w:t>
            </w:r>
          </w:p>
        </w:tc>
        <w:tc>
          <w:tcPr>
            <w:tcW w:type="dxa" w:w="1854"/>
          </w:tcPr>
          <w:p>
            <w:r/>
            <w:r>
              <w:rPr>
                <w:rFonts w:ascii="Calibri" w:hAnsi="Calibri"/>
                <w:b w:val="0"/>
                <w:sz w:val="16"/>
              </w:rPr>
              <w:t>[A surge in investment banking revenue] as dealmaking accelerates is expected to bolster results, while investors will focus on commentary related to consumer spending as a read into the broader economy’s health.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192</w:t>
            </w:r>
          </w:p>
        </w:tc>
        <w:tc>
          <w:tcPr>
            <w:tcW w:type="dxa" w:w="1854"/>
          </w:tcPr>
          <w:p>
            <w:r/>
            <w:r>
              <w:rPr>
                <w:rFonts w:ascii="Calibri" w:hAnsi="Calibri"/>
                <w:b w:val="0"/>
                <w:sz w:val="16"/>
              </w:rPr>
              <w:t>Reuters</w:t>
            </w:r>
          </w:p>
        </w:tc>
        <w:tc>
          <w:tcPr>
            <w:tcW w:type="dxa" w:w="1854"/>
          </w:tcPr>
          <w:p>
            <w:r/>
            <w:r>
              <w:rPr>
                <w:rFonts w:ascii="Calibri" w:hAnsi="Calibri"/>
                <w:b w:val="0"/>
                <w:sz w:val="16"/>
              </w:rPr>
              <w:t>a read</w:t>
            </w:r>
          </w:p>
        </w:tc>
        <w:tc>
          <w:tcPr>
            <w:tcW w:type="dxa" w:w="1854"/>
          </w:tcPr>
          <w:p>
            <w:r/>
            <w:r>
              <w:rPr>
                <w:rFonts w:ascii="Calibri" w:hAnsi="Calibri"/>
                <w:b w:val="0"/>
                <w:sz w:val="16"/>
              </w:rPr>
              <w:t>A surge in investment banking revenue as dealmaking accelerates is expected to bolster results, while investors will focus on commentary related to consumer spending as [a read] into the broader economy’s health.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193</w:t>
            </w:r>
          </w:p>
        </w:tc>
        <w:tc>
          <w:tcPr>
            <w:tcW w:type="dxa" w:w="1854"/>
          </w:tcPr>
          <w:p>
            <w:r/>
            <w:r>
              <w:rPr>
                <w:rFonts w:ascii="Calibri" w:hAnsi="Calibri"/>
                <w:b w:val="0"/>
                <w:sz w:val="16"/>
              </w:rPr>
              <w:t>Reuters</w:t>
            </w:r>
          </w:p>
        </w:tc>
        <w:tc>
          <w:tcPr>
            <w:tcW w:type="dxa" w:w="1854"/>
          </w:tcPr>
          <w:p>
            <w:r/>
            <w:r>
              <w:rPr>
                <w:rFonts w:ascii="Calibri" w:hAnsi="Calibri"/>
                <w:b w:val="0"/>
                <w:sz w:val="16"/>
              </w:rPr>
              <w:t>a massive stimulus package</w:t>
            </w:r>
          </w:p>
        </w:tc>
        <w:tc>
          <w:tcPr>
            <w:tcW w:type="dxa" w:w="1854"/>
          </w:tcPr>
          <w:p>
            <w:r/>
            <w:r>
              <w:rPr>
                <w:rFonts w:ascii="Calibri" w:hAnsi="Calibri"/>
                <w:b w:val="0"/>
                <w:sz w:val="16"/>
              </w:rPr>
              <w:t>5/ SHOW ME THE MONEYGermany stunned markets last March by launching [a massive stimulus package], including a huge infrastructure investment fund and historic fiscal reforms.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194</w:t>
            </w:r>
          </w:p>
        </w:tc>
        <w:tc>
          <w:tcPr>
            <w:tcW w:type="dxa" w:w="1854"/>
          </w:tcPr>
          <w:p>
            <w:r/>
            <w:r>
              <w:rPr>
                <w:rFonts w:ascii="Calibri" w:hAnsi="Calibri"/>
                <w:b w:val="0"/>
                <w:sz w:val="16"/>
              </w:rPr>
              <w:t>Reuters</w:t>
            </w:r>
          </w:p>
        </w:tc>
        <w:tc>
          <w:tcPr>
            <w:tcW w:type="dxa" w:w="1854"/>
          </w:tcPr>
          <w:p>
            <w:r/>
            <w:r>
              <w:rPr>
                <w:rFonts w:ascii="Calibri" w:hAnsi="Calibri"/>
                <w:b w:val="0"/>
                <w:sz w:val="16"/>
              </w:rPr>
              <w:t>a huge infrastructure investment fund</w:t>
            </w:r>
          </w:p>
        </w:tc>
        <w:tc>
          <w:tcPr>
            <w:tcW w:type="dxa" w:w="1854"/>
          </w:tcPr>
          <w:p>
            <w:r/>
            <w:r>
              <w:rPr>
                <w:rFonts w:ascii="Calibri" w:hAnsi="Calibri"/>
                <w:b w:val="0"/>
                <w:sz w:val="16"/>
              </w:rPr>
              <w:t>5/ SHOW ME THE MONEYGermany stunned markets last March by launching a massive stimulus package, including [a huge infrastructure investment fund] and historic fiscal reforms.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195</w:t>
            </w:r>
          </w:p>
        </w:tc>
        <w:tc>
          <w:tcPr>
            <w:tcW w:type="dxa" w:w="1854"/>
          </w:tcPr>
          <w:p>
            <w:r/>
            <w:r>
              <w:rPr>
                <w:rFonts w:ascii="Calibri" w:hAnsi="Calibri"/>
                <w:b w:val="0"/>
                <w:sz w:val="16"/>
              </w:rPr>
              <w:t>Reuters</w:t>
            </w:r>
          </w:p>
        </w:tc>
        <w:tc>
          <w:tcPr>
            <w:tcW w:type="dxa" w:w="1854"/>
          </w:tcPr>
          <w:p>
            <w:r/>
            <w:r>
              <w:rPr>
                <w:rFonts w:ascii="Calibri" w:hAnsi="Calibri"/>
                <w:b w:val="0"/>
                <w:sz w:val="16"/>
              </w:rPr>
              <w:t>a pro-business, growth-focused leader</w:t>
            </w:r>
          </w:p>
        </w:tc>
        <w:tc>
          <w:tcPr>
            <w:tcW w:type="dxa" w:w="1854"/>
          </w:tcPr>
          <w:p>
            <w:r/>
            <w:r>
              <w:rPr>
                <w:rFonts w:ascii="Calibri" w:hAnsi="Calibri"/>
                <w:b w:val="0"/>
                <w:sz w:val="16"/>
              </w:rPr>
              <w:t>Then newly elected Chancellor Friedrich Merz further boosted hopes by positioning himself as [a pro-business, growth-focused leader] who would implement changes quickly for Europe’s largest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196</w:t>
            </w:r>
          </w:p>
        </w:tc>
        <w:tc>
          <w:tcPr>
            <w:tcW w:type="dxa" w:w="1854"/>
          </w:tcPr>
          <w:p>
            <w:r/>
            <w:r>
              <w:rPr>
                <w:rFonts w:ascii="Calibri" w:hAnsi="Calibri"/>
                <w:b w:val="0"/>
                <w:sz w:val="16"/>
              </w:rPr>
              <w:t>Reuters</w:t>
            </w:r>
          </w:p>
        </w:tc>
        <w:tc>
          <w:tcPr>
            <w:tcW w:type="dxa" w:w="1854"/>
          </w:tcPr>
          <w:p>
            <w:r/>
            <w:r>
              <w:rPr>
                <w:rFonts w:ascii="Calibri" w:hAnsi="Calibri"/>
                <w:b w:val="0"/>
                <w:sz w:val="16"/>
              </w:rPr>
              <w:t>a year</w:t>
            </w:r>
          </w:p>
        </w:tc>
        <w:tc>
          <w:tcPr>
            <w:tcW w:type="dxa" w:w="1854"/>
          </w:tcPr>
          <w:p>
            <w:r/>
            <w:r>
              <w:rPr>
                <w:rFonts w:ascii="Calibri" w:hAnsi="Calibri"/>
                <w:b w:val="0"/>
                <w:sz w:val="16"/>
              </w:rPr>
              <w:t>Almost [a year] on, many are asking what has happened in the real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197</w:t>
            </w:r>
          </w:p>
        </w:tc>
        <w:tc>
          <w:tcPr>
            <w:tcW w:type="dxa" w:w="1854"/>
          </w:tcPr>
          <w:p>
            <w:r/>
            <w:r>
              <w:rPr>
                <w:rFonts w:ascii="Calibri" w:hAnsi="Calibri"/>
                <w:b w:val="0"/>
                <w:sz w:val="16"/>
              </w:rPr>
              <w:t>Reuters</w:t>
            </w:r>
          </w:p>
        </w:tc>
        <w:tc>
          <w:tcPr>
            <w:tcW w:type="dxa" w:w="1854"/>
          </w:tcPr>
          <w:p>
            <w:r/>
            <w:r>
              <w:rPr>
                <w:rFonts w:ascii="Calibri" w:hAnsi="Calibri"/>
                <w:b w:val="0"/>
                <w:sz w:val="16"/>
              </w:rPr>
              <w:t>a percentage point</w:t>
            </w:r>
          </w:p>
        </w:tc>
        <w:tc>
          <w:tcPr>
            <w:tcW w:type="dxa" w:w="1854"/>
          </w:tcPr>
          <w:p>
            <w:r/>
            <w:r>
              <w:rPr>
                <w:rFonts w:ascii="Calibri" w:hAnsi="Calibri"/>
                <w:b w:val="0"/>
                <w:sz w:val="16"/>
              </w:rPr>
              <w:t>The 2026 GDP forecast is up two-tenths of [a percentage point] from the last predictions released in June, while 2025 growth will exceed the prior forecast by four-tenths of a percentage point.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198</w:t>
            </w:r>
          </w:p>
        </w:tc>
        <w:tc>
          <w:tcPr>
            <w:tcW w:type="dxa" w:w="1854"/>
          </w:tcPr>
          <w:p>
            <w:r/>
            <w:r>
              <w:rPr>
                <w:rFonts w:ascii="Calibri" w:hAnsi="Calibri"/>
                <w:b w:val="0"/>
                <w:sz w:val="16"/>
              </w:rPr>
              <w:t>Reuters</w:t>
            </w:r>
          </w:p>
        </w:tc>
        <w:tc>
          <w:tcPr>
            <w:tcW w:type="dxa" w:w="1854"/>
          </w:tcPr>
          <w:p>
            <w:r/>
            <w:r>
              <w:rPr>
                <w:rFonts w:ascii="Calibri" w:hAnsi="Calibri"/>
                <w:b w:val="0"/>
                <w:sz w:val="16"/>
              </w:rPr>
              <w:t>a statement</w:t>
            </w:r>
          </w:p>
        </w:tc>
        <w:tc>
          <w:tcPr>
            <w:tcW w:type="dxa" w:w="1854"/>
          </w:tcPr>
          <w:p>
            <w:r/>
            <w:r>
              <w:rPr>
                <w:rFonts w:ascii="Calibri" w:hAnsi="Calibri"/>
                <w:b w:val="0"/>
                <w:sz w:val="16"/>
              </w:rPr>
              <w:t>“With each passing year, the global economy has become less capable of generating growth and seemingly more resilient to policy uncertainty,” Indermit Gill, the World Bank's chief economist, said in [a statement].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199</w:t>
            </w:r>
          </w:p>
        </w:tc>
        <w:tc>
          <w:tcPr>
            <w:tcW w:type="dxa" w:w="1854"/>
          </w:tcPr>
          <w:p>
            <w:r/>
            <w:r>
              <w:rPr>
                <w:rFonts w:ascii="Calibri" w:hAnsi="Calibri"/>
                <w:b w:val="0"/>
                <w:sz w:val="16"/>
              </w:rPr>
              <w:t>Reuters</w:t>
            </w:r>
          </w:p>
        </w:tc>
        <w:tc>
          <w:tcPr>
            <w:tcW w:type="dxa" w:w="1854"/>
          </w:tcPr>
          <w:p>
            <w:r/>
            <w:r>
              <w:rPr>
                <w:rFonts w:ascii="Calibri" w:hAnsi="Calibri"/>
                <w:b w:val="0"/>
                <w:sz w:val="16"/>
              </w:rPr>
              <w:t>a major crisis</w:t>
            </w:r>
          </w:p>
        </w:tc>
        <w:tc>
          <w:tcPr>
            <w:tcW w:type="dxa" w:w="1854"/>
          </w:tcPr>
          <w:p>
            <w:r/>
            <w:r>
              <w:rPr>
                <w:rFonts w:ascii="Calibri" w:hAnsi="Calibri"/>
                <w:b w:val="0"/>
                <w:sz w:val="16"/>
              </w:rPr>
              <w:t>Gill added that global GDP per person in 2025 was 10% higher than on the eve of the COVID-19 pandemic, marking the fastest recovery from [a major crisis] in the past 60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200</w:t>
            </w:r>
          </w:p>
        </w:tc>
        <w:tc>
          <w:tcPr>
            <w:tcW w:type="dxa" w:w="1854"/>
          </w:tcPr>
          <w:p>
            <w:r/>
            <w:r>
              <w:rPr>
                <w:rFonts w:ascii="Calibri" w:hAnsi="Calibri"/>
                <w:b w:val="0"/>
                <w:sz w:val="16"/>
              </w:rPr>
              <w:t>Reuters</w:t>
            </w:r>
          </w:p>
        </w:tc>
        <w:tc>
          <w:tcPr>
            <w:tcW w:type="dxa" w:w="1854"/>
          </w:tcPr>
          <w:p>
            <w:r/>
            <w:r>
              <w:rPr>
                <w:rFonts w:ascii="Calibri" w:hAnsi="Calibri"/>
                <w:b w:val="0"/>
                <w:sz w:val="16"/>
              </w:rPr>
              <w:t>a quarter of them</w:t>
            </w:r>
          </w:p>
        </w:tc>
        <w:tc>
          <w:tcPr>
            <w:tcW w:type="dxa" w:w="1854"/>
          </w:tcPr>
          <w:p>
            <w:r/>
            <w:r>
              <w:rPr>
                <w:rFonts w:ascii="Calibri" w:hAnsi="Calibri"/>
                <w:b w:val="0"/>
                <w:sz w:val="16"/>
              </w:rPr>
              <w:t>But he said many developing countries are being left behind, with [a quarter of them] saddled with lower per-capita incomes than in 2019.</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w:t>
            </w:r>
          </w:p>
        </w:tc>
        <w:tc>
          <w:tcPr>
            <w:tcW w:type="dxa" w:w="1854"/>
          </w:tcPr>
          <w:p>
            <w:r/>
            <w:r>
              <w:rPr>
                <w:rFonts w:ascii="Calibri" w:hAnsi="Calibri"/>
                <w:b w:val="0"/>
                <w:sz w:val="16"/>
              </w:rPr>
              <w:t>The Guardian</w:t>
            </w:r>
          </w:p>
        </w:tc>
        <w:tc>
          <w:tcPr>
            <w:tcW w:type="dxa" w:w="1854"/>
          </w:tcPr>
          <w:p>
            <w:r/>
            <w:r>
              <w:rPr>
                <w:rFonts w:ascii="Calibri" w:hAnsi="Calibri"/>
                <w:b w:val="0"/>
                <w:sz w:val="16"/>
              </w:rPr>
              <w:t>the Covid pandemic</w:t>
            </w:r>
          </w:p>
        </w:tc>
        <w:tc>
          <w:tcPr>
            <w:tcW w:type="dxa" w:w="1854"/>
          </w:tcPr>
          <w:p>
            <w:r/>
            <w:r>
              <w:rPr>
                <w:rFonts w:ascii="Calibri" w:hAnsi="Calibri"/>
                <w:b w:val="0"/>
                <w:sz w:val="16"/>
              </w:rPr>
              <w:t>Oil markets have recorded their steepest annual fall since [the Covid pandemic] and could be on track to plummet further as oil producers continue to pump more crude than needed by the global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w:t>
            </w:r>
          </w:p>
        </w:tc>
        <w:tc>
          <w:tcPr>
            <w:tcW w:type="dxa" w:w="1854"/>
          </w:tcPr>
          <w:p>
            <w:r/>
            <w:r>
              <w:rPr>
                <w:rFonts w:ascii="Calibri" w:hAnsi="Calibri"/>
                <w:b w:val="0"/>
                <w:sz w:val="16"/>
              </w:rPr>
              <w:t>The Guardian</w:t>
            </w:r>
          </w:p>
        </w:tc>
        <w:tc>
          <w:tcPr>
            <w:tcW w:type="dxa" w:w="1854"/>
          </w:tcPr>
          <w:p>
            <w:r/>
            <w:r>
              <w:rPr>
                <w:rFonts w:ascii="Calibri" w:hAnsi="Calibri"/>
                <w:b w:val="0"/>
                <w:sz w:val="16"/>
              </w:rPr>
              <w:t>the global economy</w:t>
            </w:r>
          </w:p>
        </w:tc>
        <w:tc>
          <w:tcPr>
            <w:tcW w:type="dxa" w:w="1854"/>
          </w:tcPr>
          <w:p>
            <w:r/>
            <w:r>
              <w:rPr>
                <w:rFonts w:ascii="Calibri" w:hAnsi="Calibri"/>
                <w:b w:val="0"/>
                <w:sz w:val="16"/>
              </w:rPr>
              <w:t>Oil markets have recorded their steepest annual fall since the Covid pandemic and could be on track to plummet further as oil producers continue to pump more crude than needed by [the global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w:t>
            </w:r>
          </w:p>
        </w:tc>
        <w:tc>
          <w:tcPr>
            <w:tcW w:type="dxa" w:w="1854"/>
          </w:tcPr>
          <w:p>
            <w:r/>
            <w:r>
              <w:rPr>
                <w:rFonts w:ascii="Calibri" w:hAnsi="Calibri"/>
                <w:b w:val="0"/>
                <w:sz w:val="16"/>
              </w:rPr>
              <w:t>The Guardian</w:t>
            </w:r>
          </w:p>
        </w:tc>
        <w:tc>
          <w:tcPr>
            <w:tcW w:type="dxa" w:w="1854"/>
          </w:tcPr>
          <w:p>
            <w:r/>
            <w:r>
              <w:rPr>
                <w:rFonts w:ascii="Calibri" w:hAnsi="Calibri"/>
                <w:b w:val="0"/>
                <w:sz w:val="16"/>
              </w:rPr>
              <w:t>the biggest annual loss</w:t>
            </w:r>
          </w:p>
        </w:tc>
        <w:tc>
          <w:tcPr>
            <w:tcW w:type="dxa" w:w="1854"/>
          </w:tcPr>
          <w:p>
            <w:r/>
            <w:r>
              <w:rPr>
                <w:rFonts w:ascii="Calibri" w:hAnsi="Calibri"/>
                <w:b w:val="0"/>
                <w:sz w:val="16"/>
              </w:rPr>
              <w:t>Oil prices slumped by almost 20% in 2025, marking [the biggest annual loss] since 2020 and the first time that the oil market has recorded three consecutive years of annual losses.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w:t>
            </w:r>
          </w:p>
        </w:tc>
        <w:tc>
          <w:tcPr>
            <w:tcW w:type="dxa" w:w="1854"/>
          </w:tcPr>
          <w:p>
            <w:r/>
            <w:r>
              <w:rPr>
                <w:rFonts w:ascii="Calibri" w:hAnsi="Calibri"/>
                <w:b w:val="0"/>
                <w:sz w:val="16"/>
              </w:rPr>
              <w:t>The Guardian</w:t>
            </w:r>
          </w:p>
        </w:tc>
        <w:tc>
          <w:tcPr>
            <w:tcW w:type="dxa" w:w="1854"/>
          </w:tcPr>
          <w:p>
            <w:r/>
            <w:r>
              <w:rPr>
                <w:rFonts w:ascii="Calibri" w:hAnsi="Calibri"/>
                <w:b w:val="0"/>
                <w:sz w:val="16"/>
              </w:rPr>
              <w:t>the first time</w:t>
            </w:r>
          </w:p>
        </w:tc>
        <w:tc>
          <w:tcPr>
            <w:tcW w:type="dxa" w:w="1854"/>
          </w:tcPr>
          <w:p>
            <w:r/>
            <w:r>
              <w:rPr>
                <w:rFonts w:ascii="Calibri" w:hAnsi="Calibri"/>
                <w:b w:val="0"/>
                <w:sz w:val="16"/>
              </w:rPr>
              <w:t>Oil prices slumped by almost 20% in 2025, marking the biggest annual loss since 2020 and [the first time] that the oil market has recorded three consecutive years of annual losses.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w:t>
            </w:r>
          </w:p>
        </w:tc>
        <w:tc>
          <w:tcPr>
            <w:tcW w:type="dxa" w:w="1854"/>
          </w:tcPr>
          <w:p>
            <w:r/>
            <w:r>
              <w:rPr>
                <w:rFonts w:ascii="Calibri" w:hAnsi="Calibri"/>
                <w:b w:val="0"/>
                <w:sz w:val="16"/>
              </w:rPr>
              <w:t>The Guardian</w:t>
            </w:r>
          </w:p>
        </w:tc>
        <w:tc>
          <w:tcPr>
            <w:tcW w:type="dxa" w:w="1854"/>
          </w:tcPr>
          <w:p>
            <w:r/>
            <w:r>
              <w:rPr>
                <w:rFonts w:ascii="Calibri" w:hAnsi="Calibri"/>
                <w:b w:val="0"/>
                <w:sz w:val="16"/>
              </w:rPr>
              <w:t>the oil market</w:t>
            </w:r>
          </w:p>
        </w:tc>
        <w:tc>
          <w:tcPr>
            <w:tcW w:type="dxa" w:w="1854"/>
          </w:tcPr>
          <w:p>
            <w:r/>
            <w:r>
              <w:rPr>
                <w:rFonts w:ascii="Calibri" w:hAnsi="Calibri"/>
                <w:b w:val="0"/>
                <w:sz w:val="16"/>
              </w:rPr>
              <w:t>Oil prices slumped by almost 20% in 2025, marking the biggest annual loss since 2020 and the first time that [the oil market] has recorded three consecutive years of annual losses.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w:t>
            </w:r>
          </w:p>
        </w:tc>
        <w:tc>
          <w:tcPr>
            <w:tcW w:type="dxa" w:w="1854"/>
          </w:tcPr>
          <w:p>
            <w:r/>
            <w:r>
              <w:rPr>
                <w:rFonts w:ascii="Calibri" w:hAnsi="Calibri"/>
                <w:b w:val="0"/>
                <w:sz w:val="16"/>
              </w:rPr>
              <w:t>The Guardian</w:t>
            </w:r>
          </w:p>
        </w:tc>
        <w:tc>
          <w:tcPr>
            <w:tcW w:type="dxa" w:w="1854"/>
          </w:tcPr>
          <w:p>
            <w:r/>
            <w:r>
              <w:rPr>
                <w:rFonts w:ascii="Calibri" w:hAnsi="Calibri"/>
                <w:b w:val="0"/>
                <w:sz w:val="16"/>
              </w:rPr>
              <w:t>The steady slide</w:t>
            </w:r>
          </w:p>
        </w:tc>
        <w:tc>
          <w:tcPr>
            <w:tcW w:type="dxa" w:w="1854"/>
          </w:tcPr>
          <w:p>
            <w:r/>
            <w:r>
              <w:rPr>
                <w:rFonts w:ascii="Calibri" w:hAnsi="Calibri"/>
                <w:b w:val="0"/>
                <w:sz w:val="16"/>
              </w:rPr>
              <w:t>[The steady slide] in prices has emerged despite ongoing conflict in some of the world’s most important energy-producing regions due to a “cartoonishly” oversupplied market, according to analysts.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w:t>
            </w:r>
          </w:p>
        </w:tc>
        <w:tc>
          <w:tcPr>
            <w:tcW w:type="dxa" w:w="1854"/>
          </w:tcPr>
          <w:p>
            <w:r/>
            <w:r>
              <w:rPr>
                <w:rFonts w:ascii="Calibri" w:hAnsi="Calibri"/>
                <w:b w:val="0"/>
                <w:sz w:val="16"/>
              </w:rPr>
              <w:t>The Guardian</w:t>
            </w:r>
          </w:p>
        </w:tc>
        <w:tc>
          <w:tcPr>
            <w:tcW w:type="dxa" w:w="1854"/>
          </w:tcPr>
          <w:p>
            <w:r/>
            <w:r>
              <w:rPr>
                <w:rFonts w:ascii="Calibri" w:hAnsi="Calibri"/>
                <w:b w:val="0"/>
                <w:sz w:val="16"/>
              </w:rPr>
              <w:t>the world’s most important energy-producing regions</w:t>
            </w:r>
          </w:p>
        </w:tc>
        <w:tc>
          <w:tcPr>
            <w:tcW w:type="dxa" w:w="1854"/>
          </w:tcPr>
          <w:p>
            <w:r/>
            <w:r>
              <w:rPr>
                <w:rFonts w:ascii="Calibri" w:hAnsi="Calibri"/>
                <w:b w:val="0"/>
                <w:sz w:val="16"/>
              </w:rPr>
              <w:t>The steady slide in prices has emerged despite ongoing conflict in some of [the world’s most important energy-producing regions] due to a “cartoonishly” oversupplied market, according to analysts.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w:t>
            </w:r>
          </w:p>
        </w:tc>
        <w:tc>
          <w:tcPr>
            <w:tcW w:type="dxa" w:w="1854"/>
          </w:tcPr>
          <w:p>
            <w:r/>
            <w:r>
              <w:rPr>
                <w:rFonts w:ascii="Calibri" w:hAnsi="Calibri"/>
                <w:b w:val="0"/>
                <w:sz w:val="16"/>
              </w:rPr>
              <w:t>The Guardian</w:t>
            </w:r>
          </w:p>
        </w:tc>
        <w:tc>
          <w:tcPr>
            <w:tcW w:type="dxa" w:w="1854"/>
          </w:tcPr>
          <w:p>
            <w:r/>
            <w:r>
              <w:rPr>
                <w:rFonts w:ascii="Calibri" w:hAnsi="Calibri"/>
                <w:b w:val="0"/>
                <w:sz w:val="16"/>
              </w:rPr>
              <w:t>the first time</w:t>
            </w:r>
          </w:p>
        </w:tc>
        <w:tc>
          <w:tcPr>
            <w:tcW w:type="dxa" w:w="1854"/>
          </w:tcPr>
          <w:p>
            <w:r/>
            <w:r>
              <w:rPr>
                <w:rFonts w:ascii="Calibri" w:hAnsi="Calibri"/>
                <w:b w:val="0"/>
                <w:sz w:val="16"/>
              </w:rPr>
              <w:t>Crude fell below $60 a barrel for [the first time] in almost five years last month as political leaders began to inch towards a Russia-Ukraine peace deal which could increase the glut in the global market if western sanctions are lifted on Russian exports.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w:t>
            </w:r>
          </w:p>
        </w:tc>
        <w:tc>
          <w:tcPr>
            <w:tcW w:type="dxa" w:w="1854"/>
          </w:tcPr>
          <w:p>
            <w:r/>
            <w:r>
              <w:rPr>
                <w:rFonts w:ascii="Calibri" w:hAnsi="Calibri"/>
                <w:b w:val="0"/>
                <w:sz w:val="16"/>
              </w:rPr>
              <w:t>The Guardian</w:t>
            </w:r>
          </w:p>
        </w:tc>
        <w:tc>
          <w:tcPr>
            <w:tcW w:type="dxa" w:w="1854"/>
          </w:tcPr>
          <w:p>
            <w:r/>
            <w:r>
              <w:rPr>
                <w:rFonts w:ascii="Calibri" w:hAnsi="Calibri"/>
                <w:b w:val="0"/>
                <w:sz w:val="16"/>
              </w:rPr>
              <w:t>the glut</w:t>
            </w:r>
          </w:p>
        </w:tc>
        <w:tc>
          <w:tcPr>
            <w:tcW w:type="dxa" w:w="1854"/>
          </w:tcPr>
          <w:p>
            <w:r/>
            <w:r>
              <w:rPr>
                <w:rFonts w:ascii="Calibri" w:hAnsi="Calibri"/>
                <w:b w:val="0"/>
                <w:sz w:val="16"/>
              </w:rPr>
              <w:t>Crude fell below $60 a barrel for the first time in almost five years last month as political leaders began to inch towards a Russia-Ukraine peace deal which could increase [the glut] in the global market if western sanctions are lifted on Russian exports.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w:t>
            </w:r>
          </w:p>
        </w:tc>
        <w:tc>
          <w:tcPr>
            <w:tcW w:type="dxa" w:w="1854"/>
          </w:tcPr>
          <w:p>
            <w:r/>
            <w:r>
              <w:rPr>
                <w:rFonts w:ascii="Calibri" w:hAnsi="Calibri"/>
                <w:b w:val="0"/>
                <w:sz w:val="16"/>
              </w:rPr>
              <w:t>The Guardian</w:t>
            </w:r>
          </w:p>
        </w:tc>
        <w:tc>
          <w:tcPr>
            <w:tcW w:type="dxa" w:w="1854"/>
          </w:tcPr>
          <w:p>
            <w:r/>
            <w:r>
              <w:rPr>
                <w:rFonts w:ascii="Calibri" w:hAnsi="Calibri"/>
                <w:b w:val="0"/>
                <w:sz w:val="16"/>
              </w:rPr>
              <w:t>the global market</w:t>
            </w:r>
          </w:p>
        </w:tc>
        <w:tc>
          <w:tcPr>
            <w:tcW w:type="dxa" w:w="1854"/>
          </w:tcPr>
          <w:p>
            <w:r/>
            <w:r>
              <w:rPr>
                <w:rFonts w:ascii="Calibri" w:hAnsi="Calibri"/>
                <w:b w:val="0"/>
                <w:sz w:val="16"/>
              </w:rPr>
              <w:t>Crude fell below $60 a barrel for the first time in almost five years last month as political leaders began to inch towards a Russia-Ukraine peace deal which could increase the glut in [the global market] if western sanctions are lifted on Russian exports.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11</w:t>
            </w:r>
          </w:p>
        </w:tc>
        <w:tc>
          <w:tcPr>
            <w:tcW w:type="dxa" w:w="1854"/>
          </w:tcPr>
          <w:p>
            <w:r/>
            <w:r>
              <w:rPr>
                <w:rFonts w:ascii="Calibri" w:hAnsi="Calibri"/>
                <w:b w:val="0"/>
                <w:sz w:val="16"/>
              </w:rPr>
              <w:t>The Guardian</w:t>
            </w:r>
          </w:p>
        </w:tc>
        <w:tc>
          <w:tcPr>
            <w:tcW w:type="dxa" w:w="1854"/>
          </w:tcPr>
          <w:p>
            <w:r/>
            <w:r>
              <w:rPr>
                <w:rFonts w:ascii="Calibri" w:hAnsi="Calibri"/>
                <w:b w:val="0"/>
                <w:sz w:val="16"/>
              </w:rPr>
              <w:t>The International Energy Agency</w:t>
            </w:r>
          </w:p>
        </w:tc>
        <w:tc>
          <w:tcPr>
            <w:tcW w:type="dxa" w:w="1854"/>
          </w:tcPr>
          <w:p>
            <w:r/>
            <w:r>
              <w:rPr>
                <w:rFonts w:ascii="Calibri" w:hAnsi="Calibri"/>
                <w:b w:val="0"/>
                <w:sz w:val="16"/>
              </w:rPr>
              <w:t>[The International Energy Agency] expects supplies to outstrip demand for crude by about 3.8m barrels a day this year, even following a recent decision by members of the Opec oil cartel to defer any increase in production until after the first quarter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12</w:t>
            </w:r>
          </w:p>
        </w:tc>
        <w:tc>
          <w:tcPr>
            <w:tcW w:type="dxa" w:w="1854"/>
          </w:tcPr>
          <w:p>
            <w:r/>
            <w:r>
              <w:rPr>
                <w:rFonts w:ascii="Calibri" w:hAnsi="Calibri"/>
                <w:b w:val="0"/>
                <w:sz w:val="16"/>
              </w:rPr>
              <w:t>The Guardian</w:t>
            </w:r>
          </w:p>
        </w:tc>
        <w:tc>
          <w:tcPr>
            <w:tcW w:type="dxa" w:w="1854"/>
          </w:tcPr>
          <w:p>
            <w:r/>
            <w:r>
              <w:rPr>
                <w:rFonts w:ascii="Calibri" w:hAnsi="Calibri"/>
                <w:b w:val="0"/>
                <w:sz w:val="16"/>
              </w:rPr>
              <w:t>the Opec oil cartel</w:t>
            </w:r>
          </w:p>
        </w:tc>
        <w:tc>
          <w:tcPr>
            <w:tcW w:type="dxa" w:w="1854"/>
          </w:tcPr>
          <w:p>
            <w:r/>
            <w:r>
              <w:rPr>
                <w:rFonts w:ascii="Calibri" w:hAnsi="Calibri"/>
                <w:b w:val="0"/>
                <w:sz w:val="16"/>
              </w:rPr>
              <w:t>The International Energy Agency expects supplies to outstrip demand for crude by about 3.8m barrels a day this year, even following a recent decision by members of [the Opec oil cartel] to defer any increase in production until after the first quarter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13</w:t>
            </w:r>
          </w:p>
        </w:tc>
        <w:tc>
          <w:tcPr>
            <w:tcW w:type="dxa" w:w="1854"/>
          </w:tcPr>
          <w:p>
            <w:r/>
            <w:r>
              <w:rPr>
                <w:rFonts w:ascii="Calibri" w:hAnsi="Calibri"/>
                <w:b w:val="0"/>
                <w:sz w:val="16"/>
              </w:rPr>
              <w:t>The Guardian</w:t>
            </w:r>
          </w:p>
        </w:tc>
        <w:tc>
          <w:tcPr>
            <w:tcW w:type="dxa" w:w="1854"/>
          </w:tcPr>
          <w:p>
            <w:r/>
            <w:r>
              <w:rPr>
                <w:rFonts w:ascii="Calibri" w:hAnsi="Calibri"/>
                <w:b w:val="0"/>
                <w:sz w:val="16"/>
              </w:rPr>
              <w:t>the year</w:t>
            </w:r>
          </w:p>
        </w:tc>
        <w:tc>
          <w:tcPr>
            <w:tcW w:type="dxa" w:w="1854"/>
          </w:tcPr>
          <w:p>
            <w:r/>
            <w:r>
              <w:rPr>
                <w:rFonts w:ascii="Calibri" w:hAnsi="Calibri"/>
                <w:b w:val="0"/>
                <w:sz w:val="16"/>
              </w:rPr>
              <w:t>The International Energy Agency expects supplies to outstrip demand for crude by about 3.8m barrels a day this year, even following a recent decision by members of the Opec oil cartel to defer any increase in production until after the first quarter of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14</w:t>
            </w:r>
          </w:p>
        </w:tc>
        <w:tc>
          <w:tcPr>
            <w:tcW w:type="dxa" w:w="1854"/>
          </w:tcPr>
          <w:p>
            <w:r/>
            <w:r>
              <w:rPr>
                <w:rFonts w:ascii="Calibri" w:hAnsi="Calibri"/>
                <w:b w:val="0"/>
                <w:sz w:val="16"/>
              </w:rPr>
              <w:t>The Guardian</w:t>
            </w:r>
          </w:p>
        </w:tc>
        <w:tc>
          <w:tcPr>
            <w:tcW w:type="dxa" w:w="1854"/>
          </w:tcPr>
          <w:p>
            <w:r/>
            <w:r>
              <w:rPr>
                <w:rFonts w:ascii="Calibri" w:hAnsi="Calibri"/>
                <w:b w:val="0"/>
                <w:sz w:val="16"/>
              </w:rPr>
              <w:t>the last day of 2025</w:t>
            </w:r>
          </w:p>
        </w:tc>
        <w:tc>
          <w:tcPr>
            <w:tcW w:type="dxa" w:w="1854"/>
          </w:tcPr>
          <w:p>
            <w:r/>
            <w:r>
              <w:rPr>
                <w:rFonts w:ascii="Calibri" w:hAnsi="Calibri"/>
                <w:b w:val="0"/>
                <w:sz w:val="16"/>
              </w:rPr>
              <w:t>On [the last day of 2025], the price of Brent crude settled at $60.85 a barrel, down sharply from almost $74 a barrel at the end of 2024.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15</w:t>
            </w:r>
          </w:p>
        </w:tc>
        <w:tc>
          <w:tcPr>
            <w:tcW w:type="dxa" w:w="1854"/>
          </w:tcPr>
          <w:p>
            <w:r/>
            <w:r>
              <w:rPr>
                <w:rFonts w:ascii="Calibri" w:hAnsi="Calibri"/>
                <w:b w:val="0"/>
                <w:sz w:val="16"/>
              </w:rPr>
              <w:t>The Guardian</w:t>
            </w:r>
          </w:p>
        </w:tc>
        <w:tc>
          <w:tcPr>
            <w:tcW w:type="dxa" w:w="1854"/>
          </w:tcPr>
          <w:p>
            <w:r/>
            <w:r>
              <w:rPr>
                <w:rFonts w:ascii="Calibri" w:hAnsi="Calibri"/>
                <w:b w:val="0"/>
                <w:sz w:val="16"/>
              </w:rPr>
              <w:t>the price of Brent crude</w:t>
            </w:r>
          </w:p>
        </w:tc>
        <w:tc>
          <w:tcPr>
            <w:tcW w:type="dxa" w:w="1854"/>
          </w:tcPr>
          <w:p>
            <w:r/>
            <w:r>
              <w:rPr>
                <w:rFonts w:ascii="Calibri" w:hAnsi="Calibri"/>
                <w:b w:val="0"/>
                <w:sz w:val="16"/>
              </w:rPr>
              <w:t>On the last day of 2025, [the price of Brent crude] settled at $60.85 a barrel, down sharply from almost $74 a barrel at the end of 2024.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16</w:t>
            </w:r>
          </w:p>
        </w:tc>
        <w:tc>
          <w:tcPr>
            <w:tcW w:type="dxa" w:w="1854"/>
          </w:tcPr>
          <w:p>
            <w:r/>
            <w:r>
              <w:rPr>
                <w:rFonts w:ascii="Calibri" w:hAnsi="Calibri"/>
                <w:b w:val="0"/>
                <w:sz w:val="16"/>
              </w:rPr>
              <w:t>The Guardian</w:t>
            </w:r>
          </w:p>
        </w:tc>
        <w:tc>
          <w:tcPr>
            <w:tcW w:type="dxa" w:w="1854"/>
          </w:tcPr>
          <w:p>
            <w:r/>
            <w:r>
              <w:rPr>
                <w:rFonts w:ascii="Calibri" w:hAnsi="Calibri"/>
                <w:b w:val="0"/>
                <w:sz w:val="16"/>
              </w:rPr>
              <w:t>the end of 2024</w:t>
            </w:r>
          </w:p>
        </w:tc>
        <w:tc>
          <w:tcPr>
            <w:tcW w:type="dxa" w:w="1854"/>
          </w:tcPr>
          <w:p>
            <w:r/>
            <w:r>
              <w:rPr>
                <w:rFonts w:ascii="Calibri" w:hAnsi="Calibri"/>
                <w:b w:val="0"/>
                <w:sz w:val="16"/>
              </w:rPr>
              <w:t>On the last day of 2025, the price of Brent crude settled at $60.85 a barrel, down sharply from almost $74 a barrel at [the end of 2024].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17</w:t>
            </w:r>
          </w:p>
        </w:tc>
        <w:tc>
          <w:tcPr>
            <w:tcW w:type="dxa" w:w="1854"/>
          </w:tcPr>
          <w:p>
            <w:r/>
            <w:r>
              <w:rPr>
                <w:rFonts w:ascii="Calibri" w:hAnsi="Calibri"/>
                <w:b w:val="0"/>
                <w:sz w:val="16"/>
              </w:rPr>
              <w:t>The Guardian</w:t>
            </w:r>
          </w:p>
        </w:tc>
        <w:tc>
          <w:tcPr>
            <w:tcW w:type="dxa" w:w="1854"/>
          </w:tcPr>
          <w:p>
            <w:r/>
            <w:r>
              <w:rPr>
                <w:rFonts w:ascii="Calibri" w:hAnsi="Calibri"/>
                <w:b w:val="0"/>
                <w:sz w:val="16"/>
              </w:rPr>
              <w:t>The US oil price</w:t>
            </w:r>
          </w:p>
        </w:tc>
        <w:tc>
          <w:tcPr>
            <w:tcW w:type="dxa" w:w="1854"/>
          </w:tcPr>
          <w:p>
            <w:r/>
            <w:r>
              <w:rPr>
                <w:rFonts w:ascii="Calibri" w:hAnsi="Calibri"/>
                <w:b w:val="0"/>
                <w:sz w:val="16"/>
              </w:rPr>
              <w:t>[The US oil price] also fell 20% last year, to $57.42 on Wednesday from about $74 a year ago.</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18</w:t>
            </w:r>
          </w:p>
        </w:tc>
        <w:tc>
          <w:tcPr>
            <w:tcW w:type="dxa" w:w="1854"/>
          </w:tcPr>
          <w:p>
            <w:r/>
            <w:r>
              <w:rPr>
                <w:rFonts w:ascii="Calibri" w:hAnsi="Calibri"/>
                <w:b w:val="0"/>
                <w:sz w:val="16"/>
              </w:rPr>
              <w:t>The Guardian</w:t>
            </w:r>
          </w:p>
        </w:tc>
        <w:tc>
          <w:tcPr>
            <w:tcW w:type="dxa" w:w="1854"/>
          </w:tcPr>
          <w:p>
            <w:r/>
            <w:r>
              <w:rPr>
                <w:rFonts w:ascii="Calibri" w:hAnsi="Calibri"/>
                <w:b w:val="0"/>
                <w:sz w:val="16"/>
              </w:rPr>
              <w:t>The market</w:t>
            </w:r>
          </w:p>
        </w:tc>
        <w:tc>
          <w:tcPr>
            <w:tcW w:type="dxa" w:w="1854"/>
          </w:tcPr>
          <w:p>
            <w:r/>
            <w:r>
              <w:rPr>
                <w:rFonts w:ascii="Calibri" w:hAnsi="Calibri"/>
                <w:b w:val="0"/>
                <w:sz w:val="16"/>
              </w:rPr>
              <w:t>[The market] is awash with more crude than global industrial activity can absorb, in part due to weaker than expected economic growth in major economies and the impact of the US president Donald Trump’s trade war against China, which has dulled demand from the world’s biggest energy importer.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19</w:t>
            </w:r>
          </w:p>
        </w:tc>
        <w:tc>
          <w:tcPr>
            <w:tcW w:type="dxa" w:w="1854"/>
          </w:tcPr>
          <w:p>
            <w:r/>
            <w:r>
              <w:rPr>
                <w:rFonts w:ascii="Calibri" w:hAnsi="Calibri"/>
                <w:b w:val="0"/>
                <w:sz w:val="16"/>
              </w:rPr>
              <w:t>The Guardian</w:t>
            </w:r>
          </w:p>
        </w:tc>
        <w:tc>
          <w:tcPr>
            <w:tcW w:type="dxa" w:w="1854"/>
          </w:tcPr>
          <w:p>
            <w:r/>
            <w:r>
              <w:rPr>
                <w:rFonts w:ascii="Calibri" w:hAnsi="Calibri"/>
                <w:b w:val="0"/>
                <w:sz w:val="16"/>
              </w:rPr>
              <w:t>the US president Donald Trump’s trade war</w:t>
            </w:r>
          </w:p>
        </w:tc>
        <w:tc>
          <w:tcPr>
            <w:tcW w:type="dxa" w:w="1854"/>
          </w:tcPr>
          <w:p>
            <w:r/>
            <w:r>
              <w:rPr>
                <w:rFonts w:ascii="Calibri" w:hAnsi="Calibri"/>
                <w:b w:val="0"/>
                <w:sz w:val="16"/>
              </w:rPr>
              <w:t>The market is awash with more crude than global industrial activity can absorb, in part due to weaker than expected economic growth in major economies and the impact of [the US president Donald Trump’s trade war] against China, which has dulled demand from the world’s biggest energy importer.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20</w:t>
            </w:r>
          </w:p>
        </w:tc>
        <w:tc>
          <w:tcPr>
            <w:tcW w:type="dxa" w:w="1854"/>
          </w:tcPr>
          <w:p>
            <w:r/>
            <w:r>
              <w:rPr>
                <w:rFonts w:ascii="Calibri" w:hAnsi="Calibri"/>
                <w:b w:val="0"/>
                <w:sz w:val="16"/>
              </w:rPr>
              <w:t>The Guardian</w:t>
            </w:r>
          </w:p>
        </w:tc>
        <w:tc>
          <w:tcPr>
            <w:tcW w:type="dxa" w:w="1854"/>
          </w:tcPr>
          <w:p>
            <w:r/>
            <w:r>
              <w:rPr>
                <w:rFonts w:ascii="Calibri" w:hAnsi="Calibri"/>
                <w:b w:val="0"/>
                <w:sz w:val="16"/>
              </w:rPr>
              <w:t>the world’s biggest energy importer</w:t>
            </w:r>
          </w:p>
        </w:tc>
        <w:tc>
          <w:tcPr>
            <w:tcW w:type="dxa" w:w="1854"/>
          </w:tcPr>
          <w:p>
            <w:r/>
            <w:r>
              <w:rPr>
                <w:rFonts w:ascii="Calibri" w:hAnsi="Calibri"/>
                <w:b w:val="0"/>
                <w:sz w:val="16"/>
              </w:rPr>
              <w:t>The market is awash with more crude than global industrial activity can absorb, in part due to weaker than expected economic growth in major economies and the impact of the US president Donald Trump’s trade war against China, which has dulled demand from [the world’s biggest energy importer].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21</w:t>
            </w:r>
          </w:p>
        </w:tc>
        <w:tc>
          <w:tcPr>
            <w:tcW w:type="dxa" w:w="1854"/>
          </w:tcPr>
          <w:p>
            <w:r/>
            <w:r>
              <w:rPr>
                <w:rFonts w:ascii="Calibri" w:hAnsi="Calibri"/>
                <w:b w:val="0"/>
                <w:sz w:val="16"/>
              </w:rPr>
              <w:t>The Guardian</w:t>
            </w:r>
          </w:p>
        </w:tc>
        <w:tc>
          <w:tcPr>
            <w:tcW w:type="dxa" w:w="1854"/>
          </w:tcPr>
          <w:p>
            <w:r/>
            <w:r>
              <w:rPr>
                <w:rFonts w:ascii="Calibri" w:hAnsi="Calibri"/>
                <w:b w:val="0"/>
                <w:sz w:val="16"/>
              </w:rPr>
              <w:t>the year ahead</w:t>
            </w:r>
          </w:p>
        </w:tc>
        <w:tc>
          <w:tcPr>
            <w:tcW w:type="dxa" w:w="1854"/>
          </w:tcPr>
          <w:p>
            <w:r/>
            <w:r>
              <w:rPr>
                <w:rFonts w:ascii="Calibri" w:hAnsi="Calibri"/>
                <w:b w:val="0"/>
                <w:sz w:val="16"/>
              </w:rPr>
              <w:t>Oil producers are expected to continue pumping excess barrels in [the year ahead], which could lead prices to lows of $55 a barrel by the spring, according to analysts at BNP Paribas.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22</w:t>
            </w:r>
          </w:p>
        </w:tc>
        <w:tc>
          <w:tcPr>
            <w:tcW w:type="dxa" w:w="1854"/>
          </w:tcPr>
          <w:p>
            <w:r/>
            <w:r>
              <w:rPr>
                <w:rFonts w:ascii="Calibri" w:hAnsi="Calibri"/>
                <w:b w:val="0"/>
                <w:sz w:val="16"/>
              </w:rPr>
              <w:t>The Guardian</w:t>
            </w:r>
          </w:p>
        </w:tc>
        <w:tc>
          <w:tcPr>
            <w:tcW w:type="dxa" w:w="1854"/>
          </w:tcPr>
          <w:p>
            <w:r/>
            <w:r>
              <w:rPr>
                <w:rFonts w:ascii="Calibri" w:hAnsi="Calibri"/>
                <w:b w:val="0"/>
                <w:sz w:val="16"/>
              </w:rPr>
              <w:t>the spring</w:t>
            </w:r>
          </w:p>
        </w:tc>
        <w:tc>
          <w:tcPr>
            <w:tcW w:type="dxa" w:w="1854"/>
          </w:tcPr>
          <w:p>
            <w:r/>
            <w:r>
              <w:rPr>
                <w:rFonts w:ascii="Calibri" w:hAnsi="Calibri"/>
                <w:b w:val="0"/>
                <w:sz w:val="16"/>
              </w:rPr>
              <w:t>Oil producers are expected to continue pumping excess barrels in the year ahead, which could lead prices to lows of $55 a barrel by [the spring], according to analysts at BNP Paribas.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23</w:t>
            </w:r>
          </w:p>
        </w:tc>
        <w:tc>
          <w:tcPr>
            <w:tcW w:type="dxa" w:w="1854"/>
          </w:tcPr>
          <w:p>
            <w:r/>
            <w:r>
              <w:rPr>
                <w:rFonts w:ascii="Calibri" w:hAnsi="Calibri"/>
                <w:b w:val="0"/>
                <w:sz w:val="16"/>
              </w:rPr>
              <w:t>The Guardian</w:t>
            </w:r>
          </w:p>
        </w:tc>
        <w:tc>
          <w:tcPr>
            <w:tcW w:type="dxa" w:w="1854"/>
          </w:tcPr>
          <w:p>
            <w:r/>
            <w:r>
              <w:rPr>
                <w:rFonts w:ascii="Calibri" w:hAnsi="Calibri"/>
                <w:b w:val="0"/>
                <w:sz w:val="16"/>
              </w:rPr>
              <w:t>the $50s</w:t>
            </w:r>
          </w:p>
        </w:tc>
        <w:tc>
          <w:tcPr>
            <w:tcW w:type="dxa" w:w="1854"/>
          </w:tcPr>
          <w:p>
            <w:r/>
            <w:r>
              <w:rPr>
                <w:rFonts w:ascii="Calibri" w:hAnsi="Calibri"/>
                <w:b w:val="0"/>
                <w:sz w:val="16"/>
              </w:rPr>
              <w:t>Commodities strategists at JPMorgan Chase and Goldman Sachs also expect Brent prices to slip into [the $50s] a barrel in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24</w:t>
            </w:r>
          </w:p>
        </w:tc>
        <w:tc>
          <w:tcPr>
            <w:tcW w:type="dxa" w:w="1854"/>
          </w:tcPr>
          <w:p>
            <w:r/>
            <w:r>
              <w:rPr>
                <w:rFonts w:ascii="Calibri" w:hAnsi="Calibri"/>
                <w:b w:val="0"/>
                <w:sz w:val="16"/>
              </w:rPr>
              <w:t>The Guardian</w:t>
            </w:r>
          </w:p>
        </w:tc>
        <w:tc>
          <w:tcPr>
            <w:tcW w:type="dxa" w:w="1854"/>
          </w:tcPr>
          <w:p>
            <w:r/>
            <w:r>
              <w:rPr>
                <w:rFonts w:ascii="Calibri" w:hAnsi="Calibri"/>
                <w:b w:val="0"/>
                <w:sz w:val="16"/>
              </w:rPr>
              <w:t>the Australian investment bank Macquarie</w:t>
            </w:r>
          </w:p>
        </w:tc>
        <w:tc>
          <w:tcPr>
            <w:tcW w:type="dxa" w:w="1854"/>
          </w:tcPr>
          <w:p>
            <w:r/>
            <w:r>
              <w:rPr>
                <w:rFonts w:ascii="Calibri" w:hAnsi="Calibri"/>
                <w:b w:val="0"/>
                <w:sz w:val="16"/>
              </w:rPr>
              <w:t>Oil analysts at [the Australian investment bank Macquarie] wrote in a recent note to clients that the downward price momentum was already outstripping their weak expectations for the market, which it has previously characterised as “cartoonishly oversupplied”.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25</w:t>
            </w:r>
          </w:p>
        </w:tc>
        <w:tc>
          <w:tcPr>
            <w:tcW w:type="dxa" w:w="1854"/>
          </w:tcPr>
          <w:p>
            <w:r/>
            <w:r>
              <w:rPr>
                <w:rFonts w:ascii="Calibri" w:hAnsi="Calibri"/>
                <w:b w:val="0"/>
                <w:sz w:val="16"/>
              </w:rPr>
              <w:t>The Guardian</w:t>
            </w:r>
          </w:p>
        </w:tc>
        <w:tc>
          <w:tcPr>
            <w:tcW w:type="dxa" w:w="1854"/>
          </w:tcPr>
          <w:p>
            <w:r/>
            <w:r>
              <w:rPr>
                <w:rFonts w:ascii="Calibri" w:hAnsi="Calibri"/>
                <w:b w:val="0"/>
                <w:sz w:val="16"/>
              </w:rPr>
              <w:t>the downward price momentum</w:t>
            </w:r>
          </w:p>
        </w:tc>
        <w:tc>
          <w:tcPr>
            <w:tcW w:type="dxa" w:w="1854"/>
          </w:tcPr>
          <w:p>
            <w:r/>
            <w:r>
              <w:rPr>
                <w:rFonts w:ascii="Calibri" w:hAnsi="Calibri"/>
                <w:b w:val="0"/>
                <w:sz w:val="16"/>
              </w:rPr>
              <w:t>Oil analysts at the Australian investment bank Macquarie wrote in a recent note to clients that [the downward price momentum] was already outstripping their weak expectations for the market, which it has previously characterised as “cartoonishly oversupplied”.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26</w:t>
            </w:r>
          </w:p>
        </w:tc>
        <w:tc>
          <w:tcPr>
            <w:tcW w:type="dxa" w:w="1854"/>
          </w:tcPr>
          <w:p>
            <w:r/>
            <w:r>
              <w:rPr>
                <w:rFonts w:ascii="Calibri" w:hAnsi="Calibri"/>
                <w:b w:val="0"/>
                <w:sz w:val="16"/>
              </w:rPr>
              <w:t>The Guardian</w:t>
            </w:r>
          </w:p>
        </w:tc>
        <w:tc>
          <w:tcPr>
            <w:tcW w:type="dxa" w:w="1854"/>
          </w:tcPr>
          <w:p>
            <w:r/>
            <w:r>
              <w:rPr>
                <w:rFonts w:ascii="Calibri" w:hAnsi="Calibri"/>
                <w:b w:val="0"/>
                <w:sz w:val="16"/>
              </w:rPr>
              <w:t>the market</w:t>
            </w:r>
          </w:p>
        </w:tc>
        <w:tc>
          <w:tcPr>
            <w:tcW w:type="dxa" w:w="1854"/>
          </w:tcPr>
          <w:p>
            <w:r/>
            <w:r>
              <w:rPr>
                <w:rFonts w:ascii="Calibri" w:hAnsi="Calibri"/>
                <w:b w:val="0"/>
                <w:sz w:val="16"/>
              </w:rPr>
              <w:t>Oil analysts at the Australian investment bank Macquarie wrote in a recent note to clients that the downward price momentum was already outstripping their weak expectations for [the market], which it has previously characterised as “cartoonishly oversupplied”.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27</w:t>
            </w:r>
          </w:p>
        </w:tc>
        <w:tc>
          <w:tcPr>
            <w:tcW w:type="dxa" w:w="1854"/>
          </w:tcPr>
          <w:p>
            <w:r/>
            <w:r>
              <w:rPr>
                <w:rFonts w:ascii="Calibri" w:hAnsi="Calibri"/>
                <w:b w:val="0"/>
                <w:sz w:val="16"/>
              </w:rPr>
              <w:t>The Guardian</w:t>
            </w:r>
          </w:p>
        </w:tc>
        <w:tc>
          <w:tcPr>
            <w:tcW w:type="dxa" w:w="1854"/>
          </w:tcPr>
          <w:p>
            <w:r/>
            <w:r>
              <w:rPr>
                <w:rFonts w:ascii="Calibri" w:hAnsi="Calibri"/>
                <w:b w:val="0"/>
                <w:sz w:val="16"/>
              </w:rPr>
              <w:t>the economy</w:t>
            </w:r>
          </w:p>
        </w:tc>
        <w:tc>
          <w:tcPr>
            <w:tcW w:type="dxa" w:w="1854"/>
          </w:tcPr>
          <w:p>
            <w:r/>
            <w:r>
              <w:rPr>
                <w:rFonts w:ascii="Calibri" w:hAnsi="Calibri"/>
                <w:b w:val="0"/>
                <w:sz w:val="16"/>
              </w:rPr>
              <w:t>Falling prices could help hard-pressed families by leading to lower fuel prices at retail forecourts, and helping to cool inflation, which has led to higher costs across [the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28</w:t>
            </w:r>
          </w:p>
        </w:tc>
        <w:tc>
          <w:tcPr>
            <w:tcW w:type="dxa" w:w="1854"/>
          </w:tcPr>
          <w:p>
            <w:r/>
            <w:r>
              <w:rPr>
                <w:rFonts w:ascii="Calibri" w:hAnsi="Calibri"/>
                <w:b w:val="0"/>
                <w:sz w:val="16"/>
              </w:rPr>
              <w:t>The Guardian</w:t>
            </w:r>
          </w:p>
        </w:tc>
        <w:tc>
          <w:tcPr>
            <w:tcW w:type="dxa" w:w="1854"/>
          </w:tcPr>
          <w:p>
            <w:r/>
            <w:r>
              <w:rPr>
                <w:rFonts w:ascii="Calibri" w:hAnsi="Calibri"/>
                <w:b w:val="0"/>
                <w:sz w:val="16"/>
              </w:rPr>
              <w:t>the first time</w:t>
            </w:r>
          </w:p>
        </w:tc>
        <w:tc>
          <w:tcPr>
            <w:tcW w:type="dxa" w:w="1854"/>
          </w:tcPr>
          <w:p>
            <w:r/>
            <w:r>
              <w:rPr>
                <w:rFonts w:ascii="Calibri" w:hAnsi="Calibri"/>
                <w:b w:val="0"/>
                <w:sz w:val="16"/>
              </w:rPr>
              <w:t>Fuel retailers are under pressure from motoring and consumer groups to cut their pump prices after oil prices fell below $60 (£45) a barrel for [the first time] in almost five years last month but the price of petrol and diesel remained stubbornly high.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29</w:t>
            </w:r>
          </w:p>
        </w:tc>
        <w:tc>
          <w:tcPr>
            <w:tcW w:type="dxa" w:w="1854"/>
          </w:tcPr>
          <w:p>
            <w:r/>
            <w:r>
              <w:rPr>
                <w:rFonts w:ascii="Calibri" w:hAnsi="Calibri"/>
                <w:b w:val="0"/>
                <w:sz w:val="16"/>
              </w:rPr>
              <w:t>The Guardian</w:t>
            </w:r>
          </w:p>
        </w:tc>
        <w:tc>
          <w:tcPr>
            <w:tcW w:type="dxa" w:w="1854"/>
          </w:tcPr>
          <w:p>
            <w:r/>
            <w:r>
              <w:rPr>
                <w:rFonts w:ascii="Calibri" w:hAnsi="Calibri"/>
                <w:b w:val="0"/>
                <w:sz w:val="16"/>
              </w:rPr>
              <w:t>the price of petrol</w:t>
            </w:r>
          </w:p>
        </w:tc>
        <w:tc>
          <w:tcPr>
            <w:tcW w:type="dxa" w:w="1854"/>
          </w:tcPr>
          <w:p>
            <w:r/>
            <w:r>
              <w:rPr>
                <w:rFonts w:ascii="Calibri" w:hAnsi="Calibri"/>
                <w:b w:val="0"/>
                <w:sz w:val="16"/>
              </w:rPr>
              <w:t>Fuel retailers are under pressure from motoring and consumer groups to cut their pump prices after oil prices fell below $60 (£45) a barrel for the first time in almost five years last month but [the price of petrol] and diesel remained stubbornly high.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30</w:t>
            </w:r>
          </w:p>
        </w:tc>
        <w:tc>
          <w:tcPr>
            <w:tcW w:type="dxa" w:w="1854"/>
          </w:tcPr>
          <w:p>
            <w:r/>
            <w:r>
              <w:rPr>
                <w:rFonts w:ascii="Calibri" w:hAnsi="Calibri"/>
                <w:b w:val="0"/>
                <w:sz w:val="16"/>
              </w:rPr>
              <w:t>The Guardian</w:t>
            </w:r>
          </w:p>
        </w:tc>
        <w:tc>
          <w:tcPr>
            <w:tcW w:type="dxa" w:w="1854"/>
          </w:tcPr>
          <w:p>
            <w:r/>
            <w:r>
              <w:rPr>
                <w:rFonts w:ascii="Calibri" w:hAnsi="Calibri"/>
                <w:b w:val="0"/>
                <w:sz w:val="16"/>
              </w:rPr>
              <w:t>the energy regulator</w:t>
            </w:r>
          </w:p>
        </w:tc>
        <w:tc>
          <w:tcPr>
            <w:tcW w:type="dxa" w:w="1854"/>
          </w:tcPr>
          <w:p>
            <w:r/>
            <w:r>
              <w:rPr>
                <w:rFonts w:ascii="Calibri" w:hAnsi="Calibri"/>
                <w:b w:val="0"/>
                <w:sz w:val="16"/>
              </w:rPr>
              <w:t>Households in Great Britain will also face higher gas and electricity bills from this month after [the energy regulator], Ofgem, announced a surprise increase to the government’s cap on energy bills following predictions that the cap would fall.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31</w:t>
            </w:r>
          </w:p>
        </w:tc>
        <w:tc>
          <w:tcPr>
            <w:tcW w:type="dxa" w:w="1854"/>
          </w:tcPr>
          <w:p>
            <w:r/>
            <w:r>
              <w:rPr>
                <w:rFonts w:ascii="Calibri" w:hAnsi="Calibri"/>
                <w:b w:val="0"/>
                <w:sz w:val="16"/>
              </w:rPr>
              <w:t>The Guardian</w:t>
            </w:r>
          </w:p>
        </w:tc>
        <w:tc>
          <w:tcPr>
            <w:tcW w:type="dxa" w:w="1854"/>
          </w:tcPr>
          <w:p>
            <w:r/>
            <w:r>
              <w:rPr>
                <w:rFonts w:ascii="Calibri" w:hAnsi="Calibri"/>
                <w:b w:val="0"/>
                <w:sz w:val="16"/>
              </w:rPr>
              <w:t>the government’s cap</w:t>
            </w:r>
          </w:p>
        </w:tc>
        <w:tc>
          <w:tcPr>
            <w:tcW w:type="dxa" w:w="1854"/>
          </w:tcPr>
          <w:p>
            <w:r/>
            <w:r>
              <w:rPr>
                <w:rFonts w:ascii="Calibri" w:hAnsi="Calibri"/>
                <w:b w:val="0"/>
                <w:sz w:val="16"/>
              </w:rPr>
              <w:t>Households in Great Britain will also face higher gas and electricity bills from this month after the energy regulator, Ofgem, announced a surprise increase to [the government’s cap] on energy bills following predictions that the cap would fall.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32</w:t>
            </w:r>
          </w:p>
        </w:tc>
        <w:tc>
          <w:tcPr>
            <w:tcW w:type="dxa" w:w="1854"/>
          </w:tcPr>
          <w:p>
            <w:r/>
            <w:r>
              <w:rPr>
                <w:rFonts w:ascii="Calibri" w:hAnsi="Calibri"/>
                <w:b w:val="0"/>
                <w:sz w:val="16"/>
              </w:rPr>
              <w:t>The Guardian</w:t>
            </w:r>
          </w:p>
        </w:tc>
        <w:tc>
          <w:tcPr>
            <w:tcW w:type="dxa" w:w="1854"/>
          </w:tcPr>
          <w:p>
            <w:r/>
            <w:r>
              <w:rPr>
                <w:rFonts w:ascii="Calibri" w:hAnsi="Calibri"/>
                <w:b w:val="0"/>
                <w:sz w:val="16"/>
              </w:rPr>
              <w:t>the cap</w:t>
            </w:r>
          </w:p>
        </w:tc>
        <w:tc>
          <w:tcPr>
            <w:tcW w:type="dxa" w:w="1854"/>
          </w:tcPr>
          <w:p>
            <w:r/>
            <w:r>
              <w:rPr>
                <w:rFonts w:ascii="Calibri" w:hAnsi="Calibri"/>
                <w:b w:val="0"/>
                <w:sz w:val="16"/>
              </w:rPr>
              <w:t>Households in Great Britain will also face higher gas and electricity bills from this month after the energy regulator, Ofgem, announced a surprise increase to the government’s cap on energy bills following predictions that [the cap] would fall.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33</w:t>
            </w:r>
          </w:p>
        </w:tc>
        <w:tc>
          <w:tcPr>
            <w:tcW w:type="dxa" w:w="1854"/>
          </w:tcPr>
          <w:p>
            <w:r/>
            <w:r>
              <w:rPr>
                <w:rFonts w:ascii="Calibri" w:hAnsi="Calibri"/>
                <w:b w:val="0"/>
                <w:sz w:val="16"/>
              </w:rPr>
              <w:t>The Guardian</w:t>
            </w:r>
          </w:p>
        </w:tc>
        <w:tc>
          <w:tcPr>
            <w:tcW w:type="dxa" w:w="1854"/>
          </w:tcPr>
          <w:p>
            <w:r/>
            <w:r>
              <w:rPr>
                <w:rFonts w:ascii="Calibri" w:hAnsi="Calibri"/>
                <w:b w:val="0"/>
                <w:sz w:val="16"/>
              </w:rPr>
              <w:t>the cap</w:t>
            </w:r>
          </w:p>
        </w:tc>
        <w:tc>
          <w:tcPr>
            <w:tcW w:type="dxa" w:w="1854"/>
          </w:tcPr>
          <w:p>
            <w:r/>
            <w:r>
              <w:rPr>
                <w:rFonts w:ascii="Calibri" w:hAnsi="Calibri"/>
                <w:b w:val="0"/>
                <w:sz w:val="16"/>
              </w:rPr>
              <w:t>Instead, [the cap] will go up by 0.2% from January to March, equivalent to increasing the typical annual dual-fuel energy bill by £3 to £1,758.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34</w:t>
            </w:r>
          </w:p>
        </w:tc>
        <w:tc>
          <w:tcPr>
            <w:tcW w:type="dxa" w:w="1854"/>
          </w:tcPr>
          <w:p>
            <w:r/>
            <w:r>
              <w:rPr>
                <w:rFonts w:ascii="Calibri" w:hAnsi="Calibri"/>
                <w:b w:val="0"/>
                <w:sz w:val="16"/>
              </w:rPr>
              <w:t>The Guardian</w:t>
            </w:r>
          </w:p>
        </w:tc>
        <w:tc>
          <w:tcPr>
            <w:tcW w:type="dxa" w:w="1854"/>
          </w:tcPr>
          <w:p>
            <w:r/>
            <w:r>
              <w:rPr>
                <w:rFonts w:ascii="Calibri" w:hAnsi="Calibri"/>
                <w:b w:val="0"/>
                <w:sz w:val="16"/>
              </w:rPr>
              <w:t>the typical annual dual-fuel energy bill</w:t>
            </w:r>
          </w:p>
        </w:tc>
        <w:tc>
          <w:tcPr>
            <w:tcW w:type="dxa" w:w="1854"/>
          </w:tcPr>
          <w:p>
            <w:r/>
            <w:r>
              <w:rPr>
                <w:rFonts w:ascii="Calibri" w:hAnsi="Calibri"/>
                <w:b w:val="0"/>
                <w:sz w:val="16"/>
              </w:rPr>
              <w:t>Instead, the cap will go up by 0.2% from January to March, equivalent to increasing [the typical annual dual-fuel energy bill] by £3 to £1,758.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35</w:t>
            </w:r>
          </w:p>
        </w:tc>
        <w:tc>
          <w:tcPr>
            <w:tcW w:type="dxa" w:w="1854"/>
          </w:tcPr>
          <w:p>
            <w:r/>
            <w:r>
              <w:rPr>
                <w:rFonts w:ascii="Calibri" w:hAnsi="Calibri"/>
                <w:b w:val="0"/>
                <w:sz w:val="16"/>
              </w:rPr>
              <w:t>The Guardian</w:t>
            </w:r>
          </w:p>
        </w:tc>
        <w:tc>
          <w:tcPr>
            <w:tcW w:type="dxa" w:w="1854"/>
          </w:tcPr>
          <w:p>
            <w:r/>
            <w:r>
              <w:rPr>
                <w:rFonts w:ascii="Calibri" w:hAnsi="Calibri"/>
                <w:b w:val="0"/>
                <w:sz w:val="16"/>
              </w:rPr>
              <w:t>The UK’s blue-chip share index</w:t>
            </w:r>
          </w:p>
        </w:tc>
        <w:tc>
          <w:tcPr>
            <w:tcW w:type="dxa" w:w="1854"/>
          </w:tcPr>
          <w:p>
            <w:r/>
            <w:r>
              <w:rPr>
                <w:rFonts w:ascii="Calibri" w:hAnsi="Calibri"/>
                <w:b w:val="0"/>
                <w:sz w:val="16"/>
              </w:rPr>
              <w:t>[The UK’s blue-chip share index] has broken through the 10,000-point level for the first time, as London shares continued to rise after a bumper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36</w:t>
            </w:r>
          </w:p>
        </w:tc>
        <w:tc>
          <w:tcPr>
            <w:tcW w:type="dxa" w:w="1854"/>
          </w:tcPr>
          <w:p>
            <w:r/>
            <w:r>
              <w:rPr>
                <w:rFonts w:ascii="Calibri" w:hAnsi="Calibri"/>
                <w:b w:val="0"/>
                <w:sz w:val="16"/>
              </w:rPr>
              <w:t>The Guardian</w:t>
            </w:r>
          </w:p>
        </w:tc>
        <w:tc>
          <w:tcPr>
            <w:tcW w:type="dxa" w:w="1854"/>
          </w:tcPr>
          <w:p>
            <w:r/>
            <w:r>
              <w:rPr>
                <w:rFonts w:ascii="Calibri" w:hAnsi="Calibri"/>
                <w:b w:val="0"/>
                <w:sz w:val="16"/>
              </w:rPr>
              <w:t>the first time</w:t>
            </w:r>
          </w:p>
        </w:tc>
        <w:tc>
          <w:tcPr>
            <w:tcW w:type="dxa" w:w="1854"/>
          </w:tcPr>
          <w:p>
            <w:r/>
            <w:r>
              <w:rPr>
                <w:rFonts w:ascii="Calibri" w:hAnsi="Calibri"/>
                <w:b w:val="0"/>
                <w:sz w:val="16"/>
              </w:rPr>
              <w:t>The UK’s blue-chip share index has broken through the 10,000-point level for [the first time], as London shares continued to rise after a bumper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37</w:t>
            </w:r>
          </w:p>
        </w:tc>
        <w:tc>
          <w:tcPr>
            <w:tcW w:type="dxa" w:w="1854"/>
          </w:tcPr>
          <w:p>
            <w:r/>
            <w:r>
              <w:rPr>
                <w:rFonts w:ascii="Calibri" w:hAnsi="Calibri"/>
                <w:b w:val="0"/>
                <w:sz w:val="16"/>
              </w:rPr>
              <w:t>The Guardian</w:t>
            </w:r>
          </w:p>
        </w:tc>
        <w:tc>
          <w:tcPr>
            <w:tcW w:type="dxa" w:w="1854"/>
          </w:tcPr>
          <w:p>
            <w:r/>
            <w:r>
              <w:rPr>
                <w:rFonts w:ascii="Calibri" w:hAnsi="Calibri"/>
                <w:b w:val="0"/>
                <w:sz w:val="16"/>
              </w:rPr>
              <w:t>The FTSE 100</w:t>
            </w:r>
          </w:p>
        </w:tc>
        <w:tc>
          <w:tcPr>
            <w:tcW w:type="dxa" w:w="1854"/>
          </w:tcPr>
          <w:p>
            <w:r/>
            <w:r>
              <w:rPr>
                <w:rFonts w:ascii="Calibri" w:hAnsi="Calibri"/>
                <w:b w:val="0"/>
                <w:sz w:val="16"/>
              </w:rPr>
              <w:t>[The FTSE 100] jumped on Friday morning – the first trading day of the year – to a high of 10,046, a new peak for the index, before easing back slightly.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38</w:t>
            </w:r>
          </w:p>
        </w:tc>
        <w:tc>
          <w:tcPr>
            <w:tcW w:type="dxa" w:w="1854"/>
          </w:tcPr>
          <w:p>
            <w:r/>
            <w:r>
              <w:rPr>
                <w:rFonts w:ascii="Calibri" w:hAnsi="Calibri"/>
                <w:b w:val="0"/>
                <w:sz w:val="16"/>
              </w:rPr>
              <w:t>The Guardian</w:t>
            </w:r>
          </w:p>
        </w:tc>
        <w:tc>
          <w:tcPr>
            <w:tcW w:type="dxa" w:w="1854"/>
          </w:tcPr>
          <w:p>
            <w:r/>
            <w:r>
              <w:rPr>
                <w:rFonts w:ascii="Calibri" w:hAnsi="Calibri"/>
                <w:b w:val="0"/>
                <w:sz w:val="16"/>
              </w:rPr>
              <w:t>the year</w:t>
            </w:r>
          </w:p>
        </w:tc>
        <w:tc>
          <w:tcPr>
            <w:tcW w:type="dxa" w:w="1854"/>
          </w:tcPr>
          <w:p>
            <w:r/>
            <w:r>
              <w:rPr>
                <w:rFonts w:ascii="Calibri" w:hAnsi="Calibri"/>
                <w:b w:val="0"/>
                <w:sz w:val="16"/>
              </w:rPr>
              <w:t>The FTSE 100 jumped on Friday morning – the first trading day of [the year] – to a high of 10,046, a new peak for the index, before easing back slightly.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39</w:t>
            </w:r>
          </w:p>
        </w:tc>
        <w:tc>
          <w:tcPr>
            <w:tcW w:type="dxa" w:w="1854"/>
          </w:tcPr>
          <w:p>
            <w:r/>
            <w:r>
              <w:rPr>
                <w:rFonts w:ascii="Calibri" w:hAnsi="Calibri"/>
                <w:b w:val="0"/>
                <w:sz w:val="16"/>
              </w:rPr>
              <w:t>The Guardian</w:t>
            </w:r>
          </w:p>
        </w:tc>
        <w:tc>
          <w:tcPr>
            <w:tcW w:type="dxa" w:w="1854"/>
          </w:tcPr>
          <w:p>
            <w:r/>
            <w:r>
              <w:rPr>
                <w:rFonts w:ascii="Calibri" w:hAnsi="Calibri"/>
                <w:b w:val="0"/>
                <w:sz w:val="16"/>
              </w:rPr>
              <w:t>the index</w:t>
            </w:r>
          </w:p>
        </w:tc>
        <w:tc>
          <w:tcPr>
            <w:tcW w:type="dxa" w:w="1854"/>
          </w:tcPr>
          <w:p>
            <w:r/>
            <w:r>
              <w:rPr>
                <w:rFonts w:ascii="Calibri" w:hAnsi="Calibri"/>
                <w:b w:val="0"/>
                <w:sz w:val="16"/>
              </w:rPr>
              <w:t>The FTSE 100 jumped on Friday morning – the first trading day of the year – to a high of 10,046, a new peak for [the index], before easing back slightly.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40</w:t>
            </w:r>
          </w:p>
        </w:tc>
        <w:tc>
          <w:tcPr>
            <w:tcW w:type="dxa" w:w="1854"/>
          </w:tcPr>
          <w:p>
            <w:r/>
            <w:r>
              <w:rPr>
                <w:rFonts w:ascii="Calibri" w:hAnsi="Calibri"/>
                <w:b w:val="0"/>
                <w:sz w:val="16"/>
              </w:rPr>
              <w:t>The Guardian</w:t>
            </w:r>
          </w:p>
        </w:tc>
        <w:tc>
          <w:tcPr>
            <w:tcW w:type="dxa" w:w="1854"/>
          </w:tcPr>
          <w:p>
            <w:r/>
            <w:r>
              <w:rPr>
                <w:rFonts w:ascii="Calibri" w:hAnsi="Calibri"/>
                <w:b w:val="0"/>
                <w:sz w:val="16"/>
              </w:rPr>
              <w:t>The milestone</w:t>
            </w:r>
          </w:p>
        </w:tc>
        <w:tc>
          <w:tcPr>
            <w:tcW w:type="dxa" w:w="1854"/>
          </w:tcPr>
          <w:p>
            <w:r/>
            <w:r>
              <w:rPr>
                <w:rFonts w:ascii="Calibri" w:hAnsi="Calibri"/>
                <w:b w:val="0"/>
                <w:sz w:val="16"/>
              </w:rPr>
              <w:t>[The milestone] marks a stellar 12 months for the “Footsie”, which rose by 21.5% over the course of last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41</w:t>
            </w:r>
          </w:p>
        </w:tc>
        <w:tc>
          <w:tcPr>
            <w:tcW w:type="dxa" w:w="1854"/>
          </w:tcPr>
          <w:p>
            <w:r/>
            <w:r>
              <w:rPr>
                <w:rFonts w:ascii="Calibri" w:hAnsi="Calibri"/>
                <w:b w:val="0"/>
                <w:sz w:val="16"/>
              </w:rPr>
              <w:t>The Guardian</w:t>
            </w:r>
          </w:p>
        </w:tc>
        <w:tc>
          <w:tcPr>
            <w:tcW w:type="dxa" w:w="1854"/>
          </w:tcPr>
          <w:p>
            <w:r/>
            <w:r>
              <w:rPr>
                <w:rFonts w:ascii="Calibri" w:hAnsi="Calibri"/>
                <w:b w:val="0"/>
                <w:sz w:val="16"/>
              </w:rPr>
              <w:t>the course of last year</w:t>
            </w:r>
          </w:p>
        </w:tc>
        <w:tc>
          <w:tcPr>
            <w:tcW w:type="dxa" w:w="1854"/>
          </w:tcPr>
          <w:p>
            <w:r/>
            <w:r>
              <w:rPr>
                <w:rFonts w:ascii="Calibri" w:hAnsi="Calibri"/>
                <w:b w:val="0"/>
                <w:sz w:val="16"/>
              </w:rPr>
              <w:t>The milestone marks a stellar 12 months for the “Footsie”, which rose by 21.5% over [the course of last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42</w:t>
            </w:r>
          </w:p>
        </w:tc>
        <w:tc>
          <w:tcPr>
            <w:tcW w:type="dxa" w:w="1854"/>
          </w:tcPr>
          <w:p>
            <w:r/>
            <w:r>
              <w:rPr>
                <w:rFonts w:ascii="Calibri" w:hAnsi="Calibri"/>
                <w:b w:val="0"/>
                <w:sz w:val="16"/>
              </w:rPr>
              <w:t>The Guardian</w:t>
            </w:r>
          </w:p>
        </w:tc>
        <w:tc>
          <w:tcPr>
            <w:tcW w:type="dxa" w:w="1854"/>
          </w:tcPr>
          <w:p>
            <w:r/>
            <w:r>
              <w:rPr>
                <w:rFonts w:ascii="Calibri" w:hAnsi="Calibri"/>
                <w:b w:val="0"/>
                <w:sz w:val="16"/>
              </w:rPr>
              <w:t>the UK’s biggest listed companies</w:t>
            </w:r>
          </w:p>
        </w:tc>
        <w:tc>
          <w:tcPr>
            <w:tcW w:type="dxa" w:w="1854"/>
          </w:tcPr>
          <w:p>
            <w:r/>
            <w:r>
              <w:rPr>
                <w:rFonts w:ascii="Calibri" w:hAnsi="Calibri"/>
                <w:b w:val="0"/>
                <w:sz w:val="16"/>
              </w:rPr>
              <w:t>The index of [the UK’s biggest listed companies] was lifted on Friday by the engineering company Rolls-Royce and the luxury fashion group Burberry, which were among the top risers of the day, up about 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43</w:t>
            </w:r>
          </w:p>
        </w:tc>
        <w:tc>
          <w:tcPr>
            <w:tcW w:type="dxa" w:w="1854"/>
          </w:tcPr>
          <w:p>
            <w:r/>
            <w:r>
              <w:rPr>
                <w:rFonts w:ascii="Calibri" w:hAnsi="Calibri"/>
                <w:b w:val="0"/>
                <w:sz w:val="16"/>
              </w:rPr>
              <w:t>The Guardian</w:t>
            </w:r>
          </w:p>
        </w:tc>
        <w:tc>
          <w:tcPr>
            <w:tcW w:type="dxa" w:w="1854"/>
          </w:tcPr>
          <w:p>
            <w:r/>
            <w:r>
              <w:rPr>
                <w:rFonts w:ascii="Calibri" w:hAnsi="Calibri"/>
                <w:b w:val="0"/>
                <w:sz w:val="16"/>
              </w:rPr>
              <w:t>the engineering company Rolls-Royce</w:t>
            </w:r>
          </w:p>
        </w:tc>
        <w:tc>
          <w:tcPr>
            <w:tcW w:type="dxa" w:w="1854"/>
          </w:tcPr>
          <w:p>
            <w:r/>
            <w:r>
              <w:rPr>
                <w:rFonts w:ascii="Calibri" w:hAnsi="Calibri"/>
                <w:b w:val="0"/>
                <w:sz w:val="16"/>
              </w:rPr>
              <w:t>The index of the UK’s biggest listed companies was lifted on Friday by [the engineering company Rolls-Royce] and the luxury fashion group Burberry, which were among the top risers of the day, up about 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44</w:t>
            </w:r>
          </w:p>
        </w:tc>
        <w:tc>
          <w:tcPr>
            <w:tcW w:type="dxa" w:w="1854"/>
          </w:tcPr>
          <w:p>
            <w:r/>
            <w:r>
              <w:rPr>
                <w:rFonts w:ascii="Calibri" w:hAnsi="Calibri"/>
                <w:b w:val="0"/>
                <w:sz w:val="16"/>
              </w:rPr>
              <w:t>The Guardian</w:t>
            </w:r>
          </w:p>
        </w:tc>
        <w:tc>
          <w:tcPr>
            <w:tcW w:type="dxa" w:w="1854"/>
          </w:tcPr>
          <w:p>
            <w:r/>
            <w:r>
              <w:rPr>
                <w:rFonts w:ascii="Calibri" w:hAnsi="Calibri"/>
                <w:b w:val="0"/>
                <w:sz w:val="16"/>
              </w:rPr>
              <w:t>the luxury fashion group Burberry</w:t>
            </w:r>
          </w:p>
        </w:tc>
        <w:tc>
          <w:tcPr>
            <w:tcW w:type="dxa" w:w="1854"/>
          </w:tcPr>
          <w:p>
            <w:r/>
            <w:r>
              <w:rPr>
                <w:rFonts w:ascii="Calibri" w:hAnsi="Calibri"/>
                <w:b w:val="0"/>
                <w:sz w:val="16"/>
              </w:rPr>
              <w:t>The index of the UK’s biggest listed companies was lifted on Friday by the engineering company Rolls-Royce and [the luxury fashion group Burberry], which were among the top risers of the day, up about 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45</w:t>
            </w:r>
          </w:p>
        </w:tc>
        <w:tc>
          <w:tcPr>
            <w:tcW w:type="dxa" w:w="1854"/>
          </w:tcPr>
          <w:p>
            <w:r/>
            <w:r>
              <w:rPr>
                <w:rFonts w:ascii="Calibri" w:hAnsi="Calibri"/>
                <w:b w:val="0"/>
                <w:sz w:val="16"/>
              </w:rPr>
              <w:t>The Guardian</w:t>
            </w:r>
          </w:p>
        </w:tc>
        <w:tc>
          <w:tcPr>
            <w:tcW w:type="dxa" w:w="1854"/>
          </w:tcPr>
          <w:p>
            <w:r/>
            <w:r>
              <w:rPr>
                <w:rFonts w:ascii="Calibri" w:hAnsi="Calibri"/>
                <w:b w:val="0"/>
                <w:sz w:val="16"/>
              </w:rPr>
              <w:t>the day</w:t>
            </w:r>
          </w:p>
        </w:tc>
        <w:tc>
          <w:tcPr>
            <w:tcW w:type="dxa" w:w="1854"/>
          </w:tcPr>
          <w:p>
            <w:r/>
            <w:r>
              <w:rPr>
                <w:rFonts w:ascii="Calibri" w:hAnsi="Calibri"/>
                <w:b w:val="0"/>
                <w:sz w:val="16"/>
              </w:rPr>
              <w:t>The index of the UK’s biggest listed companies was lifted on Friday by the engineering company Rolls-Royce and the luxury fashion group Burberry, which were among the top risers of [the day], up about 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46</w:t>
            </w:r>
          </w:p>
        </w:tc>
        <w:tc>
          <w:tcPr>
            <w:tcW w:type="dxa" w:w="1854"/>
          </w:tcPr>
          <w:p>
            <w:r/>
            <w:r>
              <w:rPr>
                <w:rFonts w:ascii="Calibri" w:hAnsi="Calibri"/>
                <w:b w:val="0"/>
                <w:sz w:val="16"/>
              </w:rPr>
              <w:t>The Guardian</w:t>
            </w:r>
          </w:p>
        </w:tc>
        <w:tc>
          <w:tcPr>
            <w:tcW w:type="dxa" w:w="1854"/>
          </w:tcPr>
          <w:p>
            <w:r/>
            <w:r>
              <w:rPr>
                <w:rFonts w:ascii="Calibri" w:hAnsi="Calibri"/>
                <w:b w:val="0"/>
                <w:sz w:val="16"/>
              </w:rPr>
              <w:t>the year</w:t>
            </w:r>
          </w:p>
        </w:tc>
        <w:tc>
          <w:tcPr>
            <w:tcW w:type="dxa" w:w="1854"/>
          </w:tcPr>
          <w:p>
            <w:r/>
            <w:r>
              <w:rPr>
                <w:rFonts w:ascii="Calibri" w:hAnsi="Calibri"/>
                <w:b w:val="0"/>
                <w:sz w:val="16"/>
              </w:rPr>
              <w:t>The last five trading sessions of [the year] and the first two of the new year are known as the “Santa Claus rally period”, when shares often rise amid light trading volumes.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47</w:t>
            </w:r>
          </w:p>
        </w:tc>
        <w:tc>
          <w:tcPr>
            <w:tcW w:type="dxa" w:w="1854"/>
          </w:tcPr>
          <w:p>
            <w:r/>
            <w:r>
              <w:rPr>
                <w:rFonts w:ascii="Calibri" w:hAnsi="Calibri"/>
                <w:b w:val="0"/>
                <w:sz w:val="16"/>
              </w:rPr>
              <w:t>The Guardian</w:t>
            </w:r>
          </w:p>
        </w:tc>
        <w:tc>
          <w:tcPr>
            <w:tcW w:type="dxa" w:w="1854"/>
          </w:tcPr>
          <w:p>
            <w:r/>
            <w:r>
              <w:rPr>
                <w:rFonts w:ascii="Calibri" w:hAnsi="Calibri"/>
                <w:b w:val="0"/>
                <w:sz w:val="16"/>
              </w:rPr>
              <w:t>The last five trading sessions of the year</w:t>
            </w:r>
          </w:p>
        </w:tc>
        <w:tc>
          <w:tcPr>
            <w:tcW w:type="dxa" w:w="1854"/>
          </w:tcPr>
          <w:p>
            <w:r/>
            <w:r>
              <w:rPr>
                <w:rFonts w:ascii="Calibri" w:hAnsi="Calibri"/>
                <w:b w:val="0"/>
                <w:sz w:val="16"/>
              </w:rPr>
              <w:t>[The last five trading sessions of the year] and the first two of the new year are known as the “Santa Claus rally period”, when shares often rise amid light trading volumes.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48</w:t>
            </w:r>
          </w:p>
        </w:tc>
        <w:tc>
          <w:tcPr>
            <w:tcW w:type="dxa" w:w="1854"/>
          </w:tcPr>
          <w:p>
            <w:r/>
            <w:r>
              <w:rPr>
                <w:rFonts w:ascii="Calibri" w:hAnsi="Calibri"/>
                <w:b w:val="0"/>
                <w:sz w:val="16"/>
              </w:rPr>
              <w:t>The Guardian</w:t>
            </w:r>
          </w:p>
        </w:tc>
        <w:tc>
          <w:tcPr>
            <w:tcW w:type="dxa" w:w="1854"/>
          </w:tcPr>
          <w:p>
            <w:r/>
            <w:r>
              <w:rPr>
                <w:rFonts w:ascii="Calibri" w:hAnsi="Calibri"/>
                <w:b w:val="0"/>
                <w:sz w:val="16"/>
              </w:rPr>
              <w:t>the new year</w:t>
            </w:r>
          </w:p>
        </w:tc>
        <w:tc>
          <w:tcPr>
            <w:tcW w:type="dxa" w:w="1854"/>
          </w:tcPr>
          <w:p>
            <w:r/>
            <w:r>
              <w:rPr>
                <w:rFonts w:ascii="Calibri" w:hAnsi="Calibri"/>
                <w:b w:val="0"/>
                <w:sz w:val="16"/>
              </w:rPr>
              <w:t>The last five trading sessions of the year and the first two of [the new year] are known as the “Santa Claus rally period”, when shares often rise amid light trading volumes.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49</w:t>
            </w:r>
          </w:p>
        </w:tc>
        <w:tc>
          <w:tcPr>
            <w:tcW w:type="dxa" w:w="1854"/>
          </w:tcPr>
          <w:p>
            <w:r/>
            <w:r>
              <w:rPr>
                <w:rFonts w:ascii="Calibri" w:hAnsi="Calibri"/>
                <w:b w:val="0"/>
                <w:sz w:val="16"/>
              </w:rPr>
              <w:t>The Guardian</w:t>
            </w:r>
          </w:p>
        </w:tc>
        <w:tc>
          <w:tcPr>
            <w:tcW w:type="dxa" w:w="1854"/>
          </w:tcPr>
          <w:p>
            <w:r/>
            <w:r>
              <w:rPr>
                <w:rFonts w:ascii="Calibri" w:hAnsi="Calibri"/>
                <w:b w:val="0"/>
                <w:sz w:val="16"/>
              </w:rPr>
              <w:t>The chancellor</w:t>
            </w:r>
          </w:p>
        </w:tc>
        <w:tc>
          <w:tcPr>
            <w:tcW w:type="dxa" w:w="1854"/>
          </w:tcPr>
          <w:p>
            <w:r/>
            <w:r>
              <w:rPr>
                <w:rFonts w:ascii="Calibri" w:hAnsi="Calibri"/>
                <w:b w:val="0"/>
                <w:sz w:val="16"/>
              </w:rPr>
              <w:t>[The chancellor], Rachel Reeves, hailed the milestone moment as “a vote of confidence in Britain’s economy and a strong start to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50</w:t>
            </w:r>
          </w:p>
        </w:tc>
        <w:tc>
          <w:tcPr>
            <w:tcW w:type="dxa" w:w="1854"/>
          </w:tcPr>
          <w:p>
            <w:r/>
            <w:r>
              <w:rPr>
                <w:rFonts w:ascii="Calibri" w:hAnsi="Calibri"/>
                <w:b w:val="0"/>
                <w:sz w:val="16"/>
              </w:rPr>
              <w:t>The Guardian</w:t>
            </w:r>
          </w:p>
        </w:tc>
        <w:tc>
          <w:tcPr>
            <w:tcW w:type="dxa" w:w="1854"/>
          </w:tcPr>
          <w:p>
            <w:r/>
            <w:r>
              <w:rPr>
                <w:rFonts w:ascii="Calibri" w:hAnsi="Calibri"/>
                <w:b w:val="0"/>
                <w:sz w:val="16"/>
              </w:rPr>
              <w:t>the milestone moment</w:t>
            </w:r>
          </w:p>
        </w:tc>
        <w:tc>
          <w:tcPr>
            <w:tcW w:type="dxa" w:w="1854"/>
          </w:tcPr>
          <w:p>
            <w:r/>
            <w:r>
              <w:rPr>
                <w:rFonts w:ascii="Calibri" w:hAnsi="Calibri"/>
                <w:b w:val="0"/>
                <w:sz w:val="16"/>
              </w:rPr>
              <w:t>The chancellor, Rachel Reeves, hailed [the milestone moment] as “a vote of confidence in Britain’s economy and a strong start to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51</w:t>
            </w:r>
          </w:p>
        </w:tc>
        <w:tc>
          <w:tcPr>
            <w:tcW w:type="dxa" w:w="1854"/>
          </w:tcPr>
          <w:p>
            <w:r/>
            <w:r>
              <w:rPr>
                <w:rFonts w:ascii="Calibri" w:hAnsi="Calibri"/>
                <w:b w:val="0"/>
                <w:sz w:val="16"/>
              </w:rPr>
              <w:t>The Guardian</w:t>
            </w:r>
          </w:p>
        </w:tc>
        <w:tc>
          <w:tcPr>
            <w:tcW w:type="dxa" w:w="1854"/>
          </w:tcPr>
          <w:p>
            <w:r/>
            <w:r>
              <w:rPr>
                <w:rFonts w:ascii="Calibri" w:hAnsi="Calibri"/>
                <w:b w:val="0"/>
                <w:sz w:val="16"/>
              </w:rPr>
              <w:t>the 10,000 level</w:t>
            </w:r>
          </w:p>
        </w:tc>
        <w:tc>
          <w:tcPr>
            <w:tcW w:type="dxa" w:w="1854"/>
          </w:tcPr>
          <w:p>
            <w:r/>
            <w:r>
              <w:rPr>
                <w:rFonts w:ascii="Calibri" w:hAnsi="Calibri"/>
                <w:b w:val="0"/>
                <w:sz w:val="16"/>
              </w:rPr>
              <w:t>“Breaking through [the 10,000 level] is the best new year’s present Rachel Reeves could want.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52</w:t>
            </w:r>
          </w:p>
        </w:tc>
        <w:tc>
          <w:tcPr>
            <w:tcW w:type="dxa" w:w="1854"/>
          </w:tcPr>
          <w:p>
            <w:r/>
            <w:r>
              <w:rPr>
                <w:rFonts w:ascii="Calibri" w:hAnsi="Calibri"/>
                <w:b w:val="0"/>
                <w:sz w:val="16"/>
              </w:rPr>
              <w:t>The Guardian</w:t>
            </w:r>
          </w:p>
        </w:tc>
        <w:tc>
          <w:tcPr>
            <w:tcW w:type="dxa" w:w="1854"/>
          </w:tcPr>
          <w:p>
            <w:r/>
            <w:r>
              <w:rPr>
                <w:rFonts w:ascii="Calibri" w:hAnsi="Calibri"/>
                <w:b w:val="0"/>
                <w:sz w:val="16"/>
              </w:rPr>
              <w:t>the best new year’s present</w:t>
            </w:r>
          </w:p>
        </w:tc>
        <w:tc>
          <w:tcPr>
            <w:tcW w:type="dxa" w:w="1854"/>
          </w:tcPr>
          <w:p>
            <w:r/>
            <w:r>
              <w:rPr>
                <w:rFonts w:ascii="Calibri" w:hAnsi="Calibri"/>
                <w:b w:val="0"/>
                <w:sz w:val="16"/>
              </w:rPr>
              <w:t>“Breaking through the 10,000 level is [the best new year’s present] Rachel Reeves could want.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53</w:t>
            </w:r>
          </w:p>
        </w:tc>
        <w:tc>
          <w:tcPr>
            <w:tcW w:type="dxa" w:w="1854"/>
          </w:tcPr>
          <w:p>
            <w:r/>
            <w:r>
              <w:rPr>
                <w:rFonts w:ascii="Calibri" w:hAnsi="Calibri"/>
                <w:b w:val="0"/>
                <w:sz w:val="16"/>
              </w:rPr>
              <w:t>The Guardian</w:t>
            </w:r>
          </w:p>
        </w:tc>
        <w:tc>
          <w:tcPr>
            <w:tcW w:type="dxa" w:w="1854"/>
          </w:tcPr>
          <w:p>
            <w:r/>
            <w:r>
              <w:rPr>
                <w:rFonts w:ascii="Calibri" w:hAnsi="Calibri"/>
                <w:b w:val="0"/>
                <w:sz w:val="16"/>
              </w:rPr>
              <w:t>the drum</w:t>
            </w:r>
          </w:p>
        </w:tc>
        <w:tc>
          <w:tcPr>
            <w:tcW w:type="dxa" w:w="1854"/>
          </w:tcPr>
          <w:p>
            <w:r/>
            <w:r>
              <w:rPr>
                <w:rFonts w:ascii="Calibri" w:hAnsi="Calibri"/>
                <w:b w:val="0"/>
                <w:sz w:val="16"/>
              </w:rPr>
              <w:t>She has been banging [the drum] about the merits of investing over parking cash in the bank, and the FTSE 100’s achievements just go to show what’s possible when buying UK shares.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54</w:t>
            </w:r>
          </w:p>
        </w:tc>
        <w:tc>
          <w:tcPr>
            <w:tcW w:type="dxa" w:w="1854"/>
          </w:tcPr>
          <w:p>
            <w:r/>
            <w:r>
              <w:rPr>
                <w:rFonts w:ascii="Calibri" w:hAnsi="Calibri"/>
                <w:b w:val="0"/>
                <w:sz w:val="16"/>
              </w:rPr>
              <w:t>The Guardian</w:t>
            </w:r>
          </w:p>
        </w:tc>
        <w:tc>
          <w:tcPr>
            <w:tcW w:type="dxa" w:w="1854"/>
          </w:tcPr>
          <w:p>
            <w:r/>
            <w:r>
              <w:rPr>
                <w:rFonts w:ascii="Calibri" w:hAnsi="Calibri"/>
                <w:b w:val="0"/>
                <w:sz w:val="16"/>
              </w:rPr>
              <w:t>the merits of investing</w:t>
            </w:r>
          </w:p>
        </w:tc>
        <w:tc>
          <w:tcPr>
            <w:tcW w:type="dxa" w:w="1854"/>
          </w:tcPr>
          <w:p>
            <w:r/>
            <w:r>
              <w:rPr>
                <w:rFonts w:ascii="Calibri" w:hAnsi="Calibri"/>
                <w:b w:val="0"/>
                <w:sz w:val="16"/>
              </w:rPr>
              <w:t>She has been banging the drum about [the merits of investing] over parking cash in the bank, and the FTSE 100’s achievements just go to show what’s possible when buying UK shares.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55</w:t>
            </w:r>
          </w:p>
        </w:tc>
        <w:tc>
          <w:tcPr>
            <w:tcW w:type="dxa" w:w="1854"/>
          </w:tcPr>
          <w:p>
            <w:r/>
            <w:r>
              <w:rPr>
                <w:rFonts w:ascii="Calibri" w:hAnsi="Calibri"/>
                <w:b w:val="0"/>
                <w:sz w:val="16"/>
              </w:rPr>
              <w:t>The Guardian</w:t>
            </w:r>
          </w:p>
        </w:tc>
        <w:tc>
          <w:tcPr>
            <w:tcW w:type="dxa" w:w="1854"/>
          </w:tcPr>
          <w:p>
            <w:r/>
            <w:r>
              <w:rPr>
                <w:rFonts w:ascii="Calibri" w:hAnsi="Calibri"/>
                <w:b w:val="0"/>
                <w:sz w:val="16"/>
              </w:rPr>
              <w:t>the bank</w:t>
            </w:r>
          </w:p>
        </w:tc>
        <w:tc>
          <w:tcPr>
            <w:tcW w:type="dxa" w:w="1854"/>
          </w:tcPr>
          <w:p>
            <w:r/>
            <w:r>
              <w:rPr>
                <w:rFonts w:ascii="Calibri" w:hAnsi="Calibri"/>
                <w:b w:val="0"/>
                <w:sz w:val="16"/>
              </w:rPr>
              <w:t>She has been banging the drum about the merits of investing over parking cash in [the bank], and the FTSE 100’s achievements just go to show what’s possible when buying UK shares.</w:t>
            </w:r>
          </w:p>
        </w:tc>
        <w:tc>
          <w:tcPr>
            <w:tcW w:type="dxa" w:w="1854"/>
          </w:tcPr>
          <w:p>
            <w:r/>
            <w:r>
              <w:rPr>
                <w:rFonts w:ascii="Calibri" w:hAnsi="Calibri"/>
                <w:b w:val="0"/>
                <w:sz w:val="16"/>
              </w:rPr>
              <w:t>Definite Article</w:t>
            </w:r>
          </w:p>
        </w:tc>
        <w:tc>
          <w:tcPr>
            <w:tcW w:type="dxa" w:w="1854"/>
          </w:tcPr>
          <w:p>
            <w:r/>
            <w:r>
              <w:rPr>
                <w:rFonts w:ascii="Calibri" w:hAnsi="Calibri"/>
                <w:b w:val="0"/>
                <w:sz w:val="16"/>
              </w:rPr>
              <w:t>1</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56</w:t>
            </w:r>
          </w:p>
        </w:tc>
        <w:tc>
          <w:tcPr>
            <w:tcW w:type="dxa" w:w="1854"/>
          </w:tcPr>
          <w:p>
            <w:r/>
            <w:r>
              <w:rPr>
                <w:rFonts w:ascii="Calibri" w:hAnsi="Calibri"/>
                <w:b w:val="0"/>
                <w:sz w:val="16"/>
              </w:rPr>
              <w:t>The Guardian</w:t>
            </w:r>
          </w:p>
        </w:tc>
        <w:tc>
          <w:tcPr>
            <w:tcW w:type="dxa" w:w="1854"/>
          </w:tcPr>
          <w:p>
            <w:r/>
            <w:r>
              <w:rPr>
                <w:rFonts w:ascii="Calibri" w:hAnsi="Calibri"/>
                <w:b w:val="0"/>
                <w:sz w:val="16"/>
              </w:rPr>
              <w:t>the FTSE 100’s achievements</w:t>
            </w:r>
          </w:p>
        </w:tc>
        <w:tc>
          <w:tcPr>
            <w:tcW w:type="dxa" w:w="1854"/>
          </w:tcPr>
          <w:p>
            <w:r/>
            <w:r>
              <w:rPr>
                <w:rFonts w:ascii="Calibri" w:hAnsi="Calibri"/>
                <w:b w:val="0"/>
                <w:sz w:val="16"/>
              </w:rPr>
              <w:t>She has been banging the drum about the merits of investing over parking cash in the bank, and [the FTSE 100’s achievements] just go to show what’s possible when buying UK shares.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57</w:t>
            </w:r>
          </w:p>
        </w:tc>
        <w:tc>
          <w:tcPr>
            <w:tcW w:type="dxa" w:w="1854"/>
          </w:tcPr>
          <w:p>
            <w:r/>
            <w:r>
              <w:rPr>
                <w:rFonts w:ascii="Calibri" w:hAnsi="Calibri"/>
                <w:b w:val="0"/>
                <w:sz w:val="16"/>
              </w:rPr>
              <w:t>The Guardian</w:t>
            </w:r>
          </w:p>
        </w:tc>
        <w:tc>
          <w:tcPr>
            <w:tcW w:type="dxa" w:w="1854"/>
          </w:tcPr>
          <w:p>
            <w:r/>
            <w:r>
              <w:rPr>
                <w:rFonts w:ascii="Calibri" w:hAnsi="Calibri"/>
                <w:b w:val="0"/>
                <w:sz w:val="16"/>
              </w:rPr>
              <w:t>the UK market</w:t>
            </w:r>
          </w:p>
        </w:tc>
        <w:tc>
          <w:tcPr>
            <w:tcW w:type="dxa" w:w="1854"/>
          </w:tcPr>
          <w:p>
            <w:r/>
            <w:r>
              <w:rPr>
                <w:rFonts w:ascii="Calibri" w:hAnsi="Calibri"/>
                <w:b w:val="0"/>
                <w:sz w:val="16"/>
              </w:rPr>
              <w:t>“It also proves to cynics that [the UK market] is not stuck in the mud, and that the US stock market is not the only place to make money.”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58</w:t>
            </w:r>
          </w:p>
        </w:tc>
        <w:tc>
          <w:tcPr>
            <w:tcW w:type="dxa" w:w="1854"/>
          </w:tcPr>
          <w:p>
            <w:r/>
            <w:r>
              <w:rPr>
                <w:rFonts w:ascii="Calibri" w:hAnsi="Calibri"/>
                <w:b w:val="0"/>
                <w:sz w:val="16"/>
              </w:rPr>
              <w:t>The Guardian</w:t>
            </w:r>
          </w:p>
        </w:tc>
        <w:tc>
          <w:tcPr>
            <w:tcW w:type="dxa" w:w="1854"/>
          </w:tcPr>
          <w:p>
            <w:r/>
            <w:r>
              <w:rPr>
                <w:rFonts w:ascii="Calibri" w:hAnsi="Calibri"/>
                <w:b w:val="0"/>
                <w:sz w:val="16"/>
              </w:rPr>
              <w:t>the mud</w:t>
            </w:r>
          </w:p>
        </w:tc>
        <w:tc>
          <w:tcPr>
            <w:tcW w:type="dxa" w:w="1854"/>
          </w:tcPr>
          <w:p>
            <w:r/>
            <w:r>
              <w:rPr>
                <w:rFonts w:ascii="Calibri" w:hAnsi="Calibri"/>
                <w:b w:val="0"/>
                <w:sz w:val="16"/>
              </w:rPr>
              <w:t>“It also proves to cynics that the UK market is not stuck in [the mud], and that the US stock market is not the only place to make money.”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59</w:t>
            </w:r>
          </w:p>
        </w:tc>
        <w:tc>
          <w:tcPr>
            <w:tcW w:type="dxa" w:w="1854"/>
          </w:tcPr>
          <w:p>
            <w:r/>
            <w:r>
              <w:rPr>
                <w:rFonts w:ascii="Calibri" w:hAnsi="Calibri"/>
                <w:b w:val="0"/>
                <w:sz w:val="16"/>
              </w:rPr>
              <w:t>The Guardian</w:t>
            </w:r>
          </w:p>
        </w:tc>
        <w:tc>
          <w:tcPr>
            <w:tcW w:type="dxa" w:w="1854"/>
          </w:tcPr>
          <w:p>
            <w:r/>
            <w:r>
              <w:rPr>
                <w:rFonts w:ascii="Calibri" w:hAnsi="Calibri"/>
                <w:b w:val="0"/>
                <w:sz w:val="16"/>
              </w:rPr>
              <w:t>the US stock market</w:t>
            </w:r>
          </w:p>
        </w:tc>
        <w:tc>
          <w:tcPr>
            <w:tcW w:type="dxa" w:w="1854"/>
          </w:tcPr>
          <w:p>
            <w:r/>
            <w:r>
              <w:rPr>
                <w:rFonts w:ascii="Calibri" w:hAnsi="Calibri"/>
                <w:b w:val="0"/>
                <w:sz w:val="16"/>
              </w:rPr>
              <w:t>“It also proves to cynics that the UK market is not stuck in the mud, and that [the US stock market] is not the only place to make money.”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60</w:t>
            </w:r>
          </w:p>
        </w:tc>
        <w:tc>
          <w:tcPr>
            <w:tcW w:type="dxa" w:w="1854"/>
          </w:tcPr>
          <w:p>
            <w:r/>
            <w:r>
              <w:rPr>
                <w:rFonts w:ascii="Calibri" w:hAnsi="Calibri"/>
                <w:b w:val="0"/>
                <w:sz w:val="16"/>
              </w:rPr>
              <w:t>The Guardian</w:t>
            </w:r>
          </w:p>
        </w:tc>
        <w:tc>
          <w:tcPr>
            <w:tcW w:type="dxa" w:w="1854"/>
          </w:tcPr>
          <w:p>
            <w:r/>
            <w:r>
              <w:rPr>
                <w:rFonts w:ascii="Calibri" w:hAnsi="Calibri"/>
                <w:b w:val="0"/>
                <w:sz w:val="16"/>
              </w:rPr>
              <w:t>the only place</w:t>
            </w:r>
          </w:p>
        </w:tc>
        <w:tc>
          <w:tcPr>
            <w:tcW w:type="dxa" w:w="1854"/>
          </w:tcPr>
          <w:p>
            <w:r/>
            <w:r>
              <w:rPr>
                <w:rFonts w:ascii="Calibri" w:hAnsi="Calibri"/>
                <w:b w:val="0"/>
                <w:sz w:val="16"/>
              </w:rPr>
              <w:t>“It also proves to cynics that the UK market is not stuck in the mud, and that the US stock market is not [the only place] to make money.”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61</w:t>
            </w:r>
          </w:p>
        </w:tc>
        <w:tc>
          <w:tcPr>
            <w:tcW w:type="dxa" w:w="1854"/>
          </w:tcPr>
          <w:p>
            <w:r/>
            <w:r>
              <w:rPr>
                <w:rFonts w:ascii="Calibri" w:hAnsi="Calibri"/>
                <w:b w:val="0"/>
                <w:sz w:val="16"/>
              </w:rPr>
              <w:t>The Guardian</w:t>
            </w:r>
          </w:p>
        </w:tc>
        <w:tc>
          <w:tcPr>
            <w:tcW w:type="dxa" w:w="1854"/>
          </w:tcPr>
          <w:p>
            <w:r/>
            <w:r>
              <w:rPr>
                <w:rFonts w:ascii="Calibri" w:hAnsi="Calibri"/>
                <w:b w:val="0"/>
                <w:sz w:val="16"/>
              </w:rPr>
              <w:t>The rally</w:t>
            </w:r>
          </w:p>
        </w:tc>
        <w:tc>
          <w:tcPr>
            <w:tcW w:type="dxa" w:w="1854"/>
          </w:tcPr>
          <w:p>
            <w:r/>
            <w:r>
              <w:rPr>
                <w:rFonts w:ascii="Calibri" w:hAnsi="Calibri"/>
                <w:b w:val="0"/>
                <w:sz w:val="16"/>
              </w:rPr>
              <w:t>[The rally] in London helped to lift the pan-European Stoxx 600 index to a record high on Friday morning, led by the mining and energy sectors.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62</w:t>
            </w:r>
          </w:p>
        </w:tc>
        <w:tc>
          <w:tcPr>
            <w:tcW w:type="dxa" w:w="1854"/>
          </w:tcPr>
          <w:p>
            <w:r/>
            <w:r>
              <w:rPr>
                <w:rFonts w:ascii="Calibri" w:hAnsi="Calibri"/>
                <w:b w:val="0"/>
                <w:sz w:val="16"/>
              </w:rPr>
              <w:t>The Guardian</w:t>
            </w:r>
          </w:p>
        </w:tc>
        <w:tc>
          <w:tcPr>
            <w:tcW w:type="dxa" w:w="1854"/>
          </w:tcPr>
          <w:p>
            <w:r/>
            <w:r>
              <w:rPr>
                <w:rFonts w:ascii="Calibri" w:hAnsi="Calibri"/>
                <w:b w:val="0"/>
                <w:sz w:val="16"/>
              </w:rPr>
              <w:t>the pan-European Stoxx 600 index</w:t>
            </w:r>
          </w:p>
        </w:tc>
        <w:tc>
          <w:tcPr>
            <w:tcW w:type="dxa" w:w="1854"/>
          </w:tcPr>
          <w:p>
            <w:r/>
            <w:r>
              <w:rPr>
                <w:rFonts w:ascii="Calibri" w:hAnsi="Calibri"/>
                <w:b w:val="0"/>
                <w:sz w:val="16"/>
              </w:rPr>
              <w:t>The rally in London helped to lift [the pan-European Stoxx 600 index] to a record high on Friday morning, led by the mining and energy sectors.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63</w:t>
            </w:r>
          </w:p>
        </w:tc>
        <w:tc>
          <w:tcPr>
            <w:tcW w:type="dxa" w:w="1854"/>
          </w:tcPr>
          <w:p>
            <w:r/>
            <w:r>
              <w:rPr>
                <w:rFonts w:ascii="Calibri" w:hAnsi="Calibri"/>
                <w:b w:val="0"/>
                <w:sz w:val="16"/>
              </w:rPr>
              <w:t>The Guardian</w:t>
            </w:r>
          </w:p>
        </w:tc>
        <w:tc>
          <w:tcPr>
            <w:tcW w:type="dxa" w:w="1854"/>
          </w:tcPr>
          <w:p>
            <w:r/>
            <w:r>
              <w:rPr>
                <w:rFonts w:ascii="Calibri" w:hAnsi="Calibri"/>
                <w:b w:val="0"/>
                <w:sz w:val="16"/>
              </w:rPr>
              <w:t>the mining and energy sectors</w:t>
            </w:r>
          </w:p>
        </w:tc>
        <w:tc>
          <w:tcPr>
            <w:tcW w:type="dxa" w:w="1854"/>
          </w:tcPr>
          <w:p>
            <w:r/>
            <w:r>
              <w:rPr>
                <w:rFonts w:ascii="Calibri" w:hAnsi="Calibri"/>
                <w:b w:val="0"/>
                <w:sz w:val="16"/>
              </w:rPr>
              <w:t>The rally in London helped to lift the pan-European Stoxx 600 index to a record high on Friday morning, led by [the mining and energy sectors].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64</w:t>
            </w:r>
          </w:p>
        </w:tc>
        <w:tc>
          <w:tcPr>
            <w:tcW w:type="dxa" w:w="1854"/>
          </w:tcPr>
          <w:p>
            <w:r/>
            <w:r>
              <w:rPr>
                <w:rFonts w:ascii="Calibri" w:hAnsi="Calibri"/>
                <w:b w:val="0"/>
                <w:sz w:val="16"/>
              </w:rPr>
              <w:t>The Guardian</w:t>
            </w:r>
          </w:p>
        </w:tc>
        <w:tc>
          <w:tcPr>
            <w:tcW w:type="dxa" w:w="1854"/>
          </w:tcPr>
          <w:p>
            <w:r/>
            <w:r>
              <w:rPr>
                <w:rFonts w:ascii="Calibri" w:hAnsi="Calibri"/>
                <w:b w:val="0"/>
                <w:sz w:val="16"/>
              </w:rPr>
              <w:t>the past 12 months</w:t>
            </w:r>
          </w:p>
        </w:tc>
        <w:tc>
          <w:tcPr>
            <w:tcW w:type="dxa" w:w="1854"/>
          </w:tcPr>
          <w:p>
            <w:r/>
            <w:r>
              <w:rPr>
                <w:rFonts w:ascii="Calibri" w:hAnsi="Calibri"/>
                <w:b w:val="0"/>
                <w:sz w:val="16"/>
              </w:rPr>
              <w:t>Global markets have risen sharply over [the past 12 months], lifted by hopes of interest rate cuts from central banks, the artificial intelligence boom and a supportive economic backdrop.</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65</w:t>
            </w:r>
          </w:p>
        </w:tc>
        <w:tc>
          <w:tcPr>
            <w:tcW w:type="dxa" w:w="1854"/>
          </w:tcPr>
          <w:p>
            <w:r/>
            <w:r>
              <w:rPr>
                <w:rFonts w:ascii="Calibri" w:hAnsi="Calibri"/>
                <w:b w:val="0"/>
                <w:sz w:val="16"/>
              </w:rPr>
              <w:t>The Guardian</w:t>
            </w:r>
          </w:p>
        </w:tc>
        <w:tc>
          <w:tcPr>
            <w:tcW w:type="dxa" w:w="1854"/>
          </w:tcPr>
          <w:p>
            <w:r/>
            <w:r>
              <w:rPr>
                <w:rFonts w:ascii="Calibri" w:hAnsi="Calibri"/>
                <w:b w:val="0"/>
                <w:sz w:val="16"/>
              </w:rPr>
              <w:t>the artificial intelligence boom</w:t>
            </w:r>
          </w:p>
        </w:tc>
        <w:tc>
          <w:tcPr>
            <w:tcW w:type="dxa" w:w="1854"/>
          </w:tcPr>
          <w:p>
            <w:r/>
            <w:r>
              <w:rPr>
                <w:rFonts w:ascii="Calibri" w:hAnsi="Calibri"/>
                <w:b w:val="0"/>
                <w:sz w:val="16"/>
              </w:rPr>
              <w:t>Global markets have risen sharply over the past 12 months, lifted by hopes of interest rate cuts from central banks, [the artificial intelligence boom] and a supportive economic backdrop.</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66</w:t>
            </w:r>
          </w:p>
        </w:tc>
        <w:tc>
          <w:tcPr>
            <w:tcW w:type="dxa" w:w="1854"/>
          </w:tcPr>
          <w:p>
            <w:r/>
            <w:r>
              <w:rPr>
                <w:rFonts w:ascii="Calibri" w:hAnsi="Calibri"/>
                <w:b w:val="0"/>
                <w:sz w:val="16"/>
              </w:rPr>
              <w:t>The Guardian</w:t>
            </w:r>
          </w:p>
        </w:tc>
        <w:tc>
          <w:tcPr>
            <w:tcW w:type="dxa" w:w="1854"/>
          </w:tcPr>
          <w:p>
            <w:r/>
            <w:r>
              <w:rPr>
                <w:rFonts w:ascii="Calibri" w:hAnsi="Calibri"/>
                <w:b w:val="0"/>
                <w:sz w:val="16"/>
              </w:rPr>
              <w:t>the markets</w:t>
            </w:r>
          </w:p>
        </w:tc>
        <w:tc>
          <w:tcPr>
            <w:tcW w:type="dxa" w:w="1854"/>
          </w:tcPr>
          <w:p>
            <w:r/>
            <w:r>
              <w:rPr>
                <w:rFonts w:ascii="Calibri" w:hAnsi="Calibri"/>
                <w:b w:val="0"/>
                <w:sz w:val="16"/>
              </w:rPr>
              <w:t>Although there was a wobble in [the markets] last April when Donald Trump announced steep tariffs on US trading partners, shares then recovered as trade war tensions have eased.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67</w:t>
            </w:r>
          </w:p>
        </w:tc>
        <w:tc>
          <w:tcPr>
            <w:tcW w:type="dxa" w:w="1854"/>
          </w:tcPr>
          <w:p>
            <w:r/>
            <w:r>
              <w:rPr>
                <w:rFonts w:ascii="Calibri" w:hAnsi="Calibri"/>
                <w:b w:val="0"/>
                <w:sz w:val="16"/>
              </w:rPr>
              <w:t>The Guardian</w:t>
            </w:r>
          </w:p>
        </w:tc>
        <w:tc>
          <w:tcPr>
            <w:tcW w:type="dxa" w:w="1854"/>
          </w:tcPr>
          <w:p>
            <w:r/>
            <w:r>
              <w:rPr>
                <w:rFonts w:ascii="Calibri" w:hAnsi="Calibri"/>
                <w:b w:val="0"/>
                <w:sz w:val="16"/>
              </w:rPr>
              <w:t>The uncertainty created by Trump’s trade wars</w:t>
            </w:r>
          </w:p>
        </w:tc>
        <w:tc>
          <w:tcPr>
            <w:tcW w:type="dxa" w:w="1854"/>
          </w:tcPr>
          <w:p>
            <w:r/>
            <w:r>
              <w:rPr>
                <w:rFonts w:ascii="Calibri" w:hAnsi="Calibri"/>
                <w:b w:val="0"/>
                <w:sz w:val="16"/>
              </w:rPr>
              <w:t>[The uncertainty created by Trump’s trade wars] encouraged some investors to diversify away from the US, and into cheaper markets such as the UK during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68</w:t>
            </w:r>
          </w:p>
        </w:tc>
        <w:tc>
          <w:tcPr>
            <w:tcW w:type="dxa" w:w="1854"/>
          </w:tcPr>
          <w:p>
            <w:r/>
            <w:r>
              <w:rPr>
                <w:rFonts w:ascii="Calibri" w:hAnsi="Calibri"/>
                <w:b w:val="0"/>
                <w:sz w:val="16"/>
              </w:rPr>
              <w:t>The Guardian</w:t>
            </w:r>
          </w:p>
        </w:tc>
        <w:tc>
          <w:tcPr>
            <w:tcW w:type="dxa" w:w="1854"/>
          </w:tcPr>
          <w:p>
            <w:r/>
            <w:r>
              <w:rPr>
                <w:rFonts w:ascii="Calibri" w:hAnsi="Calibri"/>
                <w:b w:val="0"/>
                <w:sz w:val="16"/>
              </w:rPr>
              <w:t>the US</w:t>
            </w:r>
          </w:p>
        </w:tc>
        <w:tc>
          <w:tcPr>
            <w:tcW w:type="dxa" w:w="1854"/>
          </w:tcPr>
          <w:p>
            <w:r/>
            <w:r>
              <w:rPr>
                <w:rFonts w:ascii="Calibri" w:hAnsi="Calibri"/>
                <w:b w:val="0"/>
                <w:sz w:val="16"/>
              </w:rPr>
              <w:t>The uncertainty created by Trump’s trade wars encouraged some investors to diversify away from [the US], and into cheaper markets such as the UK during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69</w:t>
            </w:r>
          </w:p>
        </w:tc>
        <w:tc>
          <w:tcPr>
            <w:tcW w:type="dxa" w:w="1854"/>
          </w:tcPr>
          <w:p>
            <w:r/>
            <w:r>
              <w:rPr>
                <w:rFonts w:ascii="Calibri" w:hAnsi="Calibri"/>
                <w:b w:val="0"/>
                <w:sz w:val="16"/>
              </w:rPr>
              <w:t>The Guardian</w:t>
            </w:r>
          </w:p>
        </w:tc>
        <w:tc>
          <w:tcPr>
            <w:tcW w:type="dxa" w:w="1854"/>
          </w:tcPr>
          <w:p>
            <w:r/>
            <w:r>
              <w:rPr>
                <w:rFonts w:ascii="Calibri" w:hAnsi="Calibri"/>
                <w:b w:val="0"/>
                <w:sz w:val="16"/>
              </w:rPr>
              <w:t>the UK</w:t>
            </w:r>
          </w:p>
        </w:tc>
        <w:tc>
          <w:tcPr>
            <w:tcW w:type="dxa" w:w="1854"/>
          </w:tcPr>
          <w:p>
            <w:r/>
            <w:r>
              <w:rPr>
                <w:rFonts w:ascii="Calibri" w:hAnsi="Calibri"/>
                <w:b w:val="0"/>
                <w:sz w:val="16"/>
              </w:rPr>
              <w:t>The uncertainty created by Trump’s trade wars encouraged some investors to diversify away from the US, and into cheaper markets such as [the UK] during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70</w:t>
            </w:r>
          </w:p>
        </w:tc>
        <w:tc>
          <w:tcPr>
            <w:tcW w:type="dxa" w:w="1854"/>
          </w:tcPr>
          <w:p>
            <w:r/>
            <w:r>
              <w:rPr>
                <w:rFonts w:ascii="Calibri" w:hAnsi="Calibri"/>
                <w:b w:val="0"/>
                <w:sz w:val="16"/>
              </w:rPr>
              <w:t>The Guardian</w:t>
            </w:r>
          </w:p>
        </w:tc>
        <w:tc>
          <w:tcPr>
            <w:tcW w:type="dxa" w:w="1854"/>
          </w:tcPr>
          <w:p>
            <w:r/>
            <w:r>
              <w:rPr>
                <w:rFonts w:ascii="Calibri" w:hAnsi="Calibri"/>
                <w:b w:val="0"/>
                <w:sz w:val="16"/>
              </w:rPr>
              <w:t>The FTSE 100</w:t>
            </w:r>
          </w:p>
        </w:tc>
        <w:tc>
          <w:tcPr>
            <w:tcW w:type="dxa" w:w="1854"/>
          </w:tcPr>
          <w:p>
            <w:r/>
            <w:r>
              <w:rPr>
                <w:rFonts w:ascii="Calibri" w:hAnsi="Calibri"/>
                <w:b w:val="0"/>
                <w:sz w:val="16"/>
              </w:rPr>
              <w:t>[The FTSE 100] contains the 100 most valuable companies listed in London.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71</w:t>
            </w:r>
          </w:p>
        </w:tc>
        <w:tc>
          <w:tcPr>
            <w:tcW w:type="dxa" w:w="1854"/>
          </w:tcPr>
          <w:p>
            <w:r/>
            <w:r>
              <w:rPr>
                <w:rFonts w:ascii="Calibri" w:hAnsi="Calibri"/>
                <w:b w:val="0"/>
                <w:sz w:val="16"/>
              </w:rPr>
              <w:t>The Guardian</w:t>
            </w:r>
          </w:p>
        </w:tc>
        <w:tc>
          <w:tcPr>
            <w:tcW w:type="dxa" w:w="1854"/>
          </w:tcPr>
          <w:p>
            <w:r/>
            <w:r>
              <w:rPr>
                <w:rFonts w:ascii="Calibri" w:hAnsi="Calibri"/>
                <w:b w:val="0"/>
                <w:sz w:val="16"/>
              </w:rPr>
              <w:t>the 100 most valuable companies listed in London</w:t>
            </w:r>
          </w:p>
        </w:tc>
        <w:tc>
          <w:tcPr>
            <w:tcW w:type="dxa" w:w="1854"/>
          </w:tcPr>
          <w:p>
            <w:r/>
            <w:r>
              <w:rPr>
                <w:rFonts w:ascii="Calibri" w:hAnsi="Calibri"/>
                <w:b w:val="0"/>
                <w:sz w:val="16"/>
              </w:rPr>
              <w:t>The FTSE 100 contains [the 100 most valuable companies listed in London].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72</w:t>
            </w:r>
          </w:p>
        </w:tc>
        <w:tc>
          <w:tcPr>
            <w:tcW w:type="dxa" w:w="1854"/>
          </w:tcPr>
          <w:p>
            <w:r/>
            <w:r>
              <w:rPr>
                <w:rFonts w:ascii="Calibri" w:hAnsi="Calibri"/>
                <w:b w:val="0"/>
                <w:sz w:val="16"/>
              </w:rPr>
              <w:t>The Guardian</w:t>
            </w:r>
          </w:p>
        </w:tc>
        <w:tc>
          <w:tcPr>
            <w:tcW w:type="dxa" w:w="1854"/>
          </w:tcPr>
          <w:p>
            <w:r/>
            <w:r>
              <w:rPr>
                <w:rFonts w:ascii="Calibri" w:hAnsi="Calibri"/>
                <w:b w:val="0"/>
                <w:sz w:val="16"/>
              </w:rPr>
              <w:t>the index</w:t>
            </w:r>
          </w:p>
        </w:tc>
        <w:tc>
          <w:tcPr>
            <w:tcW w:type="dxa" w:w="1854"/>
          </w:tcPr>
          <w:p>
            <w:r/>
            <w:r>
              <w:rPr>
                <w:rFonts w:ascii="Calibri" w:hAnsi="Calibri"/>
                <w:b w:val="0"/>
                <w:sz w:val="16"/>
              </w:rPr>
              <w:t>It was created in 1984, when it started at 1,000 points – the lowest [the index] has ever reached is 986.9 in July 1984.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73</w:t>
            </w:r>
          </w:p>
        </w:tc>
        <w:tc>
          <w:tcPr>
            <w:tcW w:type="dxa" w:w="1854"/>
          </w:tcPr>
          <w:p>
            <w:r/>
            <w:r>
              <w:rPr>
                <w:rFonts w:ascii="Calibri" w:hAnsi="Calibri"/>
                <w:b w:val="0"/>
                <w:sz w:val="16"/>
              </w:rPr>
              <w:t>The Guardian</w:t>
            </w:r>
          </w:p>
        </w:tc>
        <w:tc>
          <w:tcPr>
            <w:tcW w:type="dxa" w:w="1854"/>
          </w:tcPr>
          <w:p>
            <w:r/>
            <w:r>
              <w:rPr>
                <w:rFonts w:ascii="Calibri" w:hAnsi="Calibri"/>
                <w:b w:val="0"/>
                <w:sz w:val="16"/>
              </w:rPr>
              <w:t>The FTSE 100</w:t>
            </w:r>
          </w:p>
        </w:tc>
        <w:tc>
          <w:tcPr>
            <w:tcW w:type="dxa" w:w="1854"/>
          </w:tcPr>
          <w:p>
            <w:r/>
            <w:r>
              <w:rPr>
                <w:rFonts w:ascii="Calibri" w:hAnsi="Calibri"/>
                <w:b w:val="0"/>
                <w:sz w:val="16"/>
              </w:rPr>
              <w:t>[The FTSE 100] has a strong international focus, containing mining companies such as Rio Tinto and Anglo American and the oil groups BP and Shell.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74</w:t>
            </w:r>
          </w:p>
        </w:tc>
        <w:tc>
          <w:tcPr>
            <w:tcW w:type="dxa" w:w="1854"/>
          </w:tcPr>
          <w:p>
            <w:r/>
            <w:r>
              <w:rPr>
                <w:rFonts w:ascii="Calibri" w:hAnsi="Calibri"/>
                <w:b w:val="0"/>
                <w:sz w:val="16"/>
              </w:rPr>
              <w:t>The Guardian</w:t>
            </w:r>
          </w:p>
        </w:tc>
        <w:tc>
          <w:tcPr>
            <w:tcW w:type="dxa" w:w="1854"/>
          </w:tcPr>
          <w:p>
            <w:r/>
            <w:r>
              <w:rPr>
                <w:rFonts w:ascii="Calibri" w:hAnsi="Calibri"/>
                <w:b w:val="0"/>
                <w:sz w:val="16"/>
              </w:rPr>
              <w:t>the oil groups BP and Shell</w:t>
            </w:r>
          </w:p>
        </w:tc>
        <w:tc>
          <w:tcPr>
            <w:tcW w:type="dxa" w:w="1854"/>
          </w:tcPr>
          <w:p>
            <w:r/>
            <w:r>
              <w:rPr>
                <w:rFonts w:ascii="Calibri" w:hAnsi="Calibri"/>
                <w:b w:val="0"/>
                <w:sz w:val="16"/>
              </w:rPr>
              <w:t>The FTSE 100 has a strong international focus, containing mining companies such as Rio Tinto and Anglo American and [the oil groups BP and Shell].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75</w:t>
            </w:r>
          </w:p>
        </w:tc>
        <w:tc>
          <w:tcPr>
            <w:tcW w:type="dxa" w:w="1854"/>
          </w:tcPr>
          <w:p>
            <w:r/>
            <w:r>
              <w:rPr>
                <w:rFonts w:ascii="Calibri" w:hAnsi="Calibri"/>
                <w:b w:val="0"/>
                <w:sz w:val="16"/>
              </w:rPr>
              <w:t>The Guardian</w:t>
            </w:r>
          </w:p>
        </w:tc>
        <w:tc>
          <w:tcPr>
            <w:tcW w:type="dxa" w:w="1854"/>
          </w:tcPr>
          <w:p>
            <w:r/>
            <w:r>
              <w:rPr>
                <w:rFonts w:ascii="Calibri" w:hAnsi="Calibri"/>
                <w:b w:val="0"/>
                <w:sz w:val="16"/>
              </w:rPr>
              <w:t>the best-performing stock</w:t>
            </w:r>
          </w:p>
        </w:tc>
        <w:tc>
          <w:tcPr>
            <w:tcW w:type="dxa" w:w="1854"/>
          </w:tcPr>
          <w:p>
            <w:r/>
            <w:r>
              <w:rPr>
                <w:rFonts w:ascii="Calibri" w:hAnsi="Calibri"/>
                <w:b w:val="0"/>
                <w:sz w:val="16"/>
              </w:rPr>
              <w:t>Fresnillo was [the best-performing stock] on the FTSE 100 last year, up about 450% over the year as the gold and silver prices have jumped.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76</w:t>
            </w:r>
          </w:p>
        </w:tc>
        <w:tc>
          <w:tcPr>
            <w:tcW w:type="dxa" w:w="1854"/>
          </w:tcPr>
          <w:p>
            <w:r/>
            <w:r>
              <w:rPr>
                <w:rFonts w:ascii="Calibri" w:hAnsi="Calibri"/>
                <w:b w:val="0"/>
                <w:sz w:val="16"/>
              </w:rPr>
              <w:t>The Guardian</w:t>
            </w:r>
          </w:p>
        </w:tc>
        <w:tc>
          <w:tcPr>
            <w:tcW w:type="dxa" w:w="1854"/>
          </w:tcPr>
          <w:p>
            <w:r/>
            <w:r>
              <w:rPr>
                <w:rFonts w:ascii="Calibri" w:hAnsi="Calibri"/>
                <w:b w:val="0"/>
                <w:sz w:val="16"/>
              </w:rPr>
              <w:t>the FTSE 100</w:t>
            </w:r>
          </w:p>
        </w:tc>
        <w:tc>
          <w:tcPr>
            <w:tcW w:type="dxa" w:w="1854"/>
          </w:tcPr>
          <w:p>
            <w:r/>
            <w:r>
              <w:rPr>
                <w:rFonts w:ascii="Calibri" w:hAnsi="Calibri"/>
                <w:b w:val="0"/>
                <w:sz w:val="16"/>
              </w:rPr>
              <w:t>Fresnillo was the best-performing stock on [the FTSE 100] last year, up about 450% over the year as the gold and silver prices have jumped.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77</w:t>
            </w:r>
          </w:p>
        </w:tc>
        <w:tc>
          <w:tcPr>
            <w:tcW w:type="dxa" w:w="1854"/>
          </w:tcPr>
          <w:p>
            <w:r/>
            <w:r>
              <w:rPr>
                <w:rFonts w:ascii="Calibri" w:hAnsi="Calibri"/>
                <w:b w:val="0"/>
                <w:sz w:val="16"/>
              </w:rPr>
              <w:t>The Guardian</w:t>
            </w:r>
          </w:p>
        </w:tc>
        <w:tc>
          <w:tcPr>
            <w:tcW w:type="dxa" w:w="1854"/>
          </w:tcPr>
          <w:p>
            <w:r/>
            <w:r>
              <w:rPr>
                <w:rFonts w:ascii="Calibri" w:hAnsi="Calibri"/>
                <w:b w:val="0"/>
                <w:sz w:val="16"/>
              </w:rPr>
              <w:t>the year</w:t>
            </w:r>
          </w:p>
        </w:tc>
        <w:tc>
          <w:tcPr>
            <w:tcW w:type="dxa" w:w="1854"/>
          </w:tcPr>
          <w:p>
            <w:r/>
            <w:r>
              <w:rPr>
                <w:rFonts w:ascii="Calibri" w:hAnsi="Calibri"/>
                <w:b w:val="0"/>
                <w:sz w:val="16"/>
              </w:rPr>
              <w:t>Fresnillo was the best-performing stock on the FTSE 100 last year, up about 450% over [the year] as the gold and silver prices have jumped.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78</w:t>
            </w:r>
          </w:p>
        </w:tc>
        <w:tc>
          <w:tcPr>
            <w:tcW w:type="dxa" w:w="1854"/>
          </w:tcPr>
          <w:p>
            <w:r/>
            <w:r>
              <w:rPr>
                <w:rFonts w:ascii="Calibri" w:hAnsi="Calibri"/>
                <w:b w:val="0"/>
                <w:sz w:val="16"/>
              </w:rPr>
              <w:t>The Guardian</w:t>
            </w:r>
          </w:p>
        </w:tc>
        <w:tc>
          <w:tcPr>
            <w:tcW w:type="dxa" w:w="1854"/>
          </w:tcPr>
          <w:p>
            <w:r/>
            <w:r>
              <w:rPr>
                <w:rFonts w:ascii="Calibri" w:hAnsi="Calibri"/>
                <w:b w:val="0"/>
                <w:sz w:val="16"/>
              </w:rPr>
              <w:t>the gold and silver prices</w:t>
            </w:r>
          </w:p>
        </w:tc>
        <w:tc>
          <w:tcPr>
            <w:tcW w:type="dxa" w:w="1854"/>
          </w:tcPr>
          <w:p>
            <w:r/>
            <w:r>
              <w:rPr>
                <w:rFonts w:ascii="Calibri" w:hAnsi="Calibri"/>
                <w:b w:val="0"/>
                <w:sz w:val="16"/>
              </w:rPr>
              <w:t>Fresnillo was the best-performing stock on the FTSE 100 last year, up about 450% over the year as [the gold and silver prices] have jumped.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79</w:t>
            </w:r>
          </w:p>
        </w:tc>
        <w:tc>
          <w:tcPr>
            <w:tcW w:type="dxa" w:w="1854"/>
          </w:tcPr>
          <w:p>
            <w:r/>
            <w:r>
              <w:rPr>
                <w:rFonts w:ascii="Calibri" w:hAnsi="Calibri"/>
                <w:b w:val="0"/>
                <w:sz w:val="16"/>
              </w:rPr>
              <w:t>The Guardian</w:t>
            </w:r>
          </w:p>
        </w:tc>
        <w:tc>
          <w:tcPr>
            <w:tcW w:type="dxa" w:w="1854"/>
          </w:tcPr>
          <w:p>
            <w:r/>
            <w:r>
              <w:rPr>
                <w:rFonts w:ascii="Calibri" w:hAnsi="Calibri"/>
                <w:b w:val="0"/>
                <w:sz w:val="16"/>
              </w:rPr>
              <w:t>the continent</w:t>
            </w:r>
          </w:p>
        </w:tc>
        <w:tc>
          <w:tcPr>
            <w:tcW w:type="dxa" w:w="1854"/>
          </w:tcPr>
          <w:p>
            <w:r/>
            <w:r>
              <w:rPr>
                <w:rFonts w:ascii="Calibri" w:hAnsi="Calibri"/>
                <w:b w:val="0"/>
                <w:sz w:val="16"/>
              </w:rPr>
              <w:t>“In Europe, his pressure on Nato members to take greater responsibility for their own defence spending has triggered a paradigm shift in how [the continent] views security, and that’s been reflected in the strength of European and UK defence stocks.”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80</w:t>
            </w:r>
          </w:p>
        </w:tc>
        <w:tc>
          <w:tcPr>
            <w:tcW w:type="dxa" w:w="1854"/>
          </w:tcPr>
          <w:p>
            <w:r/>
            <w:r>
              <w:rPr>
                <w:rFonts w:ascii="Calibri" w:hAnsi="Calibri"/>
                <w:b w:val="0"/>
                <w:sz w:val="16"/>
              </w:rPr>
              <w:t>The Guardian</w:t>
            </w:r>
          </w:p>
        </w:tc>
        <w:tc>
          <w:tcPr>
            <w:tcW w:type="dxa" w:w="1854"/>
          </w:tcPr>
          <w:p>
            <w:r/>
            <w:r>
              <w:rPr>
                <w:rFonts w:ascii="Calibri" w:hAnsi="Calibri"/>
                <w:b w:val="0"/>
                <w:sz w:val="16"/>
              </w:rPr>
              <w:t>the strength of European and UK defence stocks</w:t>
            </w:r>
          </w:p>
        </w:tc>
        <w:tc>
          <w:tcPr>
            <w:tcW w:type="dxa" w:w="1854"/>
          </w:tcPr>
          <w:p>
            <w:r/>
            <w:r>
              <w:rPr>
                <w:rFonts w:ascii="Calibri" w:hAnsi="Calibri"/>
                <w:b w:val="0"/>
                <w:sz w:val="16"/>
              </w:rPr>
              <w:t>“In Europe, his pressure on Nato members to take greater responsibility for their own defence spending has triggered a paradigm shift in how the continent views security, and that’s been reflected in [the strength of European and UK defence stocks].”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81</w:t>
            </w:r>
          </w:p>
        </w:tc>
        <w:tc>
          <w:tcPr>
            <w:tcW w:type="dxa" w:w="1854"/>
          </w:tcPr>
          <w:p>
            <w:r/>
            <w:r>
              <w:rPr>
                <w:rFonts w:ascii="Calibri" w:hAnsi="Calibri"/>
                <w:b w:val="0"/>
                <w:sz w:val="16"/>
              </w:rPr>
              <w:t>The Guardian</w:t>
            </w:r>
          </w:p>
        </w:tc>
        <w:tc>
          <w:tcPr>
            <w:tcW w:type="dxa" w:w="1854"/>
          </w:tcPr>
          <w:p>
            <w:r/>
            <w:r>
              <w:rPr>
                <w:rFonts w:ascii="Calibri" w:hAnsi="Calibri"/>
                <w:b w:val="0"/>
                <w:sz w:val="16"/>
              </w:rPr>
              <w:t>the AI bubble</w:t>
            </w:r>
          </w:p>
        </w:tc>
        <w:tc>
          <w:tcPr>
            <w:tcW w:type="dxa" w:w="1854"/>
          </w:tcPr>
          <w:p>
            <w:r/>
            <w:r>
              <w:rPr>
                <w:rFonts w:ascii="Calibri" w:hAnsi="Calibri"/>
                <w:b w:val="0"/>
                <w:sz w:val="16"/>
              </w:rPr>
              <w:t>Investors expect global stock markets to keep rising in 2026, despite fears that [the AI bubble] could burst, and anxiety about chaos engulfing the US central bank.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82</w:t>
            </w:r>
          </w:p>
        </w:tc>
        <w:tc>
          <w:tcPr>
            <w:tcW w:type="dxa" w:w="1854"/>
          </w:tcPr>
          <w:p>
            <w:r/>
            <w:r>
              <w:rPr>
                <w:rFonts w:ascii="Calibri" w:hAnsi="Calibri"/>
                <w:b w:val="0"/>
                <w:sz w:val="16"/>
              </w:rPr>
              <w:t>The Guardian</w:t>
            </w:r>
          </w:p>
        </w:tc>
        <w:tc>
          <w:tcPr>
            <w:tcW w:type="dxa" w:w="1854"/>
          </w:tcPr>
          <w:p>
            <w:r/>
            <w:r>
              <w:rPr>
                <w:rFonts w:ascii="Calibri" w:hAnsi="Calibri"/>
                <w:b w:val="0"/>
                <w:sz w:val="16"/>
              </w:rPr>
              <w:t>the US central bank</w:t>
            </w:r>
          </w:p>
        </w:tc>
        <w:tc>
          <w:tcPr>
            <w:tcW w:type="dxa" w:w="1854"/>
          </w:tcPr>
          <w:p>
            <w:r/>
            <w:r>
              <w:rPr>
                <w:rFonts w:ascii="Calibri" w:hAnsi="Calibri"/>
                <w:b w:val="0"/>
                <w:sz w:val="16"/>
              </w:rPr>
              <w:t>Investors expect global stock markets to keep rising in 2026, despite fears that the AI bubble could burst, and anxiety about chaos engulfing [the US central bank].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83</w:t>
            </w:r>
          </w:p>
        </w:tc>
        <w:tc>
          <w:tcPr>
            <w:tcW w:type="dxa" w:w="1854"/>
          </w:tcPr>
          <w:p>
            <w:r/>
            <w:r>
              <w:rPr>
                <w:rFonts w:ascii="Calibri" w:hAnsi="Calibri"/>
                <w:b w:val="0"/>
                <w:sz w:val="16"/>
              </w:rPr>
              <w:t>The Guardian</w:t>
            </w:r>
          </w:p>
        </w:tc>
        <w:tc>
          <w:tcPr>
            <w:tcW w:type="dxa" w:w="1854"/>
          </w:tcPr>
          <w:p>
            <w:r/>
            <w:r>
              <w:rPr>
                <w:rFonts w:ascii="Calibri" w:hAnsi="Calibri"/>
                <w:b w:val="0"/>
                <w:sz w:val="16"/>
              </w:rPr>
              <w:t>the S&amp;P 500 share index of US-listed companies</w:t>
            </w:r>
          </w:p>
        </w:tc>
        <w:tc>
          <w:tcPr>
            <w:tcW w:type="dxa" w:w="1854"/>
          </w:tcPr>
          <w:p>
            <w:r/>
            <w:r>
              <w:rPr>
                <w:rFonts w:ascii="Calibri" w:hAnsi="Calibri"/>
                <w:b w:val="0"/>
                <w:sz w:val="16"/>
              </w:rPr>
              <w:t>Wall Street strategists broadly expect [the S&amp;P 500 share index of US-listed companies] to continue to rise over the next 12 months, but said it could be a volatile year if geopolitical tensions increase and inflation fails to fall.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84</w:t>
            </w:r>
          </w:p>
        </w:tc>
        <w:tc>
          <w:tcPr>
            <w:tcW w:type="dxa" w:w="1854"/>
          </w:tcPr>
          <w:p>
            <w:r/>
            <w:r>
              <w:rPr>
                <w:rFonts w:ascii="Calibri" w:hAnsi="Calibri"/>
                <w:b w:val="0"/>
                <w:sz w:val="16"/>
              </w:rPr>
              <w:t>The Guardian</w:t>
            </w:r>
          </w:p>
        </w:tc>
        <w:tc>
          <w:tcPr>
            <w:tcW w:type="dxa" w:w="1854"/>
          </w:tcPr>
          <w:p>
            <w:r/>
            <w:r>
              <w:rPr>
                <w:rFonts w:ascii="Calibri" w:hAnsi="Calibri"/>
                <w:b w:val="0"/>
                <w:sz w:val="16"/>
              </w:rPr>
              <w:t>the next 12 months</w:t>
            </w:r>
          </w:p>
        </w:tc>
        <w:tc>
          <w:tcPr>
            <w:tcW w:type="dxa" w:w="1854"/>
          </w:tcPr>
          <w:p>
            <w:r/>
            <w:r>
              <w:rPr>
                <w:rFonts w:ascii="Calibri" w:hAnsi="Calibri"/>
                <w:b w:val="0"/>
                <w:sz w:val="16"/>
              </w:rPr>
              <w:t>Wall Street strategists broadly expect the S&amp;P 500 share index of US-listed companies to continue to rise over [the next 12 months], but said it could be a volatile year if geopolitical tensions increase and inflation fails to fall.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85</w:t>
            </w:r>
          </w:p>
        </w:tc>
        <w:tc>
          <w:tcPr>
            <w:tcW w:type="dxa" w:w="1854"/>
          </w:tcPr>
          <w:p>
            <w:r/>
            <w:r>
              <w:rPr>
                <w:rFonts w:ascii="Calibri" w:hAnsi="Calibri"/>
                <w:b w:val="0"/>
                <w:sz w:val="16"/>
              </w:rPr>
              <w:t>The Guardian</w:t>
            </w:r>
          </w:p>
        </w:tc>
        <w:tc>
          <w:tcPr>
            <w:tcW w:type="dxa" w:w="1854"/>
          </w:tcPr>
          <w:p>
            <w:r/>
            <w:r>
              <w:rPr>
                <w:rFonts w:ascii="Calibri" w:hAnsi="Calibri"/>
                <w:b w:val="0"/>
                <w:sz w:val="16"/>
              </w:rPr>
              <w:t>The second biggest fear</w:t>
            </w:r>
          </w:p>
        </w:tc>
        <w:tc>
          <w:tcPr>
            <w:tcW w:type="dxa" w:w="1854"/>
          </w:tcPr>
          <w:p>
            <w:r/>
            <w:r>
              <w:rPr>
                <w:rFonts w:ascii="Calibri" w:hAnsi="Calibri"/>
                <w:b w:val="0"/>
                <w:sz w:val="16"/>
              </w:rPr>
              <w:t>[The second biggest fear] is that Donald Trump appoints a new Federal Reserve chair who pushes for aggressive cuts to interest rates, causing market turmoil.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86</w:t>
            </w:r>
          </w:p>
        </w:tc>
        <w:tc>
          <w:tcPr>
            <w:tcW w:type="dxa" w:w="1854"/>
          </w:tcPr>
          <w:p>
            <w:r/>
            <w:r>
              <w:rPr>
                <w:rFonts w:ascii="Calibri" w:hAnsi="Calibri"/>
                <w:b w:val="0"/>
                <w:sz w:val="16"/>
              </w:rPr>
              <w:t>The Guardian</w:t>
            </w:r>
          </w:p>
        </w:tc>
        <w:tc>
          <w:tcPr>
            <w:tcW w:type="dxa" w:w="1854"/>
          </w:tcPr>
          <w:p>
            <w:r/>
            <w:r>
              <w:rPr>
                <w:rFonts w:ascii="Calibri" w:hAnsi="Calibri"/>
                <w:b w:val="0"/>
                <w:sz w:val="16"/>
              </w:rPr>
              <w:t>The US president</w:t>
            </w:r>
          </w:p>
        </w:tc>
        <w:tc>
          <w:tcPr>
            <w:tcW w:type="dxa" w:w="1854"/>
          </w:tcPr>
          <w:p>
            <w:r/>
            <w:r>
              <w:rPr>
                <w:rFonts w:ascii="Calibri" w:hAnsi="Calibri"/>
                <w:b w:val="0"/>
                <w:sz w:val="16"/>
              </w:rPr>
              <w:t>[The US president] said on 17 December he would name the next Fed chair soon, and that it would be someone who believes in lower interest rates “by a lot”.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87</w:t>
            </w:r>
          </w:p>
        </w:tc>
        <w:tc>
          <w:tcPr>
            <w:tcW w:type="dxa" w:w="1854"/>
          </w:tcPr>
          <w:p>
            <w:r/>
            <w:r>
              <w:rPr>
                <w:rFonts w:ascii="Calibri" w:hAnsi="Calibri"/>
                <w:b w:val="0"/>
                <w:sz w:val="16"/>
              </w:rPr>
              <w:t>The Guardian</w:t>
            </w:r>
          </w:p>
        </w:tc>
        <w:tc>
          <w:tcPr>
            <w:tcW w:type="dxa" w:w="1854"/>
          </w:tcPr>
          <w:p>
            <w:r/>
            <w:r>
              <w:rPr>
                <w:rFonts w:ascii="Calibri" w:hAnsi="Calibri"/>
                <w:b w:val="0"/>
                <w:sz w:val="16"/>
              </w:rPr>
              <w:t>the next Fed chair</w:t>
            </w:r>
          </w:p>
        </w:tc>
        <w:tc>
          <w:tcPr>
            <w:tcW w:type="dxa" w:w="1854"/>
          </w:tcPr>
          <w:p>
            <w:r/>
            <w:r>
              <w:rPr>
                <w:rFonts w:ascii="Calibri" w:hAnsi="Calibri"/>
                <w:b w:val="0"/>
                <w:sz w:val="16"/>
              </w:rPr>
              <w:t>The US president said on 17 December he would name [the next Fed chair] soon, and that it would be someone who believes in lower interest rates “by a lot”.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88</w:t>
            </w:r>
          </w:p>
        </w:tc>
        <w:tc>
          <w:tcPr>
            <w:tcW w:type="dxa" w:w="1854"/>
          </w:tcPr>
          <w:p>
            <w:r/>
            <w:r>
              <w:rPr>
                <w:rFonts w:ascii="Calibri" w:hAnsi="Calibri"/>
                <w:b w:val="0"/>
                <w:sz w:val="16"/>
              </w:rPr>
              <w:t>The Guardian</w:t>
            </w:r>
          </w:p>
        </w:tc>
        <w:tc>
          <w:tcPr>
            <w:tcW w:type="dxa" w:w="1854"/>
          </w:tcPr>
          <w:p>
            <w:r/>
            <w:r>
              <w:rPr>
                <w:rFonts w:ascii="Calibri" w:hAnsi="Calibri"/>
                <w:b w:val="0"/>
                <w:sz w:val="16"/>
              </w:rPr>
              <w:t>the private capital market</w:t>
            </w:r>
          </w:p>
        </w:tc>
        <w:tc>
          <w:tcPr>
            <w:tcW w:type="dxa" w:w="1854"/>
          </w:tcPr>
          <w:p>
            <w:r/>
            <w:r>
              <w:rPr>
                <w:rFonts w:ascii="Calibri" w:hAnsi="Calibri"/>
                <w:b w:val="0"/>
                <w:sz w:val="16"/>
              </w:rPr>
              <w:t>Respondents third most significant concern was a crisis in [the private capital market] – such as those seen in private equity, venture capital and private debt.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89</w:t>
            </w:r>
          </w:p>
        </w:tc>
        <w:tc>
          <w:tcPr>
            <w:tcW w:type="dxa" w:w="1854"/>
          </w:tcPr>
          <w:p>
            <w:r/>
            <w:r>
              <w:rPr>
                <w:rFonts w:ascii="Calibri" w:hAnsi="Calibri"/>
                <w:b w:val="0"/>
                <w:sz w:val="16"/>
              </w:rPr>
              <w:t>The Guardian</w:t>
            </w:r>
          </w:p>
        </w:tc>
        <w:tc>
          <w:tcPr>
            <w:tcW w:type="dxa" w:w="1854"/>
          </w:tcPr>
          <w:p>
            <w:r/>
            <w:r>
              <w:rPr>
                <w:rFonts w:ascii="Calibri" w:hAnsi="Calibri"/>
                <w:b w:val="0"/>
                <w:sz w:val="16"/>
              </w:rPr>
              <w:t>the wealth management company Quilter</w:t>
            </w:r>
          </w:p>
        </w:tc>
        <w:tc>
          <w:tcPr>
            <w:tcW w:type="dxa" w:w="1854"/>
          </w:tcPr>
          <w:p>
            <w:r/>
            <w:r>
              <w:rPr>
                <w:rFonts w:ascii="Calibri" w:hAnsi="Calibri"/>
                <w:b w:val="0"/>
                <w:sz w:val="16"/>
              </w:rPr>
              <w:t>A poll of fund managers by [the wealth management company Quilter] found that private credit market stress is the most underappreciated risk, despite warnings from global policymakers about dangers lurking in the shadow banking sector.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90</w:t>
            </w:r>
          </w:p>
        </w:tc>
        <w:tc>
          <w:tcPr>
            <w:tcW w:type="dxa" w:w="1854"/>
          </w:tcPr>
          <w:p>
            <w:r/>
            <w:r>
              <w:rPr>
                <w:rFonts w:ascii="Calibri" w:hAnsi="Calibri"/>
                <w:b w:val="0"/>
                <w:sz w:val="16"/>
              </w:rPr>
              <w:t>The Guardian</w:t>
            </w:r>
          </w:p>
        </w:tc>
        <w:tc>
          <w:tcPr>
            <w:tcW w:type="dxa" w:w="1854"/>
          </w:tcPr>
          <w:p>
            <w:r/>
            <w:r>
              <w:rPr>
                <w:rFonts w:ascii="Calibri" w:hAnsi="Calibri"/>
                <w:b w:val="0"/>
                <w:sz w:val="16"/>
              </w:rPr>
              <w:t>the most underappreciated risk</w:t>
            </w:r>
          </w:p>
        </w:tc>
        <w:tc>
          <w:tcPr>
            <w:tcW w:type="dxa" w:w="1854"/>
          </w:tcPr>
          <w:p>
            <w:r/>
            <w:r>
              <w:rPr>
                <w:rFonts w:ascii="Calibri" w:hAnsi="Calibri"/>
                <w:b w:val="0"/>
                <w:sz w:val="16"/>
              </w:rPr>
              <w:t>A poll of fund managers by the wealth management company Quilter found that private credit market stress is [the most underappreciated risk], despite warnings from global policymakers about dangers lurking in the shadow banking sector.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91</w:t>
            </w:r>
          </w:p>
        </w:tc>
        <w:tc>
          <w:tcPr>
            <w:tcW w:type="dxa" w:w="1854"/>
          </w:tcPr>
          <w:p>
            <w:r/>
            <w:r>
              <w:rPr>
                <w:rFonts w:ascii="Calibri" w:hAnsi="Calibri"/>
                <w:b w:val="0"/>
                <w:sz w:val="16"/>
              </w:rPr>
              <w:t>The Guardian</w:t>
            </w:r>
          </w:p>
        </w:tc>
        <w:tc>
          <w:tcPr>
            <w:tcW w:type="dxa" w:w="1854"/>
          </w:tcPr>
          <w:p>
            <w:r/>
            <w:r>
              <w:rPr>
                <w:rFonts w:ascii="Calibri" w:hAnsi="Calibri"/>
                <w:b w:val="0"/>
                <w:sz w:val="16"/>
              </w:rPr>
              <w:t>the shadow banking sector</w:t>
            </w:r>
          </w:p>
        </w:tc>
        <w:tc>
          <w:tcPr>
            <w:tcW w:type="dxa" w:w="1854"/>
          </w:tcPr>
          <w:p>
            <w:r/>
            <w:r>
              <w:rPr>
                <w:rFonts w:ascii="Calibri" w:hAnsi="Calibri"/>
                <w:b w:val="0"/>
                <w:sz w:val="16"/>
              </w:rPr>
              <w:t>A poll of fund managers by the wealth management company Quilter found that private credit market stress is the most underappreciated risk, despite warnings from global policymakers about dangers lurking in [the shadow banking sector].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92</w:t>
            </w:r>
          </w:p>
        </w:tc>
        <w:tc>
          <w:tcPr>
            <w:tcW w:type="dxa" w:w="1854"/>
          </w:tcPr>
          <w:p>
            <w:r/>
            <w:r>
              <w:rPr>
                <w:rFonts w:ascii="Calibri" w:hAnsi="Calibri"/>
                <w:b w:val="0"/>
                <w:sz w:val="16"/>
              </w:rPr>
              <w:t>The Guardian</w:t>
            </w:r>
          </w:p>
        </w:tc>
        <w:tc>
          <w:tcPr>
            <w:tcW w:type="dxa" w:w="1854"/>
          </w:tcPr>
          <w:p>
            <w:r/>
            <w:r>
              <w:rPr>
                <w:rFonts w:ascii="Calibri" w:hAnsi="Calibri"/>
                <w:b w:val="0"/>
                <w:sz w:val="16"/>
              </w:rPr>
              <w:t>The Swiss bank UBS</w:t>
            </w:r>
          </w:p>
        </w:tc>
        <w:tc>
          <w:tcPr>
            <w:tcW w:type="dxa" w:w="1854"/>
          </w:tcPr>
          <w:p>
            <w:r/>
            <w:r>
              <w:rPr>
                <w:rFonts w:ascii="Calibri" w:hAnsi="Calibri"/>
                <w:b w:val="0"/>
                <w:sz w:val="16"/>
              </w:rPr>
              <w:t>[The Swiss bank UBS] has advised clients that markets could “could face new challenges” if AI progress slows, inflation picks up again, or debt problems resurface.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93</w:t>
            </w:r>
          </w:p>
        </w:tc>
        <w:tc>
          <w:tcPr>
            <w:tcW w:type="dxa" w:w="1854"/>
          </w:tcPr>
          <w:p>
            <w:r/>
            <w:r>
              <w:rPr>
                <w:rFonts w:ascii="Calibri" w:hAnsi="Calibri"/>
                <w:b w:val="0"/>
                <w:sz w:val="16"/>
              </w:rPr>
              <w:t>The Guardian</w:t>
            </w:r>
          </w:p>
        </w:tc>
        <w:tc>
          <w:tcPr>
            <w:tcW w:type="dxa" w:w="1854"/>
          </w:tcPr>
          <w:p>
            <w:r/>
            <w:r>
              <w:rPr>
                <w:rFonts w:ascii="Calibri" w:hAnsi="Calibri"/>
                <w:b w:val="0"/>
                <w:sz w:val="16"/>
              </w:rPr>
              <w:t>the UK stock market</w:t>
            </w:r>
          </w:p>
        </w:tc>
        <w:tc>
          <w:tcPr>
            <w:tcW w:type="dxa" w:w="1854"/>
          </w:tcPr>
          <w:p>
            <w:r/>
            <w:r>
              <w:rPr>
                <w:rFonts w:ascii="Calibri" w:hAnsi="Calibri"/>
                <w:b w:val="0"/>
                <w:sz w:val="16"/>
              </w:rPr>
              <w:t>After a bumper 2025 for [the UK stock market] and the FTSE 100 blue-chip index crossing the 10,000-point threshold for the first time on Friday, analysts and retail investors are confident of more gains in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94</w:t>
            </w:r>
          </w:p>
        </w:tc>
        <w:tc>
          <w:tcPr>
            <w:tcW w:type="dxa" w:w="1854"/>
          </w:tcPr>
          <w:p>
            <w:r/>
            <w:r>
              <w:rPr>
                <w:rFonts w:ascii="Calibri" w:hAnsi="Calibri"/>
                <w:b w:val="0"/>
                <w:sz w:val="16"/>
              </w:rPr>
              <w:t>The Guardian</w:t>
            </w:r>
          </w:p>
        </w:tc>
        <w:tc>
          <w:tcPr>
            <w:tcW w:type="dxa" w:w="1854"/>
          </w:tcPr>
          <w:p>
            <w:r/>
            <w:r>
              <w:rPr>
                <w:rFonts w:ascii="Calibri" w:hAnsi="Calibri"/>
                <w:b w:val="0"/>
                <w:sz w:val="16"/>
              </w:rPr>
              <w:t>the FTSE 100 blue-chip index</w:t>
            </w:r>
          </w:p>
        </w:tc>
        <w:tc>
          <w:tcPr>
            <w:tcW w:type="dxa" w:w="1854"/>
          </w:tcPr>
          <w:p>
            <w:r/>
            <w:r>
              <w:rPr>
                <w:rFonts w:ascii="Calibri" w:hAnsi="Calibri"/>
                <w:b w:val="0"/>
                <w:sz w:val="16"/>
              </w:rPr>
              <w:t>After a bumper 2025 for the UK stock market and [the FTSE 100 blue-chip index] crossing the 10,000-point threshold for the first time on Friday, analysts and retail investors are confident of more gains in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95</w:t>
            </w:r>
          </w:p>
        </w:tc>
        <w:tc>
          <w:tcPr>
            <w:tcW w:type="dxa" w:w="1854"/>
          </w:tcPr>
          <w:p>
            <w:r/>
            <w:r>
              <w:rPr>
                <w:rFonts w:ascii="Calibri" w:hAnsi="Calibri"/>
                <w:b w:val="0"/>
                <w:sz w:val="16"/>
              </w:rPr>
              <w:t>The Guardian</w:t>
            </w:r>
          </w:p>
        </w:tc>
        <w:tc>
          <w:tcPr>
            <w:tcW w:type="dxa" w:w="1854"/>
          </w:tcPr>
          <w:p>
            <w:r/>
            <w:r>
              <w:rPr>
                <w:rFonts w:ascii="Calibri" w:hAnsi="Calibri"/>
                <w:b w:val="0"/>
                <w:sz w:val="16"/>
              </w:rPr>
              <w:t>the first time</w:t>
            </w:r>
          </w:p>
        </w:tc>
        <w:tc>
          <w:tcPr>
            <w:tcW w:type="dxa" w:w="1854"/>
          </w:tcPr>
          <w:p>
            <w:r/>
            <w:r>
              <w:rPr>
                <w:rFonts w:ascii="Calibri" w:hAnsi="Calibri"/>
                <w:b w:val="0"/>
                <w:sz w:val="16"/>
              </w:rPr>
              <w:t>After a bumper 2025 for the UK stock market and the FTSE 100 blue-chip index crossing the 10,000-point threshold for [the first time] on Friday, analysts and retail investors are confident of more gains in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96</w:t>
            </w:r>
          </w:p>
        </w:tc>
        <w:tc>
          <w:tcPr>
            <w:tcW w:type="dxa" w:w="1854"/>
          </w:tcPr>
          <w:p>
            <w:r/>
            <w:r>
              <w:rPr>
                <w:rFonts w:ascii="Calibri" w:hAnsi="Calibri"/>
                <w:b w:val="0"/>
                <w:sz w:val="16"/>
              </w:rPr>
              <w:t>The Guardian</w:t>
            </w:r>
          </w:p>
        </w:tc>
        <w:tc>
          <w:tcPr>
            <w:tcW w:type="dxa" w:w="1854"/>
          </w:tcPr>
          <w:p>
            <w:r/>
            <w:r>
              <w:rPr>
                <w:rFonts w:ascii="Calibri" w:hAnsi="Calibri"/>
                <w:b w:val="0"/>
                <w:sz w:val="16"/>
              </w:rPr>
              <w:t>The AJ Bell investment director</w:t>
            </w:r>
          </w:p>
        </w:tc>
        <w:tc>
          <w:tcPr>
            <w:tcW w:type="dxa" w:w="1854"/>
          </w:tcPr>
          <w:p>
            <w:r/>
            <w:r>
              <w:rPr>
                <w:rFonts w:ascii="Calibri" w:hAnsi="Calibri"/>
                <w:b w:val="0"/>
                <w:sz w:val="16"/>
              </w:rPr>
              <w:t>[The AJ Bell investment director], Russ Mould, said the omens are now quite good, with analysts forecasting 14% profit growth from the FTSE 100 in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97</w:t>
            </w:r>
          </w:p>
        </w:tc>
        <w:tc>
          <w:tcPr>
            <w:tcW w:type="dxa" w:w="1854"/>
          </w:tcPr>
          <w:p>
            <w:r/>
            <w:r>
              <w:rPr>
                <w:rFonts w:ascii="Calibri" w:hAnsi="Calibri"/>
                <w:b w:val="0"/>
                <w:sz w:val="16"/>
              </w:rPr>
              <w:t>The Guardian</w:t>
            </w:r>
          </w:p>
        </w:tc>
        <w:tc>
          <w:tcPr>
            <w:tcW w:type="dxa" w:w="1854"/>
          </w:tcPr>
          <w:p>
            <w:r/>
            <w:r>
              <w:rPr>
                <w:rFonts w:ascii="Calibri" w:hAnsi="Calibri"/>
                <w:b w:val="0"/>
                <w:sz w:val="16"/>
              </w:rPr>
              <w:t>the omens</w:t>
            </w:r>
          </w:p>
        </w:tc>
        <w:tc>
          <w:tcPr>
            <w:tcW w:type="dxa" w:w="1854"/>
          </w:tcPr>
          <w:p>
            <w:r/>
            <w:r>
              <w:rPr>
                <w:rFonts w:ascii="Calibri" w:hAnsi="Calibri"/>
                <w:b w:val="0"/>
                <w:sz w:val="16"/>
              </w:rPr>
              <w:t>The AJ Bell investment director, Russ Mould, said [the omens] are now quite good, with analysts forecasting 14% profit growth from the FTSE 100 in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98</w:t>
            </w:r>
          </w:p>
        </w:tc>
        <w:tc>
          <w:tcPr>
            <w:tcW w:type="dxa" w:w="1854"/>
          </w:tcPr>
          <w:p>
            <w:r/>
            <w:r>
              <w:rPr>
                <w:rFonts w:ascii="Calibri" w:hAnsi="Calibri"/>
                <w:b w:val="0"/>
                <w:sz w:val="16"/>
              </w:rPr>
              <w:t>The Guardian</w:t>
            </w:r>
          </w:p>
        </w:tc>
        <w:tc>
          <w:tcPr>
            <w:tcW w:type="dxa" w:w="1854"/>
          </w:tcPr>
          <w:p>
            <w:r/>
            <w:r>
              <w:rPr>
                <w:rFonts w:ascii="Calibri" w:hAnsi="Calibri"/>
                <w:b w:val="0"/>
                <w:sz w:val="16"/>
              </w:rPr>
              <w:t>the FTSE 100</w:t>
            </w:r>
          </w:p>
        </w:tc>
        <w:tc>
          <w:tcPr>
            <w:tcW w:type="dxa" w:w="1854"/>
          </w:tcPr>
          <w:p>
            <w:r/>
            <w:r>
              <w:rPr>
                <w:rFonts w:ascii="Calibri" w:hAnsi="Calibri"/>
                <w:b w:val="0"/>
                <w:sz w:val="16"/>
              </w:rPr>
              <w:t>The AJ Bell investment director, Russ Mould, said the omens are now quite good, with analysts forecasting 14% profit growth from [the FTSE 100] in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99</w:t>
            </w:r>
          </w:p>
        </w:tc>
        <w:tc>
          <w:tcPr>
            <w:tcW w:type="dxa" w:w="1854"/>
          </w:tcPr>
          <w:p>
            <w:r/>
            <w:r>
              <w:rPr>
                <w:rFonts w:ascii="Calibri" w:hAnsi="Calibri"/>
                <w:b w:val="0"/>
                <w:sz w:val="16"/>
              </w:rPr>
              <w:t>The Guardian</w:t>
            </w:r>
          </w:p>
        </w:tc>
        <w:tc>
          <w:tcPr>
            <w:tcW w:type="dxa" w:w="1854"/>
          </w:tcPr>
          <w:p>
            <w:r/>
            <w:r>
              <w:rPr>
                <w:rFonts w:ascii="Calibri" w:hAnsi="Calibri"/>
                <w:b w:val="0"/>
                <w:sz w:val="16"/>
              </w:rPr>
              <w:t>the peak of £85.2bn</w:t>
            </w:r>
          </w:p>
        </w:tc>
        <w:tc>
          <w:tcPr>
            <w:tcW w:type="dxa" w:w="1854"/>
          </w:tcPr>
          <w:p>
            <w:r/>
            <w:r>
              <w:rPr>
                <w:rFonts w:ascii="Calibri" w:hAnsi="Calibri"/>
                <w:b w:val="0"/>
                <w:sz w:val="16"/>
              </w:rPr>
              <w:t>Total FTSE 100 dividend payments are expected to set a new record of £85.6bn in 2026, Mould reported, finally eclipsing [the peak of £85.2bn] set in 2018.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100</w:t>
            </w:r>
          </w:p>
        </w:tc>
        <w:tc>
          <w:tcPr>
            <w:tcW w:type="dxa" w:w="1854"/>
          </w:tcPr>
          <w:p>
            <w:r/>
            <w:r>
              <w:rPr>
                <w:rFonts w:ascii="Calibri" w:hAnsi="Calibri"/>
                <w:b w:val="0"/>
                <w:sz w:val="16"/>
              </w:rPr>
              <w:t>The Guardian</w:t>
            </w:r>
          </w:p>
        </w:tc>
        <w:tc>
          <w:tcPr>
            <w:tcW w:type="dxa" w:w="1854"/>
          </w:tcPr>
          <w:p>
            <w:r/>
            <w:r>
              <w:rPr>
                <w:rFonts w:ascii="Calibri" w:hAnsi="Calibri"/>
                <w:b w:val="0"/>
                <w:sz w:val="16"/>
              </w:rPr>
              <w:t>the chief global fixed income strategist at BCA Research</w:t>
            </w:r>
          </w:p>
        </w:tc>
        <w:tc>
          <w:tcPr>
            <w:tcW w:type="dxa" w:w="1854"/>
          </w:tcPr>
          <w:p>
            <w:r/>
            <w:r>
              <w:rPr>
                <w:rFonts w:ascii="Calibri" w:hAnsi="Calibri"/>
                <w:b w:val="0"/>
                <w:sz w:val="16"/>
              </w:rPr>
              <w:t>Robert Timper, [the chief global fixed income strategist at BCA Research], said it could be a strong year for UK government bonds, known as gilts, if the Bank of England cuts interest rates more rapidly than other central banks.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101</w:t>
            </w:r>
          </w:p>
        </w:tc>
        <w:tc>
          <w:tcPr>
            <w:tcW w:type="dxa" w:w="1854"/>
          </w:tcPr>
          <w:p>
            <w:r/>
            <w:r>
              <w:rPr>
                <w:rFonts w:ascii="Calibri" w:hAnsi="Calibri"/>
                <w:b w:val="0"/>
                <w:sz w:val="16"/>
              </w:rPr>
              <w:t>The Guardian</w:t>
            </w:r>
          </w:p>
        </w:tc>
        <w:tc>
          <w:tcPr>
            <w:tcW w:type="dxa" w:w="1854"/>
          </w:tcPr>
          <w:p>
            <w:r/>
            <w:r>
              <w:rPr>
                <w:rFonts w:ascii="Calibri" w:hAnsi="Calibri"/>
                <w:b w:val="0"/>
                <w:sz w:val="16"/>
              </w:rPr>
              <w:t>a “cartoonishly” oversupplied market</w:t>
            </w:r>
          </w:p>
        </w:tc>
        <w:tc>
          <w:tcPr>
            <w:tcW w:type="dxa" w:w="1854"/>
          </w:tcPr>
          <w:p>
            <w:r/>
            <w:r>
              <w:rPr>
                <w:rFonts w:ascii="Calibri" w:hAnsi="Calibri"/>
                <w:b w:val="0"/>
                <w:sz w:val="16"/>
              </w:rPr>
              <w:t>The steady slide in prices has emerged despite ongoing conflict in some of the world’s most important energy-producing regions due to [a “cartoonishly” oversupplied market], according to analysts.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102</w:t>
            </w:r>
          </w:p>
        </w:tc>
        <w:tc>
          <w:tcPr>
            <w:tcW w:type="dxa" w:w="1854"/>
          </w:tcPr>
          <w:p>
            <w:r/>
            <w:r>
              <w:rPr>
                <w:rFonts w:ascii="Calibri" w:hAnsi="Calibri"/>
                <w:b w:val="0"/>
                <w:sz w:val="16"/>
              </w:rPr>
              <w:t>The Guardian</w:t>
            </w:r>
          </w:p>
        </w:tc>
        <w:tc>
          <w:tcPr>
            <w:tcW w:type="dxa" w:w="1854"/>
          </w:tcPr>
          <w:p>
            <w:r/>
            <w:r>
              <w:rPr>
                <w:rFonts w:ascii="Calibri" w:hAnsi="Calibri"/>
                <w:b w:val="0"/>
                <w:sz w:val="16"/>
              </w:rPr>
              <w:t>a Russia-Ukraine peace deal</w:t>
            </w:r>
          </w:p>
        </w:tc>
        <w:tc>
          <w:tcPr>
            <w:tcW w:type="dxa" w:w="1854"/>
          </w:tcPr>
          <w:p>
            <w:r/>
            <w:r>
              <w:rPr>
                <w:rFonts w:ascii="Calibri" w:hAnsi="Calibri"/>
                <w:b w:val="0"/>
                <w:sz w:val="16"/>
              </w:rPr>
              <w:t>Crude fell below $60 a barrel for the first time in almost five years last month as political leaders began to inch towards [a Russia-Ukraine peace deal] which could increase the glut in the global market if western sanctions are lifted on Russian exports.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103</w:t>
            </w:r>
          </w:p>
        </w:tc>
        <w:tc>
          <w:tcPr>
            <w:tcW w:type="dxa" w:w="1854"/>
          </w:tcPr>
          <w:p>
            <w:r/>
            <w:r>
              <w:rPr>
                <w:rFonts w:ascii="Calibri" w:hAnsi="Calibri"/>
                <w:b w:val="0"/>
                <w:sz w:val="16"/>
              </w:rPr>
              <w:t>The Guardian</w:t>
            </w:r>
          </w:p>
        </w:tc>
        <w:tc>
          <w:tcPr>
            <w:tcW w:type="dxa" w:w="1854"/>
          </w:tcPr>
          <w:p>
            <w:r/>
            <w:r>
              <w:rPr>
                <w:rFonts w:ascii="Calibri" w:hAnsi="Calibri"/>
                <w:b w:val="0"/>
                <w:sz w:val="16"/>
              </w:rPr>
              <w:t>a day</w:t>
            </w:r>
          </w:p>
        </w:tc>
        <w:tc>
          <w:tcPr>
            <w:tcW w:type="dxa" w:w="1854"/>
          </w:tcPr>
          <w:p>
            <w:r/>
            <w:r>
              <w:rPr>
                <w:rFonts w:ascii="Calibri" w:hAnsi="Calibri"/>
                <w:b w:val="0"/>
                <w:sz w:val="16"/>
              </w:rPr>
              <w:t>The International Energy Agency expects supplies to outstrip demand for crude by about 3.8m barrels [a day] this year, even following a recent decision by members of the Opec oil cartel to defer any increase in production until after the first quarter of the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104</w:t>
            </w:r>
          </w:p>
        </w:tc>
        <w:tc>
          <w:tcPr>
            <w:tcW w:type="dxa" w:w="1854"/>
          </w:tcPr>
          <w:p>
            <w:r/>
            <w:r>
              <w:rPr>
                <w:rFonts w:ascii="Calibri" w:hAnsi="Calibri"/>
                <w:b w:val="0"/>
                <w:sz w:val="16"/>
              </w:rPr>
              <w:t>The Guardian</w:t>
            </w:r>
          </w:p>
        </w:tc>
        <w:tc>
          <w:tcPr>
            <w:tcW w:type="dxa" w:w="1854"/>
          </w:tcPr>
          <w:p>
            <w:r/>
            <w:r>
              <w:rPr>
                <w:rFonts w:ascii="Calibri" w:hAnsi="Calibri"/>
                <w:b w:val="0"/>
                <w:sz w:val="16"/>
              </w:rPr>
              <w:t>a recent decision</w:t>
            </w:r>
          </w:p>
        </w:tc>
        <w:tc>
          <w:tcPr>
            <w:tcW w:type="dxa" w:w="1854"/>
          </w:tcPr>
          <w:p>
            <w:r/>
            <w:r>
              <w:rPr>
                <w:rFonts w:ascii="Calibri" w:hAnsi="Calibri"/>
                <w:b w:val="0"/>
                <w:sz w:val="16"/>
              </w:rPr>
              <w:t>The International Energy Agency expects supplies to outstrip demand for crude by about 3.8m barrels a day this year, even following [a recent decision] by members of the Opec oil cartel to defer any increase in production until after the first quarter of the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105</w:t>
            </w:r>
          </w:p>
        </w:tc>
        <w:tc>
          <w:tcPr>
            <w:tcW w:type="dxa" w:w="1854"/>
          </w:tcPr>
          <w:p>
            <w:r/>
            <w:r>
              <w:rPr>
                <w:rFonts w:ascii="Calibri" w:hAnsi="Calibri"/>
                <w:b w:val="0"/>
                <w:sz w:val="16"/>
              </w:rPr>
              <w:t>The Guardian</w:t>
            </w:r>
          </w:p>
        </w:tc>
        <w:tc>
          <w:tcPr>
            <w:tcW w:type="dxa" w:w="1854"/>
          </w:tcPr>
          <w:p>
            <w:r/>
            <w:r>
              <w:rPr>
                <w:rFonts w:ascii="Calibri" w:hAnsi="Calibri"/>
                <w:b w:val="0"/>
                <w:sz w:val="16"/>
              </w:rPr>
              <w:t>a “Goldilocks” range</w:t>
            </w:r>
          </w:p>
        </w:tc>
        <w:tc>
          <w:tcPr>
            <w:tcW w:type="dxa" w:w="1854"/>
          </w:tcPr>
          <w:p>
            <w:r/>
            <w:r>
              <w:rPr>
                <w:rFonts w:ascii="Calibri" w:hAnsi="Calibri"/>
                <w:b w:val="0"/>
                <w:sz w:val="16"/>
              </w:rPr>
              <w:t>Opec normally tries to manage the output of its members to keep prices within [a “Goldilocks” range]: high enough to guarantee them healthy revenues, but without becoming so high that consumers take up cheaper, low-carbon alternatives such as electric cars and heat pumps.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106</w:t>
            </w:r>
          </w:p>
        </w:tc>
        <w:tc>
          <w:tcPr>
            <w:tcW w:type="dxa" w:w="1854"/>
          </w:tcPr>
          <w:p>
            <w:r/>
            <w:r>
              <w:rPr>
                <w:rFonts w:ascii="Calibri" w:hAnsi="Calibri"/>
                <w:b w:val="0"/>
                <w:sz w:val="16"/>
              </w:rPr>
              <w:t>The Guardian</w:t>
            </w:r>
          </w:p>
        </w:tc>
        <w:tc>
          <w:tcPr>
            <w:tcW w:type="dxa" w:w="1854"/>
          </w:tcPr>
          <w:p>
            <w:r/>
            <w:r>
              <w:rPr>
                <w:rFonts w:ascii="Calibri" w:hAnsi="Calibri"/>
                <w:b w:val="0"/>
                <w:sz w:val="16"/>
              </w:rPr>
              <w:t>a barrel</w:t>
            </w:r>
          </w:p>
        </w:tc>
        <w:tc>
          <w:tcPr>
            <w:tcW w:type="dxa" w:w="1854"/>
          </w:tcPr>
          <w:p>
            <w:r/>
            <w:r>
              <w:rPr>
                <w:rFonts w:ascii="Calibri" w:hAnsi="Calibri"/>
                <w:b w:val="0"/>
                <w:sz w:val="16"/>
              </w:rPr>
              <w:t>On the last day of 2025, the price of Brent crude settled at $60.85 [a barrel], down sharply from almost $74 a barrel at the end of 2024.</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107</w:t>
            </w:r>
          </w:p>
        </w:tc>
        <w:tc>
          <w:tcPr>
            <w:tcW w:type="dxa" w:w="1854"/>
          </w:tcPr>
          <w:p>
            <w:r/>
            <w:r>
              <w:rPr>
                <w:rFonts w:ascii="Calibri" w:hAnsi="Calibri"/>
                <w:b w:val="0"/>
                <w:sz w:val="16"/>
              </w:rPr>
              <w:t>The Guardian</w:t>
            </w:r>
          </w:p>
        </w:tc>
        <w:tc>
          <w:tcPr>
            <w:tcW w:type="dxa" w:w="1854"/>
          </w:tcPr>
          <w:p>
            <w:r/>
            <w:r>
              <w:rPr>
                <w:rFonts w:ascii="Calibri" w:hAnsi="Calibri"/>
                <w:b w:val="0"/>
                <w:sz w:val="16"/>
              </w:rPr>
              <w:t>a year ago</w:t>
            </w:r>
          </w:p>
        </w:tc>
        <w:tc>
          <w:tcPr>
            <w:tcW w:type="dxa" w:w="1854"/>
          </w:tcPr>
          <w:p>
            <w:r/>
            <w:r>
              <w:rPr>
                <w:rFonts w:ascii="Calibri" w:hAnsi="Calibri"/>
                <w:b w:val="0"/>
                <w:sz w:val="16"/>
              </w:rPr>
              <w:t>The US oil price also fell 20% last year, to $57.42 on Wednesday from about $74 [a year ago].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108</w:t>
            </w:r>
          </w:p>
        </w:tc>
        <w:tc>
          <w:tcPr>
            <w:tcW w:type="dxa" w:w="1854"/>
          </w:tcPr>
          <w:p>
            <w:r/>
            <w:r>
              <w:rPr>
                <w:rFonts w:ascii="Calibri" w:hAnsi="Calibri"/>
                <w:b w:val="0"/>
                <w:sz w:val="16"/>
              </w:rPr>
              <w:t>The Guardian</w:t>
            </w:r>
          </w:p>
        </w:tc>
        <w:tc>
          <w:tcPr>
            <w:tcW w:type="dxa" w:w="1854"/>
          </w:tcPr>
          <w:p>
            <w:r/>
            <w:r>
              <w:rPr>
                <w:rFonts w:ascii="Calibri" w:hAnsi="Calibri"/>
                <w:b w:val="0"/>
                <w:sz w:val="16"/>
              </w:rPr>
              <w:t>a barrel</w:t>
            </w:r>
          </w:p>
        </w:tc>
        <w:tc>
          <w:tcPr>
            <w:tcW w:type="dxa" w:w="1854"/>
          </w:tcPr>
          <w:p>
            <w:r/>
            <w:r>
              <w:rPr>
                <w:rFonts w:ascii="Calibri" w:hAnsi="Calibri"/>
                <w:b w:val="0"/>
                <w:sz w:val="16"/>
              </w:rPr>
              <w:t>Oil producers are expected to continue pumping excess barrels in the year ahead, which could lead prices to lows of $55 [a barrel] by the spring, according to analysts at BNP Paribas.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109</w:t>
            </w:r>
          </w:p>
        </w:tc>
        <w:tc>
          <w:tcPr>
            <w:tcW w:type="dxa" w:w="1854"/>
          </w:tcPr>
          <w:p>
            <w:r/>
            <w:r>
              <w:rPr>
                <w:rFonts w:ascii="Calibri" w:hAnsi="Calibri"/>
                <w:b w:val="0"/>
                <w:sz w:val="16"/>
              </w:rPr>
              <w:t>The Guardian</w:t>
            </w:r>
          </w:p>
        </w:tc>
        <w:tc>
          <w:tcPr>
            <w:tcW w:type="dxa" w:w="1854"/>
          </w:tcPr>
          <w:p>
            <w:r/>
            <w:r>
              <w:rPr>
                <w:rFonts w:ascii="Calibri" w:hAnsi="Calibri"/>
                <w:b w:val="0"/>
                <w:sz w:val="16"/>
              </w:rPr>
              <w:t>a barrel</w:t>
            </w:r>
          </w:p>
        </w:tc>
        <w:tc>
          <w:tcPr>
            <w:tcW w:type="dxa" w:w="1854"/>
          </w:tcPr>
          <w:p>
            <w:r/>
            <w:r>
              <w:rPr>
                <w:rFonts w:ascii="Calibri" w:hAnsi="Calibri"/>
                <w:b w:val="0"/>
                <w:sz w:val="16"/>
              </w:rPr>
              <w:t>Commodities strategists at JPMorgan Chase and Goldman Sachs also expect Brent prices to slip into the $50s [a barrel] in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110</w:t>
            </w:r>
          </w:p>
        </w:tc>
        <w:tc>
          <w:tcPr>
            <w:tcW w:type="dxa" w:w="1854"/>
          </w:tcPr>
          <w:p>
            <w:r/>
            <w:r>
              <w:rPr>
                <w:rFonts w:ascii="Calibri" w:hAnsi="Calibri"/>
                <w:b w:val="0"/>
                <w:sz w:val="16"/>
              </w:rPr>
              <w:t>The Guardian</w:t>
            </w:r>
          </w:p>
        </w:tc>
        <w:tc>
          <w:tcPr>
            <w:tcW w:type="dxa" w:w="1854"/>
          </w:tcPr>
          <w:p>
            <w:r/>
            <w:r>
              <w:rPr>
                <w:rFonts w:ascii="Calibri" w:hAnsi="Calibri"/>
                <w:b w:val="0"/>
                <w:sz w:val="16"/>
              </w:rPr>
              <w:t>a recent note</w:t>
            </w:r>
          </w:p>
        </w:tc>
        <w:tc>
          <w:tcPr>
            <w:tcW w:type="dxa" w:w="1854"/>
          </w:tcPr>
          <w:p>
            <w:r/>
            <w:r>
              <w:rPr>
                <w:rFonts w:ascii="Calibri" w:hAnsi="Calibri"/>
                <w:b w:val="0"/>
                <w:sz w:val="16"/>
              </w:rPr>
              <w:t>Oil analysts at the Australian investment bank Macquarie wrote in [a recent note] to clients that the downward price momentum was already outstripping their weak expectations for the market, which it has previously characterised as “cartoonishly oversupplied”.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111</w:t>
            </w:r>
          </w:p>
        </w:tc>
        <w:tc>
          <w:tcPr>
            <w:tcW w:type="dxa" w:w="1854"/>
          </w:tcPr>
          <w:p>
            <w:r/>
            <w:r>
              <w:rPr>
                <w:rFonts w:ascii="Calibri" w:hAnsi="Calibri"/>
                <w:b w:val="0"/>
                <w:sz w:val="16"/>
              </w:rPr>
              <w:t>The Guardian</w:t>
            </w:r>
          </w:p>
        </w:tc>
        <w:tc>
          <w:tcPr>
            <w:tcW w:type="dxa" w:w="1854"/>
          </w:tcPr>
          <w:p>
            <w:r/>
            <w:r>
              <w:rPr>
                <w:rFonts w:ascii="Calibri" w:hAnsi="Calibri"/>
                <w:b w:val="0"/>
                <w:sz w:val="16"/>
              </w:rPr>
              <w:t>a surprise increase</w:t>
            </w:r>
          </w:p>
        </w:tc>
        <w:tc>
          <w:tcPr>
            <w:tcW w:type="dxa" w:w="1854"/>
          </w:tcPr>
          <w:p>
            <w:r/>
            <w:r>
              <w:rPr>
                <w:rFonts w:ascii="Calibri" w:hAnsi="Calibri"/>
                <w:b w:val="0"/>
                <w:sz w:val="16"/>
              </w:rPr>
              <w:t>Households in Great Britain will also face higher gas and electricity bills from this month after the energy regulator, Ofgem, announced [a surprise increase] to the government’s cap on energy bills following predictions that the cap would fall.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112</w:t>
            </w:r>
          </w:p>
        </w:tc>
        <w:tc>
          <w:tcPr>
            <w:tcW w:type="dxa" w:w="1854"/>
          </w:tcPr>
          <w:p>
            <w:r/>
            <w:r>
              <w:rPr>
                <w:rFonts w:ascii="Calibri" w:hAnsi="Calibri"/>
                <w:b w:val="0"/>
                <w:sz w:val="16"/>
              </w:rPr>
              <w:t>The Guardian</w:t>
            </w:r>
          </w:p>
        </w:tc>
        <w:tc>
          <w:tcPr>
            <w:tcW w:type="dxa" w:w="1854"/>
          </w:tcPr>
          <w:p>
            <w:r/>
            <w:r>
              <w:rPr>
                <w:rFonts w:ascii="Calibri" w:hAnsi="Calibri"/>
                <w:b w:val="0"/>
                <w:sz w:val="16"/>
              </w:rPr>
              <w:t>a bumper 2025</w:t>
            </w:r>
          </w:p>
        </w:tc>
        <w:tc>
          <w:tcPr>
            <w:tcW w:type="dxa" w:w="1854"/>
          </w:tcPr>
          <w:p>
            <w:r/>
            <w:r>
              <w:rPr>
                <w:rFonts w:ascii="Calibri" w:hAnsi="Calibri"/>
                <w:b w:val="0"/>
                <w:sz w:val="16"/>
              </w:rPr>
              <w:t>The UK’s blue-chip share index has broken through the 10,000-point level for the first time, as London shares continued to rise after [a bumper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113</w:t>
            </w:r>
          </w:p>
        </w:tc>
        <w:tc>
          <w:tcPr>
            <w:tcW w:type="dxa" w:w="1854"/>
          </w:tcPr>
          <w:p>
            <w:r/>
            <w:r>
              <w:rPr>
                <w:rFonts w:ascii="Calibri" w:hAnsi="Calibri"/>
                <w:b w:val="0"/>
                <w:sz w:val="16"/>
              </w:rPr>
              <w:t>The Guardian</w:t>
            </w:r>
          </w:p>
        </w:tc>
        <w:tc>
          <w:tcPr>
            <w:tcW w:type="dxa" w:w="1854"/>
          </w:tcPr>
          <w:p>
            <w:r/>
            <w:r>
              <w:rPr>
                <w:rFonts w:ascii="Calibri" w:hAnsi="Calibri"/>
                <w:b w:val="0"/>
                <w:sz w:val="16"/>
              </w:rPr>
              <w:t>a high of 10,046</w:t>
            </w:r>
          </w:p>
        </w:tc>
        <w:tc>
          <w:tcPr>
            <w:tcW w:type="dxa" w:w="1854"/>
          </w:tcPr>
          <w:p>
            <w:r/>
            <w:r>
              <w:rPr>
                <w:rFonts w:ascii="Calibri" w:hAnsi="Calibri"/>
                <w:b w:val="0"/>
                <w:sz w:val="16"/>
              </w:rPr>
              <w:t>The FTSE 100 jumped on Friday morning – the first trading day of the year – to [a high of 10,046], a new peak for the index, before easing back slightly.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114</w:t>
            </w:r>
          </w:p>
        </w:tc>
        <w:tc>
          <w:tcPr>
            <w:tcW w:type="dxa" w:w="1854"/>
          </w:tcPr>
          <w:p>
            <w:r/>
            <w:r>
              <w:rPr>
                <w:rFonts w:ascii="Calibri" w:hAnsi="Calibri"/>
                <w:b w:val="0"/>
                <w:sz w:val="16"/>
              </w:rPr>
              <w:t>The Guardian</w:t>
            </w:r>
          </w:p>
        </w:tc>
        <w:tc>
          <w:tcPr>
            <w:tcW w:type="dxa" w:w="1854"/>
          </w:tcPr>
          <w:p>
            <w:r/>
            <w:r>
              <w:rPr>
                <w:rFonts w:ascii="Calibri" w:hAnsi="Calibri"/>
                <w:b w:val="0"/>
                <w:sz w:val="16"/>
              </w:rPr>
              <w:t>a vote of confidence</w:t>
            </w:r>
          </w:p>
        </w:tc>
        <w:tc>
          <w:tcPr>
            <w:tcW w:type="dxa" w:w="1854"/>
          </w:tcPr>
          <w:p>
            <w:r/>
            <w:r>
              <w:rPr>
                <w:rFonts w:ascii="Calibri" w:hAnsi="Calibri"/>
                <w:b w:val="0"/>
                <w:sz w:val="16"/>
              </w:rPr>
              <w:t>The chancellor, Rachel Reeves, hailed the milestone moment as “[a vote of confidence] in Britain’s economy and a strong start to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115</w:t>
            </w:r>
          </w:p>
        </w:tc>
        <w:tc>
          <w:tcPr>
            <w:tcW w:type="dxa" w:w="1854"/>
          </w:tcPr>
          <w:p>
            <w:r/>
            <w:r>
              <w:rPr>
                <w:rFonts w:ascii="Calibri" w:hAnsi="Calibri"/>
                <w:b w:val="0"/>
                <w:sz w:val="16"/>
              </w:rPr>
              <w:t>The Guardian</w:t>
            </w:r>
          </w:p>
        </w:tc>
        <w:tc>
          <w:tcPr>
            <w:tcW w:type="dxa" w:w="1854"/>
          </w:tcPr>
          <w:p>
            <w:r/>
            <w:r>
              <w:rPr>
                <w:rFonts w:ascii="Calibri" w:hAnsi="Calibri"/>
                <w:b w:val="0"/>
                <w:sz w:val="16"/>
              </w:rPr>
              <w:t>a strong start to 2026</w:t>
            </w:r>
          </w:p>
        </w:tc>
        <w:tc>
          <w:tcPr>
            <w:tcW w:type="dxa" w:w="1854"/>
          </w:tcPr>
          <w:p>
            <w:r/>
            <w:r>
              <w:rPr>
                <w:rFonts w:ascii="Calibri" w:hAnsi="Calibri"/>
                <w:b w:val="0"/>
                <w:sz w:val="16"/>
              </w:rPr>
              <w:t>The chancellor, Rachel Reeves, hailed the milestone moment as “a vote of confidence in Britain’s economy and [a strong start to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116</w:t>
            </w:r>
          </w:p>
        </w:tc>
        <w:tc>
          <w:tcPr>
            <w:tcW w:type="dxa" w:w="1854"/>
          </w:tcPr>
          <w:p>
            <w:r/>
            <w:r>
              <w:rPr>
                <w:rFonts w:ascii="Calibri" w:hAnsi="Calibri"/>
                <w:b w:val="0"/>
                <w:sz w:val="16"/>
              </w:rPr>
              <w:t>The Guardian</w:t>
            </w:r>
          </w:p>
        </w:tc>
        <w:tc>
          <w:tcPr>
            <w:tcW w:type="dxa" w:w="1854"/>
          </w:tcPr>
          <w:p>
            <w:r/>
            <w:r>
              <w:rPr>
                <w:rFonts w:ascii="Calibri" w:hAnsi="Calibri"/>
                <w:b w:val="0"/>
                <w:sz w:val="16"/>
              </w:rPr>
              <w:t>a record high</w:t>
            </w:r>
          </w:p>
        </w:tc>
        <w:tc>
          <w:tcPr>
            <w:tcW w:type="dxa" w:w="1854"/>
          </w:tcPr>
          <w:p>
            <w:r/>
            <w:r>
              <w:rPr>
                <w:rFonts w:ascii="Calibri" w:hAnsi="Calibri"/>
                <w:b w:val="0"/>
                <w:sz w:val="16"/>
              </w:rPr>
              <w:t>The rally in London helped to lift the pan-European Stoxx 600 index to [a record high] on Friday morning, led by the mining and energy sectors.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117</w:t>
            </w:r>
          </w:p>
        </w:tc>
        <w:tc>
          <w:tcPr>
            <w:tcW w:type="dxa" w:w="1854"/>
          </w:tcPr>
          <w:p>
            <w:r/>
            <w:r>
              <w:rPr>
                <w:rFonts w:ascii="Calibri" w:hAnsi="Calibri"/>
                <w:b w:val="0"/>
                <w:sz w:val="16"/>
              </w:rPr>
              <w:t>The Guardian</w:t>
            </w:r>
          </w:p>
        </w:tc>
        <w:tc>
          <w:tcPr>
            <w:tcW w:type="dxa" w:w="1854"/>
          </w:tcPr>
          <w:p>
            <w:r/>
            <w:r>
              <w:rPr>
                <w:rFonts w:ascii="Calibri" w:hAnsi="Calibri"/>
                <w:b w:val="0"/>
                <w:sz w:val="16"/>
              </w:rPr>
              <w:t>a supportive economic backdrop</w:t>
            </w:r>
          </w:p>
        </w:tc>
        <w:tc>
          <w:tcPr>
            <w:tcW w:type="dxa" w:w="1854"/>
          </w:tcPr>
          <w:p>
            <w:r/>
            <w:r>
              <w:rPr>
                <w:rFonts w:ascii="Calibri" w:hAnsi="Calibri"/>
                <w:b w:val="0"/>
                <w:sz w:val="16"/>
              </w:rPr>
              <w:t>Global markets have risen sharply over the past 12 months, lifted by hopes of interest rate cuts from central banks, the artificial intelligence boom and [a supportive economic backdrop].</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118</w:t>
            </w:r>
          </w:p>
        </w:tc>
        <w:tc>
          <w:tcPr>
            <w:tcW w:type="dxa" w:w="1854"/>
          </w:tcPr>
          <w:p>
            <w:r/>
            <w:r>
              <w:rPr>
                <w:rFonts w:ascii="Calibri" w:hAnsi="Calibri"/>
                <w:b w:val="0"/>
                <w:sz w:val="16"/>
              </w:rPr>
              <w:t>The Guardian</w:t>
            </w:r>
          </w:p>
        </w:tc>
        <w:tc>
          <w:tcPr>
            <w:tcW w:type="dxa" w:w="1854"/>
          </w:tcPr>
          <w:p>
            <w:r/>
            <w:r>
              <w:rPr>
                <w:rFonts w:ascii="Calibri" w:hAnsi="Calibri"/>
                <w:b w:val="0"/>
                <w:sz w:val="16"/>
              </w:rPr>
              <w:t>a wobble</w:t>
            </w:r>
          </w:p>
        </w:tc>
        <w:tc>
          <w:tcPr>
            <w:tcW w:type="dxa" w:w="1854"/>
          </w:tcPr>
          <w:p>
            <w:r/>
            <w:r>
              <w:rPr>
                <w:rFonts w:ascii="Calibri" w:hAnsi="Calibri"/>
                <w:b w:val="0"/>
                <w:sz w:val="16"/>
              </w:rPr>
              <w:t>Although there was [a wobble] in the markets last April when Donald Trump announced steep tariffs on US trading partners, shares then recovered as trade war tensions have eased.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119</w:t>
            </w:r>
          </w:p>
        </w:tc>
        <w:tc>
          <w:tcPr>
            <w:tcW w:type="dxa" w:w="1854"/>
          </w:tcPr>
          <w:p>
            <w:r/>
            <w:r>
              <w:rPr>
                <w:rFonts w:ascii="Calibri" w:hAnsi="Calibri"/>
                <w:b w:val="0"/>
                <w:sz w:val="16"/>
              </w:rPr>
              <w:t>The Guardian</w:t>
            </w:r>
          </w:p>
        </w:tc>
        <w:tc>
          <w:tcPr>
            <w:tcW w:type="dxa" w:w="1854"/>
          </w:tcPr>
          <w:p>
            <w:r/>
            <w:r>
              <w:rPr>
                <w:rFonts w:ascii="Calibri" w:hAnsi="Calibri"/>
                <w:b w:val="0"/>
                <w:sz w:val="16"/>
              </w:rPr>
              <w:t>a strong international focus</w:t>
            </w:r>
          </w:p>
        </w:tc>
        <w:tc>
          <w:tcPr>
            <w:tcW w:type="dxa" w:w="1854"/>
          </w:tcPr>
          <w:p>
            <w:r/>
            <w:r>
              <w:rPr>
                <w:rFonts w:ascii="Calibri" w:hAnsi="Calibri"/>
                <w:b w:val="0"/>
                <w:sz w:val="16"/>
              </w:rPr>
              <w:t>The FTSE 100 has [a strong international focus], containing mining companies such as Rio Tinto and Anglo American and the oil groups BP and Shell.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120</w:t>
            </w:r>
          </w:p>
        </w:tc>
        <w:tc>
          <w:tcPr>
            <w:tcW w:type="dxa" w:w="1854"/>
          </w:tcPr>
          <w:p>
            <w:r/>
            <w:r>
              <w:rPr>
                <w:rFonts w:ascii="Calibri" w:hAnsi="Calibri"/>
                <w:b w:val="0"/>
                <w:sz w:val="16"/>
              </w:rPr>
              <w:t>The Guardian</w:t>
            </w:r>
          </w:p>
        </w:tc>
        <w:tc>
          <w:tcPr>
            <w:tcW w:type="dxa" w:w="1854"/>
          </w:tcPr>
          <w:p>
            <w:r/>
            <w:r>
              <w:rPr>
                <w:rFonts w:ascii="Calibri" w:hAnsi="Calibri"/>
                <w:b w:val="0"/>
                <w:sz w:val="16"/>
              </w:rPr>
              <w:t>a good year</w:t>
            </w:r>
          </w:p>
        </w:tc>
        <w:tc>
          <w:tcPr>
            <w:tcW w:type="dxa" w:w="1854"/>
          </w:tcPr>
          <w:p>
            <w:r/>
            <w:r>
              <w:rPr>
                <w:rFonts w:ascii="Calibri" w:hAnsi="Calibri"/>
                <w:b w:val="0"/>
                <w:sz w:val="16"/>
              </w:rPr>
              <w:t>Defence stocks also had [a good year], with Babcock and Rolls-Royce doubling in value since the start of January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121</w:t>
            </w:r>
          </w:p>
        </w:tc>
        <w:tc>
          <w:tcPr>
            <w:tcW w:type="dxa" w:w="1854"/>
          </w:tcPr>
          <w:p>
            <w:r/>
            <w:r>
              <w:rPr>
                <w:rFonts w:ascii="Calibri" w:hAnsi="Calibri"/>
                <w:b w:val="0"/>
                <w:sz w:val="16"/>
              </w:rPr>
              <w:t>The Guardian</w:t>
            </w:r>
          </w:p>
        </w:tc>
        <w:tc>
          <w:tcPr>
            <w:tcW w:type="dxa" w:w="1854"/>
          </w:tcPr>
          <w:p>
            <w:r/>
            <w:r>
              <w:rPr>
                <w:rFonts w:ascii="Calibri" w:hAnsi="Calibri"/>
                <w:b w:val="0"/>
                <w:sz w:val="16"/>
              </w:rPr>
              <w:t>an investor strategist</w:t>
            </w:r>
          </w:p>
        </w:tc>
        <w:tc>
          <w:tcPr>
            <w:tcW w:type="dxa" w:w="1854"/>
          </w:tcPr>
          <w:p>
            <w:r/>
            <w:r>
              <w:rPr>
                <w:rFonts w:ascii="Calibri" w:hAnsi="Calibri"/>
                <w:b w:val="0"/>
                <w:sz w:val="16"/>
              </w:rPr>
              <w:t>Neil Wilson, [an investor strategist] at Saxo UK, said: “Defence names really stand out globally one year into President Trump’s presidency.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122</w:t>
            </w:r>
          </w:p>
        </w:tc>
        <w:tc>
          <w:tcPr>
            <w:tcW w:type="dxa" w:w="1854"/>
          </w:tcPr>
          <w:p>
            <w:r/>
            <w:r>
              <w:rPr>
                <w:rFonts w:ascii="Calibri" w:hAnsi="Calibri"/>
                <w:b w:val="0"/>
                <w:sz w:val="16"/>
              </w:rPr>
              <w:t>The Guardian</w:t>
            </w:r>
          </w:p>
        </w:tc>
        <w:tc>
          <w:tcPr>
            <w:tcW w:type="dxa" w:w="1854"/>
          </w:tcPr>
          <w:p>
            <w:r/>
            <w:r>
              <w:rPr>
                <w:rFonts w:ascii="Calibri" w:hAnsi="Calibri"/>
                <w:b w:val="0"/>
                <w:sz w:val="16"/>
              </w:rPr>
              <w:t>a paradigm shift</w:t>
            </w:r>
          </w:p>
        </w:tc>
        <w:tc>
          <w:tcPr>
            <w:tcW w:type="dxa" w:w="1854"/>
          </w:tcPr>
          <w:p>
            <w:r/>
            <w:r>
              <w:rPr>
                <w:rFonts w:ascii="Calibri" w:hAnsi="Calibri"/>
                <w:b w:val="0"/>
                <w:sz w:val="16"/>
              </w:rPr>
              <w:t>“In Europe, his pressure on Nato members to take greater responsibility for their own defence spending has triggered [a paradigm shift] in how the continent views security, and that’s been reflected in the strength of European and UK defence stocks.”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123</w:t>
            </w:r>
          </w:p>
        </w:tc>
        <w:tc>
          <w:tcPr>
            <w:tcW w:type="dxa" w:w="1854"/>
          </w:tcPr>
          <w:p>
            <w:r/>
            <w:r>
              <w:rPr>
                <w:rFonts w:ascii="Calibri" w:hAnsi="Calibri"/>
                <w:b w:val="0"/>
                <w:sz w:val="16"/>
              </w:rPr>
              <w:t>The Guardian</w:t>
            </w:r>
          </w:p>
        </w:tc>
        <w:tc>
          <w:tcPr>
            <w:tcW w:type="dxa" w:w="1854"/>
          </w:tcPr>
          <w:p>
            <w:r/>
            <w:r>
              <w:rPr>
                <w:rFonts w:ascii="Calibri" w:hAnsi="Calibri"/>
                <w:b w:val="0"/>
                <w:sz w:val="16"/>
              </w:rPr>
              <w:t>a bubble</w:t>
            </w:r>
          </w:p>
        </w:tc>
        <w:tc>
          <w:tcPr>
            <w:tcW w:type="dxa" w:w="1854"/>
          </w:tcPr>
          <w:p>
            <w:r/>
            <w:r>
              <w:rPr>
                <w:rFonts w:ascii="Calibri" w:hAnsi="Calibri"/>
                <w:b w:val="0"/>
                <w:sz w:val="16"/>
              </w:rPr>
              <w:t>Wall Street analysts have predicted that global markets will rise during 2026 despite fears that AI company valuations are [a bubble].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124</w:t>
            </w:r>
          </w:p>
        </w:tc>
        <w:tc>
          <w:tcPr>
            <w:tcW w:type="dxa" w:w="1854"/>
          </w:tcPr>
          <w:p>
            <w:r/>
            <w:r>
              <w:rPr>
                <w:rFonts w:ascii="Calibri" w:hAnsi="Calibri"/>
                <w:b w:val="0"/>
                <w:sz w:val="16"/>
              </w:rPr>
              <w:t>The Guardian</w:t>
            </w:r>
          </w:p>
        </w:tc>
        <w:tc>
          <w:tcPr>
            <w:tcW w:type="dxa" w:w="1854"/>
          </w:tcPr>
          <w:p>
            <w:r/>
            <w:r>
              <w:rPr>
                <w:rFonts w:ascii="Calibri" w:hAnsi="Calibri"/>
                <w:b w:val="0"/>
                <w:sz w:val="16"/>
              </w:rPr>
              <w:t>a volatile year</w:t>
            </w:r>
          </w:p>
        </w:tc>
        <w:tc>
          <w:tcPr>
            <w:tcW w:type="dxa" w:w="1854"/>
          </w:tcPr>
          <w:p>
            <w:r/>
            <w:r>
              <w:rPr>
                <w:rFonts w:ascii="Calibri" w:hAnsi="Calibri"/>
                <w:b w:val="0"/>
                <w:sz w:val="16"/>
              </w:rPr>
              <w:t>Wall Street strategists broadly expect the S&amp;P 500 share index of US-listed companies to continue to rise over the next 12 months, but said it could be [a volatile year] if geopolitical tensions increase and inflation fails to fall.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125</w:t>
            </w:r>
          </w:p>
        </w:tc>
        <w:tc>
          <w:tcPr>
            <w:tcW w:type="dxa" w:w="1854"/>
          </w:tcPr>
          <w:p>
            <w:r/>
            <w:r>
              <w:rPr>
                <w:rFonts w:ascii="Calibri" w:hAnsi="Calibri"/>
                <w:b w:val="0"/>
                <w:sz w:val="16"/>
              </w:rPr>
              <w:t>The Guardian</w:t>
            </w:r>
          </w:p>
        </w:tc>
        <w:tc>
          <w:tcPr>
            <w:tcW w:type="dxa" w:w="1854"/>
          </w:tcPr>
          <w:p>
            <w:r/>
            <w:r>
              <w:rPr>
                <w:rFonts w:ascii="Calibri" w:hAnsi="Calibri"/>
                <w:b w:val="0"/>
                <w:sz w:val="16"/>
              </w:rPr>
              <w:t>A poll of 440 investors</w:t>
            </w:r>
          </w:p>
        </w:tc>
        <w:tc>
          <w:tcPr>
            <w:tcW w:type="dxa" w:w="1854"/>
          </w:tcPr>
          <w:p>
            <w:r/>
            <w:r>
              <w:rPr>
                <w:rFonts w:ascii="Calibri" w:hAnsi="Calibri"/>
                <w:b w:val="0"/>
                <w:sz w:val="16"/>
              </w:rPr>
              <w:t>[A poll of 440 investors], economists and analysts by Deutsche Bank found that 57% believe a plunge in technology valuations, or waning enthusiasm in AI, is a top risk to market stability in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126</w:t>
            </w:r>
          </w:p>
        </w:tc>
        <w:tc>
          <w:tcPr>
            <w:tcW w:type="dxa" w:w="1854"/>
          </w:tcPr>
          <w:p>
            <w:r/>
            <w:r>
              <w:rPr>
                <w:rFonts w:ascii="Calibri" w:hAnsi="Calibri"/>
                <w:b w:val="0"/>
                <w:sz w:val="16"/>
              </w:rPr>
              <w:t>The Guardian</w:t>
            </w:r>
          </w:p>
        </w:tc>
        <w:tc>
          <w:tcPr>
            <w:tcW w:type="dxa" w:w="1854"/>
          </w:tcPr>
          <w:p>
            <w:r/>
            <w:r>
              <w:rPr>
                <w:rFonts w:ascii="Calibri" w:hAnsi="Calibri"/>
                <w:b w:val="0"/>
                <w:sz w:val="16"/>
              </w:rPr>
              <w:t>a plunge</w:t>
            </w:r>
          </w:p>
        </w:tc>
        <w:tc>
          <w:tcPr>
            <w:tcW w:type="dxa" w:w="1854"/>
          </w:tcPr>
          <w:p>
            <w:r/>
            <w:r>
              <w:rPr>
                <w:rFonts w:ascii="Calibri" w:hAnsi="Calibri"/>
                <w:b w:val="0"/>
                <w:sz w:val="16"/>
              </w:rPr>
              <w:t>A poll of 440 investors, economists and analysts by Deutsche Bank found that 57% believe [a plunge] in technology valuations, or waning enthusiasm in AI, is a top risk to market stability in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127</w:t>
            </w:r>
          </w:p>
        </w:tc>
        <w:tc>
          <w:tcPr>
            <w:tcW w:type="dxa" w:w="1854"/>
          </w:tcPr>
          <w:p>
            <w:r/>
            <w:r>
              <w:rPr>
                <w:rFonts w:ascii="Calibri" w:hAnsi="Calibri"/>
                <w:b w:val="0"/>
                <w:sz w:val="16"/>
              </w:rPr>
              <w:t>The Guardian</w:t>
            </w:r>
          </w:p>
        </w:tc>
        <w:tc>
          <w:tcPr>
            <w:tcW w:type="dxa" w:w="1854"/>
          </w:tcPr>
          <w:p>
            <w:r/>
            <w:r>
              <w:rPr>
                <w:rFonts w:ascii="Calibri" w:hAnsi="Calibri"/>
                <w:b w:val="0"/>
                <w:sz w:val="16"/>
              </w:rPr>
              <w:t>a top risk</w:t>
            </w:r>
          </w:p>
        </w:tc>
        <w:tc>
          <w:tcPr>
            <w:tcW w:type="dxa" w:w="1854"/>
          </w:tcPr>
          <w:p>
            <w:r/>
            <w:r>
              <w:rPr>
                <w:rFonts w:ascii="Calibri" w:hAnsi="Calibri"/>
                <w:b w:val="0"/>
                <w:sz w:val="16"/>
              </w:rPr>
              <w:t>A poll of 440 investors, economists and analysts by Deutsche Bank found that 57% believe a plunge in technology valuations, or waning enthusiasm in AI, is [a top risk] to market stability in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128</w:t>
            </w:r>
          </w:p>
        </w:tc>
        <w:tc>
          <w:tcPr>
            <w:tcW w:type="dxa" w:w="1854"/>
          </w:tcPr>
          <w:p>
            <w:r/>
            <w:r>
              <w:rPr>
                <w:rFonts w:ascii="Calibri" w:hAnsi="Calibri"/>
                <w:b w:val="0"/>
                <w:sz w:val="16"/>
              </w:rPr>
              <w:t>The Guardian</w:t>
            </w:r>
          </w:p>
        </w:tc>
        <w:tc>
          <w:tcPr>
            <w:tcW w:type="dxa" w:w="1854"/>
          </w:tcPr>
          <w:p>
            <w:r/>
            <w:r>
              <w:rPr>
                <w:rFonts w:ascii="Calibri" w:hAnsi="Calibri"/>
                <w:b w:val="0"/>
                <w:sz w:val="16"/>
              </w:rPr>
              <w:t>a new Federal Reserve chair</w:t>
            </w:r>
          </w:p>
        </w:tc>
        <w:tc>
          <w:tcPr>
            <w:tcW w:type="dxa" w:w="1854"/>
          </w:tcPr>
          <w:p>
            <w:r/>
            <w:r>
              <w:rPr>
                <w:rFonts w:ascii="Calibri" w:hAnsi="Calibri"/>
                <w:b w:val="0"/>
                <w:sz w:val="16"/>
              </w:rPr>
              <w:t>The second biggest fear is that Donald Trump appoints [a new Federal Reserve chair] who pushes for aggressive cuts to interest rates, causing market turmoil.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129</w:t>
            </w:r>
          </w:p>
        </w:tc>
        <w:tc>
          <w:tcPr>
            <w:tcW w:type="dxa" w:w="1854"/>
          </w:tcPr>
          <w:p>
            <w:r/>
            <w:r>
              <w:rPr>
                <w:rFonts w:ascii="Calibri" w:hAnsi="Calibri"/>
                <w:b w:val="0"/>
                <w:sz w:val="16"/>
              </w:rPr>
              <w:t>The Guardian</w:t>
            </w:r>
          </w:p>
        </w:tc>
        <w:tc>
          <w:tcPr>
            <w:tcW w:type="dxa" w:w="1854"/>
          </w:tcPr>
          <w:p>
            <w:r/>
            <w:r>
              <w:rPr>
                <w:rFonts w:ascii="Calibri" w:hAnsi="Calibri"/>
                <w:b w:val="0"/>
                <w:sz w:val="16"/>
              </w:rPr>
              <w:t>a lot</w:t>
            </w:r>
          </w:p>
        </w:tc>
        <w:tc>
          <w:tcPr>
            <w:tcW w:type="dxa" w:w="1854"/>
          </w:tcPr>
          <w:p>
            <w:r/>
            <w:r>
              <w:rPr>
                <w:rFonts w:ascii="Calibri" w:hAnsi="Calibri"/>
                <w:b w:val="0"/>
                <w:sz w:val="16"/>
              </w:rPr>
              <w:t>The US president said on 17 December he would name the next Fed chair soon, and that it would be someone who believes in lower interest rates “by [a lot]”.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130</w:t>
            </w:r>
          </w:p>
        </w:tc>
        <w:tc>
          <w:tcPr>
            <w:tcW w:type="dxa" w:w="1854"/>
          </w:tcPr>
          <w:p>
            <w:r/>
            <w:r>
              <w:rPr>
                <w:rFonts w:ascii="Calibri" w:hAnsi="Calibri"/>
                <w:b w:val="0"/>
                <w:sz w:val="16"/>
              </w:rPr>
              <w:t>The Guardian</w:t>
            </w:r>
          </w:p>
        </w:tc>
        <w:tc>
          <w:tcPr>
            <w:tcW w:type="dxa" w:w="1854"/>
          </w:tcPr>
          <w:p>
            <w:r/>
            <w:r>
              <w:rPr>
                <w:rFonts w:ascii="Calibri" w:hAnsi="Calibri"/>
                <w:b w:val="0"/>
                <w:sz w:val="16"/>
              </w:rPr>
              <w:t>a crisis in the private capital market</w:t>
            </w:r>
          </w:p>
        </w:tc>
        <w:tc>
          <w:tcPr>
            <w:tcW w:type="dxa" w:w="1854"/>
          </w:tcPr>
          <w:p>
            <w:r/>
            <w:r>
              <w:rPr>
                <w:rFonts w:ascii="Calibri" w:hAnsi="Calibri"/>
                <w:b w:val="0"/>
                <w:sz w:val="16"/>
              </w:rPr>
              <w:t>Respondents third most significant concern was [a crisis in the private capital market] – such as those seen in private equity, venture capital and private debt.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131</w:t>
            </w:r>
          </w:p>
        </w:tc>
        <w:tc>
          <w:tcPr>
            <w:tcW w:type="dxa" w:w="1854"/>
          </w:tcPr>
          <w:p>
            <w:r/>
            <w:r>
              <w:rPr>
                <w:rFonts w:ascii="Calibri" w:hAnsi="Calibri"/>
                <w:b w:val="0"/>
                <w:sz w:val="16"/>
              </w:rPr>
              <w:t>The Guardian</w:t>
            </w:r>
          </w:p>
        </w:tc>
        <w:tc>
          <w:tcPr>
            <w:tcW w:type="dxa" w:w="1854"/>
          </w:tcPr>
          <w:p>
            <w:r/>
            <w:r>
              <w:rPr>
                <w:rFonts w:ascii="Calibri" w:hAnsi="Calibri"/>
                <w:b w:val="0"/>
                <w:sz w:val="16"/>
              </w:rPr>
              <w:t>A poll of fund managers</w:t>
            </w:r>
          </w:p>
        </w:tc>
        <w:tc>
          <w:tcPr>
            <w:tcW w:type="dxa" w:w="1854"/>
          </w:tcPr>
          <w:p>
            <w:r/>
            <w:r>
              <w:rPr>
                <w:rFonts w:ascii="Calibri" w:hAnsi="Calibri"/>
                <w:b w:val="0"/>
                <w:sz w:val="16"/>
              </w:rPr>
              <w:t>[A poll of fund managers] by the wealth management company Quilter found that private credit market stress is the most underappreciated risk, despite warnings from global policymakers about dangers lurking in the shadow banking sector.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132</w:t>
            </w:r>
          </w:p>
        </w:tc>
        <w:tc>
          <w:tcPr>
            <w:tcW w:type="dxa" w:w="1854"/>
          </w:tcPr>
          <w:p>
            <w:r/>
            <w:r>
              <w:rPr>
                <w:rFonts w:ascii="Calibri" w:hAnsi="Calibri"/>
                <w:b w:val="0"/>
                <w:sz w:val="16"/>
              </w:rPr>
              <w:t>The Guardian</w:t>
            </w:r>
          </w:p>
        </w:tc>
        <w:tc>
          <w:tcPr>
            <w:tcW w:type="dxa" w:w="1854"/>
          </w:tcPr>
          <w:p>
            <w:r/>
            <w:r>
              <w:rPr>
                <w:rFonts w:ascii="Calibri" w:hAnsi="Calibri"/>
                <w:b w:val="0"/>
                <w:sz w:val="16"/>
              </w:rPr>
              <w:t>a new record of £85.6bn</w:t>
            </w:r>
          </w:p>
        </w:tc>
        <w:tc>
          <w:tcPr>
            <w:tcW w:type="dxa" w:w="1854"/>
          </w:tcPr>
          <w:p>
            <w:r/>
            <w:r>
              <w:rPr>
                <w:rFonts w:ascii="Calibri" w:hAnsi="Calibri"/>
                <w:b w:val="0"/>
                <w:sz w:val="16"/>
              </w:rPr>
              <w:t>Total FTSE 100 dividend payments are expected to set [a new record of £85.6bn] in 2026, Mould reported, finally eclipsing the peak of £85.2bn set in 2018.</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133</w:t>
            </w:r>
          </w:p>
        </w:tc>
        <w:tc>
          <w:tcPr>
            <w:tcW w:type="dxa" w:w="1854"/>
          </w:tcPr>
          <w:p>
            <w:r/>
            <w:r>
              <w:rPr>
                <w:rFonts w:ascii="Calibri" w:hAnsi="Calibri"/>
                <w:b w:val="0"/>
                <w:sz w:val="16"/>
              </w:rPr>
              <w:t>The Guardian</w:t>
            </w:r>
          </w:p>
        </w:tc>
        <w:tc>
          <w:tcPr>
            <w:tcW w:type="dxa" w:w="1854"/>
          </w:tcPr>
          <w:p>
            <w:r/>
            <w:r>
              <w:rPr>
                <w:rFonts w:ascii="Calibri" w:hAnsi="Calibri"/>
                <w:b w:val="0"/>
                <w:sz w:val="16"/>
              </w:rPr>
              <w:t>a strong year for UK government bonds</w:t>
            </w:r>
          </w:p>
        </w:tc>
        <w:tc>
          <w:tcPr>
            <w:tcW w:type="dxa" w:w="1854"/>
          </w:tcPr>
          <w:p>
            <w:r/>
            <w:r>
              <w:rPr>
                <w:rFonts w:ascii="Calibri" w:hAnsi="Calibri"/>
                <w:b w:val="0"/>
                <w:sz w:val="16"/>
              </w:rPr>
              <w:t>Robert Timper, the chief global fixed income strategist at BCA Research, said it could be [a strong year for UK government bonds], known as gilts, if the Bank of England cuts interest rates more rapidly than other central banks.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134</w:t>
            </w:r>
          </w:p>
        </w:tc>
        <w:tc>
          <w:tcPr>
            <w:tcW w:type="dxa" w:w="1854"/>
          </w:tcPr>
          <w:p>
            <w:r/>
            <w:r>
              <w:rPr>
                <w:rFonts w:ascii="Calibri" w:hAnsi="Calibri"/>
                <w:b w:val="0"/>
                <w:sz w:val="16"/>
              </w:rPr>
              <w:t>The Guardian</w:t>
            </w:r>
          </w:p>
        </w:tc>
        <w:tc>
          <w:tcPr>
            <w:tcW w:type="dxa" w:w="1854"/>
          </w:tcPr>
          <w:p>
            <w:r/>
            <w:r>
              <w:rPr>
                <w:rFonts w:ascii="Calibri" w:hAnsi="Calibri"/>
                <w:b w:val="0"/>
                <w:sz w:val="16"/>
              </w:rPr>
              <w:t>a dovish BoE</w:t>
            </w:r>
          </w:p>
        </w:tc>
        <w:tc>
          <w:tcPr>
            <w:tcW w:type="dxa" w:w="1854"/>
          </w:tcPr>
          <w:p>
            <w:r/>
            <w:r>
              <w:rPr>
                <w:rFonts w:ascii="Calibri" w:hAnsi="Calibri"/>
                <w:b w:val="0"/>
                <w:sz w:val="16"/>
              </w:rPr>
              <w:t>He predicted: “UK gilts will go from second to the best-performing bond market [in 2026], backed by [a dovish BoE] and reduced fiscal concerns.”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135</w:t>
            </w:r>
          </w:p>
        </w:tc>
        <w:tc>
          <w:tcPr>
            <w:tcW w:type="dxa" w:w="1854"/>
          </w:tcPr>
          <w:p>
            <w:r/>
            <w:r>
              <w:rPr>
                <w:rFonts w:ascii="Calibri" w:hAnsi="Calibri"/>
                <w:b w:val="0"/>
                <w:sz w:val="16"/>
              </w:rPr>
              <w:t>The Guardian</w:t>
            </w:r>
          </w:p>
        </w:tc>
        <w:tc>
          <w:tcPr>
            <w:tcW w:type="dxa" w:w="1854"/>
          </w:tcPr>
          <w:p>
            <w:r/>
            <w:r>
              <w:rPr>
                <w:rFonts w:ascii="Calibri" w:hAnsi="Calibri"/>
                <w:b w:val="0"/>
                <w:sz w:val="16"/>
              </w:rPr>
              <w:t>a gain of 12.5%</w:t>
            </w:r>
          </w:p>
        </w:tc>
        <w:tc>
          <w:tcPr>
            <w:tcW w:type="dxa" w:w="1854"/>
          </w:tcPr>
          <w:p>
            <w:r/>
            <w:r>
              <w:rPr>
                <w:rFonts w:ascii="Calibri" w:hAnsi="Calibri"/>
                <w:b w:val="0"/>
                <w:sz w:val="16"/>
              </w:rPr>
              <w:t>Under UBS’s base case scenario, the US S&amp;P 500 index would end 2026 at 7,700 points – [a gain of 12.5%].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136</w:t>
            </w:r>
          </w:p>
        </w:tc>
        <w:tc>
          <w:tcPr>
            <w:tcW w:type="dxa" w:w="1854"/>
          </w:tcPr>
          <w:p>
            <w:r/>
            <w:r>
              <w:rPr>
                <w:rFonts w:ascii="Calibri" w:hAnsi="Calibri"/>
                <w:b w:val="0"/>
                <w:sz w:val="16"/>
              </w:rPr>
              <w:t>The Guardian</w:t>
            </w:r>
          </w:p>
        </w:tc>
        <w:tc>
          <w:tcPr>
            <w:tcW w:type="dxa" w:w="1854"/>
          </w:tcPr>
          <w:p>
            <w:r/>
            <w:r>
              <w:rPr>
                <w:rFonts w:ascii="Calibri" w:hAnsi="Calibri"/>
                <w:b w:val="0"/>
                <w:sz w:val="16"/>
              </w:rPr>
              <w:t>a year-end S&amp;P 500 target of 8,000</w:t>
            </w:r>
          </w:p>
        </w:tc>
        <w:tc>
          <w:tcPr>
            <w:tcW w:type="dxa" w:w="1854"/>
          </w:tcPr>
          <w:p>
            <w:r/>
            <w:r>
              <w:rPr>
                <w:rFonts w:ascii="Calibri" w:hAnsi="Calibri"/>
                <w:b w:val="0"/>
                <w:sz w:val="16"/>
              </w:rPr>
              <w:t>Deutsche Bank has [a year-end S&amp;P 500 target of 8,000] points (+17%), while Oppenheimer Asset Management is even more bullish, forecasting an 8,100-point year end.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137</w:t>
            </w:r>
          </w:p>
        </w:tc>
        <w:tc>
          <w:tcPr>
            <w:tcW w:type="dxa" w:w="1854"/>
          </w:tcPr>
          <w:p>
            <w:r/>
            <w:r>
              <w:rPr>
                <w:rFonts w:ascii="Calibri" w:hAnsi="Calibri"/>
                <w:b w:val="0"/>
                <w:sz w:val="16"/>
              </w:rPr>
              <w:t>The Guardian</w:t>
            </w:r>
          </w:p>
        </w:tc>
        <w:tc>
          <w:tcPr>
            <w:tcW w:type="dxa" w:w="1854"/>
          </w:tcPr>
          <w:p>
            <w:r/>
            <w:r>
              <w:rPr>
                <w:rFonts w:ascii="Calibri" w:hAnsi="Calibri"/>
                <w:b w:val="0"/>
                <w:sz w:val="16"/>
              </w:rPr>
              <w:t>a top global opportunity</w:t>
            </w:r>
          </w:p>
        </w:tc>
        <w:tc>
          <w:tcPr>
            <w:tcW w:type="dxa" w:w="1854"/>
          </w:tcPr>
          <w:p>
            <w:r/>
            <w:r>
              <w:rPr>
                <w:rFonts w:ascii="Calibri" w:hAnsi="Calibri"/>
                <w:b w:val="0"/>
                <w:sz w:val="16"/>
              </w:rPr>
              <w:t>“China’s tech sector stands out as [a top global opportunity],” it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138</w:t>
            </w:r>
          </w:p>
        </w:tc>
        <w:tc>
          <w:tcPr>
            <w:tcW w:type="dxa" w:w="1854"/>
          </w:tcPr>
          <w:p>
            <w:r/>
            <w:r>
              <w:rPr>
                <w:rFonts w:ascii="Calibri" w:hAnsi="Calibri"/>
                <w:b w:val="0"/>
                <w:sz w:val="16"/>
              </w:rPr>
              <w:t>The Guardian</w:t>
            </w:r>
          </w:p>
        </w:tc>
        <w:tc>
          <w:tcPr>
            <w:tcW w:type="dxa" w:w="1854"/>
          </w:tcPr>
          <w:p>
            <w:r/>
            <w:r>
              <w:rPr>
                <w:rFonts w:ascii="Calibri" w:hAnsi="Calibri"/>
                <w:b w:val="0"/>
                <w:sz w:val="16"/>
              </w:rPr>
              <w:t>a return to earnings growth</w:t>
            </w:r>
          </w:p>
        </w:tc>
        <w:tc>
          <w:tcPr>
            <w:tcW w:type="dxa" w:w="1854"/>
          </w:tcPr>
          <w:p>
            <w:r/>
            <w:r>
              <w:rPr>
                <w:rFonts w:ascii="Calibri" w:hAnsi="Calibri"/>
                <w:b w:val="0"/>
                <w:sz w:val="16"/>
              </w:rPr>
              <w:t>Ostrum Asset Management predicts European equity markets will perform positively in 2026, driven by [a return to earnings growth].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139</w:t>
            </w:r>
          </w:p>
        </w:tc>
        <w:tc>
          <w:tcPr>
            <w:tcW w:type="dxa" w:w="1854"/>
          </w:tcPr>
          <w:p>
            <w:r/>
            <w:r>
              <w:rPr>
                <w:rFonts w:ascii="Calibri" w:hAnsi="Calibri"/>
                <w:b w:val="0"/>
                <w:sz w:val="16"/>
              </w:rPr>
              <w:t>The Guardian</w:t>
            </w:r>
          </w:p>
        </w:tc>
        <w:tc>
          <w:tcPr>
            <w:tcW w:type="dxa" w:w="1854"/>
          </w:tcPr>
          <w:p>
            <w:r/>
            <w:r>
              <w:rPr>
                <w:rFonts w:ascii="Calibri" w:hAnsi="Calibri"/>
                <w:b w:val="0"/>
                <w:sz w:val="16"/>
              </w:rPr>
              <w:t>a year</w:t>
            </w:r>
          </w:p>
        </w:tc>
        <w:tc>
          <w:tcPr>
            <w:tcW w:type="dxa" w:w="1854"/>
          </w:tcPr>
          <w:p>
            <w:r/>
            <w:r>
              <w:rPr>
                <w:rFonts w:ascii="Calibri" w:hAnsi="Calibri"/>
                <w:b w:val="0"/>
                <w:sz w:val="16"/>
              </w:rPr>
              <w:t>After [a year] in which hyperscalers invested hundreds of billions in AI infrastructure, the technology sector is likely to shape long-term macroeconomic outcomes in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140</w:t>
            </w:r>
          </w:p>
        </w:tc>
        <w:tc>
          <w:tcPr>
            <w:tcW w:type="dxa" w:w="1854"/>
          </w:tcPr>
          <w:p>
            <w:r/>
            <w:r>
              <w:rPr>
                <w:rFonts w:ascii="Calibri" w:hAnsi="Calibri"/>
                <w:b w:val="0"/>
                <w:sz w:val="16"/>
              </w:rPr>
              <w:t>The Guardian</w:t>
            </w:r>
          </w:p>
        </w:tc>
        <w:tc>
          <w:tcPr>
            <w:tcW w:type="dxa" w:w="1854"/>
          </w:tcPr>
          <w:p>
            <w:r/>
            <w:r>
              <w:rPr>
                <w:rFonts w:ascii="Calibri" w:hAnsi="Calibri"/>
                <w:b w:val="0"/>
                <w:sz w:val="16"/>
              </w:rPr>
              <w:t>a downturn</w:t>
            </w:r>
          </w:p>
        </w:tc>
        <w:tc>
          <w:tcPr>
            <w:tcW w:type="dxa" w:w="1854"/>
          </w:tcPr>
          <w:p>
            <w:r/>
            <w:r>
              <w:rPr>
                <w:rFonts w:ascii="Calibri" w:hAnsi="Calibri"/>
                <w:b w:val="0"/>
                <w:sz w:val="16"/>
              </w:rPr>
              <w:t>The world economy is expected to avoid [a downturn] in 2026, despite the rise in trade barriers in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141</w:t>
            </w:r>
          </w:p>
        </w:tc>
        <w:tc>
          <w:tcPr>
            <w:tcW w:type="dxa" w:w="1854"/>
          </w:tcPr>
          <w:p>
            <w:r/>
            <w:r>
              <w:rPr>
                <w:rFonts w:ascii="Calibri" w:hAnsi="Calibri"/>
                <w:b w:val="0"/>
                <w:sz w:val="16"/>
              </w:rPr>
              <w:t>The Guardian</w:t>
            </w:r>
          </w:p>
        </w:tc>
        <w:tc>
          <w:tcPr>
            <w:tcW w:type="dxa" w:w="1854"/>
          </w:tcPr>
          <w:p>
            <w:r/>
            <w:r>
              <w:rPr>
                <w:rFonts w:ascii="Calibri" w:hAnsi="Calibri"/>
                <w:b w:val="0"/>
                <w:sz w:val="16"/>
              </w:rPr>
              <w:t>a barrel</w:t>
            </w:r>
          </w:p>
        </w:tc>
        <w:tc>
          <w:tcPr>
            <w:tcW w:type="dxa" w:w="1854"/>
          </w:tcPr>
          <w:p>
            <w:r/>
            <w:r>
              <w:rPr>
                <w:rFonts w:ascii="Calibri" w:hAnsi="Calibri"/>
                <w:b w:val="0"/>
                <w:sz w:val="16"/>
              </w:rPr>
              <w:t>Oxford Economics predicts Brent crude oil will end 2026 at $58 [a barrel] and fall further to $55 in 2027.</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142</w:t>
            </w:r>
          </w:p>
        </w:tc>
        <w:tc>
          <w:tcPr>
            <w:tcW w:type="dxa" w:w="1854"/>
          </w:tcPr>
          <w:p>
            <w:r/>
            <w:r>
              <w:rPr>
                <w:rFonts w:ascii="Calibri" w:hAnsi="Calibri"/>
                <w:b w:val="0"/>
                <w:sz w:val="16"/>
              </w:rPr>
              <w:t>The Guardian</w:t>
            </w:r>
          </w:p>
        </w:tc>
        <w:tc>
          <w:tcPr>
            <w:tcW w:type="dxa" w:w="1854"/>
          </w:tcPr>
          <w:p>
            <w:r/>
            <w:r>
              <w:rPr>
                <w:rFonts w:ascii="Calibri" w:hAnsi="Calibri"/>
                <w:b w:val="0"/>
                <w:sz w:val="16"/>
              </w:rPr>
              <w:t>a policy misstep</w:t>
            </w:r>
          </w:p>
        </w:tc>
        <w:tc>
          <w:tcPr>
            <w:tcW w:type="dxa" w:w="1854"/>
          </w:tcPr>
          <w:p>
            <w:r/>
            <w:r>
              <w:rPr>
                <w:rFonts w:ascii="Calibri" w:hAnsi="Calibri"/>
                <w:b w:val="0"/>
                <w:sz w:val="16"/>
              </w:rPr>
              <w:t>William Davies of Columbia Threadneedle Investments cautioned that risks of [a policy misstep] are accumulating as underlying imbalances build.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143</w:t>
            </w:r>
          </w:p>
        </w:tc>
        <w:tc>
          <w:tcPr>
            <w:tcW w:type="dxa" w:w="1854"/>
          </w:tcPr>
          <w:p>
            <w:r/>
            <w:r>
              <w:rPr>
                <w:rFonts w:ascii="Calibri" w:hAnsi="Calibri"/>
                <w:b w:val="0"/>
                <w:sz w:val="16"/>
              </w:rPr>
              <w:t>The Guardian</w:t>
            </w:r>
          </w:p>
        </w:tc>
        <w:tc>
          <w:tcPr>
            <w:tcW w:type="dxa" w:w="1854"/>
          </w:tcPr>
          <w:p>
            <w:r/>
            <w:r>
              <w:rPr>
                <w:rFonts w:ascii="Calibri" w:hAnsi="Calibri"/>
                <w:b w:val="0"/>
                <w:sz w:val="16"/>
              </w:rPr>
              <w:t>an offshore gas field</w:t>
            </w:r>
          </w:p>
        </w:tc>
        <w:tc>
          <w:tcPr>
            <w:tcW w:type="dxa" w:w="1854"/>
          </w:tcPr>
          <w:p>
            <w:r/>
            <w:r>
              <w:rPr>
                <w:rFonts w:ascii="Calibri" w:hAnsi="Calibri"/>
                <w:b w:val="0"/>
                <w:sz w:val="16"/>
              </w:rPr>
              <w:t>Given its significant presence - holding stakes in four key joint ventures and [an offshore gas field] which may now be fully developed - Chevron is best positioned to benefit from US involvement in Venezuelan crude restoration projects.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144</w:t>
            </w:r>
          </w:p>
        </w:tc>
        <w:tc>
          <w:tcPr>
            <w:tcW w:type="dxa" w:w="1854"/>
          </w:tcPr>
          <w:p>
            <w:r/>
            <w:r>
              <w:rPr>
                <w:rFonts w:ascii="Calibri" w:hAnsi="Calibri"/>
                <w:b w:val="0"/>
                <w:sz w:val="16"/>
              </w:rPr>
              <w:t>The Guardian</w:t>
            </w:r>
          </w:p>
        </w:tc>
        <w:tc>
          <w:tcPr>
            <w:tcW w:type="dxa" w:w="1854"/>
          </w:tcPr>
          <w:p>
            <w:r/>
            <w:r>
              <w:rPr>
                <w:rFonts w:ascii="Calibri" w:hAnsi="Calibri"/>
                <w:b w:val="0"/>
                <w:sz w:val="16"/>
              </w:rPr>
              <w:t>a special licence provided by the Trump administration</w:t>
            </w:r>
          </w:p>
        </w:tc>
        <w:tc>
          <w:tcPr>
            <w:tcW w:type="dxa" w:w="1854"/>
          </w:tcPr>
          <w:p>
            <w:r/>
            <w:r>
              <w:rPr>
                <w:rFonts w:ascii="Calibri" w:hAnsi="Calibri"/>
                <w:b w:val="0"/>
                <w:sz w:val="16"/>
              </w:rPr>
              <w:t>Shares in Chevron, which already operates in Venezuela under [a special licence provided by the Trump administration], rose 4% when Wall Street opened.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145</w:t>
            </w:r>
          </w:p>
        </w:tc>
        <w:tc>
          <w:tcPr>
            <w:tcW w:type="dxa" w:w="1854"/>
          </w:tcPr>
          <w:p>
            <w:r/>
            <w:r>
              <w:rPr>
                <w:rFonts w:ascii="Calibri" w:hAnsi="Calibri"/>
                <w:b w:val="0"/>
                <w:sz w:val="16"/>
              </w:rPr>
              <w:t>The Guardian</w:t>
            </w:r>
          </w:p>
        </w:tc>
        <w:tc>
          <w:tcPr>
            <w:tcW w:type="dxa" w:w="1854"/>
          </w:tcPr>
          <w:p>
            <w:r/>
            <w:r>
              <w:rPr>
                <w:rFonts w:ascii="Calibri" w:hAnsi="Calibri"/>
                <w:b w:val="0"/>
                <w:sz w:val="16"/>
              </w:rPr>
              <w:t>a new alltime high</w:t>
            </w:r>
          </w:p>
        </w:tc>
        <w:tc>
          <w:tcPr>
            <w:tcW w:type="dxa" w:w="1854"/>
          </w:tcPr>
          <w:p>
            <w:r/>
            <w:r>
              <w:rPr>
                <w:rFonts w:ascii="Calibri" w:hAnsi="Calibri"/>
                <w:b w:val="0"/>
                <w:sz w:val="16"/>
              </w:rPr>
              <w:t>Chevron helped to lift the Dow Jones industrial average to [a new alltime high], as global markets posted gains today.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146</w:t>
            </w:r>
          </w:p>
        </w:tc>
        <w:tc>
          <w:tcPr>
            <w:tcW w:type="dxa" w:w="1854"/>
          </w:tcPr>
          <w:p>
            <w:r/>
            <w:r>
              <w:rPr>
                <w:rFonts w:ascii="Calibri" w:hAnsi="Calibri"/>
                <w:b w:val="0"/>
                <w:sz w:val="16"/>
              </w:rPr>
              <w:t>The Guardian</w:t>
            </w:r>
          </w:p>
        </w:tc>
        <w:tc>
          <w:tcPr>
            <w:tcW w:type="dxa" w:w="1854"/>
          </w:tcPr>
          <w:p>
            <w:r/>
            <w:r>
              <w:rPr>
                <w:rFonts w:ascii="Calibri" w:hAnsi="Calibri"/>
                <w:b w:val="0"/>
                <w:sz w:val="16"/>
              </w:rPr>
              <w:t>a brief drop</w:t>
            </w:r>
          </w:p>
        </w:tc>
        <w:tc>
          <w:tcPr>
            <w:tcW w:type="dxa" w:w="1854"/>
          </w:tcPr>
          <w:p>
            <w:r/>
            <w:r>
              <w:rPr>
                <w:rFonts w:ascii="Calibri" w:hAnsi="Calibri"/>
                <w:b w:val="0"/>
                <w:sz w:val="16"/>
              </w:rPr>
              <w:t>Oil prices were also up on Monday, after recovering from [a brief drop].</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147</w:t>
            </w:r>
          </w:p>
        </w:tc>
        <w:tc>
          <w:tcPr>
            <w:tcW w:type="dxa" w:w="1854"/>
          </w:tcPr>
          <w:p>
            <w:r/>
            <w:r>
              <w:rPr>
                <w:rFonts w:ascii="Calibri" w:hAnsi="Calibri"/>
                <w:b w:val="0"/>
                <w:sz w:val="16"/>
              </w:rPr>
              <w:t>The Guardian</w:t>
            </w:r>
          </w:p>
        </w:tc>
        <w:tc>
          <w:tcPr>
            <w:tcW w:type="dxa" w:w="1854"/>
          </w:tcPr>
          <w:p>
            <w:r/>
            <w:r>
              <w:rPr>
                <w:rFonts w:ascii="Calibri" w:hAnsi="Calibri"/>
                <w:b w:val="0"/>
                <w:sz w:val="16"/>
              </w:rPr>
              <w:t>a barrel</w:t>
            </w:r>
          </w:p>
        </w:tc>
        <w:tc>
          <w:tcPr>
            <w:tcW w:type="dxa" w:w="1854"/>
          </w:tcPr>
          <w:p>
            <w:r/>
            <w:r>
              <w:rPr>
                <w:rFonts w:ascii="Calibri" w:hAnsi="Calibri"/>
                <w:b w:val="0"/>
                <w:sz w:val="16"/>
              </w:rPr>
              <w:t>Brent crude, the international oil benchmark, rose 1.2% to $61.48 [a barrel].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148</w:t>
            </w:r>
          </w:p>
        </w:tc>
        <w:tc>
          <w:tcPr>
            <w:tcW w:type="dxa" w:w="1854"/>
          </w:tcPr>
          <w:p>
            <w:r/>
            <w:r>
              <w:rPr>
                <w:rFonts w:ascii="Calibri" w:hAnsi="Calibri"/>
                <w:b w:val="0"/>
                <w:sz w:val="16"/>
              </w:rPr>
              <w:t>The Guardian</w:t>
            </w:r>
          </w:p>
        </w:tc>
        <w:tc>
          <w:tcPr>
            <w:tcW w:type="dxa" w:w="1854"/>
          </w:tcPr>
          <w:p>
            <w:r/>
            <w:r>
              <w:rPr>
                <w:rFonts w:ascii="Calibri" w:hAnsi="Calibri"/>
                <w:b w:val="0"/>
                <w:sz w:val="16"/>
              </w:rPr>
              <w:t>a future debt restructuring</w:t>
            </w:r>
          </w:p>
        </w:tc>
        <w:tc>
          <w:tcPr>
            <w:tcW w:type="dxa" w:w="1854"/>
          </w:tcPr>
          <w:p>
            <w:r/>
            <w:r>
              <w:rPr>
                <w:rFonts w:ascii="Calibri" w:hAnsi="Calibri"/>
                <w:b w:val="0"/>
                <w:sz w:val="16"/>
              </w:rPr>
              <w:t>Gold, silver, and defence company shares all rallied today too, as did Venezuela’s government bonds as investors looked to profit from [a future debt restructuring].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149</w:t>
            </w:r>
          </w:p>
        </w:tc>
        <w:tc>
          <w:tcPr>
            <w:tcW w:type="dxa" w:w="1854"/>
          </w:tcPr>
          <w:p>
            <w:r/>
            <w:r>
              <w:rPr>
                <w:rFonts w:ascii="Calibri" w:hAnsi="Calibri"/>
                <w:b w:val="0"/>
                <w:sz w:val="16"/>
              </w:rPr>
              <w:t>The Guardian</w:t>
            </w:r>
          </w:p>
        </w:tc>
        <w:tc>
          <w:tcPr>
            <w:tcW w:type="dxa" w:w="1854"/>
          </w:tcPr>
          <w:p>
            <w:r/>
            <w:r>
              <w:rPr>
                <w:rFonts w:ascii="Calibri" w:hAnsi="Calibri"/>
                <w:b w:val="0"/>
                <w:sz w:val="16"/>
              </w:rPr>
              <w:t>A tremendous amount of money</w:t>
            </w:r>
          </w:p>
        </w:tc>
        <w:tc>
          <w:tcPr>
            <w:tcW w:type="dxa" w:w="1854"/>
          </w:tcPr>
          <w:p>
            <w:r/>
            <w:r>
              <w:rPr>
                <w:rFonts w:ascii="Calibri" w:hAnsi="Calibri"/>
                <w:b w:val="0"/>
                <w:sz w:val="16"/>
              </w:rPr>
              <w:t>“[A tremendous amount of money] will have to be spent and the oil companies will spend it, and then they’ll get reimbursed by us or through revenue,” the president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150</w:t>
            </w:r>
          </w:p>
        </w:tc>
        <w:tc>
          <w:tcPr>
            <w:tcW w:type="dxa" w:w="1854"/>
          </w:tcPr>
          <w:p>
            <w:r/>
            <w:r>
              <w:rPr>
                <w:rFonts w:ascii="Calibri" w:hAnsi="Calibri"/>
                <w:b w:val="0"/>
                <w:sz w:val="16"/>
              </w:rPr>
              <w:t>The Guardian</w:t>
            </w:r>
          </w:p>
        </w:tc>
        <w:tc>
          <w:tcPr>
            <w:tcW w:type="dxa" w:w="1854"/>
          </w:tcPr>
          <w:p>
            <w:r/>
            <w:r>
              <w:rPr>
                <w:rFonts w:ascii="Calibri" w:hAnsi="Calibri"/>
                <w:b w:val="0"/>
                <w:sz w:val="16"/>
              </w:rPr>
              <w:t>a former Opec nation</w:t>
            </w:r>
          </w:p>
        </w:tc>
        <w:tc>
          <w:tcPr>
            <w:tcW w:type="dxa" w:w="1854"/>
          </w:tcPr>
          <w:p>
            <w:r/>
            <w:r>
              <w:rPr>
                <w:rFonts w:ascii="Calibri" w:hAnsi="Calibri"/>
                <w:b w:val="0"/>
                <w:sz w:val="16"/>
              </w:rPr>
              <w:t>The upcoming meetings will be crucial to the administration’s hopes to increase production and exports of heavy, unctuous crude from Venezuela, [a former Opec nation] that sits atop the world’s largest reserves and whose barrels can be processed by specially designed US refineries.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151</w:t>
            </w:r>
          </w:p>
        </w:tc>
        <w:tc>
          <w:tcPr>
            <w:tcW w:type="dxa" w:w="1854"/>
          </w:tcPr>
          <w:p>
            <w:r/>
            <w:r>
              <w:rPr>
                <w:rFonts w:ascii="Calibri" w:hAnsi="Calibri"/>
                <w:b w:val="0"/>
                <w:sz w:val="16"/>
              </w:rPr>
              <w:t>The Guardian</w:t>
            </w:r>
          </w:p>
        </w:tc>
        <w:tc>
          <w:tcPr>
            <w:tcW w:type="dxa" w:w="1854"/>
          </w:tcPr>
          <w:p>
            <w:r/>
            <w:r>
              <w:rPr>
                <w:rFonts w:ascii="Calibri" w:hAnsi="Calibri"/>
                <w:b w:val="0"/>
                <w:sz w:val="16"/>
              </w:rPr>
              <w:t>a day</w:t>
            </w:r>
          </w:p>
        </w:tc>
        <w:tc>
          <w:tcPr>
            <w:tcW w:type="dxa" w:w="1854"/>
          </w:tcPr>
          <w:p>
            <w:r/>
            <w:r>
              <w:rPr>
                <w:rFonts w:ascii="Calibri" w:hAnsi="Calibri"/>
                <w:b w:val="0"/>
                <w:sz w:val="16"/>
              </w:rPr>
              <w:t>Venezuela produces on average about 1.1m barrels of oil [a day], down from the 3.5m barrels produced in 1999 before a government takeover of the domestic industry.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152</w:t>
            </w:r>
          </w:p>
        </w:tc>
        <w:tc>
          <w:tcPr>
            <w:tcW w:type="dxa" w:w="1854"/>
          </w:tcPr>
          <w:p>
            <w:r/>
            <w:r>
              <w:rPr>
                <w:rFonts w:ascii="Calibri" w:hAnsi="Calibri"/>
                <w:b w:val="0"/>
                <w:sz w:val="16"/>
              </w:rPr>
              <w:t>The Guardian</w:t>
            </w:r>
          </w:p>
        </w:tc>
        <w:tc>
          <w:tcPr>
            <w:tcW w:type="dxa" w:w="1854"/>
          </w:tcPr>
          <w:p>
            <w:r/>
            <w:r>
              <w:rPr>
                <w:rFonts w:ascii="Calibri" w:hAnsi="Calibri"/>
                <w:b w:val="0"/>
                <w:sz w:val="16"/>
              </w:rPr>
              <w:t>a contraction</w:t>
            </w:r>
          </w:p>
        </w:tc>
        <w:tc>
          <w:tcPr>
            <w:tcW w:type="dxa" w:w="1854"/>
          </w:tcPr>
          <w:p>
            <w:r/>
            <w:r>
              <w:rPr>
                <w:rFonts w:ascii="Calibri" w:hAnsi="Calibri"/>
                <w:b w:val="0"/>
                <w:sz w:val="16"/>
              </w:rPr>
              <w:t>This lifted the UK’s construction PMI index slightly to 40.1 in December, up from 39.4 in November, but still showing [a contraction] – for the 12th month runnng (50 = stagnation).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153</w:t>
            </w:r>
          </w:p>
        </w:tc>
        <w:tc>
          <w:tcPr>
            <w:tcW w:type="dxa" w:w="1854"/>
          </w:tcPr>
          <w:p>
            <w:r/>
            <w:r>
              <w:rPr>
                <w:rFonts w:ascii="Calibri" w:hAnsi="Calibri"/>
                <w:b w:val="0"/>
                <w:sz w:val="16"/>
              </w:rPr>
              <w:t>The Guardian</w:t>
            </w:r>
          </w:p>
        </w:tc>
        <w:tc>
          <w:tcPr>
            <w:tcW w:type="dxa" w:w="1854"/>
          </w:tcPr>
          <w:p>
            <w:r/>
            <w:r>
              <w:rPr>
                <w:rFonts w:ascii="Calibri" w:hAnsi="Calibri"/>
                <w:b w:val="0"/>
                <w:sz w:val="16"/>
              </w:rPr>
              <w:t>a five-month high</w:t>
            </w:r>
          </w:p>
        </w:tc>
        <w:tc>
          <w:tcPr>
            <w:tcW w:type="dxa" w:w="1854"/>
          </w:tcPr>
          <w:p>
            <w:r/>
            <w:r>
              <w:rPr>
                <w:rFonts w:ascii="Calibri" w:hAnsi="Calibri"/>
                <w:b w:val="0"/>
                <w:sz w:val="16"/>
              </w:rPr>
              <w:t>More happily, though, business activity expectations for the year ahead rebounded to [a five-month high], which suggests that budget uncertainty has lifted.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154</w:t>
            </w:r>
          </w:p>
        </w:tc>
        <w:tc>
          <w:tcPr>
            <w:tcW w:type="dxa" w:w="1854"/>
          </w:tcPr>
          <w:p>
            <w:r/>
            <w:r>
              <w:rPr>
                <w:rFonts w:ascii="Calibri" w:hAnsi="Calibri"/>
                <w:b w:val="0"/>
                <w:sz w:val="16"/>
              </w:rPr>
              <w:t>The Guardian</w:t>
            </w:r>
          </w:p>
        </w:tc>
        <w:tc>
          <w:tcPr>
            <w:tcW w:type="dxa" w:w="1854"/>
          </w:tcPr>
          <w:p>
            <w:r/>
            <w:r>
              <w:rPr>
                <w:rFonts w:ascii="Calibri" w:hAnsi="Calibri"/>
                <w:b w:val="0"/>
                <w:sz w:val="16"/>
              </w:rPr>
              <w:t>a lifting of Budget-related uncertainty</w:t>
            </w:r>
          </w:p>
        </w:tc>
        <w:tc>
          <w:tcPr>
            <w:tcW w:type="dxa" w:w="1854"/>
          </w:tcPr>
          <w:p>
            <w:r/>
            <w:r>
              <w:rPr>
                <w:rFonts w:ascii="Calibri" w:hAnsi="Calibri"/>
                <w:b w:val="0"/>
                <w:sz w:val="16"/>
              </w:rPr>
              <w:t>Despite [a lifting of Budget-related uncertainty], delayed spending decisions were still cited as contributing to weak sales pipelines at the close of the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155</w:t>
            </w:r>
          </w:p>
        </w:tc>
        <w:tc>
          <w:tcPr>
            <w:tcW w:type="dxa" w:w="1854"/>
          </w:tcPr>
          <w:p>
            <w:r/>
            <w:r>
              <w:rPr>
                <w:rFonts w:ascii="Calibri" w:hAnsi="Calibri"/>
                <w:b w:val="0"/>
                <w:sz w:val="16"/>
              </w:rPr>
              <w:t>The Guardian</w:t>
            </w:r>
          </w:p>
        </w:tc>
        <w:tc>
          <w:tcPr>
            <w:tcW w:type="dxa" w:w="1854"/>
          </w:tcPr>
          <w:p>
            <w:r/>
            <w:r>
              <w:rPr>
                <w:rFonts w:ascii="Calibri" w:hAnsi="Calibri"/>
                <w:b w:val="0"/>
                <w:sz w:val="16"/>
              </w:rPr>
              <w:t>a climbdown</w:t>
            </w:r>
          </w:p>
        </w:tc>
        <w:tc>
          <w:tcPr>
            <w:tcW w:type="dxa" w:w="1854"/>
          </w:tcPr>
          <w:p>
            <w:r/>
            <w:r>
              <w:rPr>
                <w:rFonts w:ascii="Calibri" w:hAnsi="Calibri"/>
                <w:b w:val="0"/>
                <w:sz w:val="16"/>
              </w:rPr>
              <w:t>Shares in UK pub and hospitality companies have jumped this morning, as the government prepares to announce [a climbdown] on forthcoming increases to their business rates.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156</w:t>
            </w:r>
          </w:p>
        </w:tc>
        <w:tc>
          <w:tcPr>
            <w:tcW w:type="dxa" w:w="1854"/>
          </w:tcPr>
          <w:p>
            <w:r/>
            <w:r>
              <w:rPr>
                <w:rFonts w:ascii="Calibri" w:hAnsi="Calibri"/>
                <w:b w:val="0"/>
                <w:sz w:val="16"/>
              </w:rPr>
              <w:t>The Guardian</w:t>
            </w:r>
          </w:p>
        </w:tc>
        <w:tc>
          <w:tcPr>
            <w:tcW w:type="dxa" w:w="1854"/>
          </w:tcPr>
          <w:p>
            <w:r/>
            <w:r>
              <w:rPr>
                <w:rFonts w:ascii="Calibri" w:hAnsi="Calibri"/>
                <w:b w:val="0"/>
                <w:sz w:val="16"/>
              </w:rPr>
              <w:t>a package of support</w:t>
            </w:r>
          </w:p>
        </w:tc>
        <w:tc>
          <w:tcPr>
            <w:tcW w:type="dxa" w:w="1854"/>
          </w:tcPr>
          <w:p>
            <w:r/>
            <w:r>
              <w:rPr>
                <w:rFonts w:ascii="Calibri" w:hAnsi="Calibri"/>
                <w:b w:val="0"/>
                <w:sz w:val="16"/>
              </w:rPr>
              <w:t>PA Media are reporting that the Treasury will bring forward [a package of support] in the coming days, likely to include business rates relief and measures to cut licensing red tape.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157</w:t>
            </w:r>
          </w:p>
        </w:tc>
        <w:tc>
          <w:tcPr>
            <w:tcW w:type="dxa" w:w="1854"/>
          </w:tcPr>
          <w:p>
            <w:r/>
            <w:r>
              <w:rPr>
                <w:rFonts w:ascii="Calibri" w:hAnsi="Calibri"/>
                <w:b w:val="0"/>
                <w:sz w:val="16"/>
              </w:rPr>
              <w:t>The Guardian</w:t>
            </w:r>
          </w:p>
        </w:tc>
        <w:tc>
          <w:tcPr>
            <w:tcW w:type="dxa" w:w="1854"/>
          </w:tcPr>
          <w:p>
            <w:r/>
            <w:r>
              <w:rPr>
                <w:rFonts w:ascii="Calibri" w:hAnsi="Calibri"/>
                <w:b w:val="0"/>
                <w:sz w:val="16"/>
              </w:rPr>
              <w:t>a hiring slowdown</w:t>
            </w:r>
          </w:p>
        </w:tc>
        <w:tc>
          <w:tcPr>
            <w:tcW w:type="dxa" w:w="1854"/>
          </w:tcPr>
          <w:p>
            <w:r/>
            <w:r>
              <w:rPr>
                <w:rFonts w:ascii="Calibri" w:hAnsi="Calibri"/>
                <w:b w:val="0"/>
                <w:sz w:val="16"/>
              </w:rPr>
              <w:t>That shows [a hiring slowdown], compared with the previous month; the BLS now estimates that 56,000 jobs were created in November, 8,000 fewer than its first estimate of 64,000.</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158</w:t>
            </w:r>
          </w:p>
        </w:tc>
        <w:tc>
          <w:tcPr>
            <w:tcW w:type="dxa" w:w="1854"/>
          </w:tcPr>
          <w:p>
            <w:r/>
            <w:r>
              <w:rPr>
                <w:rFonts w:ascii="Calibri" w:hAnsi="Calibri"/>
                <w:b w:val="0"/>
                <w:sz w:val="16"/>
              </w:rPr>
              <w:t>The Guardian</w:t>
            </w:r>
          </w:p>
        </w:tc>
        <w:tc>
          <w:tcPr>
            <w:tcW w:type="dxa" w:w="1854"/>
          </w:tcPr>
          <w:p>
            <w:r/>
            <w:r>
              <w:rPr>
                <w:rFonts w:ascii="Calibri" w:hAnsi="Calibri"/>
                <w:b w:val="0"/>
                <w:sz w:val="16"/>
              </w:rPr>
              <w:t>a source of concern</w:t>
            </w:r>
          </w:p>
        </w:tc>
        <w:tc>
          <w:tcPr>
            <w:tcW w:type="dxa" w:w="1854"/>
          </w:tcPr>
          <w:p>
            <w:r/>
            <w:r>
              <w:rPr>
                <w:rFonts w:ascii="Calibri" w:hAnsi="Calibri"/>
                <w:b w:val="0"/>
                <w:sz w:val="16"/>
              </w:rPr>
              <w:t>Crude oil has lubricated the Russian economy for decades – far more than gas exports to Europe – and so the threat of falling oil prices, prompted by US plans for control of Venezuela’s rigs, will have been [a source of concern].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159</w:t>
            </w:r>
          </w:p>
        </w:tc>
        <w:tc>
          <w:tcPr>
            <w:tcW w:type="dxa" w:w="1854"/>
          </w:tcPr>
          <w:p>
            <w:r/>
            <w:r>
              <w:rPr>
                <w:rFonts w:ascii="Calibri" w:hAnsi="Calibri"/>
                <w:b w:val="0"/>
                <w:sz w:val="16"/>
              </w:rPr>
              <w:t>The Guardian</w:t>
            </w:r>
          </w:p>
        </w:tc>
        <w:tc>
          <w:tcPr>
            <w:tcW w:type="dxa" w:w="1854"/>
          </w:tcPr>
          <w:p>
            <w:r/>
            <w:r>
              <w:rPr>
                <w:rFonts w:ascii="Calibri" w:hAnsi="Calibri"/>
                <w:b w:val="0"/>
                <w:sz w:val="16"/>
              </w:rPr>
              <w:t>a rise in the rouble</w:t>
            </w:r>
          </w:p>
        </w:tc>
        <w:tc>
          <w:tcPr>
            <w:tcW w:type="dxa" w:w="1854"/>
          </w:tcPr>
          <w:p>
            <w:r/>
            <w:r>
              <w:rPr>
                <w:rFonts w:ascii="Calibri" w:hAnsi="Calibri"/>
                <w:b w:val="0"/>
                <w:sz w:val="16"/>
              </w:rPr>
              <w:t>US sanctions on Rosneft and Lukoil last year and [a rise in the rouble], depressing income from oil sales in dollars, have already reduced receipts for Moscow.</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160</w:t>
            </w:r>
          </w:p>
        </w:tc>
        <w:tc>
          <w:tcPr>
            <w:tcW w:type="dxa" w:w="1854"/>
          </w:tcPr>
          <w:p>
            <w:r/>
            <w:r>
              <w:rPr>
                <w:rFonts w:ascii="Calibri" w:hAnsi="Calibri"/>
                <w:b w:val="0"/>
                <w:sz w:val="16"/>
              </w:rPr>
              <w:t>The Guardian</w:t>
            </w:r>
          </w:p>
        </w:tc>
        <w:tc>
          <w:tcPr>
            <w:tcW w:type="dxa" w:w="1854"/>
          </w:tcPr>
          <w:p>
            <w:r/>
            <w:r>
              <w:rPr>
                <w:rFonts w:ascii="Calibri" w:hAnsi="Calibri"/>
                <w:b w:val="0"/>
                <w:sz w:val="16"/>
              </w:rPr>
              <w:t>A fall in oil prices</w:t>
            </w:r>
          </w:p>
        </w:tc>
        <w:tc>
          <w:tcPr>
            <w:tcW w:type="dxa" w:w="1854"/>
          </w:tcPr>
          <w:p>
            <w:r/>
            <w:r>
              <w:rPr>
                <w:rFonts w:ascii="Calibri" w:hAnsi="Calibri"/>
                <w:b w:val="0"/>
                <w:sz w:val="16"/>
              </w:rPr>
              <w:t>[A fall in oil prices], they say, would have a catastrophic effect on his ability to fund the war and continue grinding down Ukrainian resistance.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161</w:t>
            </w:r>
          </w:p>
        </w:tc>
        <w:tc>
          <w:tcPr>
            <w:tcW w:type="dxa" w:w="1854"/>
          </w:tcPr>
          <w:p>
            <w:r/>
            <w:r>
              <w:rPr>
                <w:rFonts w:ascii="Calibri" w:hAnsi="Calibri"/>
                <w:b w:val="0"/>
                <w:sz w:val="16"/>
              </w:rPr>
              <w:t>The Guardian</w:t>
            </w:r>
          </w:p>
        </w:tc>
        <w:tc>
          <w:tcPr>
            <w:tcW w:type="dxa" w:w="1854"/>
          </w:tcPr>
          <w:p>
            <w:r/>
            <w:r>
              <w:rPr>
                <w:rFonts w:ascii="Calibri" w:hAnsi="Calibri"/>
                <w:b w:val="0"/>
                <w:sz w:val="16"/>
              </w:rPr>
              <w:t>a catastrophic effect</w:t>
            </w:r>
          </w:p>
        </w:tc>
        <w:tc>
          <w:tcPr>
            <w:tcW w:type="dxa" w:w="1854"/>
          </w:tcPr>
          <w:p>
            <w:r/>
            <w:r>
              <w:rPr>
                <w:rFonts w:ascii="Calibri" w:hAnsi="Calibri"/>
                <w:b w:val="0"/>
                <w:sz w:val="16"/>
              </w:rPr>
              <w:t>A fall in oil prices, they say, would have [a catastrophic effect] on his ability to fund the war and continue grinding down Ukrainian resistance.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162</w:t>
            </w:r>
          </w:p>
        </w:tc>
        <w:tc>
          <w:tcPr>
            <w:tcW w:type="dxa" w:w="1854"/>
          </w:tcPr>
          <w:p>
            <w:r/>
            <w:r>
              <w:rPr>
                <w:rFonts w:ascii="Calibri" w:hAnsi="Calibri"/>
                <w:b w:val="0"/>
                <w:sz w:val="16"/>
              </w:rPr>
              <w:t>The Guardian</w:t>
            </w:r>
          </w:p>
        </w:tc>
        <w:tc>
          <w:tcPr>
            <w:tcW w:type="dxa" w:w="1854"/>
          </w:tcPr>
          <w:p>
            <w:r/>
            <w:r>
              <w:rPr>
                <w:rFonts w:ascii="Calibri" w:hAnsi="Calibri"/>
                <w:b w:val="0"/>
                <w:sz w:val="16"/>
              </w:rPr>
              <w:t>a house of cards</w:t>
            </w:r>
          </w:p>
        </w:tc>
        <w:tc>
          <w:tcPr>
            <w:tcW w:type="dxa" w:w="1854"/>
          </w:tcPr>
          <w:p>
            <w:r/>
            <w:r>
              <w:rPr>
                <w:rFonts w:ascii="Calibri" w:hAnsi="Calibri"/>
                <w:b w:val="0"/>
                <w:sz w:val="16"/>
              </w:rPr>
              <w:t>They portray the Russian economy as [a house of cards], ready to collapse if only the right gust of economic pressure could be directed at Moscow.</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163</w:t>
            </w:r>
          </w:p>
        </w:tc>
        <w:tc>
          <w:tcPr>
            <w:tcW w:type="dxa" w:w="1854"/>
          </w:tcPr>
          <w:p>
            <w:r/>
            <w:r>
              <w:rPr>
                <w:rFonts w:ascii="Calibri" w:hAnsi="Calibri"/>
                <w:b w:val="0"/>
                <w:sz w:val="16"/>
              </w:rPr>
              <w:t>The Guardian</w:t>
            </w:r>
          </w:p>
        </w:tc>
        <w:tc>
          <w:tcPr>
            <w:tcW w:type="dxa" w:w="1854"/>
          </w:tcPr>
          <w:p>
            <w:r/>
            <w:r>
              <w:rPr>
                <w:rFonts w:ascii="Calibri" w:hAnsi="Calibri"/>
                <w:b w:val="0"/>
                <w:sz w:val="16"/>
              </w:rPr>
              <w:t>a severe labour shortage</w:t>
            </w:r>
          </w:p>
        </w:tc>
        <w:tc>
          <w:tcPr>
            <w:tcW w:type="dxa" w:w="1854"/>
          </w:tcPr>
          <w:p>
            <w:r/>
            <w:r>
              <w:rPr>
                <w:rFonts w:ascii="Calibri" w:hAnsi="Calibri"/>
                <w:b w:val="0"/>
                <w:sz w:val="16"/>
              </w:rPr>
              <w:t>Unemployment has fallen to almost 2%, reflecting [a severe labour shortage] as young men are drafted into the army amid falling birthrates and an exodus of middle-income families to the west.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164</w:t>
            </w:r>
          </w:p>
        </w:tc>
        <w:tc>
          <w:tcPr>
            <w:tcW w:type="dxa" w:w="1854"/>
          </w:tcPr>
          <w:p>
            <w:r/>
            <w:r>
              <w:rPr>
                <w:rFonts w:ascii="Calibri" w:hAnsi="Calibri"/>
                <w:b w:val="0"/>
                <w:sz w:val="16"/>
              </w:rPr>
              <w:t>The Guardian</w:t>
            </w:r>
          </w:p>
        </w:tc>
        <w:tc>
          <w:tcPr>
            <w:tcW w:type="dxa" w:w="1854"/>
          </w:tcPr>
          <w:p>
            <w:r/>
            <w:r>
              <w:rPr>
                <w:rFonts w:ascii="Calibri" w:hAnsi="Calibri"/>
                <w:b w:val="0"/>
                <w:sz w:val="16"/>
              </w:rPr>
              <w:t>an exodus of middle-income families</w:t>
            </w:r>
          </w:p>
        </w:tc>
        <w:tc>
          <w:tcPr>
            <w:tcW w:type="dxa" w:w="1854"/>
          </w:tcPr>
          <w:p>
            <w:r/>
            <w:r>
              <w:rPr>
                <w:rFonts w:ascii="Calibri" w:hAnsi="Calibri"/>
                <w:b w:val="0"/>
                <w:sz w:val="16"/>
              </w:rPr>
              <w:t>Unemployment has fallen to almost 2%, reflecting a severe labour shortage as young men are drafted into the army amid falling birthrates and [an exodus of middle-income families] to the west.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165</w:t>
            </w:r>
          </w:p>
        </w:tc>
        <w:tc>
          <w:tcPr>
            <w:tcW w:type="dxa" w:w="1854"/>
          </w:tcPr>
          <w:p>
            <w:r/>
            <w:r>
              <w:rPr>
                <w:rFonts w:ascii="Calibri" w:hAnsi="Calibri"/>
                <w:b w:val="0"/>
                <w:sz w:val="16"/>
              </w:rPr>
              <w:t>The Guardian</w:t>
            </w:r>
          </w:p>
        </w:tc>
        <w:tc>
          <w:tcPr>
            <w:tcW w:type="dxa" w:w="1854"/>
          </w:tcPr>
          <w:p>
            <w:r/>
            <w:r>
              <w:rPr>
                <w:rFonts w:ascii="Calibri" w:hAnsi="Calibri"/>
                <w:b w:val="0"/>
                <w:sz w:val="16"/>
              </w:rPr>
              <w:t>A paper</w:t>
            </w:r>
          </w:p>
        </w:tc>
        <w:tc>
          <w:tcPr>
            <w:tcW w:type="dxa" w:w="1854"/>
          </w:tcPr>
          <w:p>
            <w:r/>
            <w:r>
              <w:rPr>
                <w:rFonts w:ascii="Calibri" w:hAnsi="Calibri"/>
                <w:b w:val="0"/>
                <w:sz w:val="16"/>
              </w:rPr>
              <w:t>[A paper] by Marek Dabrowski, an analyst at the Brussels-based thinktank Bruegel, says the latest budget cuts have transferred from Moscow to the regions and reduced pension spending, with education also facing cuts.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166</w:t>
            </w:r>
          </w:p>
        </w:tc>
        <w:tc>
          <w:tcPr>
            <w:tcW w:type="dxa" w:w="1854"/>
          </w:tcPr>
          <w:p>
            <w:r/>
            <w:r>
              <w:rPr>
                <w:rFonts w:ascii="Calibri" w:hAnsi="Calibri"/>
                <w:b w:val="0"/>
                <w:sz w:val="16"/>
              </w:rPr>
              <w:t>The Guardian</w:t>
            </w:r>
          </w:p>
        </w:tc>
        <w:tc>
          <w:tcPr>
            <w:tcW w:type="dxa" w:w="1854"/>
          </w:tcPr>
          <w:p>
            <w:r/>
            <w:r>
              <w:rPr>
                <w:rFonts w:ascii="Calibri" w:hAnsi="Calibri"/>
                <w:b w:val="0"/>
                <w:sz w:val="16"/>
              </w:rPr>
              <w:t>an analyst</w:t>
            </w:r>
          </w:p>
        </w:tc>
        <w:tc>
          <w:tcPr>
            <w:tcW w:type="dxa" w:w="1854"/>
          </w:tcPr>
          <w:p>
            <w:r/>
            <w:r>
              <w:rPr>
                <w:rFonts w:ascii="Calibri" w:hAnsi="Calibri"/>
                <w:b w:val="0"/>
                <w:sz w:val="16"/>
              </w:rPr>
              <w:t>A paper by Marek Dabrowski, [an analyst] at the Brussels-based thinktank Bruegel, says the latest budget cuts have transferred from Moscow to the regions and reduced pension spending, with education also facing cuts.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167</w:t>
            </w:r>
          </w:p>
        </w:tc>
        <w:tc>
          <w:tcPr>
            <w:tcW w:type="dxa" w:w="1854"/>
          </w:tcPr>
          <w:p>
            <w:r/>
            <w:r>
              <w:rPr>
                <w:rFonts w:ascii="Calibri" w:hAnsi="Calibri"/>
                <w:b w:val="0"/>
                <w:sz w:val="16"/>
              </w:rPr>
              <w:t>The Guardian</w:t>
            </w:r>
          </w:p>
        </w:tc>
        <w:tc>
          <w:tcPr>
            <w:tcW w:type="dxa" w:w="1854"/>
          </w:tcPr>
          <w:p>
            <w:r/>
            <w:r>
              <w:rPr>
                <w:rFonts w:ascii="Calibri" w:hAnsi="Calibri"/>
                <w:b w:val="0"/>
                <w:sz w:val="16"/>
              </w:rPr>
              <w:t>an environment</w:t>
            </w:r>
          </w:p>
        </w:tc>
        <w:tc>
          <w:tcPr>
            <w:tcW w:type="dxa" w:w="1854"/>
          </w:tcPr>
          <w:p>
            <w:r/>
            <w:r>
              <w:rPr>
                <w:rFonts w:ascii="Calibri" w:hAnsi="Calibri"/>
                <w:b w:val="0"/>
                <w:sz w:val="16"/>
              </w:rPr>
              <w:t>Business leaders complain there is little incentive to invest in such [an environment].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168</w:t>
            </w:r>
          </w:p>
        </w:tc>
        <w:tc>
          <w:tcPr>
            <w:tcW w:type="dxa" w:w="1854"/>
          </w:tcPr>
          <w:p>
            <w:r/>
            <w:r>
              <w:rPr>
                <w:rFonts w:ascii="Calibri" w:hAnsi="Calibri"/>
                <w:b w:val="0"/>
                <w:sz w:val="16"/>
              </w:rPr>
              <w:t>The Guardian</w:t>
            </w:r>
          </w:p>
        </w:tc>
        <w:tc>
          <w:tcPr>
            <w:tcW w:type="dxa" w:w="1854"/>
          </w:tcPr>
          <w:p>
            <w:r/>
            <w:r>
              <w:rPr>
                <w:rFonts w:ascii="Calibri" w:hAnsi="Calibri"/>
                <w:b w:val="0"/>
                <w:sz w:val="16"/>
              </w:rPr>
              <w:t>a combination of sanctions and targeted military strikes</w:t>
            </w:r>
          </w:p>
        </w:tc>
        <w:tc>
          <w:tcPr>
            <w:tcW w:type="dxa" w:w="1854"/>
          </w:tcPr>
          <w:p>
            <w:r/>
            <w:r>
              <w:rPr>
                <w:rFonts w:ascii="Calibri" w:hAnsi="Calibri"/>
                <w:b w:val="0"/>
                <w:sz w:val="16"/>
              </w:rPr>
              <w:t>Some point to Iran, where [a combination of sanctions and targeted military strikes] has brought the economy to its knees, leading to food shortages and riots that threaten to topple the authoritarian regime.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169</w:t>
            </w:r>
          </w:p>
        </w:tc>
        <w:tc>
          <w:tcPr>
            <w:tcW w:type="dxa" w:w="1854"/>
          </w:tcPr>
          <w:p>
            <w:r/>
            <w:r>
              <w:rPr>
                <w:rFonts w:ascii="Calibri" w:hAnsi="Calibri"/>
                <w:b w:val="0"/>
                <w:sz w:val="16"/>
              </w:rPr>
              <w:t>The Guardian</w:t>
            </w:r>
          </w:p>
        </w:tc>
        <w:tc>
          <w:tcPr>
            <w:tcW w:type="dxa" w:w="1854"/>
          </w:tcPr>
          <w:p>
            <w:r/>
            <w:r>
              <w:rPr>
                <w:rFonts w:ascii="Calibri" w:hAnsi="Calibri"/>
                <w:b w:val="0"/>
                <w:sz w:val="16"/>
              </w:rPr>
              <w:t>a group of economists</w:t>
            </w:r>
          </w:p>
        </w:tc>
        <w:tc>
          <w:tcPr>
            <w:tcW w:type="dxa" w:w="1854"/>
          </w:tcPr>
          <w:p>
            <w:r/>
            <w:r>
              <w:rPr>
                <w:rFonts w:ascii="Calibri" w:hAnsi="Calibri"/>
                <w:b w:val="0"/>
                <w:sz w:val="16"/>
              </w:rPr>
              <w:t>Last month, [a group of economists] gathered at the Brookings Institution in Washington to explore how tougher and more dynamic sanctions could further damage Russia’s war effort.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170</w:t>
            </w:r>
          </w:p>
        </w:tc>
        <w:tc>
          <w:tcPr>
            <w:tcW w:type="dxa" w:w="1854"/>
          </w:tcPr>
          <w:p>
            <w:r/>
            <w:r>
              <w:rPr>
                <w:rFonts w:ascii="Calibri" w:hAnsi="Calibri"/>
                <w:b w:val="0"/>
                <w:sz w:val="16"/>
              </w:rPr>
              <w:t>The Guardian</w:t>
            </w:r>
          </w:p>
        </w:tc>
        <w:tc>
          <w:tcPr>
            <w:tcW w:type="dxa" w:w="1854"/>
          </w:tcPr>
          <w:p>
            <w:r/>
            <w:r>
              <w:rPr>
                <w:rFonts w:ascii="Calibri" w:hAnsi="Calibri"/>
                <w:b w:val="0"/>
                <w:sz w:val="16"/>
              </w:rPr>
              <w:t>a host of other countries</w:t>
            </w:r>
          </w:p>
        </w:tc>
        <w:tc>
          <w:tcPr>
            <w:tcW w:type="dxa" w:w="1854"/>
          </w:tcPr>
          <w:p>
            <w:r/>
            <w:r>
              <w:rPr>
                <w:rFonts w:ascii="Calibri" w:hAnsi="Calibri"/>
                <w:b w:val="0"/>
                <w:sz w:val="16"/>
              </w:rPr>
              <w:t>Since the full-scale invasion of Ukraine in early 2022, Moscow has bought a huge secondhand fleet of more than 400 vessels to ship oil to Turkey, India and [a host of other countries].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171</w:t>
            </w:r>
          </w:p>
        </w:tc>
        <w:tc>
          <w:tcPr>
            <w:tcW w:type="dxa" w:w="1854"/>
          </w:tcPr>
          <w:p>
            <w:r/>
            <w:r>
              <w:rPr>
                <w:rFonts w:ascii="Calibri" w:hAnsi="Calibri"/>
                <w:b w:val="0"/>
                <w:sz w:val="16"/>
              </w:rPr>
              <w:t>The Guardian</w:t>
            </w:r>
          </w:p>
        </w:tc>
        <w:tc>
          <w:tcPr>
            <w:tcW w:type="dxa" w:w="1854"/>
          </w:tcPr>
          <w:p>
            <w:r/>
            <w:r>
              <w:rPr>
                <w:rFonts w:ascii="Calibri" w:hAnsi="Calibri"/>
                <w:b w:val="0"/>
                <w:sz w:val="16"/>
              </w:rPr>
              <w:t>a tougher line</w:t>
            </w:r>
          </w:p>
        </w:tc>
        <w:tc>
          <w:tcPr>
            <w:tcW w:type="dxa" w:w="1854"/>
          </w:tcPr>
          <w:p>
            <w:r/>
            <w:r>
              <w:rPr>
                <w:rFonts w:ascii="Calibri" w:hAnsi="Calibri"/>
                <w:b w:val="0"/>
                <w:sz w:val="16"/>
              </w:rPr>
              <w:t>If European financial centres – London chief among them – were to take [a tougher line] on what they insure, Russian oil revenues could be severely hit.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172</w:t>
            </w:r>
          </w:p>
        </w:tc>
        <w:tc>
          <w:tcPr>
            <w:tcW w:type="dxa" w:w="1854"/>
          </w:tcPr>
          <w:p>
            <w:r/>
            <w:r>
              <w:rPr>
                <w:rFonts w:ascii="Calibri" w:hAnsi="Calibri"/>
                <w:b w:val="0"/>
                <w:sz w:val="16"/>
              </w:rPr>
              <w:t>The Guardian</w:t>
            </w:r>
          </w:p>
        </w:tc>
        <w:tc>
          <w:tcPr>
            <w:tcW w:type="dxa" w:w="1854"/>
          </w:tcPr>
          <w:p>
            <w:r/>
            <w:r>
              <w:rPr>
                <w:rFonts w:ascii="Calibri" w:hAnsi="Calibri"/>
                <w:b w:val="0"/>
                <w:sz w:val="16"/>
              </w:rPr>
              <w:t>a medically induced coma</w:t>
            </w:r>
          </w:p>
        </w:tc>
        <w:tc>
          <w:tcPr>
            <w:tcW w:type="dxa" w:w="1854"/>
          </w:tcPr>
          <w:p>
            <w:r/>
            <w:r>
              <w:rPr>
                <w:rFonts w:ascii="Calibri" w:hAnsi="Calibri"/>
                <w:b w:val="0"/>
                <w:sz w:val="16"/>
              </w:rPr>
              <w:t>While economic growth has slowed to a near standstill, the broader strategy resembles [a medically induced coma] – designed to insulate the patient from unwanted outside interference.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173</w:t>
            </w:r>
          </w:p>
        </w:tc>
        <w:tc>
          <w:tcPr>
            <w:tcW w:type="dxa" w:w="1854"/>
          </w:tcPr>
          <w:p>
            <w:r/>
            <w:r>
              <w:rPr>
                <w:rFonts w:ascii="Calibri" w:hAnsi="Calibri"/>
                <w:b w:val="0"/>
                <w:sz w:val="16"/>
              </w:rPr>
              <w:t>The Guardian</w:t>
            </w:r>
          </w:p>
        </w:tc>
        <w:tc>
          <w:tcPr>
            <w:tcW w:type="dxa" w:w="1854"/>
          </w:tcPr>
          <w:p>
            <w:r/>
            <w:r>
              <w:rPr>
                <w:rFonts w:ascii="Calibri" w:hAnsi="Calibri"/>
                <w:b w:val="0"/>
                <w:sz w:val="16"/>
              </w:rPr>
              <w:t>a battle with its near neighbour</w:t>
            </w:r>
          </w:p>
        </w:tc>
        <w:tc>
          <w:tcPr>
            <w:tcW w:type="dxa" w:w="1854"/>
          </w:tcPr>
          <w:p>
            <w:r/>
            <w:r>
              <w:rPr>
                <w:rFonts w:ascii="Calibri" w:hAnsi="Calibri"/>
                <w:b w:val="0"/>
                <w:sz w:val="16"/>
              </w:rPr>
              <w:t>Richard Connolly, at the Royal United Services Institute thinktank, says: “The Kremlin has succeeded in selling the war, not as [a battle with its near neighbour] – its brothers and sisters in Ukraine – but as a war with the west.”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174</w:t>
            </w:r>
          </w:p>
        </w:tc>
        <w:tc>
          <w:tcPr>
            <w:tcW w:type="dxa" w:w="1854"/>
          </w:tcPr>
          <w:p>
            <w:r/>
            <w:r>
              <w:rPr>
                <w:rFonts w:ascii="Calibri" w:hAnsi="Calibri"/>
                <w:b w:val="0"/>
                <w:sz w:val="16"/>
              </w:rPr>
              <w:t>The Guardian</w:t>
            </w:r>
          </w:p>
        </w:tc>
        <w:tc>
          <w:tcPr>
            <w:tcW w:type="dxa" w:w="1854"/>
          </w:tcPr>
          <w:p>
            <w:r/>
            <w:r>
              <w:rPr>
                <w:rFonts w:ascii="Calibri" w:hAnsi="Calibri"/>
                <w:b w:val="0"/>
                <w:sz w:val="16"/>
              </w:rPr>
              <w:t>a war with the west</w:t>
            </w:r>
          </w:p>
        </w:tc>
        <w:tc>
          <w:tcPr>
            <w:tcW w:type="dxa" w:w="1854"/>
          </w:tcPr>
          <w:p>
            <w:r/>
            <w:r>
              <w:rPr>
                <w:rFonts w:ascii="Calibri" w:hAnsi="Calibri"/>
                <w:b w:val="0"/>
                <w:sz w:val="16"/>
              </w:rPr>
              <w:t>Richard Connolly, at the Royal United Services Institute thinktank, says: “The Kremlin has succeeded in selling the war, not as a battle with its near neighbour – its brothers and sisters in Ukraine – but as [a war with the west].”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175</w:t>
            </w:r>
          </w:p>
        </w:tc>
        <w:tc>
          <w:tcPr>
            <w:tcW w:type="dxa" w:w="1854"/>
          </w:tcPr>
          <w:p>
            <w:r/>
            <w:r>
              <w:rPr>
                <w:rFonts w:ascii="Calibri" w:hAnsi="Calibri"/>
                <w:b w:val="0"/>
                <w:sz w:val="16"/>
              </w:rPr>
              <w:t>The Guardian</w:t>
            </w:r>
          </w:p>
        </w:tc>
        <w:tc>
          <w:tcPr>
            <w:tcW w:type="dxa" w:w="1854"/>
          </w:tcPr>
          <w:p>
            <w:r/>
            <w:r>
              <w:rPr>
                <w:rFonts w:ascii="Calibri" w:hAnsi="Calibri"/>
                <w:b w:val="0"/>
                <w:sz w:val="16"/>
              </w:rPr>
              <w:t>a decisive factor in the Kremlin’s thinking</w:t>
            </w:r>
          </w:p>
        </w:tc>
        <w:tc>
          <w:tcPr>
            <w:tcW w:type="dxa" w:w="1854"/>
          </w:tcPr>
          <w:p>
            <w:r/>
            <w:r>
              <w:rPr>
                <w:rFonts w:ascii="Calibri" w:hAnsi="Calibri"/>
                <w:b w:val="0"/>
                <w:sz w:val="16"/>
              </w:rPr>
              <w:t>On the impact of sanctions so far, he adds: “We are not near the economy being [a decisive factor in the Kremlin’s thinking] about how to pursue the war.”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176</w:t>
            </w:r>
          </w:p>
        </w:tc>
        <w:tc>
          <w:tcPr>
            <w:tcW w:type="dxa" w:w="1854"/>
          </w:tcPr>
          <w:p>
            <w:r/>
            <w:r>
              <w:rPr>
                <w:rFonts w:ascii="Calibri" w:hAnsi="Calibri"/>
                <w:b w:val="0"/>
                <w:sz w:val="16"/>
              </w:rPr>
              <w:t>The Guardian</w:t>
            </w:r>
          </w:p>
        </w:tc>
        <w:tc>
          <w:tcPr>
            <w:tcW w:type="dxa" w:w="1854"/>
          </w:tcPr>
          <w:p>
            <w:r/>
            <w:r>
              <w:rPr>
                <w:rFonts w:ascii="Calibri" w:hAnsi="Calibri"/>
                <w:b w:val="0"/>
                <w:sz w:val="16"/>
              </w:rPr>
              <w:t>a debt-to-GDP ratio of about 95%</w:t>
            </w:r>
          </w:p>
        </w:tc>
        <w:tc>
          <w:tcPr>
            <w:tcW w:type="dxa" w:w="1854"/>
          </w:tcPr>
          <w:p>
            <w:r/>
            <w:r>
              <w:rPr>
                <w:rFonts w:ascii="Calibri" w:hAnsi="Calibri"/>
                <w:b w:val="0"/>
                <w:sz w:val="16"/>
              </w:rPr>
              <w:t>Russia’s debt-to-GDP ratio is just below 20%, while the annual spending deficit is about to hit 3.5% – modest by international standards, particularly when compared with the UK’s 11% deficit in the year Covid hit and [a debt-to-GDP ratio of about 95%].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177</w:t>
            </w:r>
          </w:p>
        </w:tc>
        <w:tc>
          <w:tcPr>
            <w:tcW w:type="dxa" w:w="1854"/>
          </w:tcPr>
          <w:p>
            <w:r/>
            <w:r>
              <w:rPr>
                <w:rFonts w:ascii="Calibri" w:hAnsi="Calibri"/>
                <w:b w:val="0"/>
                <w:sz w:val="16"/>
              </w:rPr>
              <w:t>The Guardian</w:t>
            </w:r>
          </w:p>
        </w:tc>
        <w:tc>
          <w:tcPr>
            <w:tcW w:type="dxa" w:w="1854"/>
          </w:tcPr>
          <w:p>
            <w:r/>
            <w:r>
              <w:rPr>
                <w:rFonts w:ascii="Calibri" w:hAnsi="Calibri"/>
                <w:b w:val="0"/>
                <w:sz w:val="16"/>
              </w:rPr>
              <w:t>a junkyard</w:t>
            </w:r>
          </w:p>
        </w:tc>
        <w:tc>
          <w:tcPr>
            <w:tcW w:type="dxa" w:w="1854"/>
          </w:tcPr>
          <w:p>
            <w:r/>
            <w:r>
              <w:rPr>
                <w:rFonts w:ascii="Calibri" w:hAnsi="Calibri"/>
                <w:b w:val="0"/>
                <w:sz w:val="16"/>
              </w:rPr>
              <w:t>There is little doubt that Putin is turning the Russian economy into [a junkyard], full of ageing and increasingly dysfunctional factories.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178</w:t>
            </w:r>
          </w:p>
        </w:tc>
        <w:tc>
          <w:tcPr>
            <w:tcW w:type="dxa" w:w="1854"/>
          </w:tcPr>
          <w:p>
            <w:r/>
            <w:r>
              <w:rPr>
                <w:rFonts w:ascii="Calibri" w:hAnsi="Calibri"/>
                <w:b w:val="0"/>
                <w:sz w:val="16"/>
              </w:rPr>
              <w:t>The Guardian</w:t>
            </w:r>
          </w:p>
        </w:tc>
        <w:tc>
          <w:tcPr>
            <w:tcW w:type="dxa" w:w="1854"/>
          </w:tcPr>
          <w:p>
            <w:r/>
            <w:r>
              <w:rPr>
                <w:rFonts w:ascii="Calibri" w:hAnsi="Calibri"/>
                <w:b w:val="0"/>
                <w:sz w:val="16"/>
              </w:rPr>
              <w:t>a friend</w:t>
            </w:r>
          </w:p>
        </w:tc>
        <w:tc>
          <w:tcPr>
            <w:tcW w:type="dxa" w:w="1854"/>
          </w:tcPr>
          <w:p>
            <w:r/>
            <w:r>
              <w:rPr>
                <w:rFonts w:ascii="Calibri" w:hAnsi="Calibri"/>
                <w:b w:val="0"/>
                <w:sz w:val="16"/>
              </w:rPr>
              <w:t>China remains [a friend] and buyer of oil, while North Korea supplies people and kit, even if India and other beneficiaries of trade with Russia turn away under a tougher sanctions regime.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179</w:t>
            </w:r>
          </w:p>
        </w:tc>
        <w:tc>
          <w:tcPr>
            <w:tcW w:type="dxa" w:w="1854"/>
          </w:tcPr>
          <w:p>
            <w:r/>
            <w:r>
              <w:rPr>
                <w:rFonts w:ascii="Calibri" w:hAnsi="Calibri"/>
                <w:b w:val="0"/>
                <w:sz w:val="16"/>
              </w:rPr>
              <w:t>The Guardian</w:t>
            </w:r>
          </w:p>
        </w:tc>
        <w:tc>
          <w:tcPr>
            <w:tcW w:type="dxa" w:w="1854"/>
          </w:tcPr>
          <w:p>
            <w:r/>
            <w:r>
              <w:rPr>
                <w:rFonts w:ascii="Calibri" w:hAnsi="Calibri"/>
                <w:b w:val="0"/>
                <w:sz w:val="16"/>
              </w:rPr>
              <w:t>a tougher sanctions regime</w:t>
            </w:r>
          </w:p>
        </w:tc>
        <w:tc>
          <w:tcPr>
            <w:tcW w:type="dxa" w:w="1854"/>
          </w:tcPr>
          <w:p>
            <w:r/>
            <w:r>
              <w:rPr>
                <w:rFonts w:ascii="Calibri" w:hAnsi="Calibri"/>
                <w:b w:val="0"/>
                <w:sz w:val="16"/>
              </w:rPr>
              <w:t>China remains a friend and buyer of oil, while North Korea supplies people and kit, even if India and other beneficiaries of trade with Russia turn away under [a tougher sanctions regime].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180</w:t>
            </w:r>
          </w:p>
        </w:tc>
        <w:tc>
          <w:tcPr>
            <w:tcW w:type="dxa" w:w="1854"/>
          </w:tcPr>
          <w:p>
            <w:r/>
            <w:r>
              <w:rPr>
                <w:rFonts w:ascii="Calibri" w:hAnsi="Calibri"/>
                <w:b w:val="0"/>
                <w:sz w:val="16"/>
              </w:rPr>
              <w:t>The Guardian</w:t>
            </w:r>
          </w:p>
        </w:tc>
        <w:tc>
          <w:tcPr>
            <w:tcW w:type="dxa" w:w="1854"/>
          </w:tcPr>
          <w:p>
            <w:r/>
            <w:r>
              <w:rPr>
                <w:rFonts w:ascii="Calibri" w:hAnsi="Calibri"/>
                <w:b w:val="0"/>
                <w:sz w:val="16"/>
              </w:rPr>
              <w:t>A tougher stance on trade</w:t>
            </w:r>
          </w:p>
        </w:tc>
        <w:tc>
          <w:tcPr>
            <w:tcW w:type="dxa" w:w="1854"/>
          </w:tcPr>
          <w:p>
            <w:r/>
            <w:r>
              <w:rPr>
                <w:rFonts w:ascii="Calibri" w:hAnsi="Calibri"/>
                <w:b w:val="0"/>
                <w:sz w:val="16"/>
              </w:rPr>
              <w:t>[A tougher stance on trade] may not trigger an economic collapse but Europe needs to work every angle to bring the war to an end.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181</w:t>
            </w:r>
          </w:p>
        </w:tc>
        <w:tc>
          <w:tcPr>
            <w:tcW w:type="dxa" w:w="1854"/>
          </w:tcPr>
          <w:p>
            <w:r/>
            <w:r>
              <w:rPr>
                <w:rFonts w:ascii="Calibri" w:hAnsi="Calibri"/>
                <w:b w:val="0"/>
                <w:sz w:val="16"/>
              </w:rPr>
              <w:t>The Guardian</w:t>
            </w:r>
          </w:p>
        </w:tc>
        <w:tc>
          <w:tcPr>
            <w:tcW w:type="dxa" w:w="1854"/>
          </w:tcPr>
          <w:p>
            <w:r/>
            <w:r>
              <w:rPr>
                <w:rFonts w:ascii="Calibri" w:hAnsi="Calibri"/>
                <w:b w:val="0"/>
                <w:sz w:val="16"/>
              </w:rPr>
              <w:t>an economic collapse</w:t>
            </w:r>
          </w:p>
        </w:tc>
        <w:tc>
          <w:tcPr>
            <w:tcW w:type="dxa" w:w="1854"/>
          </w:tcPr>
          <w:p>
            <w:r/>
            <w:r>
              <w:rPr>
                <w:rFonts w:ascii="Calibri" w:hAnsi="Calibri"/>
                <w:b w:val="0"/>
                <w:sz w:val="16"/>
              </w:rPr>
              <w:t>A tougher stance on trade may not trigger [an economic collapse] but Europe needs to work every angle to bring the war to an end.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182</w:t>
            </w:r>
          </w:p>
        </w:tc>
        <w:tc>
          <w:tcPr>
            <w:tcW w:type="dxa" w:w="1854"/>
          </w:tcPr>
          <w:p>
            <w:r/>
            <w:r>
              <w:rPr>
                <w:rFonts w:ascii="Calibri" w:hAnsi="Calibri"/>
                <w:b w:val="0"/>
                <w:sz w:val="16"/>
              </w:rPr>
              <w:t>The Guardian</w:t>
            </w:r>
          </w:p>
        </w:tc>
        <w:tc>
          <w:tcPr>
            <w:tcW w:type="dxa" w:w="1854"/>
          </w:tcPr>
          <w:p>
            <w:r/>
            <w:r>
              <w:rPr>
                <w:rFonts w:ascii="Calibri" w:hAnsi="Calibri"/>
                <w:b w:val="0"/>
                <w:sz w:val="16"/>
              </w:rPr>
              <w:t>an end</w:t>
            </w:r>
          </w:p>
        </w:tc>
        <w:tc>
          <w:tcPr>
            <w:tcW w:type="dxa" w:w="1854"/>
          </w:tcPr>
          <w:p>
            <w:r/>
            <w:r>
              <w:rPr>
                <w:rFonts w:ascii="Calibri" w:hAnsi="Calibri"/>
                <w:b w:val="0"/>
                <w:sz w:val="16"/>
              </w:rPr>
              <w:t>A tougher stance on trade may not trigger an economic collapse but Europe needs to work every angle to bring the war to [an end].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183</w:t>
            </w:r>
          </w:p>
        </w:tc>
        <w:tc>
          <w:tcPr>
            <w:tcW w:type="dxa" w:w="1854"/>
          </w:tcPr>
          <w:p>
            <w:r/>
            <w:r>
              <w:rPr>
                <w:rFonts w:ascii="Calibri" w:hAnsi="Calibri"/>
                <w:b w:val="0"/>
                <w:sz w:val="16"/>
              </w:rPr>
              <w:t>The Guardian</w:t>
            </w:r>
          </w:p>
        </w:tc>
        <w:tc>
          <w:tcPr>
            <w:tcW w:type="dxa" w:w="1854"/>
          </w:tcPr>
          <w:p>
            <w:r/>
            <w:r>
              <w:rPr>
                <w:rFonts w:ascii="Calibri" w:hAnsi="Calibri"/>
                <w:b w:val="0"/>
                <w:sz w:val="16"/>
              </w:rPr>
              <w:t>a trading company</w:t>
            </w:r>
          </w:p>
        </w:tc>
        <w:tc>
          <w:tcPr>
            <w:tcW w:type="dxa" w:w="1854"/>
          </w:tcPr>
          <w:p>
            <w:r/>
            <w:r>
              <w:rPr>
                <w:rFonts w:ascii="Calibri" w:hAnsi="Calibri"/>
                <w:b w:val="0"/>
                <w:sz w:val="16"/>
              </w:rPr>
              <w:t>It was [a trading company], not a state – but it had the imprimatur of the English crown and its own large private army, mingling commerce and military force and opening the way for British imperial dominance of India.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184</w:t>
            </w:r>
          </w:p>
        </w:tc>
        <w:tc>
          <w:tcPr>
            <w:tcW w:type="dxa" w:w="1854"/>
          </w:tcPr>
          <w:p>
            <w:r/>
            <w:r>
              <w:rPr>
                <w:rFonts w:ascii="Calibri" w:hAnsi="Calibri"/>
                <w:b w:val="0"/>
                <w:sz w:val="16"/>
              </w:rPr>
              <w:t>The Guardian</w:t>
            </w:r>
          </w:p>
        </w:tc>
        <w:tc>
          <w:tcPr>
            <w:tcW w:type="dxa" w:w="1854"/>
          </w:tcPr>
          <w:p>
            <w:r/>
            <w:r>
              <w:rPr>
                <w:rFonts w:ascii="Calibri" w:hAnsi="Calibri"/>
                <w:b w:val="0"/>
                <w:sz w:val="16"/>
              </w:rPr>
              <w:t>a state</w:t>
            </w:r>
          </w:p>
        </w:tc>
        <w:tc>
          <w:tcPr>
            <w:tcW w:type="dxa" w:w="1854"/>
          </w:tcPr>
          <w:p>
            <w:r/>
            <w:r>
              <w:rPr>
                <w:rFonts w:ascii="Calibri" w:hAnsi="Calibri"/>
                <w:b w:val="0"/>
                <w:sz w:val="16"/>
              </w:rPr>
              <w:t>It was a trading company, not [a state] – but it had the imprimatur of the English crown and its own large private army, mingling commerce and military force and opening the way for British imperial dominance of India.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185</w:t>
            </w:r>
          </w:p>
        </w:tc>
        <w:tc>
          <w:tcPr>
            <w:tcW w:type="dxa" w:w="1854"/>
          </w:tcPr>
          <w:p>
            <w:r/>
            <w:r>
              <w:rPr>
                <w:rFonts w:ascii="Calibri" w:hAnsi="Calibri"/>
                <w:b w:val="0"/>
                <w:sz w:val="16"/>
              </w:rPr>
              <w:t>The Guardian</w:t>
            </w:r>
          </w:p>
        </w:tc>
        <w:tc>
          <w:tcPr>
            <w:tcW w:type="dxa" w:w="1854"/>
          </w:tcPr>
          <w:p>
            <w:r/>
            <w:r>
              <w:rPr>
                <w:rFonts w:ascii="Calibri" w:hAnsi="Calibri"/>
                <w:b w:val="0"/>
                <w:sz w:val="16"/>
              </w:rPr>
              <w:t>a government</w:t>
            </w:r>
          </w:p>
        </w:tc>
        <w:tc>
          <w:tcPr>
            <w:tcW w:type="dxa" w:w="1854"/>
          </w:tcPr>
          <w:p>
            <w:r/>
            <w:r>
              <w:rPr>
                <w:rFonts w:ascii="Calibri" w:hAnsi="Calibri"/>
                <w:b w:val="0"/>
                <w:sz w:val="16"/>
              </w:rPr>
              <w:t>Donald Trump’s dead-of-night raid on Venezuela last week was the act of [a government], not a corporation.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186</w:t>
            </w:r>
          </w:p>
        </w:tc>
        <w:tc>
          <w:tcPr>
            <w:tcW w:type="dxa" w:w="1854"/>
          </w:tcPr>
          <w:p>
            <w:r/>
            <w:r>
              <w:rPr>
                <w:rFonts w:ascii="Calibri" w:hAnsi="Calibri"/>
                <w:b w:val="0"/>
                <w:sz w:val="16"/>
              </w:rPr>
              <w:t>The Guardian</w:t>
            </w:r>
          </w:p>
        </w:tc>
        <w:tc>
          <w:tcPr>
            <w:tcW w:type="dxa" w:w="1854"/>
          </w:tcPr>
          <w:p>
            <w:r/>
            <w:r>
              <w:rPr>
                <w:rFonts w:ascii="Calibri" w:hAnsi="Calibri"/>
                <w:b w:val="0"/>
                <w:sz w:val="16"/>
              </w:rPr>
              <w:t>a corporation</w:t>
            </w:r>
          </w:p>
        </w:tc>
        <w:tc>
          <w:tcPr>
            <w:tcW w:type="dxa" w:w="1854"/>
          </w:tcPr>
          <w:p>
            <w:r/>
            <w:r>
              <w:rPr>
                <w:rFonts w:ascii="Calibri" w:hAnsi="Calibri"/>
                <w:b w:val="0"/>
                <w:sz w:val="16"/>
              </w:rPr>
              <w:t>Donald Trump’s dead-of-night raid on Venezuela last week was the act of a government, not [a corporation].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187</w:t>
            </w:r>
          </w:p>
        </w:tc>
        <w:tc>
          <w:tcPr>
            <w:tcW w:type="dxa" w:w="1854"/>
          </w:tcPr>
          <w:p>
            <w:r/>
            <w:r>
              <w:rPr>
                <w:rFonts w:ascii="Calibri" w:hAnsi="Calibri"/>
                <w:b w:val="0"/>
                <w:sz w:val="16"/>
              </w:rPr>
              <w:t>The Guardian</w:t>
            </w:r>
          </w:p>
        </w:tc>
        <w:tc>
          <w:tcPr>
            <w:tcW w:type="dxa" w:w="1854"/>
          </w:tcPr>
          <w:p>
            <w:r/>
            <w:r>
              <w:rPr>
                <w:rFonts w:ascii="Calibri" w:hAnsi="Calibri"/>
                <w:b w:val="0"/>
                <w:sz w:val="16"/>
              </w:rPr>
              <w:t>a more brazen age</w:t>
            </w:r>
          </w:p>
        </w:tc>
        <w:tc>
          <w:tcPr>
            <w:tcW w:type="dxa" w:w="1854"/>
          </w:tcPr>
          <w:p>
            <w:r/>
            <w:r>
              <w:rPr>
                <w:rFonts w:ascii="Calibri" w:hAnsi="Calibri"/>
                <w:b w:val="0"/>
                <w:sz w:val="16"/>
              </w:rPr>
              <w:t>But it harked back to [a more brazen age], when looting a continent for its resources at the point of a cannon was regarded as a legitimate activity for an English gentleman.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188</w:t>
            </w:r>
          </w:p>
        </w:tc>
        <w:tc>
          <w:tcPr>
            <w:tcW w:type="dxa" w:w="1854"/>
          </w:tcPr>
          <w:p>
            <w:r/>
            <w:r>
              <w:rPr>
                <w:rFonts w:ascii="Calibri" w:hAnsi="Calibri"/>
                <w:b w:val="0"/>
                <w:sz w:val="16"/>
              </w:rPr>
              <w:t>The Guardian</w:t>
            </w:r>
          </w:p>
        </w:tc>
        <w:tc>
          <w:tcPr>
            <w:tcW w:type="dxa" w:w="1854"/>
          </w:tcPr>
          <w:p>
            <w:r/>
            <w:r>
              <w:rPr>
                <w:rFonts w:ascii="Calibri" w:hAnsi="Calibri"/>
                <w:b w:val="0"/>
                <w:sz w:val="16"/>
              </w:rPr>
              <w:t>a cannon</w:t>
            </w:r>
          </w:p>
        </w:tc>
        <w:tc>
          <w:tcPr>
            <w:tcW w:type="dxa" w:w="1854"/>
          </w:tcPr>
          <w:p>
            <w:r/>
            <w:r>
              <w:rPr>
                <w:rFonts w:ascii="Calibri" w:hAnsi="Calibri"/>
                <w:b w:val="0"/>
                <w:sz w:val="16"/>
              </w:rPr>
              <w:t>But it harked back to a more brazen age, when looting a continent for its resources at the point of [a cannon] was regarded as a legitimate activity for an English gentleman.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189</w:t>
            </w:r>
          </w:p>
        </w:tc>
        <w:tc>
          <w:tcPr>
            <w:tcW w:type="dxa" w:w="1854"/>
          </w:tcPr>
          <w:p>
            <w:r/>
            <w:r>
              <w:rPr>
                <w:rFonts w:ascii="Calibri" w:hAnsi="Calibri"/>
                <w:b w:val="0"/>
                <w:sz w:val="16"/>
              </w:rPr>
              <w:t>The Guardian</w:t>
            </w:r>
          </w:p>
        </w:tc>
        <w:tc>
          <w:tcPr>
            <w:tcW w:type="dxa" w:w="1854"/>
          </w:tcPr>
          <w:p>
            <w:r/>
            <w:r>
              <w:rPr>
                <w:rFonts w:ascii="Calibri" w:hAnsi="Calibri"/>
                <w:b w:val="0"/>
                <w:sz w:val="16"/>
              </w:rPr>
              <w:t>an English gentleman</w:t>
            </w:r>
          </w:p>
        </w:tc>
        <w:tc>
          <w:tcPr>
            <w:tcW w:type="dxa" w:w="1854"/>
          </w:tcPr>
          <w:p>
            <w:r/>
            <w:r>
              <w:rPr>
                <w:rFonts w:ascii="Calibri" w:hAnsi="Calibri"/>
                <w:b w:val="0"/>
                <w:sz w:val="16"/>
              </w:rPr>
              <w:t>But it harked back to a more brazen age, when looting a continent for its resources at the point of a cannon was regarded as a legitimate activity for [an English gentleman].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190</w:t>
            </w:r>
          </w:p>
        </w:tc>
        <w:tc>
          <w:tcPr>
            <w:tcW w:type="dxa" w:w="1854"/>
          </w:tcPr>
          <w:p>
            <w:r/>
            <w:r>
              <w:rPr>
                <w:rFonts w:ascii="Calibri" w:hAnsi="Calibri"/>
                <w:b w:val="0"/>
                <w:sz w:val="16"/>
              </w:rPr>
              <w:t>The Guardian</w:t>
            </w:r>
          </w:p>
        </w:tc>
        <w:tc>
          <w:tcPr>
            <w:tcW w:type="dxa" w:w="1854"/>
          </w:tcPr>
          <w:p>
            <w:r/>
            <w:r>
              <w:rPr>
                <w:rFonts w:ascii="Calibri" w:hAnsi="Calibri"/>
                <w:b w:val="0"/>
                <w:sz w:val="16"/>
              </w:rPr>
              <w:t>a democratic transition</w:t>
            </w:r>
          </w:p>
        </w:tc>
        <w:tc>
          <w:tcPr>
            <w:tcW w:type="dxa" w:w="1854"/>
          </w:tcPr>
          <w:p>
            <w:r/>
            <w:r>
              <w:rPr>
                <w:rFonts w:ascii="Calibri" w:hAnsi="Calibri"/>
                <w:b w:val="0"/>
                <w:sz w:val="16"/>
              </w:rPr>
              <w:t>But handing power to Maduro’s deputy, with no timeline for [a democratic transition], makes a nonsense of any claim to be fulfilling the aspirations of the Venezuelan people.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191</w:t>
            </w:r>
          </w:p>
        </w:tc>
        <w:tc>
          <w:tcPr>
            <w:tcW w:type="dxa" w:w="1854"/>
          </w:tcPr>
          <w:p>
            <w:r/>
            <w:r>
              <w:rPr>
                <w:rFonts w:ascii="Calibri" w:hAnsi="Calibri"/>
                <w:b w:val="0"/>
                <w:sz w:val="16"/>
              </w:rPr>
              <w:t>The Guardian</w:t>
            </w:r>
          </w:p>
        </w:tc>
        <w:tc>
          <w:tcPr>
            <w:tcW w:type="dxa" w:w="1854"/>
          </w:tcPr>
          <w:p>
            <w:r/>
            <w:r>
              <w:rPr>
                <w:rFonts w:ascii="Calibri" w:hAnsi="Calibri"/>
                <w:b w:val="0"/>
                <w:sz w:val="16"/>
              </w:rPr>
              <w:t>a Russian context</w:t>
            </w:r>
          </w:p>
        </w:tc>
        <w:tc>
          <w:tcPr>
            <w:tcW w:type="dxa" w:w="1854"/>
          </w:tcPr>
          <w:p>
            <w:r/>
            <w:r>
              <w:rPr>
                <w:rFonts w:ascii="Calibri" w:hAnsi="Calibri"/>
                <w:b w:val="0"/>
                <w:sz w:val="16"/>
              </w:rPr>
              <w:t>Last weekend’s events made clear he was also prepared to seize resources using military force, apparently with the intention of allowing favoured corporate allies (oligarchs, as we would call them in [a Russian context]) to exploit them.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192</w:t>
            </w:r>
          </w:p>
        </w:tc>
        <w:tc>
          <w:tcPr>
            <w:tcW w:type="dxa" w:w="1854"/>
          </w:tcPr>
          <w:p>
            <w:r/>
            <w:r>
              <w:rPr>
                <w:rFonts w:ascii="Calibri" w:hAnsi="Calibri"/>
                <w:b w:val="0"/>
                <w:sz w:val="16"/>
              </w:rPr>
              <w:t>The Guardian</w:t>
            </w:r>
          </w:p>
        </w:tc>
        <w:tc>
          <w:tcPr>
            <w:tcW w:type="dxa" w:w="1854"/>
          </w:tcPr>
          <w:p>
            <w:r/>
            <w:r>
              <w:rPr>
                <w:rFonts w:ascii="Calibri" w:hAnsi="Calibri"/>
                <w:b w:val="0"/>
                <w:sz w:val="16"/>
              </w:rPr>
              <w:t>a deeply alarming precedent</w:t>
            </w:r>
          </w:p>
        </w:tc>
        <w:tc>
          <w:tcPr>
            <w:tcW w:type="dxa" w:w="1854"/>
          </w:tcPr>
          <w:p>
            <w:r/>
            <w:r>
              <w:rPr>
                <w:rFonts w:ascii="Calibri" w:hAnsi="Calibri"/>
                <w:b w:val="0"/>
                <w:sz w:val="16"/>
              </w:rPr>
              <w:t>It sets [a deeply alarming precedent], in terms of what Trump himself may feel emboldened to do, with a string of other targets apparently in his sights, and what rival powers even less concerned about international law could now venture, in pursuit of economic dominance.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193</w:t>
            </w:r>
          </w:p>
        </w:tc>
        <w:tc>
          <w:tcPr>
            <w:tcW w:type="dxa" w:w="1854"/>
          </w:tcPr>
          <w:p>
            <w:r/>
            <w:r>
              <w:rPr>
                <w:rFonts w:ascii="Calibri" w:hAnsi="Calibri"/>
                <w:b w:val="0"/>
                <w:sz w:val="16"/>
              </w:rPr>
              <w:t>The Guardian</w:t>
            </w:r>
          </w:p>
        </w:tc>
        <w:tc>
          <w:tcPr>
            <w:tcW w:type="dxa" w:w="1854"/>
          </w:tcPr>
          <w:p>
            <w:r/>
            <w:r>
              <w:rPr>
                <w:rFonts w:ascii="Calibri" w:hAnsi="Calibri"/>
                <w:b w:val="0"/>
                <w:sz w:val="16"/>
              </w:rPr>
              <w:t>a string of other targets</w:t>
            </w:r>
          </w:p>
        </w:tc>
        <w:tc>
          <w:tcPr>
            <w:tcW w:type="dxa" w:w="1854"/>
          </w:tcPr>
          <w:p>
            <w:r/>
            <w:r>
              <w:rPr>
                <w:rFonts w:ascii="Calibri" w:hAnsi="Calibri"/>
                <w:b w:val="0"/>
                <w:sz w:val="16"/>
              </w:rPr>
              <w:t>It sets a deeply alarming precedent, in terms of what Trump himself may feel emboldened to do, with [a string of other targets] apparently in his sights, and what rival powers even less concerned about international law could now venture, in pursuit of economic dominance.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194</w:t>
            </w:r>
          </w:p>
        </w:tc>
        <w:tc>
          <w:tcPr>
            <w:tcW w:type="dxa" w:w="1854"/>
          </w:tcPr>
          <w:p>
            <w:r/>
            <w:r>
              <w:rPr>
                <w:rFonts w:ascii="Calibri" w:hAnsi="Calibri"/>
                <w:b w:val="0"/>
                <w:sz w:val="16"/>
              </w:rPr>
              <w:t>The Guardian</w:t>
            </w:r>
          </w:p>
        </w:tc>
        <w:tc>
          <w:tcPr>
            <w:tcW w:type="dxa" w:w="1854"/>
          </w:tcPr>
          <w:p>
            <w:r/>
            <w:r>
              <w:rPr>
                <w:rFonts w:ascii="Calibri" w:hAnsi="Calibri"/>
                <w:b w:val="0"/>
                <w:sz w:val="16"/>
              </w:rPr>
              <w:t>a boogie</w:t>
            </w:r>
          </w:p>
        </w:tc>
        <w:tc>
          <w:tcPr>
            <w:tcW w:type="dxa" w:w="1854"/>
          </w:tcPr>
          <w:p>
            <w:r/>
            <w:r>
              <w:rPr>
                <w:rFonts w:ascii="Calibri" w:hAnsi="Calibri"/>
                <w:b w:val="0"/>
                <w:sz w:val="16"/>
              </w:rPr>
              <w:t>Just as Trump’s music tastes are stuck in the days of his youth – he still likes [a boogie] to YMCA – his conception of what factors make the US economically successful feels hopelessly outdated.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195</w:t>
            </w:r>
          </w:p>
        </w:tc>
        <w:tc>
          <w:tcPr>
            <w:tcW w:type="dxa" w:w="1854"/>
          </w:tcPr>
          <w:p>
            <w:r/>
            <w:r>
              <w:rPr>
                <w:rFonts w:ascii="Calibri" w:hAnsi="Calibri"/>
                <w:b w:val="0"/>
                <w:sz w:val="16"/>
              </w:rPr>
              <w:t>The Guardian</w:t>
            </w:r>
          </w:p>
        </w:tc>
        <w:tc>
          <w:tcPr>
            <w:tcW w:type="dxa" w:w="1854"/>
          </w:tcPr>
          <w:p>
            <w:r/>
            <w:r>
              <w:rPr>
                <w:rFonts w:ascii="Calibri" w:hAnsi="Calibri"/>
                <w:b w:val="0"/>
                <w:sz w:val="16"/>
              </w:rPr>
              <w:t>a significant net exporter</w:t>
            </w:r>
          </w:p>
        </w:tc>
        <w:tc>
          <w:tcPr>
            <w:tcW w:type="dxa" w:w="1854"/>
          </w:tcPr>
          <w:p>
            <w:r/>
            <w:r>
              <w:rPr>
                <w:rFonts w:ascii="Calibri" w:hAnsi="Calibri"/>
                <w:b w:val="0"/>
                <w:sz w:val="16"/>
              </w:rPr>
              <w:t>The global oil market is already well supplied, and the US has anyway become [a significant net exporter] since the shale boom, insulating its economy from the global energy price rises that hit Europe hard after the Russia’s full-scale invasion of Ukraine.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196</w:t>
            </w:r>
          </w:p>
        </w:tc>
        <w:tc>
          <w:tcPr>
            <w:tcW w:type="dxa" w:w="1854"/>
          </w:tcPr>
          <w:p>
            <w:r/>
            <w:r>
              <w:rPr>
                <w:rFonts w:ascii="Calibri" w:hAnsi="Calibri"/>
                <w:b w:val="0"/>
                <w:sz w:val="16"/>
              </w:rPr>
              <w:t>The Guardian</w:t>
            </w:r>
          </w:p>
        </w:tc>
        <w:tc>
          <w:tcPr>
            <w:tcW w:type="dxa" w:w="1854"/>
          </w:tcPr>
          <w:p>
            <w:r/>
            <w:r>
              <w:rPr>
                <w:rFonts w:ascii="Calibri" w:hAnsi="Calibri"/>
                <w:b w:val="0"/>
                <w:sz w:val="16"/>
              </w:rPr>
              <w:t>a gradual and conditional recovery</w:t>
            </w:r>
          </w:p>
        </w:tc>
        <w:tc>
          <w:tcPr>
            <w:tcW w:type="dxa" w:w="1854"/>
          </w:tcPr>
          <w:p>
            <w:r/>
            <w:r>
              <w:rPr>
                <w:rFonts w:ascii="Calibri" w:hAnsi="Calibri"/>
                <w:b w:val="0"/>
                <w:sz w:val="16"/>
              </w:rPr>
              <w:t>As the Washington-based Institute of International Finance put it last week: “While medium- to long-term upside to Venezuelan supply exists, the balance of risks points to [a gradual and conditional recovery] rather than swift normalisation, with the potential for renewed setbacks if political or policy frictions intensify.”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197</w:t>
            </w:r>
          </w:p>
        </w:tc>
        <w:tc>
          <w:tcPr>
            <w:tcW w:type="dxa" w:w="1854"/>
          </w:tcPr>
          <w:p>
            <w:r/>
            <w:r>
              <w:rPr>
                <w:rFonts w:ascii="Calibri" w:hAnsi="Calibri"/>
                <w:b w:val="0"/>
                <w:sz w:val="16"/>
              </w:rPr>
              <w:t>The Guardian</w:t>
            </w:r>
          </w:p>
        </w:tc>
        <w:tc>
          <w:tcPr>
            <w:tcW w:type="dxa" w:w="1854"/>
          </w:tcPr>
          <w:p>
            <w:r/>
            <w:r>
              <w:rPr>
                <w:rFonts w:ascii="Calibri" w:hAnsi="Calibri"/>
                <w:b w:val="0"/>
                <w:sz w:val="16"/>
              </w:rPr>
              <w:t>a wave of reshoring</w:t>
            </w:r>
          </w:p>
        </w:tc>
        <w:tc>
          <w:tcPr>
            <w:tcW w:type="dxa" w:w="1854"/>
          </w:tcPr>
          <w:p>
            <w:r/>
            <w:r>
              <w:rPr>
                <w:rFonts w:ascii="Calibri" w:hAnsi="Calibri"/>
                <w:b w:val="0"/>
                <w:sz w:val="16"/>
              </w:rPr>
              <w:t>Similarly, while Trump hoped his muscular trade policy would lead to [a wave of reshoring], restoring US dominance in sectors such as carmaking and steel, manufacturing employment has continued to decline, with the sector shedding more than 200,000 jobs over two years.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198</w:t>
            </w:r>
          </w:p>
        </w:tc>
        <w:tc>
          <w:tcPr>
            <w:tcW w:type="dxa" w:w="1854"/>
          </w:tcPr>
          <w:p>
            <w:r/>
            <w:r>
              <w:rPr>
                <w:rFonts w:ascii="Calibri" w:hAnsi="Calibri"/>
                <w:b w:val="0"/>
                <w:sz w:val="16"/>
              </w:rPr>
              <w:t>The Guardian</w:t>
            </w:r>
          </w:p>
        </w:tc>
        <w:tc>
          <w:tcPr>
            <w:tcW w:type="dxa" w:w="1854"/>
          </w:tcPr>
          <w:p>
            <w:r/>
            <w:r>
              <w:rPr>
                <w:rFonts w:ascii="Calibri" w:hAnsi="Calibri"/>
                <w:b w:val="0"/>
                <w:sz w:val="16"/>
              </w:rPr>
              <w:t>a key to US economic success</w:t>
            </w:r>
          </w:p>
        </w:tc>
        <w:tc>
          <w:tcPr>
            <w:tcW w:type="dxa" w:w="1854"/>
          </w:tcPr>
          <w:p>
            <w:r/>
            <w:r>
              <w:rPr>
                <w:rFonts w:ascii="Calibri" w:hAnsi="Calibri"/>
                <w:b w:val="0"/>
                <w:sz w:val="16"/>
              </w:rPr>
              <w:t>Slashing government grants for scientific research and attacking big US universities on culture war grounds appears unlikely to nourish the innovation widely seen as [a key to US economic success].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199</w:t>
            </w:r>
          </w:p>
        </w:tc>
        <w:tc>
          <w:tcPr>
            <w:tcW w:type="dxa" w:w="1854"/>
          </w:tcPr>
          <w:p>
            <w:r/>
            <w:r>
              <w:rPr>
                <w:rFonts w:ascii="Calibri" w:hAnsi="Calibri"/>
                <w:b w:val="0"/>
                <w:sz w:val="16"/>
              </w:rPr>
              <w:t>The Guardian</w:t>
            </w:r>
          </w:p>
        </w:tc>
        <w:tc>
          <w:tcPr>
            <w:tcW w:type="dxa" w:w="1854"/>
          </w:tcPr>
          <w:p>
            <w:r/>
            <w:r>
              <w:rPr>
                <w:rFonts w:ascii="Calibri" w:hAnsi="Calibri"/>
                <w:b w:val="0"/>
                <w:sz w:val="16"/>
              </w:rPr>
              <w:t>a country as large as Turkey or Indonesia</w:t>
            </w:r>
          </w:p>
        </w:tc>
        <w:tc>
          <w:tcPr>
            <w:tcW w:type="dxa" w:w="1854"/>
          </w:tcPr>
          <w:p>
            <w:r/>
            <w:r>
              <w:rPr>
                <w:rFonts w:ascii="Calibri" w:hAnsi="Calibri"/>
                <w:b w:val="0"/>
                <w:sz w:val="16"/>
              </w:rPr>
              <w:t>Between January and May last year alone China added enough wind and solar capacity to power [a country as large as Turkey or Indonesia].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200</w:t>
            </w:r>
          </w:p>
        </w:tc>
        <w:tc>
          <w:tcPr>
            <w:tcW w:type="dxa" w:w="1854"/>
          </w:tcPr>
          <w:p>
            <w:r/>
            <w:r>
              <w:rPr>
                <w:rFonts w:ascii="Calibri" w:hAnsi="Calibri"/>
                <w:b w:val="0"/>
                <w:sz w:val="16"/>
              </w:rPr>
              <w:t>The Guardian</w:t>
            </w:r>
          </w:p>
        </w:tc>
        <w:tc>
          <w:tcPr>
            <w:tcW w:type="dxa" w:w="1854"/>
          </w:tcPr>
          <w:p>
            <w:r/>
            <w:r>
              <w:rPr>
                <w:rFonts w:ascii="Calibri" w:hAnsi="Calibri"/>
                <w:b w:val="0"/>
                <w:sz w:val="16"/>
              </w:rPr>
              <w:t>a raw exercise of military muscle</w:t>
            </w:r>
          </w:p>
        </w:tc>
        <w:tc>
          <w:tcPr>
            <w:tcW w:type="dxa" w:w="1854"/>
          </w:tcPr>
          <w:p>
            <w:r/>
            <w:r>
              <w:rPr>
                <w:rFonts w:ascii="Calibri" w:hAnsi="Calibri"/>
                <w:b w:val="0"/>
                <w:sz w:val="16"/>
              </w:rPr>
              <w:t>Trump’s attempt at looting Venezuela’s resources is [a raw exercise of military muscle], and there may be more – perhaps worse – to come.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w:t>
            </w:r>
          </w:p>
        </w:tc>
        <w:tc>
          <w:tcPr>
            <w:tcW w:type="dxa" w:w="1854"/>
          </w:tcPr>
          <w:p>
            <w:r/>
            <w:r>
              <w:rPr>
                <w:rFonts w:ascii="Calibri" w:hAnsi="Calibri"/>
                <w:b w:val="0"/>
                <w:sz w:val="16"/>
              </w:rPr>
              <w:t>The Telegraph</w:t>
            </w:r>
          </w:p>
        </w:tc>
        <w:tc>
          <w:tcPr>
            <w:tcW w:type="dxa" w:w="1854"/>
          </w:tcPr>
          <w:p>
            <w:r/>
            <w:r>
              <w:rPr>
                <w:rFonts w:ascii="Calibri" w:hAnsi="Calibri"/>
                <w:b w:val="0"/>
                <w:sz w:val="16"/>
              </w:rPr>
              <w:t>the brink</w:t>
            </w:r>
          </w:p>
        </w:tc>
        <w:tc>
          <w:tcPr>
            <w:tcW w:type="dxa" w:w="1854"/>
          </w:tcPr>
          <w:p>
            <w:r/>
            <w:r>
              <w:rPr>
                <w:rFonts w:ascii="Calibri" w:hAnsi="Calibri"/>
                <w:b w:val="0"/>
                <w:sz w:val="16"/>
              </w:rPr>
              <w:t>Small Business Majority, which represents more than 85,000 independent American firms, said a quadruple whammy of huge tariffs, a crackdown on immigrant labour, federal funding cuts and less healthcare spending was pushing companies to [the brink].</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w:t>
            </w:r>
          </w:p>
        </w:tc>
        <w:tc>
          <w:tcPr>
            <w:tcW w:type="dxa" w:w="1854"/>
          </w:tcPr>
          <w:p>
            <w:r/>
            <w:r>
              <w:rPr>
                <w:rFonts w:ascii="Calibri" w:hAnsi="Calibri"/>
                <w:b w:val="0"/>
                <w:sz w:val="16"/>
              </w:rPr>
              <w:t>The Telegraph</w:t>
            </w:r>
          </w:p>
        </w:tc>
        <w:tc>
          <w:tcPr>
            <w:tcW w:type="dxa" w:w="1854"/>
          </w:tcPr>
          <w:p>
            <w:r/>
            <w:r>
              <w:rPr>
                <w:rFonts w:ascii="Calibri" w:hAnsi="Calibri"/>
                <w:b w:val="0"/>
                <w:sz w:val="16"/>
              </w:rPr>
              <w:t>the trade body</w:t>
            </w:r>
          </w:p>
        </w:tc>
        <w:tc>
          <w:tcPr>
            <w:tcW w:type="dxa" w:w="1854"/>
          </w:tcPr>
          <w:p>
            <w:r/>
            <w:r>
              <w:rPr>
                <w:rFonts w:ascii="Calibri" w:hAnsi="Calibri"/>
                <w:b w:val="0"/>
                <w:sz w:val="16"/>
              </w:rPr>
              <w:t>“If we don’t step up and try to reverse all these decisions and really understand what harm this does to small business and try to fix it, then long term this could be as big a problem [as Covid],” said John Arensmeyer, chief executive of [the trade body], which is considered left-leaning.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w:t>
            </w:r>
          </w:p>
        </w:tc>
        <w:tc>
          <w:tcPr>
            <w:tcW w:type="dxa" w:w="1854"/>
          </w:tcPr>
          <w:p>
            <w:r/>
            <w:r>
              <w:rPr>
                <w:rFonts w:ascii="Calibri" w:hAnsi="Calibri"/>
                <w:b w:val="0"/>
                <w:sz w:val="16"/>
              </w:rPr>
              <w:t>The Telegraph</w:t>
            </w:r>
          </w:p>
        </w:tc>
        <w:tc>
          <w:tcPr>
            <w:tcW w:type="dxa" w:w="1854"/>
          </w:tcPr>
          <w:p>
            <w:r/>
            <w:r>
              <w:rPr>
                <w:rFonts w:ascii="Calibri" w:hAnsi="Calibri"/>
                <w:b w:val="0"/>
                <w:sz w:val="16"/>
              </w:rPr>
              <w:t>the government</w:t>
            </w:r>
          </w:p>
        </w:tc>
        <w:tc>
          <w:tcPr>
            <w:tcW w:type="dxa" w:w="1854"/>
          </w:tcPr>
          <w:p>
            <w:r/>
            <w:r>
              <w:rPr>
                <w:rFonts w:ascii="Calibri" w:hAnsi="Calibri"/>
                <w:b w:val="0"/>
                <w:sz w:val="16"/>
              </w:rPr>
              <w:t>He added: “I can’t think of a time when [the government] at any level – federal, state, local – was taking a series of actions that had a really negative impact on small business.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w:t>
            </w:r>
          </w:p>
        </w:tc>
        <w:tc>
          <w:tcPr>
            <w:tcW w:type="dxa" w:w="1854"/>
          </w:tcPr>
          <w:p>
            <w:r/>
            <w:r>
              <w:rPr>
                <w:rFonts w:ascii="Calibri" w:hAnsi="Calibri"/>
                <w:b w:val="0"/>
                <w:sz w:val="16"/>
              </w:rPr>
              <w:t>The Telegraph</w:t>
            </w:r>
          </w:p>
        </w:tc>
        <w:tc>
          <w:tcPr>
            <w:tcW w:type="dxa" w:w="1854"/>
          </w:tcPr>
          <w:p>
            <w:r/>
            <w:r>
              <w:rPr>
                <w:rFonts w:ascii="Calibri" w:hAnsi="Calibri"/>
                <w:b w:val="0"/>
                <w:sz w:val="16"/>
              </w:rPr>
              <w:t>the worst</w:t>
            </w:r>
          </w:p>
        </w:tc>
        <w:tc>
          <w:tcPr>
            <w:tcW w:type="dxa" w:w="1854"/>
          </w:tcPr>
          <w:p>
            <w:r/>
            <w:r>
              <w:rPr>
                <w:rFonts w:ascii="Calibri" w:hAnsi="Calibri"/>
                <w:b w:val="0"/>
                <w:sz w:val="16"/>
              </w:rPr>
              <w:t>This is [the worst] set of policies that we’ve ever seen coming together in a way to really harm small businesses.”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w:t>
            </w:r>
          </w:p>
        </w:tc>
        <w:tc>
          <w:tcPr>
            <w:tcW w:type="dxa" w:w="1854"/>
          </w:tcPr>
          <w:p>
            <w:r/>
            <w:r>
              <w:rPr>
                <w:rFonts w:ascii="Calibri" w:hAnsi="Calibri"/>
                <w:b w:val="0"/>
                <w:sz w:val="16"/>
              </w:rPr>
              <w:t>The Telegraph</w:t>
            </w:r>
          </w:p>
        </w:tc>
        <w:tc>
          <w:tcPr>
            <w:tcW w:type="dxa" w:w="1854"/>
          </w:tcPr>
          <w:p>
            <w:r/>
            <w:r>
              <w:rPr>
                <w:rFonts w:ascii="Calibri" w:hAnsi="Calibri"/>
                <w:b w:val="0"/>
                <w:sz w:val="16"/>
              </w:rPr>
              <w:t>the country</w:t>
            </w:r>
          </w:p>
        </w:tc>
        <w:tc>
          <w:tcPr>
            <w:tcW w:type="dxa" w:w="1854"/>
          </w:tcPr>
          <w:p>
            <w:r/>
            <w:r>
              <w:rPr>
                <w:rFonts w:ascii="Calibri" w:hAnsi="Calibri"/>
                <w:b w:val="0"/>
                <w:sz w:val="16"/>
              </w:rPr>
              <w:t>Hundreds of thousands of businesses were forced to close during Covid as [the country] was plunged into a national emergency.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w:t>
            </w:r>
          </w:p>
        </w:tc>
        <w:tc>
          <w:tcPr>
            <w:tcW w:type="dxa" w:w="1854"/>
          </w:tcPr>
          <w:p>
            <w:r/>
            <w:r>
              <w:rPr>
                <w:rFonts w:ascii="Calibri" w:hAnsi="Calibri"/>
                <w:b w:val="0"/>
                <w:sz w:val="16"/>
              </w:rPr>
              <w:t>The Telegraph</w:t>
            </w:r>
          </w:p>
        </w:tc>
        <w:tc>
          <w:tcPr>
            <w:tcW w:type="dxa" w:w="1854"/>
          </w:tcPr>
          <w:p>
            <w:r/>
            <w:r>
              <w:rPr>
                <w:rFonts w:ascii="Calibri" w:hAnsi="Calibri"/>
                <w:b w:val="0"/>
                <w:sz w:val="16"/>
              </w:rPr>
              <w:t>the economies of scale</w:t>
            </w:r>
          </w:p>
        </w:tc>
        <w:tc>
          <w:tcPr>
            <w:tcW w:type="dxa" w:w="1854"/>
          </w:tcPr>
          <w:p>
            <w:r/>
            <w:r>
              <w:rPr>
                <w:rFonts w:ascii="Calibri" w:hAnsi="Calibri"/>
                <w:b w:val="0"/>
                <w:sz w:val="16"/>
              </w:rPr>
              <w:t>Mr Arensmeyer said Trump was having a similar impact on America’s 34 million small businesses – many of which do not have [the economies of scale] to absorb higher costs.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w:t>
            </w:r>
          </w:p>
        </w:tc>
        <w:tc>
          <w:tcPr>
            <w:tcW w:type="dxa" w:w="1854"/>
          </w:tcPr>
          <w:p>
            <w:r/>
            <w:r>
              <w:rPr>
                <w:rFonts w:ascii="Calibri" w:hAnsi="Calibri"/>
                <w:b w:val="0"/>
                <w:sz w:val="16"/>
              </w:rPr>
              <w:t>The Telegraph</w:t>
            </w:r>
          </w:p>
        </w:tc>
        <w:tc>
          <w:tcPr>
            <w:tcW w:type="dxa" w:w="1854"/>
          </w:tcPr>
          <w:p>
            <w:r/>
            <w:r>
              <w:rPr>
                <w:rFonts w:ascii="Calibri" w:hAnsi="Calibri"/>
                <w:b w:val="0"/>
                <w:sz w:val="16"/>
              </w:rPr>
              <w:t>the effective rate</w:t>
            </w:r>
          </w:p>
        </w:tc>
        <w:tc>
          <w:tcPr>
            <w:tcW w:type="dxa" w:w="1854"/>
          </w:tcPr>
          <w:p>
            <w:r/>
            <w:r>
              <w:rPr>
                <w:rFonts w:ascii="Calibri" w:hAnsi="Calibri"/>
                <w:b w:val="0"/>
                <w:sz w:val="16"/>
              </w:rPr>
              <w:t>They have been particularly hit by Mr Trump’s sweeping tariff agenda, which has raised [the effective rate] on US imports from 2.3pc to 16.8pc.</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w:t>
            </w:r>
          </w:p>
        </w:tc>
        <w:tc>
          <w:tcPr>
            <w:tcW w:type="dxa" w:w="1854"/>
          </w:tcPr>
          <w:p>
            <w:r/>
            <w:r>
              <w:rPr>
                <w:rFonts w:ascii="Calibri" w:hAnsi="Calibri"/>
                <w:b w:val="0"/>
                <w:sz w:val="16"/>
              </w:rPr>
              <w:t>The Telegraph</w:t>
            </w:r>
          </w:p>
        </w:tc>
        <w:tc>
          <w:tcPr>
            <w:tcW w:type="dxa" w:w="1854"/>
          </w:tcPr>
          <w:p>
            <w:r/>
            <w:r>
              <w:rPr>
                <w:rFonts w:ascii="Calibri" w:hAnsi="Calibri"/>
                <w:b w:val="0"/>
                <w:sz w:val="16"/>
              </w:rPr>
              <w:t>the same time</w:t>
            </w:r>
          </w:p>
        </w:tc>
        <w:tc>
          <w:tcPr>
            <w:tcW w:type="dxa" w:w="1854"/>
          </w:tcPr>
          <w:p>
            <w:r/>
            <w:r>
              <w:rPr>
                <w:rFonts w:ascii="Calibri" w:hAnsi="Calibri"/>
                <w:b w:val="0"/>
                <w:sz w:val="16"/>
              </w:rPr>
              <w:t>At [the same time], Mr Trump’s immigration crackdown has so far seen 605,000 deportations, hammering the pool of labour in sectors such as hospitality, construction and agriculture.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w:t>
            </w:r>
          </w:p>
        </w:tc>
        <w:tc>
          <w:tcPr>
            <w:tcW w:type="dxa" w:w="1854"/>
          </w:tcPr>
          <w:p>
            <w:r/>
            <w:r>
              <w:rPr>
                <w:rFonts w:ascii="Calibri" w:hAnsi="Calibri"/>
                <w:b w:val="0"/>
                <w:sz w:val="16"/>
              </w:rPr>
              <w:t>The Telegraph</w:t>
            </w:r>
          </w:p>
        </w:tc>
        <w:tc>
          <w:tcPr>
            <w:tcW w:type="dxa" w:w="1854"/>
          </w:tcPr>
          <w:p>
            <w:r/>
            <w:r>
              <w:rPr>
                <w:rFonts w:ascii="Calibri" w:hAnsi="Calibri"/>
                <w:b w:val="0"/>
                <w:sz w:val="16"/>
              </w:rPr>
              <w:t>the pool of labour</w:t>
            </w:r>
          </w:p>
        </w:tc>
        <w:tc>
          <w:tcPr>
            <w:tcW w:type="dxa" w:w="1854"/>
          </w:tcPr>
          <w:p>
            <w:r/>
            <w:r>
              <w:rPr>
                <w:rFonts w:ascii="Calibri" w:hAnsi="Calibri"/>
                <w:b w:val="0"/>
                <w:sz w:val="16"/>
              </w:rPr>
              <w:t>At the same time, Mr Trump’s immigration crackdown has so far seen 605,000 deportations, hammering [the pool of labour] in sectors such as hospitality, construction and agriculture.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w:t>
            </w:r>
          </w:p>
        </w:tc>
        <w:tc>
          <w:tcPr>
            <w:tcW w:type="dxa" w:w="1854"/>
          </w:tcPr>
          <w:p>
            <w:r/>
            <w:r>
              <w:rPr>
                <w:rFonts w:ascii="Calibri" w:hAnsi="Calibri"/>
                <w:b w:val="0"/>
                <w:sz w:val="16"/>
              </w:rPr>
              <w:t>The Telegraph</w:t>
            </w:r>
          </w:p>
        </w:tc>
        <w:tc>
          <w:tcPr>
            <w:tcW w:type="dxa" w:w="1854"/>
          </w:tcPr>
          <w:p>
            <w:r/>
            <w:r>
              <w:rPr>
                <w:rFonts w:ascii="Calibri" w:hAnsi="Calibri"/>
                <w:b w:val="0"/>
                <w:sz w:val="16"/>
              </w:rPr>
              <w:t>the Inflation Reduction Act</w:t>
            </w:r>
          </w:p>
        </w:tc>
        <w:tc>
          <w:tcPr>
            <w:tcW w:type="dxa" w:w="1854"/>
          </w:tcPr>
          <w:p>
            <w:r/>
            <w:r>
              <w:rPr>
                <w:rFonts w:ascii="Calibri" w:hAnsi="Calibri"/>
                <w:b w:val="0"/>
                <w:sz w:val="16"/>
              </w:rPr>
              <w:t>Mr Trump has also slashed a fleet of federal funding programmes for small firms, including grants made under [the Inflation Reduction Act].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11</w:t>
            </w:r>
          </w:p>
        </w:tc>
        <w:tc>
          <w:tcPr>
            <w:tcW w:type="dxa" w:w="1854"/>
          </w:tcPr>
          <w:p>
            <w:r/>
            <w:r>
              <w:rPr>
                <w:rFonts w:ascii="Calibri" w:hAnsi="Calibri"/>
                <w:b w:val="0"/>
                <w:sz w:val="16"/>
              </w:rPr>
              <w:t>The Telegraph</w:t>
            </w:r>
          </w:p>
        </w:tc>
        <w:tc>
          <w:tcPr>
            <w:tcW w:type="dxa" w:w="1854"/>
          </w:tcPr>
          <w:p>
            <w:r/>
            <w:r>
              <w:rPr>
                <w:rFonts w:ascii="Calibri" w:hAnsi="Calibri"/>
                <w:b w:val="0"/>
                <w:sz w:val="16"/>
              </w:rPr>
              <w:t>the Trump administration</w:t>
            </w:r>
          </w:p>
        </w:tc>
        <w:tc>
          <w:tcPr>
            <w:tcW w:type="dxa" w:w="1854"/>
          </w:tcPr>
          <w:p>
            <w:r/>
            <w:r>
              <w:rPr>
                <w:rFonts w:ascii="Calibri" w:hAnsi="Calibri"/>
                <w:b w:val="0"/>
                <w:sz w:val="16"/>
              </w:rPr>
              <w:t>“In addition to slashing regulations and lowering energy costs, [the Trump administration] signed the largest working families tax cut in history to unleash unprecedented growth for small businesses with a permanent 20pc tax deduction and full expensing of equipment investments.”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12</w:t>
            </w:r>
          </w:p>
        </w:tc>
        <w:tc>
          <w:tcPr>
            <w:tcW w:type="dxa" w:w="1854"/>
          </w:tcPr>
          <w:p>
            <w:r/>
            <w:r>
              <w:rPr>
                <w:rFonts w:ascii="Calibri" w:hAnsi="Calibri"/>
                <w:b w:val="0"/>
                <w:sz w:val="16"/>
              </w:rPr>
              <w:t>The Telegraph</w:t>
            </w:r>
          </w:p>
        </w:tc>
        <w:tc>
          <w:tcPr>
            <w:tcW w:type="dxa" w:w="1854"/>
          </w:tcPr>
          <w:p>
            <w:r/>
            <w:r>
              <w:rPr>
                <w:rFonts w:ascii="Calibri" w:hAnsi="Calibri"/>
                <w:b w:val="0"/>
                <w:sz w:val="16"/>
              </w:rPr>
              <w:t>the largest working families tax cut</w:t>
            </w:r>
          </w:p>
        </w:tc>
        <w:tc>
          <w:tcPr>
            <w:tcW w:type="dxa" w:w="1854"/>
          </w:tcPr>
          <w:p>
            <w:r/>
            <w:r>
              <w:rPr>
                <w:rFonts w:ascii="Calibri" w:hAnsi="Calibri"/>
                <w:b w:val="0"/>
                <w:sz w:val="16"/>
              </w:rPr>
              <w:t>“In addition to slashing regulations and lowering energy costs, the Trump administration signed [the largest working families tax cut] in history to unleash unprecedented growth for small businesses with a permanent 20pc tax deduction and full expensing of equipment investments.”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13</w:t>
            </w:r>
          </w:p>
        </w:tc>
        <w:tc>
          <w:tcPr>
            <w:tcW w:type="dxa" w:w="1854"/>
          </w:tcPr>
          <w:p>
            <w:r/>
            <w:r>
              <w:rPr>
                <w:rFonts w:ascii="Calibri" w:hAnsi="Calibri"/>
                <w:b w:val="0"/>
                <w:sz w:val="16"/>
              </w:rPr>
              <w:t>The Telegraph</w:t>
            </w:r>
          </w:p>
        </w:tc>
        <w:tc>
          <w:tcPr>
            <w:tcW w:type="dxa" w:w="1854"/>
          </w:tcPr>
          <w:p>
            <w:r/>
            <w:r>
              <w:rPr>
                <w:rFonts w:ascii="Calibri" w:hAnsi="Calibri"/>
                <w:b w:val="0"/>
                <w:sz w:val="16"/>
              </w:rPr>
              <w:t>the coming 12 months</w:t>
            </w:r>
          </w:p>
        </w:tc>
        <w:tc>
          <w:tcPr>
            <w:tcW w:type="dxa" w:w="1854"/>
          </w:tcPr>
          <w:p>
            <w:r/>
            <w:r>
              <w:rPr>
                <w:rFonts w:ascii="Calibri" w:hAnsi="Calibri"/>
                <w:b w:val="0"/>
                <w:sz w:val="16"/>
              </w:rPr>
              <w:t>It’s that time of year again when columnists like me are expected to make predictions for [the coming 12 months].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14</w:t>
            </w:r>
          </w:p>
        </w:tc>
        <w:tc>
          <w:tcPr>
            <w:tcW w:type="dxa" w:w="1854"/>
          </w:tcPr>
          <w:p>
            <w:r/>
            <w:r>
              <w:rPr>
                <w:rFonts w:ascii="Calibri" w:hAnsi="Calibri"/>
                <w:b w:val="0"/>
                <w:sz w:val="16"/>
              </w:rPr>
              <w:t>The Telegraph</w:t>
            </w:r>
          </w:p>
        </w:tc>
        <w:tc>
          <w:tcPr>
            <w:tcW w:type="dxa" w:w="1854"/>
          </w:tcPr>
          <w:p>
            <w:r/>
            <w:r>
              <w:rPr>
                <w:rFonts w:ascii="Calibri" w:hAnsi="Calibri"/>
                <w:b w:val="0"/>
                <w:sz w:val="16"/>
              </w:rPr>
              <w:t>the most insightful of forecasts</w:t>
            </w:r>
          </w:p>
        </w:tc>
        <w:tc>
          <w:tcPr>
            <w:tcW w:type="dxa" w:w="1854"/>
          </w:tcPr>
          <w:p>
            <w:r/>
            <w:r>
              <w:rPr>
                <w:rFonts w:ascii="Calibri" w:hAnsi="Calibri"/>
                <w:b w:val="0"/>
                <w:sz w:val="16"/>
              </w:rPr>
              <w:t>Events have a nasty habit of derailing even [the most insightful of forecasts].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15</w:t>
            </w:r>
          </w:p>
        </w:tc>
        <w:tc>
          <w:tcPr>
            <w:tcW w:type="dxa" w:w="1854"/>
          </w:tcPr>
          <w:p>
            <w:r/>
            <w:r>
              <w:rPr>
                <w:rFonts w:ascii="Calibri" w:hAnsi="Calibri"/>
                <w:b w:val="0"/>
                <w:sz w:val="16"/>
              </w:rPr>
              <w:t>The Telegraph</w:t>
            </w:r>
          </w:p>
        </w:tc>
        <w:tc>
          <w:tcPr>
            <w:tcW w:type="dxa" w:w="1854"/>
          </w:tcPr>
          <w:p>
            <w:r/>
            <w:r>
              <w:rPr>
                <w:rFonts w:ascii="Calibri" w:hAnsi="Calibri"/>
                <w:b w:val="0"/>
                <w:sz w:val="16"/>
              </w:rPr>
              <w:t>the coming year</w:t>
            </w:r>
          </w:p>
        </w:tc>
        <w:tc>
          <w:tcPr>
            <w:tcW w:type="dxa" w:w="1854"/>
          </w:tcPr>
          <w:p>
            <w:r/>
            <w:r>
              <w:rPr>
                <w:rFonts w:ascii="Calibri" w:hAnsi="Calibri"/>
                <w:b w:val="0"/>
                <w:sz w:val="16"/>
              </w:rPr>
              <w:t>So rather than make firm predictions, I’m instead going to explore a number of reasonably plausible scenarios for [the coming year], each with a rather more positive spin than the blood curdling warnings of meltdown we have grown used to.</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16</w:t>
            </w:r>
          </w:p>
        </w:tc>
        <w:tc>
          <w:tcPr>
            <w:tcW w:type="dxa" w:w="1854"/>
          </w:tcPr>
          <w:p>
            <w:r/>
            <w:r>
              <w:rPr>
                <w:rFonts w:ascii="Calibri" w:hAnsi="Calibri"/>
                <w:b w:val="0"/>
                <w:sz w:val="16"/>
              </w:rPr>
              <w:t>The Telegraph</w:t>
            </w:r>
          </w:p>
        </w:tc>
        <w:tc>
          <w:tcPr>
            <w:tcW w:type="dxa" w:w="1854"/>
          </w:tcPr>
          <w:p>
            <w:r/>
            <w:r>
              <w:rPr>
                <w:rFonts w:ascii="Calibri" w:hAnsi="Calibri"/>
                <w:b w:val="0"/>
                <w:sz w:val="16"/>
              </w:rPr>
              <w:t>the UK</w:t>
            </w:r>
          </w:p>
        </w:tc>
        <w:tc>
          <w:tcPr>
            <w:tcW w:type="dxa" w:w="1854"/>
          </w:tcPr>
          <w:p>
            <w:r/>
            <w:r>
              <w:rPr>
                <w:rFonts w:ascii="Calibri" w:hAnsi="Calibri"/>
                <w:b w:val="0"/>
                <w:sz w:val="16"/>
              </w:rPr>
              <w:t>Starting at home in [the UK], Labour’s first full year in office was characterised by a stagnating economy and an equally paralysed government which seemed perpetually on the back foot.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17</w:t>
            </w:r>
          </w:p>
        </w:tc>
        <w:tc>
          <w:tcPr>
            <w:tcW w:type="dxa" w:w="1854"/>
          </w:tcPr>
          <w:p>
            <w:r/>
            <w:r>
              <w:rPr>
                <w:rFonts w:ascii="Calibri" w:hAnsi="Calibri"/>
                <w:b w:val="0"/>
                <w:sz w:val="16"/>
              </w:rPr>
              <w:t>The Telegraph</w:t>
            </w:r>
          </w:p>
        </w:tc>
        <w:tc>
          <w:tcPr>
            <w:tcW w:type="dxa" w:w="1854"/>
          </w:tcPr>
          <w:p>
            <w:r/>
            <w:r>
              <w:rPr>
                <w:rFonts w:ascii="Calibri" w:hAnsi="Calibri"/>
                <w:b w:val="0"/>
                <w:sz w:val="16"/>
              </w:rPr>
              <w:t>the back foot</w:t>
            </w:r>
          </w:p>
        </w:tc>
        <w:tc>
          <w:tcPr>
            <w:tcW w:type="dxa" w:w="1854"/>
          </w:tcPr>
          <w:p>
            <w:r/>
            <w:r>
              <w:rPr>
                <w:rFonts w:ascii="Calibri" w:hAnsi="Calibri"/>
                <w:b w:val="0"/>
                <w:sz w:val="16"/>
              </w:rPr>
              <w:t>Starting at home in the UK, Labour’s first full year in office was characterised by a stagnating economy and an equally paralysed government which seemed perpetually on [the back foot].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18</w:t>
            </w:r>
          </w:p>
        </w:tc>
        <w:tc>
          <w:tcPr>
            <w:tcW w:type="dxa" w:w="1854"/>
          </w:tcPr>
          <w:p>
            <w:r/>
            <w:r>
              <w:rPr>
                <w:rFonts w:ascii="Calibri" w:hAnsi="Calibri"/>
                <w:b w:val="0"/>
                <w:sz w:val="16"/>
              </w:rPr>
              <w:t>The Telegraph</w:t>
            </w:r>
          </w:p>
        </w:tc>
        <w:tc>
          <w:tcPr>
            <w:tcW w:type="dxa" w:w="1854"/>
          </w:tcPr>
          <w:p>
            <w:r/>
            <w:r>
              <w:rPr>
                <w:rFonts w:ascii="Calibri" w:hAnsi="Calibri"/>
                <w:b w:val="0"/>
                <w:sz w:val="16"/>
              </w:rPr>
              <w:t>The growth agenda</w:t>
            </w:r>
          </w:p>
        </w:tc>
        <w:tc>
          <w:tcPr>
            <w:tcW w:type="dxa" w:w="1854"/>
          </w:tcPr>
          <w:p>
            <w:r/>
            <w:r>
              <w:rPr>
                <w:rFonts w:ascii="Calibri" w:hAnsi="Calibri"/>
                <w:b w:val="0"/>
                <w:sz w:val="16"/>
              </w:rPr>
              <w:t>[The growth agenda] that Labour promised has in practice turned out to be the very reverse.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19</w:t>
            </w:r>
          </w:p>
        </w:tc>
        <w:tc>
          <w:tcPr>
            <w:tcW w:type="dxa" w:w="1854"/>
          </w:tcPr>
          <w:p>
            <w:r/>
            <w:r>
              <w:rPr>
                <w:rFonts w:ascii="Calibri" w:hAnsi="Calibri"/>
                <w:b w:val="0"/>
                <w:sz w:val="16"/>
              </w:rPr>
              <w:t>The Telegraph</w:t>
            </w:r>
          </w:p>
        </w:tc>
        <w:tc>
          <w:tcPr>
            <w:tcW w:type="dxa" w:w="1854"/>
          </w:tcPr>
          <w:p>
            <w:r/>
            <w:r>
              <w:rPr>
                <w:rFonts w:ascii="Calibri" w:hAnsi="Calibri"/>
                <w:b w:val="0"/>
                <w:sz w:val="16"/>
              </w:rPr>
              <w:t>the very reverse</w:t>
            </w:r>
          </w:p>
        </w:tc>
        <w:tc>
          <w:tcPr>
            <w:tcW w:type="dxa" w:w="1854"/>
          </w:tcPr>
          <w:p>
            <w:r/>
            <w:r>
              <w:rPr>
                <w:rFonts w:ascii="Calibri" w:hAnsi="Calibri"/>
                <w:b w:val="0"/>
                <w:sz w:val="16"/>
              </w:rPr>
              <w:t>The growth agenda that Labour promised has in practice turned out to be [the very reverse].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20</w:t>
            </w:r>
          </w:p>
        </w:tc>
        <w:tc>
          <w:tcPr>
            <w:tcW w:type="dxa" w:w="1854"/>
          </w:tcPr>
          <w:p>
            <w:r/>
            <w:r>
              <w:rPr>
                <w:rFonts w:ascii="Calibri" w:hAnsi="Calibri"/>
                <w:b w:val="0"/>
                <w:sz w:val="16"/>
              </w:rPr>
              <w:t>The Telegraph</w:t>
            </w:r>
          </w:p>
        </w:tc>
        <w:tc>
          <w:tcPr>
            <w:tcW w:type="dxa" w:w="1854"/>
          </w:tcPr>
          <w:p>
            <w:r/>
            <w:r>
              <w:rPr>
                <w:rFonts w:ascii="Calibri" w:hAnsi="Calibri"/>
                <w:b w:val="0"/>
                <w:sz w:val="16"/>
              </w:rPr>
              <w:t>The public sector</w:t>
            </w:r>
          </w:p>
        </w:tc>
        <w:tc>
          <w:tcPr>
            <w:tcW w:type="dxa" w:w="1854"/>
          </w:tcPr>
          <w:p>
            <w:r/>
            <w:r>
              <w:rPr>
                <w:rFonts w:ascii="Calibri" w:hAnsi="Calibri"/>
                <w:b w:val="0"/>
                <w:sz w:val="16"/>
              </w:rPr>
              <w:t>[The public sector] is still growing, the tax burden is at unprecedented levels and business costs have been further jacked up by inflation-busting increases in the minimum wage compounded by another lorry load of job destructive labour market regulation.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21</w:t>
            </w:r>
          </w:p>
        </w:tc>
        <w:tc>
          <w:tcPr>
            <w:tcW w:type="dxa" w:w="1854"/>
          </w:tcPr>
          <w:p>
            <w:r/>
            <w:r>
              <w:rPr>
                <w:rFonts w:ascii="Calibri" w:hAnsi="Calibri"/>
                <w:b w:val="0"/>
                <w:sz w:val="16"/>
              </w:rPr>
              <w:t>The Telegraph</w:t>
            </w:r>
          </w:p>
        </w:tc>
        <w:tc>
          <w:tcPr>
            <w:tcW w:type="dxa" w:w="1854"/>
          </w:tcPr>
          <w:p>
            <w:r/>
            <w:r>
              <w:rPr>
                <w:rFonts w:ascii="Calibri" w:hAnsi="Calibri"/>
                <w:b w:val="0"/>
                <w:sz w:val="16"/>
              </w:rPr>
              <w:t>the tax burden</w:t>
            </w:r>
          </w:p>
        </w:tc>
        <w:tc>
          <w:tcPr>
            <w:tcW w:type="dxa" w:w="1854"/>
          </w:tcPr>
          <w:p>
            <w:r/>
            <w:r>
              <w:rPr>
                <w:rFonts w:ascii="Calibri" w:hAnsi="Calibri"/>
                <w:b w:val="0"/>
                <w:sz w:val="16"/>
              </w:rPr>
              <w:t>The public sector is still growing, [the tax burden] is at unprecedented levels and business costs have been further jacked up by inflation-busting increases in the minimum wage compounded by another lorry load of job destructive labour market regulation.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22</w:t>
            </w:r>
          </w:p>
        </w:tc>
        <w:tc>
          <w:tcPr>
            <w:tcW w:type="dxa" w:w="1854"/>
          </w:tcPr>
          <w:p>
            <w:r/>
            <w:r>
              <w:rPr>
                <w:rFonts w:ascii="Calibri" w:hAnsi="Calibri"/>
                <w:b w:val="0"/>
                <w:sz w:val="16"/>
              </w:rPr>
              <w:t>The Telegraph</w:t>
            </w:r>
          </w:p>
        </w:tc>
        <w:tc>
          <w:tcPr>
            <w:tcW w:type="dxa" w:w="1854"/>
          </w:tcPr>
          <w:p>
            <w:r/>
            <w:r>
              <w:rPr>
                <w:rFonts w:ascii="Calibri" w:hAnsi="Calibri"/>
                <w:b w:val="0"/>
                <w:sz w:val="16"/>
              </w:rPr>
              <w:t>the minimum wage</w:t>
            </w:r>
          </w:p>
        </w:tc>
        <w:tc>
          <w:tcPr>
            <w:tcW w:type="dxa" w:w="1854"/>
          </w:tcPr>
          <w:p>
            <w:r/>
            <w:r>
              <w:rPr>
                <w:rFonts w:ascii="Calibri" w:hAnsi="Calibri"/>
                <w:b w:val="0"/>
                <w:sz w:val="16"/>
              </w:rPr>
              <w:t>The public sector is still growing, the tax burden is at unprecedented levels and business costs have been further jacked up by inflation-busting increases in [the minimum wage] compounded by another lorry load of job destructive labour market regulation.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23</w:t>
            </w:r>
          </w:p>
        </w:tc>
        <w:tc>
          <w:tcPr>
            <w:tcW w:type="dxa" w:w="1854"/>
          </w:tcPr>
          <w:p>
            <w:r/>
            <w:r>
              <w:rPr>
                <w:rFonts w:ascii="Calibri" w:hAnsi="Calibri"/>
                <w:b w:val="0"/>
                <w:sz w:val="16"/>
              </w:rPr>
              <w:t>The Telegraph</w:t>
            </w:r>
          </w:p>
        </w:tc>
        <w:tc>
          <w:tcPr>
            <w:tcW w:type="dxa" w:w="1854"/>
          </w:tcPr>
          <w:p>
            <w:r/>
            <w:r>
              <w:rPr>
                <w:rFonts w:ascii="Calibri" w:hAnsi="Calibri"/>
                <w:b w:val="0"/>
                <w:sz w:val="16"/>
              </w:rPr>
              <w:t>the overwhelming sense of economic pessimism</w:t>
            </w:r>
          </w:p>
        </w:tc>
        <w:tc>
          <w:tcPr>
            <w:tcW w:type="dxa" w:w="1854"/>
          </w:tcPr>
          <w:p>
            <w:r/>
            <w:r>
              <w:rPr>
                <w:rFonts w:ascii="Calibri" w:hAnsi="Calibri"/>
                <w:b w:val="0"/>
                <w:sz w:val="16"/>
              </w:rPr>
              <w:t>Yet despite [the overwhelming sense of economic pessimism] that characterised much of last year, there is good reason to believe things may be on the turn.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24</w:t>
            </w:r>
          </w:p>
        </w:tc>
        <w:tc>
          <w:tcPr>
            <w:tcW w:type="dxa" w:w="1854"/>
          </w:tcPr>
          <w:p>
            <w:r/>
            <w:r>
              <w:rPr>
                <w:rFonts w:ascii="Calibri" w:hAnsi="Calibri"/>
                <w:b w:val="0"/>
                <w:sz w:val="16"/>
              </w:rPr>
              <w:t>The Telegraph</w:t>
            </w:r>
          </w:p>
        </w:tc>
        <w:tc>
          <w:tcPr>
            <w:tcW w:type="dxa" w:w="1854"/>
          </w:tcPr>
          <w:p>
            <w:r/>
            <w:r>
              <w:rPr>
                <w:rFonts w:ascii="Calibri" w:hAnsi="Calibri"/>
                <w:b w:val="0"/>
                <w:sz w:val="16"/>
              </w:rPr>
              <w:t>the turn</w:t>
            </w:r>
          </w:p>
        </w:tc>
        <w:tc>
          <w:tcPr>
            <w:tcW w:type="dxa" w:w="1854"/>
          </w:tcPr>
          <w:p>
            <w:r/>
            <w:r>
              <w:rPr>
                <w:rFonts w:ascii="Calibri" w:hAnsi="Calibri"/>
                <w:b w:val="0"/>
                <w:sz w:val="16"/>
              </w:rPr>
              <w:t>Yet despite the overwhelming sense of economic pessimism that characterised much of last year, there is good reason to believe things may be on [the turn].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25</w:t>
            </w:r>
          </w:p>
        </w:tc>
        <w:tc>
          <w:tcPr>
            <w:tcW w:type="dxa" w:w="1854"/>
          </w:tcPr>
          <w:p>
            <w:r/>
            <w:r>
              <w:rPr>
                <w:rFonts w:ascii="Calibri" w:hAnsi="Calibri"/>
                <w:b w:val="0"/>
                <w:sz w:val="16"/>
              </w:rPr>
              <w:t>The Telegraph</w:t>
            </w:r>
          </w:p>
        </w:tc>
        <w:tc>
          <w:tcPr>
            <w:tcW w:type="dxa" w:w="1854"/>
          </w:tcPr>
          <w:p>
            <w:r/>
            <w:r>
              <w:rPr>
                <w:rFonts w:ascii="Calibri" w:hAnsi="Calibri"/>
                <w:b w:val="0"/>
                <w:sz w:val="16"/>
              </w:rPr>
              <w:t>the financial crisis</w:t>
            </w:r>
          </w:p>
        </w:tc>
        <w:tc>
          <w:tcPr>
            <w:tcW w:type="dxa" w:w="1854"/>
          </w:tcPr>
          <w:p>
            <w:r/>
            <w:r>
              <w:rPr>
                <w:rFonts w:ascii="Calibri" w:hAnsi="Calibri"/>
                <w:b w:val="0"/>
                <w:sz w:val="16"/>
              </w:rPr>
              <w:t>This is also true of bank balance sheets, which again are better placed for credit expansion than at any stage since [the financial crisis], with capital buffers restored to health and lending restrictions substantially eased.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26</w:t>
            </w:r>
          </w:p>
        </w:tc>
        <w:tc>
          <w:tcPr>
            <w:tcW w:type="dxa" w:w="1854"/>
          </w:tcPr>
          <w:p>
            <w:r/>
            <w:r>
              <w:rPr>
                <w:rFonts w:ascii="Calibri" w:hAnsi="Calibri"/>
                <w:b w:val="0"/>
                <w:sz w:val="16"/>
              </w:rPr>
              <w:t>The Telegraph</w:t>
            </w:r>
          </w:p>
        </w:tc>
        <w:tc>
          <w:tcPr>
            <w:tcW w:type="dxa" w:w="1854"/>
          </w:tcPr>
          <w:p>
            <w:r/>
            <w:r>
              <w:rPr>
                <w:rFonts w:ascii="Calibri" w:hAnsi="Calibri"/>
                <w:b w:val="0"/>
                <w:sz w:val="16"/>
              </w:rPr>
              <w:t>the trend</w:t>
            </w:r>
          </w:p>
        </w:tc>
        <w:tc>
          <w:tcPr>
            <w:tcW w:type="dxa" w:w="1854"/>
          </w:tcPr>
          <w:p>
            <w:r/>
            <w:r>
              <w:rPr>
                <w:rFonts w:ascii="Calibri" w:hAnsi="Calibri"/>
                <w:b w:val="0"/>
                <w:sz w:val="16"/>
              </w:rPr>
              <w:t>House prices are still high by historic standards relative to earnings but [the trend] has been one of greater affordability for two years now, which ought to support a revival in the housing market over the year ahead.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27</w:t>
            </w:r>
          </w:p>
        </w:tc>
        <w:tc>
          <w:tcPr>
            <w:tcW w:type="dxa" w:w="1854"/>
          </w:tcPr>
          <w:p>
            <w:r/>
            <w:r>
              <w:rPr>
                <w:rFonts w:ascii="Calibri" w:hAnsi="Calibri"/>
                <w:b w:val="0"/>
                <w:sz w:val="16"/>
              </w:rPr>
              <w:t>The Telegraph</w:t>
            </w:r>
          </w:p>
        </w:tc>
        <w:tc>
          <w:tcPr>
            <w:tcW w:type="dxa" w:w="1854"/>
          </w:tcPr>
          <w:p>
            <w:r/>
            <w:r>
              <w:rPr>
                <w:rFonts w:ascii="Calibri" w:hAnsi="Calibri"/>
                <w:b w:val="0"/>
                <w:sz w:val="16"/>
              </w:rPr>
              <w:t>the housing market</w:t>
            </w:r>
          </w:p>
        </w:tc>
        <w:tc>
          <w:tcPr>
            <w:tcW w:type="dxa" w:w="1854"/>
          </w:tcPr>
          <w:p>
            <w:r/>
            <w:r>
              <w:rPr>
                <w:rFonts w:ascii="Calibri" w:hAnsi="Calibri"/>
                <w:b w:val="0"/>
                <w:sz w:val="16"/>
              </w:rPr>
              <w:t>House prices are still high by historic standards relative to earnings but the trend has been one of greater affordability for two years now, which ought to support a revival in [the housing market] over the year ahead.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28</w:t>
            </w:r>
          </w:p>
        </w:tc>
        <w:tc>
          <w:tcPr>
            <w:tcW w:type="dxa" w:w="1854"/>
          </w:tcPr>
          <w:p>
            <w:r/>
            <w:r>
              <w:rPr>
                <w:rFonts w:ascii="Calibri" w:hAnsi="Calibri"/>
                <w:b w:val="0"/>
                <w:sz w:val="16"/>
              </w:rPr>
              <w:t>The Telegraph</w:t>
            </w:r>
          </w:p>
        </w:tc>
        <w:tc>
          <w:tcPr>
            <w:tcW w:type="dxa" w:w="1854"/>
          </w:tcPr>
          <w:p>
            <w:r/>
            <w:r>
              <w:rPr>
                <w:rFonts w:ascii="Calibri" w:hAnsi="Calibri"/>
                <w:b w:val="0"/>
                <w:sz w:val="16"/>
              </w:rPr>
              <w:t>the year ahead</w:t>
            </w:r>
          </w:p>
        </w:tc>
        <w:tc>
          <w:tcPr>
            <w:tcW w:type="dxa" w:w="1854"/>
          </w:tcPr>
          <w:p>
            <w:r/>
            <w:r>
              <w:rPr>
                <w:rFonts w:ascii="Calibri" w:hAnsi="Calibri"/>
                <w:b w:val="0"/>
                <w:sz w:val="16"/>
              </w:rPr>
              <w:t>House prices are still high by historic standards relative to earnings but the trend has been one of greater affordability for two years now, which ought to support a revival in the housing market over [the year ahead].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29</w:t>
            </w:r>
          </w:p>
        </w:tc>
        <w:tc>
          <w:tcPr>
            <w:tcW w:type="dxa" w:w="1854"/>
          </w:tcPr>
          <w:p>
            <w:r/>
            <w:r>
              <w:rPr>
                <w:rFonts w:ascii="Calibri" w:hAnsi="Calibri"/>
                <w:b w:val="0"/>
                <w:sz w:val="16"/>
              </w:rPr>
              <w:t>The Telegraph</w:t>
            </w:r>
          </w:p>
        </w:tc>
        <w:tc>
          <w:tcPr>
            <w:tcW w:type="dxa" w:w="1854"/>
          </w:tcPr>
          <w:p>
            <w:r/>
            <w:r>
              <w:rPr>
                <w:rFonts w:ascii="Calibri" w:hAnsi="Calibri"/>
                <w:b w:val="0"/>
                <w:sz w:val="16"/>
              </w:rPr>
              <w:t>the overall economic narrative</w:t>
            </w:r>
          </w:p>
        </w:tc>
        <w:tc>
          <w:tcPr>
            <w:tcW w:type="dxa" w:w="1854"/>
          </w:tcPr>
          <w:p>
            <w:r/>
            <w:r>
              <w:rPr>
                <w:rFonts w:ascii="Calibri" w:hAnsi="Calibri"/>
                <w:b w:val="0"/>
                <w:sz w:val="16"/>
              </w:rPr>
              <w:t>I doubt that any of this will much improve Labour’s electoral prospects but it is nonetheless possible to believe that by mid year [the overall economic narrative] will have shifted onto a more positive note.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30</w:t>
            </w:r>
          </w:p>
        </w:tc>
        <w:tc>
          <w:tcPr>
            <w:tcW w:type="dxa" w:w="1854"/>
          </w:tcPr>
          <w:p>
            <w:r/>
            <w:r>
              <w:rPr>
                <w:rFonts w:ascii="Calibri" w:hAnsi="Calibri"/>
                <w:b w:val="0"/>
                <w:sz w:val="16"/>
              </w:rPr>
              <w:t>The Telegraph</w:t>
            </w:r>
          </w:p>
        </w:tc>
        <w:tc>
          <w:tcPr>
            <w:tcW w:type="dxa" w:w="1854"/>
          </w:tcPr>
          <w:p>
            <w:r/>
            <w:r>
              <w:rPr>
                <w:rFonts w:ascii="Calibri" w:hAnsi="Calibri"/>
                <w:b w:val="0"/>
                <w:sz w:val="16"/>
              </w:rPr>
              <w:t>The focus</w:t>
            </w:r>
          </w:p>
        </w:tc>
        <w:tc>
          <w:tcPr>
            <w:tcW w:type="dxa" w:w="1854"/>
          </w:tcPr>
          <w:p>
            <w:r/>
            <w:r>
              <w:rPr>
                <w:rFonts w:ascii="Calibri" w:hAnsi="Calibri"/>
                <w:b w:val="0"/>
                <w:sz w:val="16"/>
              </w:rPr>
              <w:t>[The focus] in financial markets throughout much of last year was on the various utterances of Donald Trump, the US president.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31</w:t>
            </w:r>
          </w:p>
        </w:tc>
        <w:tc>
          <w:tcPr>
            <w:tcW w:type="dxa" w:w="1854"/>
          </w:tcPr>
          <w:p>
            <w:r/>
            <w:r>
              <w:rPr>
                <w:rFonts w:ascii="Calibri" w:hAnsi="Calibri"/>
                <w:b w:val="0"/>
                <w:sz w:val="16"/>
              </w:rPr>
              <w:t>The Telegraph</w:t>
            </w:r>
          </w:p>
        </w:tc>
        <w:tc>
          <w:tcPr>
            <w:tcW w:type="dxa" w:w="1854"/>
          </w:tcPr>
          <w:p>
            <w:r/>
            <w:r>
              <w:rPr>
                <w:rFonts w:ascii="Calibri" w:hAnsi="Calibri"/>
                <w:b w:val="0"/>
                <w:sz w:val="16"/>
              </w:rPr>
              <w:t>the various utterances of Donald Trump</w:t>
            </w:r>
          </w:p>
        </w:tc>
        <w:tc>
          <w:tcPr>
            <w:tcW w:type="dxa" w:w="1854"/>
          </w:tcPr>
          <w:p>
            <w:r/>
            <w:r>
              <w:rPr>
                <w:rFonts w:ascii="Calibri" w:hAnsi="Calibri"/>
                <w:b w:val="0"/>
                <w:sz w:val="16"/>
              </w:rPr>
              <w:t>The focus in financial markets throughout much of last year was on [the various utterances of Donald Trump], the US president.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32</w:t>
            </w:r>
          </w:p>
        </w:tc>
        <w:tc>
          <w:tcPr>
            <w:tcW w:type="dxa" w:w="1854"/>
          </w:tcPr>
          <w:p>
            <w:r/>
            <w:r>
              <w:rPr>
                <w:rFonts w:ascii="Calibri" w:hAnsi="Calibri"/>
                <w:b w:val="0"/>
                <w:sz w:val="16"/>
              </w:rPr>
              <w:t>The Telegraph</w:t>
            </w:r>
          </w:p>
        </w:tc>
        <w:tc>
          <w:tcPr>
            <w:tcW w:type="dxa" w:w="1854"/>
          </w:tcPr>
          <w:p>
            <w:r/>
            <w:r>
              <w:rPr>
                <w:rFonts w:ascii="Calibri" w:hAnsi="Calibri"/>
                <w:b w:val="0"/>
                <w:sz w:val="16"/>
              </w:rPr>
              <w:t>the US president</w:t>
            </w:r>
          </w:p>
        </w:tc>
        <w:tc>
          <w:tcPr>
            <w:tcW w:type="dxa" w:w="1854"/>
          </w:tcPr>
          <w:p>
            <w:r/>
            <w:r>
              <w:rPr>
                <w:rFonts w:ascii="Calibri" w:hAnsi="Calibri"/>
                <w:b w:val="0"/>
                <w:sz w:val="16"/>
              </w:rPr>
              <w:t>The focus in financial markets throughout much of last year was on the various utterances of Donald Trump, [the US president].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33</w:t>
            </w:r>
          </w:p>
        </w:tc>
        <w:tc>
          <w:tcPr>
            <w:tcW w:type="dxa" w:w="1854"/>
          </w:tcPr>
          <w:p>
            <w:r/>
            <w:r>
              <w:rPr>
                <w:rFonts w:ascii="Calibri" w:hAnsi="Calibri"/>
                <w:b w:val="0"/>
                <w:sz w:val="16"/>
              </w:rPr>
              <w:t>The Telegraph</w:t>
            </w:r>
          </w:p>
        </w:tc>
        <w:tc>
          <w:tcPr>
            <w:tcW w:type="dxa" w:w="1854"/>
          </w:tcPr>
          <w:p>
            <w:r/>
            <w:r>
              <w:rPr>
                <w:rFonts w:ascii="Calibri" w:hAnsi="Calibri"/>
                <w:b w:val="0"/>
                <w:sz w:val="16"/>
              </w:rPr>
              <w:t>the tariff war</w:t>
            </w:r>
          </w:p>
        </w:tc>
        <w:tc>
          <w:tcPr>
            <w:tcW w:type="dxa" w:w="1854"/>
          </w:tcPr>
          <w:p>
            <w:r/>
            <w:r>
              <w:rPr>
                <w:rFonts w:ascii="Calibri" w:hAnsi="Calibri"/>
                <w:b w:val="0"/>
                <w:sz w:val="16"/>
              </w:rPr>
              <w:t>One week he’s dialling up [the tariff war], the next he’s dialling it down again.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34</w:t>
            </w:r>
          </w:p>
        </w:tc>
        <w:tc>
          <w:tcPr>
            <w:tcW w:type="dxa" w:w="1854"/>
          </w:tcPr>
          <w:p>
            <w:r/>
            <w:r>
              <w:rPr>
                <w:rFonts w:ascii="Calibri" w:hAnsi="Calibri"/>
                <w:b w:val="0"/>
                <w:sz w:val="16"/>
              </w:rPr>
              <w:t>The Telegraph</w:t>
            </w:r>
          </w:p>
        </w:tc>
        <w:tc>
          <w:tcPr>
            <w:tcW w:type="dxa" w:w="1854"/>
          </w:tcPr>
          <w:p>
            <w:r/>
            <w:r>
              <w:rPr>
                <w:rFonts w:ascii="Calibri" w:hAnsi="Calibri"/>
                <w:b w:val="0"/>
                <w:sz w:val="16"/>
              </w:rPr>
              <w:t>The previously untouchable US Federal Reserve</w:t>
            </w:r>
          </w:p>
        </w:tc>
        <w:tc>
          <w:tcPr>
            <w:tcW w:type="dxa" w:w="1854"/>
          </w:tcPr>
          <w:p>
            <w:r/>
            <w:r>
              <w:rPr>
                <w:rFonts w:ascii="Calibri" w:hAnsi="Calibri"/>
                <w:b w:val="0"/>
                <w:sz w:val="16"/>
              </w:rPr>
              <w:t>[The previously untouchable US Federal Reserve] has meanwhile found its independence repeatedly challenged.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35</w:t>
            </w:r>
          </w:p>
        </w:tc>
        <w:tc>
          <w:tcPr>
            <w:tcW w:type="dxa" w:w="1854"/>
          </w:tcPr>
          <w:p>
            <w:r/>
            <w:r>
              <w:rPr>
                <w:rFonts w:ascii="Calibri" w:hAnsi="Calibri"/>
                <w:b w:val="0"/>
                <w:sz w:val="16"/>
              </w:rPr>
              <w:t>The Telegraph</w:t>
            </w:r>
          </w:p>
        </w:tc>
        <w:tc>
          <w:tcPr>
            <w:tcW w:type="dxa" w:w="1854"/>
          </w:tcPr>
          <w:p>
            <w:r/>
            <w:r>
              <w:rPr>
                <w:rFonts w:ascii="Calibri" w:hAnsi="Calibri"/>
                <w:b w:val="0"/>
                <w:sz w:val="16"/>
              </w:rPr>
              <w:t>the US president</w:t>
            </w:r>
          </w:p>
        </w:tc>
        <w:tc>
          <w:tcPr>
            <w:tcW w:type="dxa" w:w="1854"/>
          </w:tcPr>
          <w:p>
            <w:r/>
            <w:r>
              <w:rPr>
                <w:rFonts w:ascii="Calibri" w:hAnsi="Calibri"/>
                <w:b w:val="0"/>
                <w:sz w:val="16"/>
              </w:rPr>
              <w:t>Anthony Scaramucci, Trump’s former communications director, has sought to explain this apparent lack of consistency by saying that [the US president] should be taken seriously but not literally.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36</w:t>
            </w:r>
          </w:p>
        </w:tc>
        <w:tc>
          <w:tcPr>
            <w:tcW w:type="dxa" w:w="1854"/>
          </w:tcPr>
          <w:p>
            <w:r/>
            <w:r>
              <w:rPr>
                <w:rFonts w:ascii="Calibri" w:hAnsi="Calibri"/>
                <w:b w:val="0"/>
                <w:sz w:val="16"/>
              </w:rPr>
              <w:t>The Telegraph</w:t>
            </w:r>
          </w:p>
        </w:tc>
        <w:tc>
          <w:tcPr>
            <w:tcW w:type="dxa" w:w="1854"/>
          </w:tcPr>
          <w:p>
            <w:r/>
            <w:r>
              <w:rPr>
                <w:rFonts w:ascii="Calibri" w:hAnsi="Calibri"/>
                <w:b w:val="0"/>
                <w:sz w:val="16"/>
              </w:rPr>
              <w:t>the brink</w:t>
            </w:r>
          </w:p>
        </w:tc>
        <w:tc>
          <w:tcPr>
            <w:tcW w:type="dxa" w:w="1854"/>
          </w:tcPr>
          <w:p>
            <w:r/>
            <w:r>
              <w:rPr>
                <w:rFonts w:ascii="Calibri" w:hAnsi="Calibri"/>
                <w:b w:val="0"/>
                <w:sz w:val="16"/>
              </w:rPr>
              <w:t>Time and time again, he’s pulled back from [the brink], with financial markets gyrating accordingly.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37</w:t>
            </w:r>
          </w:p>
        </w:tc>
        <w:tc>
          <w:tcPr>
            <w:tcW w:type="dxa" w:w="1854"/>
          </w:tcPr>
          <w:p>
            <w:r/>
            <w:r>
              <w:rPr>
                <w:rFonts w:ascii="Calibri" w:hAnsi="Calibri"/>
                <w:b w:val="0"/>
                <w:sz w:val="16"/>
              </w:rPr>
              <w:t>The Telegraph</w:t>
            </w:r>
          </w:p>
        </w:tc>
        <w:tc>
          <w:tcPr>
            <w:tcW w:type="dxa" w:w="1854"/>
          </w:tcPr>
          <w:p>
            <w:r/>
            <w:r>
              <w:rPr>
                <w:rFonts w:ascii="Calibri" w:hAnsi="Calibri"/>
                <w:b w:val="0"/>
                <w:sz w:val="16"/>
              </w:rPr>
              <w:t>the “golden age” for America</w:t>
            </w:r>
          </w:p>
        </w:tc>
        <w:tc>
          <w:tcPr>
            <w:tcW w:type="dxa" w:w="1854"/>
          </w:tcPr>
          <w:p>
            <w:r/>
            <w:r>
              <w:rPr>
                <w:rFonts w:ascii="Calibri" w:hAnsi="Calibri"/>
                <w:b w:val="0"/>
                <w:sz w:val="16"/>
              </w:rPr>
              <w:t>In any case, it has not yet been [the “golden age” for America] that the Trump White House once promised.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38</w:t>
            </w:r>
          </w:p>
        </w:tc>
        <w:tc>
          <w:tcPr>
            <w:tcW w:type="dxa" w:w="1854"/>
          </w:tcPr>
          <w:p>
            <w:r/>
            <w:r>
              <w:rPr>
                <w:rFonts w:ascii="Calibri" w:hAnsi="Calibri"/>
                <w:b w:val="0"/>
                <w:sz w:val="16"/>
              </w:rPr>
              <w:t>The Telegraph</w:t>
            </w:r>
          </w:p>
        </w:tc>
        <w:tc>
          <w:tcPr>
            <w:tcW w:type="dxa" w:w="1854"/>
          </w:tcPr>
          <w:p>
            <w:r/>
            <w:r>
              <w:rPr>
                <w:rFonts w:ascii="Calibri" w:hAnsi="Calibri"/>
                <w:b w:val="0"/>
                <w:sz w:val="16"/>
              </w:rPr>
              <w:t>the Trump White House once promised</w:t>
            </w:r>
          </w:p>
        </w:tc>
        <w:tc>
          <w:tcPr>
            <w:tcW w:type="dxa" w:w="1854"/>
          </w:tcPr>
          <w:p>
            <w:r/>
            <w:r>
              <w:rPr>
                <w:rFonts w:ascii="Calibri" w:hAnsi="Calibri"/>
                <w:b w:val="0"/>
                <w:sz w:val="16"/>
              </w:rPr>
              <w:t>In any case, it has not yet been the “golden age” for America that [the Trump White House once promised].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39</w:t>
            </w:r>
          </w:p>
        </w:tc>
        <w:tc>
          <w:tcPr>
            <w:tcW w:type="dxa" w:w="1854"/>
          </w:tcPr>
          <w:p>
            <w:r/>
            <w:r>
              <w:rPr>
                <w:rFonts w:ascii="Calibri" w:hAnsi="Calibri"/>
                <w:b w:val="0"/>
                <w:sz w:val="16"/>
              </w:rPr>
              <w:t>The Telegraph</w:t>
            </w:r>
          </w:p>
        </w:tc>
        <w:tc>
          <w:tcPr>
            <w:tcW w:type="dxa" w:w="1854"/>
          </w:tcPr>
          <w:p>
            <w:r/>
            <w:r>
              <w:rPr>
                <w:rFonts w:ascii="Calibri" w:hAnsi="Calibri"/>
                <w:b w:val="0"/>
                <w:sz w:val="16"/>
              </w:rPr>
              <w:t>the first time</w:t>
            </w:r>
          </w:p>
        </w:tc>
        <w:tc>
          <w:tcPr>
            <w:tcW w:type="dxa" w:w="1854"/>
          </w:tcPr>
          <w:p>
            <w:r/>
            <w:r>
              <w:rPr>
                <w:rFonts w:ascii="Calibri" w:hAnsi="Calibri"/>
                <w:b w:val="0"/>
                <w:sz w:val="16"/>
              </w:rPr>
              <w:t>Growth has been sluggish by past standards and for [the first time] in years, US stocks actually underperformed many overseas peers last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40</w:t>
            </w:r>
          </w:p>
        </w:tc>
        <w:tc>
          <w:tcPr>
            <w:tcW w:type="dxa" w:w="1854"/>
          </w:tcPr>
          <w:p>
            <w:r/>
            <w:r>
              <w:rPr>
                <w:rFonts w:ascii="Calibri" w:hAnsi="Calibri"/>
                <w:b w:val="0"/>
                <w:sz w:val="16"/>
              </w:rPr>
              <w:t>The Telegraph</w:t>
            </w:r>
          </w:p>
        </w:tc>
        <w:tc>
          <w:tcPr>
            <w:tcW w:type="dxa" w:w="1854"/>
          </w:tcPr>
          <w:p>
            <w:r/>
            <w:r>
              <w:rPr>
                <w:rFonts w:ascii="Calibri" w:hAnsi="Calibri"/>
                <w:b w:val="0"/>
                <w:sz w:val="16"/>
              </w:rPr>
              <w:t>the artificial intelligence</w:t>
            </w:r>
          </w:p>
        </w:tc>
        <w:tc>
          <w:tcPr>
            <w:tcW w:type="dxa" w:w="1854"/>
          </w:tcPr>
          <w:p>
            <w:r/>
            <w:r>
              <w:rPr>
                <w:rFonts w:ascii="Calibri" w:hAnsi="Calibri"/>
                <w:b w:val="0"/>
                <w:sz w:val="16"/>
              </w:rPr>
              <w:t>For all that, I’m not expecting [the artificial intelligence] (AI) bubble to burst this year in any meaningful way and there is good reason for believing US growth might accelerate from here on in.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41</w:t>
            </w:r>
          </w:p>
        </w:tc>
        <w:tc>
          <w:tcPr>
            <w:tcW w:type="dxa" w:w="1854"/>
          </w:tcPr>
          <w:p>
            <w:r/>
            <w:r>
              <w:rPr>
                <w:rFonts w:ascii="Calibri" w:hAnsi="Calibri"/>
                <w:b w:val="0"/>
                <w:sz w:val="16"/>
              </w:rPr>
              <w:t>The Telegraph</w:t>
            </w:r>
          </w:p>
        </w:tc>
        <w:tc>
          <w:tcPr>
            <w:tcW w:type="dxa" w:w="1854"/>
          </w:tcPr>
          <w:p>
            <w:r/>
            <w:r>
              <w:rPr>
                <w:rFonts w:ascii="Calibri" w:hAnsi="Calibri"/>
                <w:b w:val="0"/>
                <w:sz w:val="16"/>
              </w:rPr>
              <w:t>the US economy</w:t>
            </w:r>
          </w:p>
        </w:tc>
        <w:tc>
          <w:tcPr>
            <w:tcW w:type="dxa" w:w="1854"/>
          </w:tcPr>
          <w:p>
            <w:r/>
            <w:r>
              <w:rPr>
                <w:rFonts w:ascii="Calibri" w:hAnsi="Calibri"/>
                <w:b w:val="0"/>
                <w:sz w:val="16"/>
              </w:rPr>
              <w:t>Trump will be doing everything in his power to run [the US economy] hot in the lead up to November’s mid-terms, supported by a more compliant Fed poised to cut interest rates further using the excuse of a supposed AI productivity miracle.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42</w:t>
            </w:r>
          </w:p>
        </w:tc>
        <w:tc>
          <w:tcPr>
            <w:tcW w:type="dxa" w:w="1854"/>
          </w:tcPr>
          <w:p>
            <w:r/>
            <w:r>
              <w:rPr>
                <w:rFonts w:ascii="Calibri" w:hAnsi="Calibri"/>
                <w:b w:val="0"/>
                <w:sz w:val="16"/>
              </w:rPr>
              <w:t>The Telegraph</w:t>
            </w:r>
          </w:p>
        </w:tc>
        <w:tc>
          <w:tcPr>
            <w:tcW w:type="dxa" w:w="1854"/>
          </w:tcPr>
          <w:p>
            <w:r/>
            <w:r>
              <w:rPr>
                <w:rFonts w:ascii="Calibri" w:hAnsi="Calibri"/>
                <w:b w:val="0"/>
                <w:sz w:val="16"/>
              </w:rPr>
              <w:t>the lead up</w:t>
            </w:r>
          </w:p>
        </w:tc>
        <w:tc>
          <w:tcPr>
            <w:tcW w:type="dxa" w:w="1854"/>
          </w:tcPr>
          <w:p>
            <w:r/>
            <w:r>
              <w:rPr>
                <w:rFonts w:ascii="Calibri" w:hAnsi="Calibri"/>
                <w:b w:val="0"/>
                <w:sz w:val="16"/>
              </w:rPr>
              <w:t>Trump will be doing everything in his power to run the US economy hot in [the lead up] to November’s mid-terms, supported by a more compliant Fed poised to cut interest rates further using the excuse of a supposed AI productivity miracle.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43</w:t>
            </w:r>
          </w:p>
        </w:tc>
        <w:tc>
          <w:tcPr>
            <w:tcW w:type="dxa" w:w="1854"/>
          </w:tcPr>
          <w:p>
            <w:r/>
            <w:r>
              <w:rPr>
                <w:rFonts w:ascii="Calibri" w:hAnsi="Calibri"/>
                <w:b w:val="0"/>
                <w:sz w:val="16"/>
              </w:rPr>
              <w:t>The Telegraph</w:t>
            </w:r>
          </w:p>
        </w:tc>
        <w:tc>
          <w:tcPr>
            <w:tcW w:type="dxa" w:w="1854"/>
          </w:tcPr>
          <w:p>
            <w:r/>
            <w:r>
              <w:rPr>
                <w:rFonts w:ascii="Calibri" w:hAnsi="Calibri"/>
                <w:b w:val="0"/>
                <w:sz w:val="16"/>
              </w:rPr>
              <w:t>the eventual bust</w:t>
            </w:r>
          </w:p>
        </w:tc>
        <w:tc>
          <w:tcPr>
            <w:tcW w:type="dxa" w:w="1854"/>
          </w:tcPr>
          <w:p>
            <w:r/>
            <w:r>
              <w:rPr>
                <w:rFonts w:ascii="Calibri" w:hAnsi="Calibri"/>
                <w:b w:val="0"/>
                <w:sz w:val="16"/>
              </w:rPr>
              <w:t>This will no doubt make [the eventual bust] much worse but it still feels too early in the cycle for a major crash.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44</w:t>
            </w:r>
          </w:p>
        </w:tc>
        <w:tc>
          <w:tcPr>
            <w:tcW w:type="dxa" w:w="1854"/>
          </w:tcPr>
          <w:p>
            <w:r/>
            <w:r>
              <w:rPr>
                <w:rFonts w:ascii="Calibri" w:hAnsi="Calibri"/>
                <w:b w:val="0"/>
                <w:sz w:val="16"/>
              </w:rPr>
              <w:t>The Telegraph</w:t>
            </w:r>
          </w:p>
        </w:tc>
        <w:tc>
          <w:tcPr>
            <w:tcW w:type="dxa" w:w="1854"/>
          </w:tcPr>
          <w:p>
            <w:r/>
            <w:r>
              <w:rPr>
                <w:rFonts w:ascii="Calibri" w:hAnsi="Calibri"/>
                <w:b w:val="0"/>
                <w:sz w:val="16"/>
              </w:rPr>
              <w:t>the global economy</w:t>
            </w:r>
          </w:p>
        </w:tc>
        <w:tc>
          <w:tcPr>
            <w:tcW w:type="dxa" w:w="1854"/>
          </w:tcPr>
          <w:p>
            <w:r/>
            <w:r>
              <w:rPr>
                <w:rFonts w:ascii="Calibri" w:hAnsi="Calibri"/>
                <w:b w:val="0"/>
                <w:sz w:val="16"/>
              </w:rPr>
              <w:t>In [the global economy], the focus of concern will switch away from Trump to China and an old complaint which has suddenly gotten a whole lot worse: China’s massive trade surplus.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45</w:t>
            </w:r>
          </w:p>
        </w:tc>
        <w:tc>
          <w:tcPr>
            <w:tcW w:type="dxa" w:w="1854"/>
          </w:tcPr>
          <w:p>
            <w:r/>
            <w:r>
              <w:rPr>
                <w:rFonts w:ascii="Calibri" w:hAnsi="Calibri"/>
                <w:b w:val="0"/>
                <w:sz w:val="16"/>
              </w:rPr>
              <w:t>The Telegraph</w:t>
            </w:r>
          </w:p>
        </w:tc>
        <w:tc>
          <w:tcPr>
            <w:tcW w:type="dxa" w:w="1854"/>
          </w:tcPr>
          <w:p>
            <w:r/>
            <w:r>
              <w:rPr>
                <w:rFonts w:ascii="Calibri" w:hAnsi="Calibri"/>
                <w:b w:val="0"/>
                <w:sz w:val="16"/>
              </w:rPr>
              <w:t>the focus of concern</w:t>
            </w:r>
          </w:p>
        </w:tc>
        <w:tc>
          <w:tcPr>
            <w:tcW w:type="dxa" w:w="1854"/>
          </w:tcPr>
          <w:p>
            <w:r/>
            <w:r>
              <w:rPr>
                <w:rFonts w:ascii="Calibri" w:hAnsi="Calibri"/>
                <w:b w:val="0"/>
                <w:sz w:val="16"/>
              </w:rPr>
              <w:t>In the global economy, [the focus of concern] will switch away from Trump to China and an old complaint which has suddenly gotten a whole lot worse: China’s massive trade surplus.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46</w:t>
            </w:r>
          </w:p>
        </w:tc>
        <w:tc>
          <w:tcPr>
            <w:tcW w:type="dxa" w:w="1854"/>
          </w:tcPr>
          <w:p>
            <w:r/>
            <w:r>
              <w:rPr>
                <w:rFonts w:ascii="Calibri" w:hAnsi="Calibri"/>
                <w:b w:val="0"/>
                <w:sz w:val="16"/>
              </w:rPr>
              <w:t>The Telegraph</w:t>
            </w:r>
          </w:p>
        </w:tc>
        <w:tc>
          <w:tcPr>
            <w:tcW w:type="dxa" w:w="1854"/>
          </w:tcPr>
          <w:p>
            <w:r/>
            <w:r>
              <w:rPr>
                <w:rFonts w:ascii="Calibri" w:hAnsi="Calibri"/>
                <w:b w:val="0"/>
                <w:sz w:val="16"/>
              </w:rPr>
              <w:t>the $1tn (£740bn) a year mark</w:t>
            </w:r>
          </w:p>
        </w:tc>
        <w:tc>
          <w:tcPr>
            <w:tcW w:type="dxa" w:w="1854"/>
          </w:tcPr>
          <w:p>
            <w:r/>
            <w:r>
              <w:rPr>
                <w:rFonts w:ascii="Calibri" w:hAnsi="Calibri"/>
                <w:b w:val="0"/>
                <w:sz w:val="16"/>
              </w:rPr>
              <w:t>This recently passed [the $1tn (£740bn) a year mark], which as a milestone may not mean a lot but has once again concentrated minds on an increasingly dangerous fault line in the global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47</w:t>
            </w:r>
          </w:p>
        </w:tc>
        <w:tc>
          <w:tcPr>
            <w:tcW w:type="dxa" w:w="1854"/>
          </w:tcPr>
          <w:p>
            <w:r/>
            <w:r>
              <w:rPr>
                <w:rFonts w:ascii="Calibri" w:hAnsi="Calibri"/>
                <w:b w:val="0"/>
                <w:sz w:val="16"/>
              </w:rPr>
              <w:t>The Telegraph</w:t>
            </w:r>
          </w:p>
        </w:tc>
        <w:tc>
          <w:tcPr>
            <w:tcW w:type="dxa" w:w="1854"/>
          </w:tcPr>
          <w:p>
            <w:r/>
            <w:r>
              <w:rPr>
                <w:rFonts w:ascii="Calibri" w:hAnsi="Calibri"/>
                <w:b w:val="0"/>
                <w:sz w:val="16"/>
              </w:rPr>
              <w:t>the global economy</w:t>
            </w:r>
          </w:p>
        </w:tc>
        <w:tc>
          <w:tcPr>
            <w:tcW w:type="dxa" w:w="1854"/>
          </w:tcPr>
          <w:p>
            <w:r/>
            <w:r>
              <w:rPr>
                <w:rFonts w:ascii="Calibri" w:hAnsi="Calibri"/>
                <w:b w:val="0"/>
                <w:sz w:val="16"/>
              </w:rPr>
              <w:t>This recently passed the $1tn (£740bn) a year mark, which as a milestone may not mean a lot but has once again concentrated minds on an increasingly dangerous fault line in [the global economy].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48</w:t>
            </w:r>
          </w:p>
        </w:tc>
        <w:tc>
          <w:tcPr>
            <w:tcW w:type="dxa" w:w="1854"/>
          </w:tcPr>
          <w:p>
            <w:r/>
            <w:r>
              <w:rPr>
                <w:rFonts w:ascii="Calibri" w:hAnsi="Calibri"/>
                <w:b w:val="0"/>
                <w:sz w:val="16"/>
              </w:rPr>
              <w:t>The Telegraph</w:t>
            </w:r>
          </w:p>
        </w:tc>
        <w:tc>
          <w:tcPr>
            <w:tcW w:type="dxa" w:w="1854"/>
          </w:tcPr>
          <w:p>
            <w:r/>
            <w:r>
              <w:rPr>
                <w:rFonts w:ascii="Calibri" w:hAnsi="Calibri"/>
                <w:b w:val="0"/>
                <w:sz w:val="16"/>
              </w:rPr>
              <w:t>the surplus</w:t>
            </w:r>
          </w:p>
        </w:tc>
        <w:tc>
          <w:tcPr>
            <w:tcW w:type="dxa" w:w="1854"/>
          </w:tcPr>
          <w:p>
            <w:r/>
            <w:r>
              <w:rPr>
                <w:rFonts w:ascii="Calibri" w:hAnsi="Calibri"/>
                <w:b w:val="0"/>
                <w:sz w:val="16"/>
              </w:rPr>
              <w:t>Trump’s trade wars may have succeeded in slightly reducing the size of [the surplus] with the US but they have barely registered in curtailing overall Chinese export growth.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49</w:t>
            </w:r>
          </w:p>
        </w:tc>
        <w:tc>
          <w:tcPr>
            <w:tcW w:type="dxa" w:w="1854"/>
          </w:tcPr>
          <w:p>
            <w:r/>
            <w:r>
              <w:rPr>
                <w:rFonts w:ascii="Calibri" w:hAnsi="Calibri"/>
                <w:b w:val="0"/>
                <w:sz w:val="16"/>
              </w:rPr>
              <w:t>The Telegraph</w:t>
            </w:r>
          </w:p>
        </w:tc>
        <w:tc>
          <w:tcPr>
            <w:tcW w:type="dxa" w:w="1854"/>
          </w:tcPr>
          <w:p>
            <w:r/>
            <w:r>
              <w:rPr>
                <w:rFonts w:ascii="Calibri" w:hAnsi="Calibri"/>
                <w:b w:val="0"/>
                <w:sz w:val="16"/>
              </w:rPr>
              <w:t>the US</w:t>
            </w:r>
          </w:p>
        </w:tc>
        <w:tc>
          <w:tcPr>
            <w:tcW w:type="dxa" w:w="1854"/>
          </w:tcPr>
          <w:p>
            <w:r/>
            <w:r>
              <w:rPr>
                <w:rFonts w:ascii="Calibri" w:hAnsi="Calibri"/>
                <w:b w:val="0"/>
                <w:sz w:val="16"/>
              </w:rPr>
              <w:t>Trump’s trade wars may have succeeded in slightly reducing the size of the surplus with [the US] but they have barely registered in curtailing overall Chinese export growth.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50</w:t>
            </w:r>
          </w:p>
        </w:tc>
        <w:tc>
          <w:tcPr>
            <w:tcW w:type="dxa" w:w="1854"/>
          </w:tcPr>
          <w:p>
            <w:r/>
            <w:r>
              <w:rPr>
                <w:rFonts w:ascii="Calibri" w:hAnsi="Calibri"/>
                <w:b w:val="0"/>
                <w:sz w:val="16"/>
              </w:rPr>
              <w:t>The Telegraph</w:t>
            </w:r>
          </w:p>
        </w:tc>
        <w:tc>
          <w:tcPr>
            <w:tcW w:type="dxa" w:w="1854"/>
          </w:tcPr>
          <w:p>
            <w:r/>
            <w:r>
              <w:rPr>
                <w:rFonts w:ascii="Calibri" w:hAnsi="Calibri"/>
                <w:b w:val="0"/>
                <w:sz w:val="16"/>
              </w:rPr>
              <w:t>The surplus</w:t>
            </w:r>
          </w:p>
        </w:tc>
        <w:tc>
          <w:tcPr>
            <w:tcW w:type="dxa" w:w="1854"/>
          </w:tcPr>
          <w:p>
            <w:r/>
            <w:r>
              <w:rPr>
                <w:rFonts w:ascii="Calibri" w:hAnsi="Calibri"/>
                <w:b w:val="0"/>
                <w:sz w:val="16"/>
              </w:rPr>
              <w:t>[The surplus] has reached levels without precedent in any country in the modern age.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51</w:t>
            </w:r>
          </w:p>
        </w:tc>
        <w:tc>
          <w:tcPr>
            <w:tcW w:type="dxa" w:w="1854"/>
          </w:tcPr>
          <w:p>
            <w:r/>
            <w:r>
              <w:rPr>
                <w:rFonts w:ascii="Calibri" w:hAnsi="Calibri"/>
                <w:b w:val="0"/>
                <w:sz w:val="16"/>
              </w:rPr>
              <w:t>The Telegraph</w:t>
            </w:r>
          </w:p>
        </w:tc>
        <w:tc>
          <w:tcPr>
            <w:tcW w:type="dxa" w:w="1854"/>
          </w:tcPr>
          <w:p>
            <w:r/>
            <w:r>
              <w:rPr>
                <w:rFonts w:ascii="Calibri" w:hAnsi="Calibri"/>
                <w:b w:val="0"/>
                <w:sz w:val="16"/>
              </w:rPr>
              <w:t>the modern age</w:t>
            </w:r>
          </w:p>
        </w:tc>
        <w:tc>
          <w:tcPr>
            <w:tcW w:type="dxa" w:w="1854"/>
          </w:tcPr>
          <w:p>
            <w:r/>
            <w:r>
              <w:rPr>
                <w:rFonts w:ascii="Calibri" w:hAnsi="Calibri"/>
                <w:b w:val="0"/>
                <w:sz w:val="16"/>
              </w:rPr>
              <w:t>The surplus has reached levels without precedent in any country in [the modern age].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52</w:t>
            </w:r>
          </w:p>
        </w:tc>
        <w:tc>
          <w:tcPr>
            <w:tcW w:type="dxa" w:w="1854"/>
          </w:tcPr>
          <w:p>
            <w:r/>
            <w:r>
              <w:rPr>
                <w:rFonts w:ascii="Calibri" w:hAnsi="Calibri"/>
                <w:b w:val="0"/>
                <w:sz w:val="16"/>
              </w:rPr>
              <w:t>The Telegraph</w:t>
            </w:r>
          </w:p>
        </w:tc>
        <w:tc>
          <w:tcPr>
            <w:tcW w:type="dxa" w:w="1854"/>
          </w:tcPr>
          <w:p>
            <w:r/>
            <w:r>
              <w:rPr>
                <w:rFonts w:ascii="Calibri" w:hAnsi="Calibri"/>
                <w:b w:val="0"/>
                <w:sz w:val="16"/>
              </w:rPr>
              <w:t>the West</w:t>
            </w:r>
          </w:p>
        </w:tc>
        <w:tc>
          <w:tcPr>
            <w:tcW w:type="dxa" w:w="1854"/>
          </w:tcPr>
          <w:p>
            <w:r/>
            <w:r>
              <w:rPr>
                <w:rFonts w:ascii="Calibri" w:hAnsi="Calibri"/>
                <w:b w:val="0"/>
                <w:sz w:val="16"/>
              </w:rPr>
              <w:t>We worry about Chinese designs on Taiwan but in truth, Chinese industrial and economic policy is a much more potent threat to [the West] than any territorial ambitions.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53</w:t>
            </w:r>
          </w:p>
        </w:tc>
        <w:tc>
          <w:tcPr>
            <w:tcW w:type="dxa" w:w="1854"/>
          </w:tcPr>
          <w:p>
            <w:r/>
            <w:r>
              <w:rPr>
                <w:rFonts w:ascii="Calibri" w:hAnsi="Calibri"/>
                <w:b w:val="0"/>
                <w:sz w:val="16"/>
              </w:rPr>
              <w:t>The Telegraph</w:t>
            </w:r>
          </w:p>
        </w:tc>
        <w:tc>
          <w:tcPr>
            <w:tcW w:type="dxa" w:w="1854"/>
          </w:tcPr>
          <w:p>
            <w:r/>
            <w:r>
              <w:rPr>
                <w:rFonts w:ascii="Calibri" w:hAnsi="Calibri"/>
                <w:b w:val="0"/>
                <w:sz w:val="16"/>
              </w:rPr>
              <w:t>The consequences</w:t>
            </w:r>
          </w:p>
        </w:tc>
        <w:tc>
          <w:tcPr>
            <w:tcW w:type="dxa" w:w="1854"/>
          </w:tcPr>
          <w:p>
            <w:r/>
            <w:r>
              <w:rPr>
                <w:rFonts w:ascii="Calibri" w:hAnsi="Calibri"/>
                <w:b w:val="0"/>
                <w:sz w:val="16"/>
              </w:rPr>
              <w:t>[The consequences] in Western industrial decline are there for all to see.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54</w:t>
            </w:r>
          </w:p>
        </w:tc>
        <w:tc>
          <w:tcPr>
            <w:tcW w:type="dxa" w:w="1854"/>
          </w:tcPr>
          <w:p>
            <w:r/>
            <w:r>
              <w:rPr>
                <w:rFonts w:ascii="Calibri" w:hAnsi="Calibri"/>
                <w:b w:val="0"/>
                <w:sz w:val="16"/>
              </w:rPr>
              <w:t>The Telegraph</w:t>
            </w:r>
          </w:p>
        </w:tc>
        <w:tc>
          <w:tcPr>
            <w:tcW w:type="dxa" w:w="1854"/>
          </w:tcPr>
          <w:p>
            <w:r/>
            <w:r>
              <w:rPr>
                <w:rFonts w:ascii="Calibri" w:hAnsi="Calibri"/>
                <w:b w:val="0"/>
                <w:sz w:val="16"/>
              </w:rPr>
              <w:t>the vanguard</w:t>
            </w:r>
          </w:p>
        </w:tc>
        <w:tc>
          <w:tcPr>
            <w:tcW w:type="dxa" w:w="1854"/>
          </w:tcPr>
          <w:p>
            <w:r/>
            <w:r>
              <w:rPr>
                <w:rFonts w:ascii="Calibri" w:hAnsi="Calibri"/>
                <w:b w:val="0"/>
                <w:sz w:val="16"/>
              </w:rPr>
              <w:t>Trump was in [the vanguard] in sounding the alarm on Chinese mercantilism but inexplicably now seems to have changed his tune: he’s even given Nvidia permission to export its high end chips to China, thereby enabling a Chinese catch-up in AI.</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55</w:t>
            </w:r>
          </w:p>
        </w:tc>
        <w:tc>
          <w:tcPr>
            <w:tcW w:type="dxa" w:w="1854"/>
          </w:tcPr>
          <w:p>
            <w:r/>
            <w:r>
              <w:rPr>
                <w:rFonts w:ascii="Calibri" w:hAnsi="Calibri"/>
                <w:b w:val="0"/>
                <w:sz w:val="16"/>
              </w:rPr>
              <w:t>The Telegraph</w:t>
            </w:r>
          </w:p>
        </w:tc>
        <w:tc>
          <w:tcPr>
            <w:tcW w:type="dxa" w:w="1854"/>
          </w:tcPr>
          <w:p>
            <w:r/>
            <w:r>
              <w:rPr>
                <w:rFonts w:ascii="Calibri" w:hAnsi="Calibri"/>
                <w:b w:val="0"/>
                <w:sz w:val="16"/>
              </w:rPr>
              <w:t>the alarm</w:t>
            </w:r>
          </w:p>
        </w:tc>
        <w:tc>
          <w:tcPr>
            <w:tcW w:type="dxa" w:w="1854"/>
          </w:tcPr>
          <w:p>
            <w:r/>
            <w:r>
              <w:rPr>
                <w:rFonts w:ascii="Calibri" w:hAnsi="Calibri"/>
                <w:b w:val="0"/>
                <w:sz w:val="16"/>
              </w:rPr>
              <w:t>Trump was in the vanguard in sounding [the alarm] on Chinese mercantilism but inexplicably now seems to have changed his tune: he’s even given Nvidia permission to export its high end chips to China, thereby enabling a Chinese catch-up in AI.</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56</w:t>
            </w:r>
          </w:p>
        </w:tc>
        <w:tc>
          <w:tcPr>
            <w:tcW w:type="dxa" w:w="1854"/>
          </w:tcPr>
          <w:p>
            <w:r/>
            <w:r>
              <w:rPr>
                <w:rFonts w:ascii="Calibri" w:hAnsi="Calibri"/>
                <w:b w:val="0"/>
                <w:sz w:val="16"/>
              </w:rPr>
              <w:t>The Telegraph</w:t>
            </w:r>
          </w:p>
        </w:tc>
        <w:tc>
          <w:tcPr>
            <w:tcW w:type="dxa" w:w="1854"/>
          </w:tcPr>
          <w:p>
            <w:r/>
            <w:r>
              <w:rPr>
                <w:rFonts w:ascii="Calibri" w:hAnsi="Calibri"/>
                <w:b w:val="0"/>
                <w:sz w:val="16"/>
              </w:rPr>
              <w:t>the hollowing out of industrial expertise</w:t>
            </w:r>
          </w:p>
        </w:tc>
        <w:tc>
          <w:tcPr>
            <w:tcW w:type="dxa" w:w="1854"/>
          </w:tcPr>
          <w:p>
            <w:r/>
            <w:r>
              <w:rPr>
                <w:rFonts w:ascii="Calibri" w:hAnsi="Calibri"/>
                <w:b w:val="0"/>
                <w:sz w:val="16"/>
              </w:rPr>
              <w:t>It’s not just [the hollowing out of industrial expertise] and jobs, or indeed the security concerns raised by undue reliance on Chinese supply chains we need to worry about.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57</w:t>
            </w:r>
          </w:p>
        </w:tc>
        <w:tc>
          <w:tcPr>
            <w:tcW w:type="dxa" w:w="1854"/>
          </w:tcPr>
          <w:p>
            <w:r/>
            <w:r>
              <w:rPr>
                <w:rFonts w:ascii="Calibri" w:hAnsi="Calibri"/>
                <w:b w:val="0"/>
                <w:sz w:val="16"/>
              </w:rPr>
              <w:t>The Telegraph</w:t>
            </w:r>
          </w:p>
        </w:tc>
        <w:tc>
          <w:tcPr>
            <w:tcW w:type="dxa" w:w="1854"/>
          </w:tcPr>
          <w:p>
            <w:r/>
            <w:r>
              <w:rPr>
                <w:rFonts w:ascii="Calibri" w:hAnsi="Calibri"/>
                <w:b w:val="0"/>
                <w:sz w:val="16"/>
              </w:rPr>
              <w:t>the security concerns</w:t>
            </w:r>
          </w:p>
        </w:tc>
        <w:tc>
          <w:tcPr>
            <w:tcW w:type="dxa" w:w="1854"/>
          </w:tcPr>
          <w:p>
            <w:r/>
            <w:r>
              <w:rPr>
                <w:rFonts w:ascii="Calibri" w:hAnsi="Calibri"/>
                <w:b w:val="0"/>
                <w:sz w:val="16"/>
              </w:rPr>
              <w:t>It’s not just the hollowing out of industrial expertise and jobs, or indeed [the security concerns] raised by undue reliance on Chinese supply chains we need to worry about.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58</w:t>
            </w:r>
          </w:p>
        </w:tc>
        <w:tc>
          <w:tcPr>
            <w:tcW w:type="dxa" w:w="1854"/>
          </w:tcPr>
          <w:p>
            <w:r/>
            <w:r>
              <w:rPr>
                <w:rFonts w:ascii="Calibri" w:hAnsi="Calibri"/>
                <w:b w:val="0"/>
                <w:sz w:val="16"/>
              </w:rPr>
              <w:t>The Telegraph</w:t>
            </w:r>
          </w:p>
        </w:tc>
        <w:tc>
          <w:tcPr>
            <w:tcW w:type="dxa" w:w="1854"/>
          </w:tcPr>
          <w:p>
            <w:r/>
            <w:r>
              <w:rPr>
                <w:rFonts w:ascii="Calibri" w:hAnsi="Calibri"/>
                <w:b w:val="0"/>
                <w:sz w:val="16"/>
              </w:rPr>
              <w:t>the financial system</w:t>
            </w:r>
          </w:p>
        </w:tc>
        <w:tc>
          <w:tcPr>
            <w:tcW w:type="dxa" w:w="1854"/>
          </w:tcPr>
          <w:p>
            <w:r/>
            <w:r>
              <w:rPr>
                <w:rFonts w:ascii="Calibri" w:hAnsi="Calibri"/>
                <w:b w:val="0"/>
                <w:sz w:val="16"/>
              </w:rPr>
              <w:t>Actively and deliberately supported via state subsidy and currency manipulation, China saves, invests and exports far too much, creating strains within [the financial system] and promoting Western over-reliance on increasingly unaffordable welfarism to support demand.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59</w:t>
            </w:r>
          </w:p>
        </w:tc>
        <w:tc>
          <w:tcPr>
            <w:tcW w:type="dxa" w:w="1854"/>
          </w:tcPr>
          <w:p>
            <w:r/>
            <w:r>
              <w:rPr>
                <w:rFonts w:ascii="Calibri" w:hAnsi="Calibri"/>
                <w:b w:val="0"/>
                <w:sz w:val="16"/>
              </w:rPr>
              <w:t>The Telegraph</w:t>
            </w:r>
          </w:p>
        </w:tc>
        <w:tc>
          <w:tcPr>
            <w:tcW w:type="dxa" w:w="1854"/>
          </w:tcPr>
          <w:p>
            <w:r/>
            <w:r>
              <w:rPr>
                <w:rFonts w:ascii="Calibri" w:hAnsi="Calibri"/>
                <w:b w:val="0"/>
                <w:sz w:val="16"/>
              </w:rPr>
              <w:t>the International Monetary Fund</w:t>
            </w:r>
          </w:p>
        </w:tc>
        <w:tc>
          <w:tcPr>
            <w:tcW w:type="dxa" w:w="1854"/>
          </w:tcPr>
          <w:p>
            <w:r/>
            <w:r>
              <w:rPr>
                <w:rFonts w:ascii="Calibri" w:hAnsi="Calibri"/>
                <w:b w:val="0"/>
                <w:sz w:val="16"/>
              </w:rPr>
              <w:t>It is therefore to be hoped that [the International Monetary Fund] (IMF) stops diverting resources into worthy climate change, social and gender issues and refocuses its attention on its core functions of promoting balanced trade and economic stability.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60</w:t>
            </w:r>
          </w:p>
        </w:tc>
        <w:tc>
          <w:tcPr>
            <w:tcW w:type="dxa" w:w="1854"/>
          </w:tcPr>
          <w:p>
            <w:r/>
            <w:r>
              <w:rPr>
                <w:rFonts w:ascii="Calibri" w:hAnsi="Calibri"/>
                <w:b w:val="0"/>
                <w:sz w:val="16"/>
              </w:rPr>
              <w:t>The Telegraph</w:t>
            </w:r>
          </w:p>
        </w:tc>
        <w:tc>
          <w:tcPr>
            <w:tcW w:type="dxa" w:w="1854"/>
          </w:tcPr>
          <w:p>
            <w:r/>
            <w:r>
              <w:rPr>
                <w:rFonts w:ascii="Calibri" w:hAnsi="Calibri"/>
                <w:b w:val="0"/>
                <w:sz w:val="16"/>
              </w:rPr>
              <w:t>The IMF</w:t>
            </w:r>
          </w:p>
        </w:tc>
        <w:tc>
          <w:tcPr>
            <w:tcW w:type="dxa" w:w="1854"/>
          </w:tcPr>
          <w:p>
            <w:r/>
            <w:r>
              <w:rPr>
                <w:rFonts w:ascii="Calibri" w:hAnsi="Calibri"/>
                <w:b w:val="0"/>
                <w:sz w:val="16"/>
              </w:rPr>
              <w:t>[The IMF] has few teeth when it comes to economic policy in key member states but it could usefully start by declaring China a pariah and more forcefully arguing that the 5pc of GDP China devotes to industrial subsidies – more than double that of any advanced economy – be instead devoted to a more adequate social safety net in support of enhanced domestic consumption.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61</w:t>
            </w:r>
          </w:p>
        </w:tc>
        <w:tc>
          <w:tcPr>
            <w:tcW w:type="dxa" w:w="1854"/>
          </w:tcPr>
          <w:p>
            <w:r/>
            <w:r>
              <w:rPr>
                <w:rFonts w:ascii="Calibri" w:hAnsi="Calibri"/>
                <w:b w:val="0"/>
                <w:sz w:val="16"/>
              </w:rPr>
              <w:t>The Telegraph</w:t>
            </w:r>
          </w:p>
        </w:tc>
        <w:tc>
          <w:tcPr>
            <w:tcW w:type="dxa" w:w="1854"/>
          </w:tcPr>
          <w:p>
            <w:r/>
            <w:r>
              <w:rPr>
                <w:rFonts w:ascii="Calibri" w:hAnsi="Calibri"/>
                <w:b w:val="0"/>
                <w:sz w:val="16"/>
              </w:rPr>
              <w:t>the coming year</w:t>
            </w:r>
          </w:p>
        </w:tc>
        <w:tc>
          <w:tcPr>
            <w:tcW w:type="dxa" w:w="1854"/>
          </w:tcPr>
          <w:p>
            <w:r/>
            <w:r>
              <w:rPr>
                <w:rFonts w:ascii="Calibri" w:hAnsi="Calibri"/>
                <w:b w:val="0"/>
                <w:sz w:val="16"/>
              </w:rPr>
              <w:t>As I say, this is going to be a major issue over [the coming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62</w:t>
            </w:r>
          </w:p>
        </w:tc>
        <w:tc>
          <w:tcPr>
            <w:tcW w:type="dxa" w:w="1854"/>
          </w:tcPr>
          <w:p>
            <w:r/>
            <w:r>
              <w:rPr>
                <w:rFonts w:ascii="Calibri" w:hAnsi="Calibri"/>
                <w:b w:val="0"/>
                <w:sz w:val="16"/>
              </w:rPr>
              <w:t>The Telegraph</w:t>
            </w:r>
          </w:p>
        </w:tc>
        <w:tc>
          <w:tcPr>
            <w:tcW w:type="dxa" w:w="1854"/>
          </w:tcPr>
          <w:p>
            <w:r/>
            <w:r>
              <w:rPr>
                <w:rFonts w:ascii="Calibri" w:hAnsi="Calibri"/>
                <w:b w:val="0"/>
                <w:sz w:val="16"/>
              </w:rPr>
              <w:t>the IMF</w:t>
            </w:r>
          </w:p>
        </w:tc>
        <w:tc>
          <w:tcPr>
            <w:tcW w:type="dxa" w:w="1854"/>
          </w:tcPr>
          <w:p>
            <w:r/>
            <w:r>
              <w:rPr>
                <w:rFonts w:ascii="Calibri" w:hAnsi="Calibri"/>
                <w:b w:val="0"/>
                <w:sz w:val="16"/>
              </w:rPr>
              <w:t>We can but hope [the IMF] rises to the challenge.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63</w:t>
            </w:r>
          </w:p>
        </w:tc>
        <w:tc>
          <w:tcPr>
            <w:tcW w:type="dxa" w:w="1854"/>
          </w:tcPr>
          <w:p>
            <w:r/>
            <w:r>
              <w:rPr>
                <w:rFonts w:ascii="Calibri" w:hAnsi="Calibri"/>
                <w:b w:val="0"/>
                <w:sz w:val="16"/>
              </w:rPr>
              <w:t>The Telegraph</w:t>
            </w:r>
          </w:p>
        </w:tc>
        <w:tc>
          <w:tcPr>
            <w:tcW w:type="dxa" w:w="1854"/>
          </w:tcPr>
          <w:p>
            <w:r/>
            <w:r>
              <w:rPr>
                <w:rFonts w:ascii="Calibri" w:hAnsi="Calibri"/>
                <w:b w:val="0"/>
                <w:sz w:val="16"/>
              </w:rPr>
              <w:t>the challenge</w:t>
            </w:r>
          </w:p>
        </w:tc>
        <w:tc>
          <w:tcPr>
            <w:tcW w:type="dxa" w:w="1854"/>
          </w:tcPr>
          <w:p>
            <w:r/>
            <w:r>
              <w:rPr>
                <w:rFonts w:ascii="Calibri" w:hAnsi="Calibri"/>
                <w:b w:val="0"/>
                <w:sz w:val="16"/>
              </w:rPr>
              <w:t>We can but hope the IMF rises to [the challenge].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64</w:t>
            </w:r>
          </w:p>
        </w:tc>
        <w:tc>
          <w:tcPr>
            <w:tcW w:type="dxa" w:w="1854"/>
          </w:tcPr>
          <w:p>
            <w:r/>
            <w:r>
              <w:rPr>
                <w:rFonts w:ascii="Calibri" w:hAnsi="Calibri"/>
                <w:b w:val="0"/>
                <w:sz w:val="16"/>
              </w:rPr>
              <w:t>The Telegraph</w:t>
            </w:r>
          </w:p>
        </w:tc>
        <w:tc>
          <w:tcPr>
            <w:tcW w:type="dxa" w:w="1854"/>
          </w:tcPr>
          <w:p>
            <w:r/>
            <w:r>
              <w:rPr>
                <w:rFonts w:ascii="Calibri" w:hAnsi="Calibri"/>
                <w:b w:val="0"/>
                <w:sz w:val="16"/>
              </w:rPr>
              <w:t>The US president</w:t>
            </w:r>
          </w:p>
        </w:tc>
        <w:tc>
          <w:tcPr>
            <w:tcW w:type="dxa" w:w="1854"/>
          </w:tcPr>
          <w:p>
            <w:r/>
            <w:r>
              <w:rPr>
                <w:rFonts w:ascii="Calibri" w:hAnsi="Calibri"/>
                <w:b w:val="0"/>
                <w:sz w:val="16"/>
              </w:rPr>
              <w:t>[The US president] vowed to stop sky-high price rises.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65</w:t>
            </w:r>
          </w:p>
        </w:tc>
        <w:tc>
          <w:tcPr>
            <w:tcW w:type="dxa" w:w="1854"/>
          </w:tcPr>
          <w:p>
            <w:r/>
            <w:r>
              <w:rPr>
                <w:rFonts w:ascii="Calibri" w:hAnsi="Calibri"/>
                <w:b w:val="0"/>
                <w:sz w:val="16"/>
              </w:rPr>
              <w:t>The Telegraph</w:t>
            </w:r>
          </w:p>
        </w:tc>
        <w:tc>
          <w:tcPr>
            <w:tcW w:type="dxa" w:w="1854"/>
          </w:tcPr>
          <w:p>
            <w:r/>
            <w:r>
              <w:rPr>
                <w:rFonts w:ascii="Calibri" w:hAnsi="Calibri"/>
                <w:b w:val="0"/>
                <w:sz w:val="16"/>
              </w:rPr>
              <w:t>the bonnet</w:t>
            </w:r>
          </w:p>
        </w:tc>
        <w:tc>
          <w:tcPr>
            <w:tcW w:type="dxa" w:w="1854"/>
          </w:tcPr>
          <w:p>
            <w:r/>
            <w:r>
              <w:rPr>
                <w:rFonts w:ascii="Calibri" w:hAnsi="Calibri"/>
                <w:b w:val="0"/>
                <w:sz w:val="16"/>
              </w:rPr>
              <w:t>It is painted blue but [the bonnet] is brown with corrosion.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66</w:t>
            </w:r>
          </w:p>
        </w:tc>
        <w:tc>
          <w:tcPr>
            <w:tcW w:type="dxa" w:w="1854"/>
          </w:tcPr>
          <w:p>
            <w:r/>
            <w:r>
              <w:rPr>
                <w:rFonts w:ascii="Calibri" w:hAnsi="Calibri"/>
                <w:b w:val="0"/>
                <w:sz w:val="16"/>
              </w:rPr>
              <w:t>The Telegraph</w:t>
            </w:r>
          </w:p>
        </w:tc>
        <w:tc>
          <w:tcPr>
            <w:tcW w:type="dxa" w:w="1854"/>
          </w:tcPr>
          <w:p>
            <w:r/>
            <w:r>
              <w:rPr>
                <w:rFonts w:ascii="Calibri" w:hAnsi="Calibri"/>
                <w:b w:val="0"/>
                <w:sz w:val="16"/>
              </w:rPr>
              <w:t>the shops</w:t>
            </w:r>
          </w:p>
        </w:tc>
        <w:tc>
          <w:tcPr>
            <w:tcW w:type="dxa" w:w="1854"/>
          </w:tcPr>
          <w:p>
            <w:r/>
            <w:r>
              <w:rPr>
                <w:rFonts w:ascii="Calibri" w:hAnsi="Calibri"/>
                <w:b w:val="0"/>
                <w:sz w:val="16"/>
              </w:rPr>
              <w:t>Behind it, [the shops] in the town square are vacant.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67</w:t>
            </w:r>
          </w:p>
        </w:tc>
        <w:tc>
          <w:tcPr>
            <w:tcW w:type="dxa" w:w="1854"/>
          </w:tcPr>
          <w:p>
            <w:r/>
            <w:r>
              <w:rPr>
                <w:rFonts w:ascii="Calibri" w:hAnsi="Calibri"/>
                <w:b w:val="0"/>
                <w:sz w:val="16"/>
              </w:rPr>
              <w:t>The Telegraph</w:t>
            </w:r>
          </w:p>
        </w:tc>
        <w:tc>
          <w:tcPr>
            <w:tcW w:type="dxa" w:w="1854"/>
          </w:tcPr>
          <w:p>
            <w:r/>
            <w:r>
              <w:rPr>
                <w:rFonts w:ascii="Calibri" w:hAnsi="Calibri"/>
                <w:b w:val="0"/>
                <w:sz w:val="16"/>
              </w:rPr>
              <w:t>the town square</w:t>
            </w:r>
          </w:p>
        </w:tc>
        <w:tc>
          <w:tcPr>
            <w:tcW w:type="dxa" w:w="1854"/>
          </w:tcPr>
          <w:p>
            <w:r/>
            <w:r>
              <w:rPr>
                <w:rFonts w:ascii="Calibri" w:hAnsi="Calibri"/>
                <w:b w:val="0"/>
                <w:sz w:val="16"/>
              </w:rPr>
              <w:t>Behind it, the shops in [the town square] are vacant.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68</w:t>
            </w:r>
          </w:p>
        </w:tc>
        <w:tc>
          <w:tcPr>
            <w:tcW w:type="dxa" w:w="1854"/>
          </w:tcPr>
          <w:p>
            <w:r/>
            <w:r>
              <w:rPr>
                <w:rFonts w:ascii="Calibri" w:hAnsi="Calibri"/>
                <w:b w:val="0"/>
                <w:sz w:val="16"/>
              </w:rPr>
              <w:t>The Telegraph</w:t>
            </w:r>
          </w:p>
        </w:tc>
        <w:tc>
          <w:tcPr>
            <w:tcW w:type="dxa" w:w="1854"/>
          </w:tcPr>
          <w:p>
            <w:r/>
            <w:r>
              <w:rPr>
                <w:rFonts w:ascii="Calibri" w:hAnsi="Calibri"/>
                <w:b w:val="0"/>
                <w:sz w:val="16"/>
              </w:rPr>
              <w:t>the road</w:t>
            </w:r>
          </w:p>
        </w:tc>
        <w:tc>
          <w:tcPr>
            <w:tcW w:type="dxa" w:w="1854"/>
          </w:tcPr>
          <w:p>
            <w:r/>
            <w:r>
              <w:rPr>
                <w:rFonts w:ascii="Calibri" w:hAnsi="Calibri"/>
                <w:b w:val="0"/>
                <w:sz w:val="16"/>
              </w:rPr>
              <w:t>Further down [the road], workers arrive in a car park for shifts at a clothing factory, the county’s largest private employer.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69</w:t>
            </w:r>
          </w:p>
        </w:tc>
        <w:tc>
          <w:tcPr>
            <w:tcW w:type="dxa" w:w="1854"/>
          </w:tcPr>
          <w:p>
            <w:r/>
            <w:r>
              <w:rPr>
                <w:rFonts w:ascii="Calibri" w:hAnsi="Calibri"/>
                <w:b w:val="0"/>
                <w:sz w:val="16"/>
              </w:rPr>
              <w:t>The Telegraph</w:t>
            </w:r>
          </w:p>
        </w:tc>
        <w:tc>
          <w:tcPr>
            <w:tcW w:type="dxa" w:w="1854"/>
          </w:tcPr>
          <w:p>
            <w:r/>
            <w:r>
              <w:rPr>
                <w:rFonts w:ascii="Calibri" w:hAnsi="Calibri"/>
                <w:b w:val="0"/>
                <w:sz w:val="16"/>
              </w:rPr>
              <w:t>the county’s largest private employer</w:t>
            </w:r>
          </w:p>
        </w:tc>
        <w:tc>
          <w:tcPr>
            <w:tcW w:type="dxa" w:w="1854"/>
          </w:tcPr>
          <w:p>
            <w:r/>
            <w:r>
              <w:rPr>
                <w:rFonts w:ascii="Calibri" w:hAnsi="Calibri"/>
                <w:b w:val="0"/>
                <w:sz w:val="16"/>
              </w:rPr>
              <w:t>Further down the road, workers arrive in a car park for shifts at a clothing factory, [the county’s largest private employer].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70</w:t>
            </w:r>
          </w:p>
        </w:tc>
        <w:tc>
          <w:tcPr>
            <w:tcW w:type="dxa" w:w="1854"/>
          </w:tcPr>
          <w:p>
            <w:r/>
            <w:r>
              <w:rPr>
                <w:rFonts w:ascii="Calibri" w:hAnsi="Calibri"/>
                <w:b w:val="0"/>
                <w:sz w:val="16"/>
              </w:rPr>
              <w:t>The Telegraph</w:t>
            </w:r>
          </w:p>
        </w:tc>
        <w:tc>
          <w:tcPr>
            <w:tcW w:type="dxa" w:w="1854"/>
          </w:tcPr>
          <w:p>
            <w:r/>
            <w:r>
              <w:rPr>
                <w:rFonts w:ascii="Calibri" w:hAnsi="Calibri"/>
                <w:b w:val="0"/>
                <w:sz w:val="16"/>
              </w:rPr>
              <w:t>the epitome of rural</w:t>
            </w:r>
          </w:p>
        </w:tc>
        <w:tc>
          <w:tcPr>
            <w:tcW w:type="dxa" w:w="1854"/>
          </w:tcPr>
          <w:p>
            <w:r/>
            <w:r>
              <w:rPr>
                <w:rFonts w:ascii="Calibri" w:hAnsi="Calibri"/>
                <w:b w:val="0"/>
                <w:sz w:val="16"/>
              </w:rPr>
              <w:t>Lincoln County in south-east Arkansas is [the epitome of rural], broke America.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71</w:t>
            </w:r>
          </w:p>
        </w:tc>
        <w:tc>
          <w:tcPr>
            <w:tcW w:type="dxa" w:w="1854"/>
          </w:tcPr>
          <w:p>
            <w:r/>
            <w:r>
              <w:rPr>
                <w:rFonts w:ascii="Calibri" w:hAnsi="Calibri"/>
                <w:b w:val="0"/>
                <w:sz w:val="16"/>
              </w:rPr>
              <w:t>The Telegraph</w:t>
            </w:r>
          </w:p>
        </w:tc>
        <w:tc>
          <w:tcPr>
            <w:tcW w:type="dxa" w:w="1854"/>
          </w:tcPr>
          <w:p>
            <w:r/>
            <w:r>
              <w:rPr>
                <w:rFonts w:ascii="Calibri" w:hAnsi="Calibri"/>
                <w:b w:val="0"/>
                <w:sz w:val="16"/>
              </w:rPr>
              <w:t>the poorest place</w:t>
            </w:r>
          </w:p>
        </w:tc>
        <w:tc>
          <w:tcPr>
            <w:tcW w:type="dxa" w:w="1854"/>
          </w:tcPr>
          <w:p>
            <w:r/>
            <w:r>
              <w:rPr>
                <w:rFonts w:ascii="Calibri" w:hAnsi="Calibri"/>
                <w:b w:val="0"/>
                <w:sz w:val="16"/>
              </w:rPr>
              <w:t>While it is not [the poorest place], it is in the most impoverished fifth of the country.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72</w:t>
            </w:r>
          </w:p>
        </w:tc>
        <w:tc>
          <w:tcPr>
            <w:tcW w:type="dxa" w:w="1854"/>
          </w:tcPr>
          <w:p>
            <w:r/>
            <w:r>
              <w:rPr>
                <w:rFonts w:ascii="Calibri" w:hAnsi="Calibri"/>
                <w:b w:val="0"/>
                <w:sz w:val="16"/>
              </w:rPr>
              <w:t>The Telegraph</w:t>
            </w:r>
          </w:p>
        </w:tc>
        <w:tc>
          <w:tcPr>
            <w:tcW w:type="dxa" w:w="1854"/>
          </w:tcPr>
          <w:p>
            <w:r/>
            <w:r>
              <w:rPr>
                <w:rFonts w:ascii="Calibri" w:hAnsi="Calibri"/>
                <w:b w:val="0"/>
                <w:sz w:val="16"/>
              </w:rPr>
              <w:t>the country</w:t>
            </w:r>
          </w:p>
        </w:tc>
        <w:tc>
          <w:tcPr>
            <w:tcW w:type="dxa" w:w="1854"/>
          </w:tcPr>
          <w:p>
            <w:r/>
            <w:r>
              <w:rPr>
                <w:rFonts w:ascii="Calibri" w:hAnsi="Calibri"/>
                <w:b w:val="0"/>
                <w:sz w:val="16"/>
              </w:rPr>
              <w:t>While it is not the poorest place, it is in the most impoverished fifth of [the country].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73</w:t>
            </w:r>
          </w:p>
        </w:tc>
        <w:tc>
          <w:tcPr>
            <w:tcW w:type="dxa" w:w="1854"/>
          </w:tcPr>
          <w:p>
            <w:r/>
            <w:r>
              <w:rPr>
                <w:rFonts w:ascii="Calibri" w:hAnsi="Calibri"/>
                <w:b w:val="0"/>
                <w:sz w:val="16"/>
              </w:rPr>
              <w:t>The Telegraph</w:t>
            </w:r>
          </w:p>
        </w:tc>
        <w:tc>
          <w:tcPr>
            <w:tcW w:type="dxa" w:w="1854"/>
          </w:tcPr>
          <w:p>
            <w:r/>
            <w:r>
              <w:rPr>
                <w:rFonts w:ascii="Calibri" w:hAnsi="Calibri"/>
                <w:b w:val="0"/>
                <w:sz w:val="16"/>
              </w:rPr>
              <w:t>the most basic necessities</w:t>
            </w:r>
          </w:p>
        </w:tc>
        <w:tc>
          <w:tcPr>
            <w:tcW w:type="dxa" w:w="1854"/>
          </w:tcPr>
          <w:p>
            <w:r/>
            <w:r>
              <w:rPr>
                <w:rFonts w:ascii="Calibri" w:hAnsi="Calibri"/>
                <w:b w:val="0"/>
                <w:sz w:val="16"/>
              </w:rPr>
              <w:t>Many people who live here struggle to afford even [the most basic necessities], including dental or medical care.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74</w:t>
            </w:r>
          </w:p>
        </w:tc>
        <w:tc>
          <w:tcPr>
            <w:tcW w:type="dxa" w:w="1854"/>
          </w:tcPr>
          <w:p>
            <w:r/>
            <w:r>
              <w:rPr>
                <w:rFonts w:ascii="Calibri" w:hAnsi="Calibri"/>
                <w:b w:val="0"/>
                <w:sz w:val="16"/>
              </w:rPr>
              <w:t>The Telegraph</w:t>
            </w:r>
          </w:p>
        </w:tc>
        <w:tc>
          <w:tcPr>
            <w:tcW w:type="dxa" w:w="1854"/>
          </w:tcPr>
          <w:p>
            <w:r/>
            <w:r>
              <w:rPr>
                <w:rFonts w:ascii="Calibri" w:hAnsi="Calibri"/>
                <w:b w:val="0"/>
                <w:sz w:val="16"/>
              </w:rPr>
              <w:t>the vote here</w:t>
            </w:r>
          </w:p>
        </w:tc>
        <w:tc>
          <w:tcPr>
            <w:tcW w:type="dxa" w:w="1854"/>
          </w:tcPr>
          <w:p>
            <w:r/>
            <w:r>
              <w:rPr>
                <w:rFonts w:ascii="Calibri" w:hAnsi="Calibri"/>
                <w:b w:val="0"/>
                <w:sz w:val="16"/>
              </w:rPr>
              <w:t>Donald Trump won 74pc of [the vote here] in 2024 but Lincoln County is one of many places where supporters are starting to resent the fact that, nearly a year into his presidency, he is failing to make the economy work for them.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75</w:t>
            </w:r>
          </w:p>
        </w:tc>
        <w:tc>
          <w:tcPr>
            <w:tcW w:type="dxa" w:w="1854"/>
          </w:tcPr>
          <w:p>
            <w:r/>
            <w:r>
              <w:rPr>
                <w:rFonts w:ascii="Calibri" w:hAnsi="Calibri"/>
                <w:b w:val="0"/>
                <w:sz w:val="16"/>
              </w:rPr>
              <w:t>The Telegraph</w:t>
            </w:r>
          </w:p>
        </w:tc>
        <w:tc>
          <w:tcPr>
            <w:tcW w:type="dxa" w:w="1854"/>
          </w:tcPr>
          <w:p>
            <w:r/>
            <w:r>
              <w:rPr>
                <w:rFonts w:ascii="Calibri" w:hAnsi="Calibri"/>
                <w:b w:val="0"/>
                <w:sz w:val="16"/>
              </w:rPr>
              <w:t>the fact</w:t>
            </w:r>
          </w:p>
        </w:tc>
        <w:tc>
          <w:tcPr>
            <w:tcW w:type="dxa" w:w="1854"/>
          </w:tcPr>
          <w:p>
            <w:r/>
            <w:r>
              <w:rPr>
                <w:rFonts w:ascii="Calibri" w:hAnsi="Calibri"/>
                <w:b w:val="0"/>
                <w:sz w:val="16"/>
              </w:rPr>
              <w:t>Donald Trump won 74pc of the vote here in 2024 but Lincoln County is one of many places where supporters are starting to resent [the fact] that, nearly a year into his presidency, he is failing to make the economy work for them.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76</w:t>
            </w:r>
          </w:p>
        </w:tc>
        <w:tc>
          <w:tcPr>
            <w:tcW w:type="dxa" w:w="1854"/>
          </w:tcPr>
          <w:p>
            <w:r/>
            <w:r>
              <w:rPr>
                <w:rFonts w:ascii="Calibri" w:hAnsi="Calibri"/>
                <w:b w:val="0"/>
                <w:sz w:val="16"/>
              </w:rPr>
              <w:t>The Telegraph</w:t>
            </w:r>
          </w:p>
        </w:tc>
        <w:tc>
          <w:tcPr>
            <w:tcW w:type="dxa" w:w="1854"/>
          </w:tcPr>
          <w:p>
            <w:r/>
            <w:r>
              <w:rPr>
                <w:rFonts w:ascii="Calibri" w:hAnsi="Calibri"/>
                <w:b w:val="0"/>
                <w:sz w:val="16"/>
              </w:rPr>
              <w:t>the economy</w:t>
            </w:r>
          </w:p>
        </w:tc>
        <w:tc>
          <w:tcPr>
            <w:tcW w:type="dxa" w:w="1854"/>
          </w:tcPr>
          <w:p>
            <w:r/>
            <w:r>
              <w:rPr>
                <w:rFonts w:ascii="Calibri" w:hAnsi="Calibri"/>
                <w:b w:val="0"/>
                <w:sz w:val="16"/>
              </w:rPr>
              <w:t>Donald Trump won 74pc of the vote here in 2024 but Lincoln County is one of many places where supporters are starting to resent the fact that, nearly a year into his presidency, he is failing to make [the economy] work for them.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77</w:t>
            </w:r>
          </w:p>
        </w:tc>
        <w:tc>
          <w:tcPr>
            <w:tcW w:type="dxa" w:w="1854"/>
          </w:tcPr>
          <w:p>
            <w:r/>
            <w:r>
              <w:rPr>
                <w:rFonts w:ascii="Calibri" w:hAnsi="Calibri"/>
                <w:b w:val="0"/>
                <w:sz w:val="16"/>
              </w:rPr>
              <w:t>The Telegraph</w:t>
            </w:r>
          </w:p>
        </w:tc>
        <w:tc>
          <w:tcPr>
            <w:tcW w:type="dxa" w:w="1854"/>
          </w:tcPr>
          <w:p>
            <w:r/>
            <w:r>
              <w:rPr>
                <w:rFonts w:ascii="Calibri" w:hAnsi="Calibri"/>
                <w:b w:val="0"/>
                <w:sz w:val="16"/>
              </w:rPr>
              <w:t>the chicken-wire fence outside</w:t>
            </w:r>
          </w:p>
        </w:tc>
        <w:tc>
          <w:tcPr>
            <w:tcW w:type="dxa" w:w="1854"/>
          </w:tcPr>
          <w:p>
            <w:r/>
            <w:r>
              <w:rPr>
                <w:rFonts w:ascii="Calibri" w:hAnsi="Calibri"/>
                <w:b w:val="0"/>
                <w:sz w:val="16"/>
              </w:rPr>
              <w:t>Even Terry, who has a Trump poster tied to [the chicken-wire fence outside] his bungalow and has voted for the president in the last three elections, can’t help but feel disappointed.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78</w:t>
            </w:r>
          </w:p>
        </w:tc>
        <w:tc>
          <w:tcPr>
            <w:tcW w:type="dxa" w:w="1854"/>
          </w:tcPr>
          <w:p>
            <w:r/>
            <w:r>
              <w:rPr>
                <w:rFonts w:ascii="Calibri" w:hAnsi="Calibri"/>
                <w:b w:val="0"/>
                <w:sz w:val="16"/>
              </w:rPr>
              <w:t>The Telegraph</w:t>
            </w:r>
          </w:p>
        </w:tc>
        <w:tc>
          <w:tcPr>
            <w:tcW w:type="dxa" w:w="1854"/>
          </w:tcPr>
          <w:p>
            <w:r/>
            <w:r>
              <w:rPr>
                <w:rFonts w:ascii="Calibri" w:hAnsi="Calibri"/>
                <w:b w:val="0"/>
                <w:sz w:val="16"/>
              </w:rPr>
              <w:t>the president</w:t>
            </w:r>
          </w:p>
        </w:tc>
        <w:tc>
          <w:tcPr>
            <w:tcW w:type="dxa" w:w="1854"/>
          </w:tcPr>
          <w:p>
            <w:r/>
            <w:r>
              <w:rPr>
                <w:rFonts w:ascii="Calibri" w:hAnsi="Calibri"/>
                <w:b w:val="0"/>
                <w:sz w:val="16"/>
              </w:rPr>
              <w:t>Even Terry, who has a Trump poster tied to the chicken-wire fence outside his bungalow and has voted for [the president] in the last three elections, can’t help but feel disappointed.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79</w:t>
            </w:r>
          </w:p>
        </w:tc>
        <w:tc>
          <w:tcPr>
            <w:tcW w:type="dxa" w:w="1854"/>
          </w:tcPr>
          <w:p>
            <w:r/>
            <w:r>
              <w:rPr>
                <w:rFonts w:ascii="Calibri" w:hAnsi="Calibri"/>
                <w:b w:val="0"/>
                <w:sz w:val="16"/>
              </w:rPr>
              <w:t>The Telegraph</w:t>
            </w:r>
          </w:p>
        </w:tc>
        <w:tc>
          <w:tcPr>
            <w:tcW w:type="dxa" w:w="1854"/>
          </w:tcPr>
          <w:p>
            <w:r/>
            <w:r>
              <w:rPr>
                <w:rFonts w:ascii="Calibri" w:hAnsi="Calibri"/>
                <w:b w:val="0"/>
                <w:sz w:val="16"/>
              </w:rPr>
              <w:t>the US election campaign</w:t>
            </w:r>
          </w:p>
        </w:tc>
        <w:tc>
          <w:tcPr>
            <w:tcW w:type="dxa" w:w="1854"/>
          </w:tcPr>
          <w:p>
            <w:r/>
            <w:r>
              <w:rPr>
                <w:rFonts w:ascii="Calibri" w:hAnsi="Calibri"/>
                <w:b w:val="0"/>
                <w:sz w:val="16"/>
              </w:rPr>
              <w:t>During [the US election campaign], Trump made his intentions clear: “Prices will come down.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80</w:t>
            </w:r>
          </w:p>
        </w:tc>
        <w:tc>
          <w:tcPr>
            <w:tcW w:type="dxa" w:w="1854"/>
          </w:tcPr>
          <w:p>
            <w:r/>
            <w:r>
              <w:rPr>
                <w:rFonts w:ascii="Calibri" w:hAnsi="Calibri"/>
                <w:b w:val="0"/>
                <w:sz w:val="16"/>
              </w:rPr>
              <w:t>The Telegraph</w:t>
            </w:r>
          </w:p>
        </w:tc>
        <w:tc>
          <w:tcPr>
            <w:tcW w:type="dxa" w:w="1854"/>
          </w:tcPr>
          <w:p>
            <w:r/>
            <w:r>
              <w:rPr>
                <w:rFonts w:ascii="Calibri" w:hAnsi="Calibri"/>
                <w:b w:val="0"/>
                <w:sz w:val="16"/>
              </w:rPr>
              <w:t>The cost of groceries</w:t>
            </w:r>
          </w:p>
        </w:tc>
        <w:tc>
          <w:tcPr>
            <w:tcW w:type="dxa" w:w="1854"/>
          </w:tcPr>
          <w:p>
            <w:r/>
            <w:r>
              <w:rPr>
                <w:rFonts w:ascii="Calibri" w:hAnsi="Calibri"/>
                <w:b w:val="0"/>
                <w:sz w:val="16"/>
              </w:rPr>
              <w:t>“[The cost of groceries] is too high, every time we go to Walmart it’s over $100 (£74) a week,” he says.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81</w:t>
            </w:r>
          </w:p>
        </w:tc>
        <w:tc>
          <w:tcPr>
            <w:tcW w:type="dxa" w:w="1854"/>
          </w:tcPr>
          <w:p>
            <w:r/>
            <w:r>
              <w:rPr>
                <w:rFonts w:ascii="Calibri" w:hAnsi="Calibri"/>
                <w:b w:val="0"/>
                <w:sz w:val="16"/>
              </w:rPr>
              <w:t>The Telegraph</w:t>
            </w:r>
          </w:p>
        </w:tc>
        <w:tc>
          <w:tcPr>
            <w:tcW w:type="dxa" w:w="1854"/>
          </w:tcPr>
          <w:p>
            <w:r/>
            <w:r>
              <w:rPr>
                <w:rFonts w:ascii="Calibri" w:hAnsi="Calibri"/>
                <w:b w:val="0"/>
                <w:sz w:val="16"/>
              </w:rPr>
              <w:t>the decision</w:t>
            </w:r>
          </w:p>
        </w:tc>
        <w:tc>
          <w:tcPr>
            <w:tcW w:type="dxa" w:w="1854"/>
          </w:tcPr>
          <w:p>
            <w:r/>
            <w:r>
              <w:rPr>
                <w:rFonts w:ascii="Calibri" w:hAnsi="Calibri"/>
                <w:b w:val="0"/>
                <w:sz w:val="16"/>
              </w:rPr>
              <w:t>Not only are his tariffs driving up prices, but [the decision] to scale back government health insurance means premiums are expected to surge in the new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82</w:t>
            </w:r>
          </w:p>
        </w:tc>
        <w:tc>
          <w:tcPr>
            <w:tcW w:type="dxa" w:w="1854"/>
          </w:tcPr>
          <w:p>
            <w:r/>
            <w:r>
              <w:rPr>
                <w:rFonts w:ascii="Calibri" w:hAnsi="Calibri"/>
                <w:b w:val="0"/>
                <w:sz w:val="16"/>
              </w:rPr>
              <w:t>The Telegraph</w:t>
            </w:r>
          </w:p>
        </w:tc>
        <w:tc>
          <w:tcPr>
            <w:tcW w:type="dxa" w:w="1854"/>
          </w:tcPr>
          <w:p>
            <w:r/>
            <w:r>
              <w:rPr>
                <w:rFonts w:ascii="Calibri" w:hAnsi="Calibri"/>
                <w:b w:val="0"/>
                <w:sz w:val="16"/>
              </w:rPr>
              <w:t>the new year</w:t>
            </w:r>
          </w:p>
        </w:tc>
        <w:tc>
          <w:tcPr>
            <w:tcW w:type="dxa" w:w="1854"/>
          </w:tcPr>
          <w:p>
            <w:r/>
            <w:r>
              <w:rPr>
                <w:rFonts w:ascii="Calibri" w:hAnsi="Calibri"/>
                <w:b w:val="0"/>
                <w:sz w:val="16"/>
              </w:rPr>
              <w:t>Not only are his tariffs driving up prices, but the decision to scale back government health insurance means premiums are expected to surge in [the new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83</w:t>
            </w:r>
          </w:p>
        </w:tc>
        <w:tc>
          <w:tcPr>
            <w:tcW w:type="dxa" w:w="1854"/>
          </w:tcPr>
          <w:p>
            <w:r/>
            <w:r>
              <w:rPr>
                <w:rFonts w:ascii="Calibri" w:hAnsi="Calibri"/>
                <w:b w:val="0"/>
                <w:sz w:val="16"/>
              </w:rPr>
              <w:t>The Telegraph</w:t>
            </w:r>
          </w:p>
        </w:tc>
        <w:tc>
          <w:tcPr>
            <w:tcW w:type="dxa" w:w="1854"/>
          </w:tcPr>
          <w:p>
            <w:r/>
            <w:r>
              <w:rPr>
                <w:rFonts w:ascii="Calibri" w:hAnsi="Calibri"/>
                <w:b w:val="0"/>
                <w:sz w:val="16"/>
              </w:rPr>
              <w:t>the share of Americans</w:t>
            </w:r>
          </w:p>
        </w:tc>
        <w:tc>
          <w:tcPr>
            <w:tcW w:type="dxa" w:w="1854"/>
          </w:tcPr>
          <w:p>
            <w:r/>
            <w:r>
              <w:rPr>
                <w:rFonts w:ascii="Calibri" w:hAnsi="Calibri"/>
                <w:b w:val="0"/>
                <w:sz w:val="16"/>
              </w:rPr>
              <w:t>Since January, [the share of Americans] who think the government is mishandling the economy has soared from 44pc to 67pc, according to the University of Michigan, the highest level since records began in 1978.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84</w:t>
            </w:r>
          </w:p>
        </w:tc>
        <w:tc>
          <w:tcPr>
            <w:tcW w:type="dxa" w:w="1854"/>
          </w:tcPr>
          <w:p>
            <w:r/>
            <w:r>
              <w:rPr>
                <w:rFonts w:ascii="Calibri" w:hAnsi="Calibri"/>
                <w:b w:val="0"/>
                <w:sz w:val="16"/>
              </w:rPr>
              <w:t>The Telegraph</w:t>
            </w:r>
          </w:p>
        </w:tc>
        <w:tc>
          <w:tcPr>
            <w:tcW w:type="dxa" w:w="1854"/>
          </w:tcPr>
          <w:p>
            <w:r/>
            <w:r>
              <w:rPr>
                <w:rFonts w:ascii="Calibri" w:hAnsi="Calibri"/>
                <w:b w:val="0"/>
                <w:sz w:val="16"/>
              </w:rPr>
              <w:t>the government</w:t>
            </w:r>
          </w:p>
        </w:tc>
        <w:tc>
          <w:tcPr>
            <w:tcW w:type="dxa" w:w="1854"/>
          </w:tcPr>
          <w:p>
            <w:r/>
            <w:r>
              <w:rPr>
                <w:rFonts w:ascii="Calibri" w:hAnsi="Calibri"/>
                <w:b w:val="0"/>
                <w:sz w:val="16"/>
              </w:rPr>
              <w:t>Since January, the share of Americans who think [the government] is mishandling the economy has soared from 44pc to 67pc, according to the University of Michigan, the highest level since records began in 1978.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85</w:t>
            </w:r>
          </w:p>
        </w:tc>
        <w:tc>
          <w:tcPr>
            <w:tcW w:type="dxa" w:w="1854"/>
          </w:tcPr>
          <w:p>
            <w:r/>
            <w:r>
              <w:rPr>
                <w:rFonts w:ascii="Calibri" w:hAnsi="Calibri"/>
                <w:b w:val="0"/>
                <w:sz w:val="16"/>
              </w:rPr>
              <w:t>The Telegraph</w:t>
            </w:r>
          </w:p>
        </w:tc>
        <w:tc>
          <w:tcPr>
            <w:tcW w:type="dxa" w:w="1854"/>
          </w:tcPr>
          <w:p>
            <w:r/>
            <w:r>
              <w:rPr>
                <w:rFonts w:ascii="Calibri" w:hAnsi="Calibri"/>
                <w:b w:val="0"/>
                <w:sz w:val="16"/>
              </w:rPr>
              <w:t>the economy</w:t>
            </w:r>
          </w:p>
        </w:tc>
        <w:tc>
          <w:tcPr>
            <w:tcW w:type="dxa" w:w="1854"/>
          </w:tcPr>
          <w:p>
            <w:r/>
            <w:r>
              <w:rPr>
                <w:rFonts w:ascii="Calibri" w:hAnsi="Calibri"/>
                <w:b w:val="0"/>
                <w:sz w:val="16"/>
              </w:rPr>
              <w:t>Since January, the share of Americans who think the government is mishandling [the economy] has soared from 44pc to 67pc, according to the University of Michigan, the highest level since records began in 1978.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86</w:t>
            </w:r>
          </w:p>
        </w:tc>
        <w:tc>
          <w:tcPr>
            <w:tcW w:type="dxa" w:w="1854"/>
          </w:tcPr>
          <w:p>
            <w:r/>
            <w:r>
              <w:rPr>
                <w:rFonts w:ascii="Calibri" w:hAnsi="Calibri"/>
                <w:b w:val="0"/>
                <w:sz w:val="16"/>
              </w:rPr>
              <w:t>The Telegraph</w:t>
            </w:r>
          </w:p>
        </w:tc>
        <w:tc>
          <w:tcPr>
            <w:tcW w:type="dxa" w:w="1854"/>
          </w:tcPr>
          <w:p>
            <w:r/>
            <w:r>
              <w:rPr>
                <w:rFonts w:ascii="Calibri" w:hAnsi="Calibri"/>
                <w:b w:val="0"/>
                <w:sz w:val="16"/>
              </w:rPr>
              <w:t>the University of Michigan</w:t>
            </w:r>
          </w:p>
        </w:tc>
        <w:tc>
          <w:tcPr>
            <w:tcW w:type="dxa" w:w="1854"/>
          </w:tcPr>
          <w:p>
            <w:r/>
            <w:r>
              <w:rPr>
                <w:rFonts w:ascii="Calibri" w:hAnsi="Calibri"/>
                <w:b w:val="0"/>
                <w:sz w:val="16"/>
              </w:rPr>
              <w:t>Since January, the share of Americans who think the government is mishandling the economy has soared from 44pc to 67pc, according to [the University of Michigan], the highest level since records began in 1978.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87</w:t>
            </w:r>
          </w:p>
        </w:tc>
        <w:tc>
          <w:tcPr>
            <w:tcW w:type="dxa" w:w="1854"/>
          </w:tcPr>
          <w:p>
            <w:r/>
            <w:r>
              <w:rPr>
                <w:rFonts w:ascii="Calibri" w:hAnsi="Calibri"/>
                <w:b w:val="0"/>
                <w:sz w:val="16"/>
              </w:rPr>
              <w:t>The Telegraph</w:t>
            </w:r>
          </w:p>
        </w:tc>
        <w:tc>
          <w:tcPr>
            <w:tcW w:type="dxa" w:w="1854"/>
          </w:tcPr>
          <w:p>
            <w:r/>
            <w:r>
              <w:rPr>
                <w:rFonts w:ascii="Calibri" w:hAnsi="Calibri"/>
                <w:b w:val="0"/>
                <w:sz w:val="16"/>
              </w:rPr>
              <w:t>the highest level</w:t>
            </w:r>
          </w:p>
        </w:tc>
        <w:tc>
          <w:tcPr>
            <w:tcW w:type="dxa" w:w="1854"/>
          </w:tcPr>
          <w:p>
            <w:r/>
            <w:r>
              <w:rPr>
                <w:rFonts w:ascii="Calibri" w:hAnsi="Calibri"/>
                <w:b w:val="0"/>
                <w:sz w:val="16"/>
              </w:rPr>
              <w:t>Since January, the share of Americans who think the government is mishandling the economy has soared from 44pc to 67pc, according to the University of Michigan, [the highest level] since records began in 1978.</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88</w:t>
            </w:r>
          </w:p>
        </w:tc>
        <w:tc>
          <w:tcPr>
            <w:tcW w:type="dxa" w:w="1854"/>
          </w:tcPr>
          <w:p>
            <w:r/>
            <w:r>
              <w:rPr>
                <w:rFonts w:ascii="Calibri" w:hAnsi="Calibri"/>
                <w:b w:val="0"/>
                <w:sz w:val="16"/>
              </w:rPr>
              <w:t>The Telegraph</w:t>
            </w:r>
          </w:p>
        </w:tc>
        <w:tc>
          <w:tcPr>
            <w:tcW w:type="dxa" w:w="1854"/>
          </w:tcPr>
          <w:p>
            <w:r/>
            <w:r>
              <w:rPr>
                <w:rFonts w:ascii="Calibri" w:hAnsi="Calibri"/>
                <w:b w:val="0"/>
                <w:sz w:val="16"/>
              </w:rPr>
              <w:t>the worst affordability squeeze</w:t>
            </w:r>
          </w:p>
        </w:tc>
        <w:tc>
          <w:tcPr>
            <w:tcW w:type="dxa" w:w="1854"/>
          </w:tcPr>
          <w:p>
            <w:r/>
            <w:r>
              <w:rPr>
                <w:rFonts w:ascii="Calibri" w:hAnsi="Calibri"/>
                <w:b w:val="0"/>
                <w:sz w:val="16"/>
              </w:rPr>
              <w:t>Nearly half (46pc) of all Americans say that Trump is wholly responsible for what is [the worst affordability squeeze] many of them have ever known, according to a Politico poll conducted by Public First.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89</w:t>
            </w:r>
          </w:p>
        </w:tc>
        <w:tc>
          <w:tcPr>
            <w:tcW w:type="dxa" w:w="1854"/>
          </w:tcPr>
          <w:p>
            <w:r/>
            <w:r>
              <w:rPr>
                <w:rFonts w:ascii="Calibri" w:hAnsi="Calibri"/>
                <w:b w:val="0"/>
                <w:sz w:val="16"/>
              </w:rPr>
              <w:t>The Telegraph</w:t>
            </w:r>
          </w:p>
        </w:tc>
        <w:tc>
          <w:tcPr>
            <w:tcW w:type="dxa" w:w="1854"/>
          </w:tcPr>
          <w:p>
            <w:r/>
            <w:r>
              <w:rPr>
                <w:rFonts w:ascii="Calibri" w:hAnsi="Calibri"/>
                <w:b w:val="0"/>
                <w:sz w:val="16"/>
              </w:rPr>
              <w:t>the share</w:t>
            </w:r>
          </w:p>
        </w:tc>
        <w:tc>
          <w:tcPr>
            <w:tcW w:type="dxa" w:w="1854"/>
          </w:tcPr>
          <w:p>
            <w:r/>
            <w:r>
              <w:rPr>
                <w:rFonts w:ascii="Calibri" w:hAnsi="Calibri"/>
                <w:b w:val="0"/>
                <w:sz w:val="16"/>
              </w:rPr>
              <w:t>Even among Trump voters, [the share] was nearly a fifth.</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90</w:t>
            </w:r>
          </w:p>
        </w:tc>
        <w:tc>
          <w:tcPr>
            <w:tcW w:type="dxa" w:w="1854"/>
          </w:tcPr>
          <w:p>
            <w:r/>
            <w:r>
              <w:rPr>
                <w:rFonts w:ascii="Calibri" w:hAnsi="Calibri"/>
                <w:b w:val="0"/>
                <w:sz w:val="16"/>
              </w:rPr>
              <w:t>The Telegraph</w:t>
            </w:r>
          </w:p>
        </w:tc>
        <w:tc>
          <w:tcPr>
            <w:tcW w:type="dxa" w:w="1854"/>
          </w:tcPr>
          <w:p>
            <w:r/>
            <w:r>
              <w:rPr>
                <w:rFonts w:ascii="Calibri" w:hAnsi="Calibri"/>
                <w:b w:val="0"/>
                <w:sz w:val="16"/>
              </w:rPr>
              <w:t>the White House</w:t>
            </w:r>
          </w:p>
        </w:tc>
        <w:tc>
          <w:tcPr>
            <w:tcW w:type="dxa" w:w="1854"/>
          </w:tcPr>
          <w:p>
            <w:r/>
            <w:r>
              <w:rPr>
                <w:rFonts w:ascii="Calibri" w:hAnsi="Calibri"/>
                <w:b w:val="0"/>
                <w:sz w:val="16"/>
              </w:rPr>
              <w:t>Unsurprisingly, officials in [the White House] are spooked.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91</w:t>
            </w:r>
          </w:p>
        </w:tc>
        <w:tc>
          <w:tcPr>
            <w:tcW w:type="dxa" w:w="1854"/>
          </w:tcPr>
          <w:p>
            <w:r/>
            <w:r>
              <w:rPr>
                <w:rFonts w:ascii="Calibri" w:hAnsi="Calibri"/>
                <w:b w:val="0"/>
                <w:sz w:val="16"/>
              </w:rPr>
              <w:t>The Telegraph</w:t>
            </w:r>
          </w:p>
        </w:tc>
        <w:tc>
          <w:tcPr>
            <w:tcW w:type="dxa" w:w="1854"/>
          </w:tcPr>
          <w:p>
            <w:r/>
            <w:r>
              <w:rPr>
                <w:rFonts w:ascii="Calibri" w:hAnsi="Calibri"/>
                <w:b w:val="0"/>
                <w:sz w:val="16"/>
              </w:rPr>
              <w:t>the mid-term elections</w:t>
            </w:r>
          </w:p>
        </w:tc>
        <w:tc>
          <w:tcPr>
            <w:tcW w:type="dxa" w:w="1854"/>
          </w:tcPr>
          <w:p>
            <w:r/>
            <w:r>
              <w:rPr>
                <w:rFonts w:ascii="Calibri" w:hAnsi="Calibri"/>
                <w:b w:val="0"/>
                <w:sz w:val="16"/>
              </w:rPr>
              <w:t>As [the mid-term elections] approach in November next year, the administration has been scrambling to ramp up its messaging on prices.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92</w:t>
            </w:r>
          </w:p>
        </w:tc>
        <w:tc>
          <w:tcPr>
            <w:tcW w:type="dxa" w:w="1854"/>
          </w:tcPr>
          <w:p>
            <w:r/>
            <w:r>
              <w:rPr>
                <w:rFonts w:ascii="Calibri" w:hAnsi="Calibri"/>
                <w:b w:val="0"/>
                <w:sz w:val="16"/>
              </w:rPr>
              <w:t>The Telegraph</w:t>
            </w:r>
          </w:p>
        </w:tc>
        <w:tc>
          <w:tcPr>
            <w:tcW w:type="dxa" w:w="1854"/>
          </w:tcPr>
          <w:p>
            <w:r/>
            <w:r>
              <w:rPr>
                <w:rFonts w:ascii="Calibri" w:hAnsi="Calibri"/>
                <w:b w:val="0"/>
                <w:sz w:val="16"/>
              </w:rPr>
              <w:t>the administration</w:t>
            </w:r>
          </w:p>
        </w:tc>
        <w:tc>
          <w:tcPr>
            <w:tcW w:type="dxa" w:w="1854"/>
          </w:tcPr>
          <w:p>
            <w:r/>
            <w:r>
              <w:rPr>
                <w:rFonts w:ascii="Calibri" w:hAnsi="Calibri"/>
                <w:b w:val="0"/>
                <w:sz w:val="16"/>
              </w:rPr>
              <w:t>As the mid-term elections approach in November next year, [the administration] has been scrambling to ramp up its messaging on prices.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93</w:t>
            </w:r>
          </w:p>
        </w:tc>
        <w:tc>
          <w:tcPr>
            <w:tcW w:type="dxa" w:w="1854"/>
          </w:tcPr>
          <w:p>
            <w:r/>
            <w:r>
              <w:rPr>
                <w:rFonts w:ascii="Calibri" w:hAnsi="Calibri"/>
                <w:b w:val="0"/>
                <w:sz w:val="16"/>
              </w:rPr>
              <w:t>The Telegraph</w:t>
            </w:r>
          </w:p>
        </w:tc>
        <w:tc>
          <w:tcPr>
            <w:tcW w:type="dxa" w:w="1854"/>
          </w:tcPr>
          <w:p>
            <w:r/>
            <w:r>
              <w:rPr>
                <w:rFonts w:ascii="Calibri" w:hAnsi="Calibri"/>
                <w:b w:val="0"/>
                <w:sz w:val="16"/>
              </w:rPr>
              <w:t>the road</w:t>
            </w:r>
          </w:p>
        </w:tc>
        <w:tc>
          <w:tcPr>
            <w:tcW w:type="dxa" w:w="1854"/>
          </w:tcPr>
          <w:p>
            <w:r/>
            <w:r>
              <w:rPr>
                <w:rFonts w:ascii="Calibri" w:hAnsi="Calibri"/>
                <w:b w:val="0"/>
                <w:sz w:val="16"/>
              </w:rPr>
              <w:t>Trump has even taken to [the road] to defend his economic record, albeit in a typically robust fashion.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94</w:t>
            </w:r>
          </w:p>
        </w:tc>
        <w:tc>
          <w:tcPr>
            <w:tcW w:type="dxa" w:w="1854"/>
          </w:tcPr>
          <w:p>
            <w:r/>
            <w:r>
              <w:rPr>
                <w:rFonts w:ascii="Calibri" w:hAnsi="Calibri"/>
                <w:b w:val="0"/>
                <w:sz w:val="16"/>
              </w:rPr>
              <w:t>The Telegraph</w:t>
            </w:r>
          </w:p>
        </w:tc>
        <w:tc>
          <w:tcPr>
            <w:tcW w:type="dxa" w:w="1854"/>
          </w:tcPr>
          <w:p>
            <w:r/>
            <w:r>
              <w:rPr>
                <w:rFonts w:ascii="Calibri" w:hAnsi="Calibri"/>
                <w:b w:val="0"/>
                <w:sz w:val="16"/>
              </w:rPr>
              <w:t>the Democrats</w:t>
            </w:r>
          </w:p>
        </w:tc>
        <w:tc>
          <w:tcPr>
            <w:tcW w:type="dxa" w:w="1854"/>
          </w:tcPr>
          <w:p>
            <w:r/>
            <w:r>
              <w:rPr>
                <w:rFonts w:ascii="Calibri" w:hAnsi="Calibri"/>
                <w:b w:val="0"/>
                <w:sz w:val="16"/>
              </w:rPr>
              <w:t>“Our prices are coming down tremendously,” Trump said at a speech in Pennsylvania in early December, claiming that the term “affordability” was a “hoax” pushed by [the Democrats].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95</w:t>
            </w:r>
          </w:p>
        </w:tc>
        <w:tc>
          <w:tcPr>
            <w:tcW w:type="dxa" w:w="1854"/>
          </w:tcPr>
          <w:p>
            <w:r/>
            <w:r>
              <w:rPr>
                <w:rFonts w:ascii="Calibri" w:hAnsi="Calibri"/>
                <w:b w:val="0"/>
                <w:sz w:val="16"/>
              </w:rPr>
              <w:t>The Telegraph</w:t>
            </w:r>
          </w:p>
        </w:tc>
        <w:tc>
          <w:tcPr>
            <w:tcW w:type="dxa" w:w="1854"/>
          </w:tcPr>
          <w:p>
            <w:r/>
            <w:r>
              <w:rPr>
                <w:rFonts w:ascii="Calibri" w:hAnsi="Calibri"/>
                <w:b w:val="0"/>
                <w:sz w:val="16"/>
              </w:rPr>
              <w:t>the roof</w:t>
            </w:r>
          </w:p>
        </w:tc>
        <w:tc>
          <w:tcPr>
            <w:tcW w:type="dxa" w:w="1854"/>
          </w:tcPr>
          <w:p>
            <w:r/>
            <w:r>
              <w:rPr>
                <w:rFonts w:ascii="Calibri" w:hAnsi="Calibri"/>
                <w:b w:val="0"/>
                <w:sz w:val="16"/>
              </w:rPr>
              <w:t>Via wishes she could still work, but her main priority now is just getting by: “Prices are through [the roof], they are unbearable.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96</w:t>
            </w:r>
          </w:p>
        </w:tc>
        <w:tc>
          <w:tcPr>
            <w:tcW w:type="dxa" w:w="1854"/>
          </w:tcPr>
          <w:p>
            <w:r/>
            <w:r>
              <w:rPr>
                <w:rFonts w:ascii="Calibri" w:hAnsi="Calibri"/>
                <w:b w:val="0"/>
                <w:sz w:val="16"/>
              </w:rPr>
              <w:t>The Telegraph</w:t>
            </w:r>
          </w:p>
        </w:tc>
        <w:tc>
          <w:tcPr>
            <w:tcW w:type="dxa" w:w="1854"/>
          </w:tcPr>
          <w:p>
            <w:r/>
            <w:r>
              <w:rPr>
                <w:rFonts w:ascii="Calibri" w:hAnsi="Calibri"/>
                <w:b w:val="0"/>
                <w:sz w:val="16"/>
              </w:rPr>
              <w:t>the food banks</w:t>
            </w:r>
          </w:p>
        </w:tc>
        <w:tc>
          <w:tcPr>
            <w:tcW w:type="dxa" w:w="1854"/>
          </w:tcPr>
          <w:p>
            <w:r/>
            <w:r>
              <w:rPr>
                <w:rFonts w:ascii="Calibri" w:hAnsi="Calibri"/>
                <w:b w:val="0"/>
                <w:sz w:val="16"/>
              </w:rPr>
              <w:t>“If it wasn’t for [the food banks] and the food stamps, my daughter and I couldn’t make it.”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97</w:t>
            </w:r>
          </w:p>
        </w:tc>
        <w:tc>
          <w:tcPr>
            <w:tcW w:type="dxa" w:w="1854"/>
          </w:tcPr>
          <w:p>
            <w:r/>
            <w:r>
              <w:rPr>
                <w:rFonts w:ascii="Calibri" w:hAnsi="Calibri"/>
                <w:b w:val="0"/>
                <w:sz w:val="16"/>
              </w:rPr>
              <w:t>The Telegraph</w:t>
            </w:r>
          </w:p>
        </w:tc>
        <w:tc>
          <w:tcPr>
            <w:tcW w:type="dxa" w:w="1854"/>
          </w:tcPr>
          <w:p>
            <w:r/>
            <w:r>
              <w:rPr>
                <w:rFonts w:ascii="Calibri" w:hAnsi="Calibri"/>
                <w:b w:val="0"/>
                <w:sz w:val="16"/>
              </w:rPr>
              <w:t>the food stamps</w:t>
            </w:r>
          </w:p>
        </w:tc>
        <w:tc>
          <w:tcPr>
            <w:tcW w:type="dxa" w:w="1854"/>
          </w:tcPr>
          <w:p>
            <w:r/>
            <w:r>
              <w:rPr>
                <w:rFonts w:ascii="Calibri" w:hAnsi="Calibri"/>
                <w:b w:val="0"/>
                <w:sz w:val="16"/>
              </w:rPr>
              <w:t>“If it wasn’t for the food banks and [the food stamps], my daughter and I couldn’t make it.”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98</w:t>
            </w:r>
          </w:p>
        </w:tc>
        <w:tc>
          <w:tcPr>
            <w:tcW w:type="dxa" w:w="1854"/>
          </w:tcPr>
          <w:p>
            <w:r/>
            <w:r>
              <w:rPr>
                <w:rFonts w:ascii="Calibri" w:hAnsi="Calibri"/>
                <w:b w:val="0"/>
                <w:sz w:val="16"/>
              </w:rPr>
              <w:t>The Telegraph</w:t>
            </w:r>
          </w:p>
        </w:tc>
        <w:tc>
          <w:tcPr>
            <w:tcW w:type="dxa" w:w="1854"/>
          </w:tcPr>
          <w:p>
            <w:r/>
            <w:r>
              <w:rPr>
                <w:rFonts w:ascii="Calibri" w:hAnsi="Calibri"/>
                <w:b w:val="0"/>
                <w:sz w:val="16"/>
              </w:rPr>
              <w:t>the US economy</w:t>
            </w:r>
          </w:p>
        </w:tc>
        <w:tc>
          <w:tcPr>
            <w:tcW w:type="dxa" w:w="1854"/>
          </w:tcPr>
          <w:p>
            <w:r/>
            <w:r>
              <w:rPr>
                <w:rFonts w:ascii="Calibri" w:hAnsi="Calibri"/>
                <w:b w:val="0"/>
                <w:sz w:val="16"/>
              </w:rPr>
              <w:t>From a macroeconomic perspective, [the US economy] appears strong.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99</w:t>
            </w:r>
          </w:p>
        </w:tc>
        <w:tc>
          <w:tcPr>
            <w:tcW w:type="dxa" w:w="1854"/>
          </w:tcPr>
          <w:p>
            <w:r/>
            <w:r>
              <w:rPr>
                <w:rFonts w:ascii="Calibri" w:hAnsi="Calibri"/>
                <w:b w:val="0"/>
                <w:sz w:val="16"/>
              </w:rPr>
              <w:t>The Telegraph</w:t>
            </w:r>
          </w:p>
        </w:tc>
        <w:tc>
          <w:tcPr>
            <w:tcW w:type="dxa" w:w="1854"/>
          </w:tcPr>
          <w:p>
            <w:r/>
            <w:r>
              <w:rPr>
                <w:rFonts w:ascii="Calibri" w:hAnsi="Calibri"/>
                <w:b w:val="0"/>
                <w:sz w:val="16"/>
              </w:rPr>
              <w:t>the third quarter last year</w:t>
            </w:r>
          </w:p>
        </w:tc>
        <w:tc>
          <w:tcPr>
            <w:tcW w:type="dxa" w:w="1854"/>
          </w:tcPr>
          <w:p>
            <w:r/>
            <w:r>
              <w:rPr>
                <w:rFonts w:ascii="Calibri" w:hAnsi="Calibri"/>
                <w:b w:val="0"/>
                <w:sz w:val="16"/>
              </w:rPr>
              <w:t>Growth in [the third quarter last year] hit 4.3pc, by far the fastest pace in the G7, and according to Trump, America is “the hottest country anywhere in the world”.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100</w:t>
            </w:r>
          </w:p>
        </w:tc>
        <w:tc>
          <w:tcPr>
            <w:tcW w:type="dxa" w:w="1854"/>
          </w:tcPr>
          <w:p>
            <w:r/>
            <w:r>
              <w:rPr>
                <w:rFonts w:ascii="Calibri" w:hAnsi="Calibri"/>
                <w:b w:val="0"/>
                <w:sz w:val="16"/>
              </w:rPr>
              <w:t>The Telegraph</w:t>
            </w:r>
          </w:p>
        </w:tc>
        <w:tc>
          <w:tcPr>
            <w:tcW w:type="dxa" w:w="1854"/>
          </w:tcPr>
          <w:p>
            <w:r/>
            <w:r>
              <w:rPr>
                <w:rFonts w:ascii="Calibri" w:hAnsi="Calibri"/>
                <w:b w:val="0"/>
                <w:sz w:val="16"/>
              </w:rPr>
              <w:t>the fastest pace</w:t>
            </w:r>
          </w:p>
        </w:tc>
        <w:tc>
          <w:tcPr>
            <w:tcW w:type="dxa" w:w="1854"/>
          </w:tcPr>
          <w:p>
            <w:r/>
            <w:r>
              <w:rPr>
                <w:rFonts w:ascii="Calibri" w:hAnsi="Calibri"/>
                <w:b w:val="0"/>
                <w:sz w:val="16"/>
              </w:rPr>
              <w:t>Growth in the third quarter last year hit 4.3pc, by far [the fastest pace] in the G7, and according to Trump, America is “the hottest country anywhere in the world”.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101</w:t>
            </w:r>
          </w:p>
        </w:tc>
        <w:tc>
          <w:tcPr>
            <w:tcW w:type="dxa" w:w="1854"/>
          </w:tcPr>
          <w:p>
            <w:r/>
            <w:r>
              <w:rPr>
                <w:rFonts w:ascii="Calibri" w:hAnsi="Calibri"/>
                <w:b w:val="0"/>
                <w:sz w:val="16"/>
              </w:rPr>
              <w:t>The Telegraph</w:t>
            </w:r>
          </w:p>
        </w:tc>
        <w:tc>
          <w:tcPr>
            <w:tcW w:type="dxa" w:w="1854"/>
          </w:tcPr>
          <w:p>
            <w:r/>
            <w:r>
              <w:rPr>
                <w:rFonts w:ascii="Calibri" w:hAnsi="Calibri"/>
                <w:b w:val="0"/>
                <w:sz w:val="16"/>
              </w:rPr>
              <w:t>a crisis</w:t>
            </w:r>
          </w:p>
        </w:tc>
        <w:tc>
          <w:tcPr>
            <w:tcW w:type="dxa" w:w="1854"/>
          </w:tcPr>
          <w:p>
            <w:r/>
            <w:r>
              <w:rPr>
                <w:rFonts w:ascii="Calibri" w:hAnsi="Calibri"/>
                <w:b w:val="0"/>
                <w:sz w:val="16"/>
              </w:rPr>
              <w:t>Donald Trump has created [a crisis] that could become as bad as Covid for US small business owners, a trade group has warned.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102</w:t>
            </w:r>
          </w:p>
        </w:tc>
        <w:tc>
          <w:tcPr>
            <w:tcW w:type="dxa" w:w="1854"/>
          </w:tcPr>
          <w:p>
            <w:r/>
            <w:r>
              <w:rPr>
                <w:rFonts w:ascii="Calibri" w:hAnsi="Calibri"/>
                <w:b w:val="0"/>
                <w:sz w:val="16"/>
              </w:rPr>
              <w:t>The Telegraph</w:t>
            </w:r>
          </w:p>
        </w:tc>
        <w:tc>
          <w:tcPr>
            <w:tcW w:type="dxa" w:w="1854"/>
          </w:tcPr>
          <w:p>
            <w:r/>
            <w:r>
              <w:rPr>
                <w:rFonts w:ascii="Calibri" w:hAnsi="Calibri"/>
                <w:b w:val="0"/>
                <w:sz w:val="16"/>
              </w:rPr>
              <w:t>a trade group</w:t>
            </w:r>
          </w:p>
        </w:tc>
        <w:tc>
          <w:tcPr>
            <w:tcW w:type="dxa" w:w="1854"/>
          </w:tcPr>
          <w:p>
            <w:r/>
            <w:r>
              <w:rPr>
                <w:rFonts w:ascii="Calibri" w:hAnsi="Calibri"/>
                <w:b w:val="0"/>
                <w:sz w:val="16"/>
              </w:rPr>
              <w:t>Donald Trump has created a crisis that could become as bad as Covid for US small business owners, [a trade group] has warned.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103</w:t>
            </w:r>
          </w:p>
        </w:tc>
        <w:tc>
          <w:tcPr>
            <w:tcW w:type="dxa" w:w="1854"/>
          </w:tcPr>
          <w:p>
            <w:r/>
            <w:r>
              <w:rPr>
                <w:rFonts w:ascii="Calibri" w:hAnsi="Calibri"/>
                <w:b w:val="0"/>
                <w:sz w:val="16"/>
              </w:rPr>
              <w:t>The Telegraph</w:t>
            </w:r>
          </w:p>
        </w:tc>
        <w:tc>
          <w:tcPr>
            <w:tcW w:type="dxa" w:w="1854"/>
          </w:tcPr>
          <w:p>
            <w:r/>
            <w:r>
              <w:rPr>
                <w:rFonts w:ascii="Calibri" w:hAnsi="Calibri"/>
                <w:b w:val="0"/>
                <w:sz w:val="16"/>
              </w:rPr>
              <w:t>a quadruple whammy of huge tariffs</w:t>
            </w:r>
          </w:p>
        </w:tc>
        <w:tc>
          <w:tcPr>
            <w:tcW w:type="dxa" w:w="1854"/>
          </w:tcPr>
          <w:p>
            <w:r/>
            <w:r>
              <w:rPr>
                <w:rFonts w:ascii="Calibri" w:hAnsi="Calibri"/>
                <w:b w:val="0"/>
                <w:sz w:val="16"/>
              </w:rPr>
              <w:t>Small Business Majority, which represents more than 85,000 independent American firms, said [a quadruple whammy of huge tariffs], a crackdown on immigrant labour, federal funding cuts and less healthcare spending was pushing companies to the brink.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104</w:t>
            </w:r>
          </w:p>
        </w:tc>
        <w:tc>
          <w:tcPr>
            <w:tcW w:type="dxa" w:w="1854"/>
          </w:tcPr>
          <w:p>
            <w:r/>
            <w:r>
              <w:rPr>
                <w:rFonts w:ascii="Calibri" w:hAnsi="Calibri"/>
                <w:b w:val="0"/>
                <w:sz w:val="16"/>
              </w:rPr>
              <w:t>The Telegraph</w:t>
            </w:r>
          </w:p>
        </w:tc>
        <w:tc>
          <w:tcPr>
            <w:tcW w:type="dxa" w:w="1854"/>
          </w:tcPr>
          <w:p>
            <w:r/>
            <w:r>
              <w:rPr>
                <w:rFonts w:ascii="Calibri" w:hAnsi="Calibri"/>
                <w:b w:val="0"/>
                <w:sz w:val="16"/>
              </w:rPr>
              <w:t>a crackdown</w:t>
            </w:r>
          </w:p>
        </w:tc>
        <w:tc>
          <w:tcPr>
            <w:tcW w:type="dxa" w:w="1854"/>
          </w:tcPr>
          <w:p>
            <w:r/>
            <w:r>
              <w:rPr>
                <w:rFonts w:ascii="Calibri" w:hAnsi="Calibri"/>
                <w:b w:val="0"/>
                <w:sz w:val="16"/>
              </w:rPr>
              <w:t>Small Business Majority, which represents more than 85,000 independent American firms, said a quadruple whammy of huge tariffs, [a crackdown] on immigrant labour, federal funding cuts and less healthcare spending was pushing companies to the brink.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105</w:t>
            </w:r>
          </w:p>
        </w:tc>
        <w:tc>
          <w:tcPr>
            <w:tcW w:type="dxa" w:w="1854"/>
          </w:tcPr>
          <w:p>
            <w:r/>
            <w:r>
              <w:rPr>
                <w:rFonts w:ascii="Calibri" w:hAnsi="Calibri"/>
                <w:b w:val="0"/>
                <w:sz w:val="16"/>
              </w:rPr>
              <w:t>The Telegraph</w:t>
            </w:r>
          </w:p>
        </w:tc>
        <w:tc>
          <w:tcPr>
            <w:tcW w:type="dxa" w:w="1854"/>
          </w:tcPr>
          <w:p>
            <w:r/>
            <w:r>
              <w:rPr>
                <w:rFonts w:ascii="Calibri" w:hAnsi="Calibri"/>
                <w:b w:val="0"/>
                <w:sz w:val="16"/>
              </w:rPr>
              <w:t>a problem</w:t>
            </w:r>
          </w:p>
        </w:tc>
        <w:tc>
          <w:tcPr>
            <w:tcW w:type="dxa" w:w="1854"/>
          </w:tcPr>
          <w:p>
            <w:r/>
            <w:r>
              <w:rPr>
                <w:rFonts w:ascii="Calibri" w:hAnsi="Calibri"/>
                <w:b w:val="0"/>
                <w:sz w:val="16"/>
              </w:rPr>
              <w:t>“If we don’t step up and try to reverse all these decisions and really understand what harm this does to small business and try to fix it, then long term this could be as big [a problem] [as Covid],” said John Arensmeyer, chief executive of the trade body, which is considered left-leaning.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106</w:t>
            </w:r>
          </w:p>
        </w:tc>
        <w:tc>
          <w:tcPr>
            <w:tcW w:type="dxa" w:w="1854"/>
          </w:tcPr>
          <w:p>
            <w:r/>
            <w:r>
              <w:rPr>
                <w:rFonts w:ascii="Calibri" w:hAnsi="Calibri"/>
                <w:b w:val="0"/>
                <w:sz w:val="16"/>
              </w:rPr>
              <w:t>The Telegraph</w:t>
            </w:r>
          </w:p>
        </w:tc>
        <w:tc>
          <w:tcPr>
            <w:tcW w:type="dxa" w:w="1854"/>
          </w:tcPr>
          <w:p>
            <w:r/>
            <w:r>
              <w:rPr>
                <w:rFonts w:ascii="Calibri" w:hAnsi="Calibri"/>
                <w:b w:val="0"/>
                <w:sz w:val="16"/>
              </w:rPr>
              <w:t>a longer-term crisis</w:t>
            </w:r>
          </w:p>
        </w:tc>
        <w:tc>
          <w:tcPr>
            <w:tcW w:type="dxa" w:w="1854"/>
          </w:tcPr>
          <w:p>
            <w:r/>
            <w:r>
              <w:rPr>
                <w:rFonts w:ascii="Calibri" w:hAnsi="Calibri"/>
                <w:b w:val="0"/>
                <w:sz w:val="16"/>
              </w:rPr>
              <w:t>“You could see this being [a longer-term crisis].”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107</w:t>
            </w:r>
          </w:p>
        </w:tc>
        <w:tc>
          <w:tcPr>
            <w:tcW w:type="dxa" w:w="1854"/>
          </w:tcPr>
          <w:p>
            <w:r/>
            <w:r>
              <w:rPr>
                <w:rFonts w:ascii="Calibri" w:hAnsi="Calibri"/>
                <w:b w:val="0"/>
                <w:sz w:val="16"/>
              </w:rPr>
              <w:t>The Telegraph</w:t>
            </w:r>
          </w:p>
        </w:tc>
        <w:tc>
          <w:tcPr>
            <w:tcW w:type="dxa" w:w="1854"/>
          </w:tcPr>
          <w:p>
            <w:r/>
            <w:r>
              <w:rPr>
                <w:rFonts w:ascii="Calibri" w:hAnsi="Calibri"/>
                <w:b w:val="0"/>
                <w:sz w:val="16"/>
              </w:rPr>
              <w:t>a time</w:t>
            </w:r>
          </w:p>
        </w:tc>
        <w:tc>
          <w:tcPr>
            <w:tcW w:type="dxa" w:w="1854"/>
          </w:tcPr>
          <w:p>
            <w:r/>
            <w:r>
              <w:rPr>
                <w:rFonts w:ascii="Calibri" w:hAnsi="Calibri"/>
                <w:b w:val="0"/>
                <w:sz w:val="16"/>
              </w:rPr>
              <w:t>He added: “I can’t think of [a time] when the government at any level – federal, state, local – was taking a series of actions that had a really negative impact on small business.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108</w:t>
            </w:r>
          </w:p>
        </w:tc>
        <w:tc>
          <w:tcPr>
            <w:tcW w:type="dxa" w:w="1854"/>
          </w:tcPr>
          <w:p>
            <w:r/>
            <w:r>
              <w:rPr>
                <w:rFonts w:ascii="Calibri" w:hAnsi="Calibri"/>
                <w:b w:val="0"/>
                <w:sz w:val="16"/>
              </w:rPr>
              <w:t>The Telegraph</w:t>
            </w:r>
          </w:p>
        </w:tc>
        <w:tc>
          <w:tcPr>
            <w:tcW w:type="dxa" w:w="1854"/>
          </w:tcPr>
          <w:p>
            <w:r/>
            <w:r>
              <w:rPr>
                <w:rFonts w:ascii="Calibri" w:hAnsi="Calibri"/>
                <w:b w:val="0"/>
                <w:sz w:val="16"/>
              </w:rPr>
              <w:t>a series of actions</w:t>
            </w:r>
          </w:p>
        </w:tc>
        <w:tc>
          <w:tcPr>
            <w:tcW w:type="dxa" w:w="1854"/>
          </w:tcPr>
          <w:p>
            <w:r/>
            <w:r>
              <w:rPr>
                <w:rFonts w:ascii="Calibri" w:hAnsi="Calibri"/>
                <w:b w:val="0"/>
                <w:sz w:val="16"/>
              </w:rPr>
              <w:t>He added: “I can’t think of a time when the government at any level – federal, state, local – was taking [a series of actions] that had a really negative impact on small business.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109</w:t>
            </w:r>
          </w:p>
        </w:tc>
        <w:tc>
          <w:tcPr>
            <w:tcW w:type="dxa" w:w="1854"/>
          </w:tcPr>
          <w:p>
            <w:r/>
            <w:r>
              <w:rPr>
                <w:rFonts w:ascii="Calibri" w:hAnsi="Calibri"/>
                <w:b w:val="0"/>
                <w:sz w:val="16"/>
              </w:rPr>
              <w:t>The Telegraph</w:t>
            </w:r>
          </w:p>
        </w:tc>
        <w:tc>
          <w:tcPr>
            <w:tcW w:type="dxa" w:w="1854"/>
          </w:tcPr>
          <w:p>
            <w:r/>
            <w:r>
              <w:rPr>
                <w:rFonts w:ascii="Calibri" w:hAnsi="Calibri"/>
                <w:b w:val="0"/>
                <w:sz w:val="16"/>
              </w:rPr>
              <w:t>a really negative impact</w:t>
            </w:r>
          </w:p>
        </w:tc>
        <w:tc>
          <w:tcPr>
            <w:tcW w:type="dxa" w:w="1854"/>
          </w:tcPr>
          <w:p>
            <w:r/>
            <w:r>
              <w:rPr>
                <w:rFonts w:ascii="Calibri" w:hAnsi="Calibri"/>
                <w:b w:val="0"/>
                <w:sz w:val="16"/>
              </w:rPr>
              <w:t>He added: “I can’t think of a time when the government at any level – federal, state, local – was taking a series of actions that had [a really negative impact] on small business.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110</w:t>
            </w:r>
          </w:p>
        </w:tc>
        <w:tc>
          <w:tcPr>
            <w:tcW w:type="dxa" w:w="1854"/>
          </w:tcPr>
          <w:p>
            <w:r/>
            <w:r>
              <w:rPr>
                <w:rFonts w:ascii="Calibri" w:hAnsi="Calibri"/>
                <w:b w:val="0"/>
                <w:sz w:val="16"/>
              </w:rPr>
              <w:t>The Telegraph</w:t>
            </w:r>
          </w:p>
        </w:tc>
        <w:tc>
          <w:tcPr>
            <w:tcW w:type="dxa" w:w="1854"/>
          </w:tcPr>
          <w:p>
            <w:r/>
            <w:r>
              <w:rPr>
                <w:rFonts w:ascii="Calibri" w:hAnsi="Calibri"/>
                <w:b w:val="0"/>
                <w:sz w:val="16"/>
              </w:rPr>
              <w:t>a way</w:t>
            </w:r>
          </w:p>
        </w:tc>
        <w:tc>
          <w:tcPr>
            <w:tcW w:type="dxa" w:w="1854"/>
          </w:tcPr>
          <w:p>
            <w:r/>
            <w:r>
              <w:rPr>
                <w:rFonts w:ascii="Calibri" w:hAnsi="Calibri"/>
                <w:b w:val="0"/>
                <w:sz w:val="16"/>
              </w:rPr>
              <w:t>This is the worst set of policies that we’ve ever seen coming together in [a way] to really harm small businesses.”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111</w:t>
            </w:r>
          </w:p>
        </w:tc>
        <w:tc>
          <w:tcPr>
            <w:tcW w:type="dxa" w:w="1854"/>
          </w:tcPr>
          <w:p>
            <w:r/>
            <w:r>
              <w:rPr>
                <w:rFonts w:ascii="Calibri" w:hAnsi="Calibri"/>
                <w:b w:val="0"/>
                <w:sz w:val="16"/>
              </w:rPr>
              <w:t>The Telegraph</w:t>
            </w:r>
          </w:p>
        </w:tc>
        <w:tc>
          <w:tcPr>
            <w:tcW w:type="dxa" w:w="1854"/>
          </w:tcPr>
          <w:p>
            <w:r/>
            <w:r>
              <w:rPr>
                <w:rFonts w:ascii="Calibri" w:hAnsi="Calibri"/>
                <w:b w:val="0"/>
                <w:sz w:val="16"/>
              </w:rPr>
              <w:t>a national emergency</w:t>
            </w:r>
          </w:p>
        </w:tc>
        <w:tc>
          <w:tcPr>
            <w:tcW w:type="dxa" w:w="1854"/>
          </w:tcPr>
          <w:p>
            <w:r/>
            <w:r>
              <w:rPr>
                <w:rFonts w:ascii="Calibri" w:hAnsi="Calibri"/>
                <w:b w:val="0"/>
                <w:sz w:val="16"/>
              </w:rPr>
              <w:t>Hundreds of thousands of businesses were forced to close during Covid as the country was plunged into [a national emergency].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112</w:t>
            </w:r>
          </w:p>
        </w:tc>
        <w:tc>
          <w:tcPr>
            <w:tcW w:type="dxa" w:w="1854"/>
          </w:tcPr>
          <w:p>
            <w:r/>
            <w:r>
              <w:rPr>
                <w:rFonts w:ascii="Calibri" w:hAnsi="Calibri"/>
                <w:b w:val="0"/>
                <w:sz w:val="16"/>
              </w:rPr>
              <w:t>The Telegraph</w:t>
            </w:r>
          </w:p>
        </w:tc>
        <w:tc>
          <w:tcPr>
            <w:tcW w:type="dxa" w:w="1854"/>
          </w:tcPr>
          <w:p>
            <w:r/>
            <w:r>
              <w:rPr>
                <w:rFonts w:ascii="Calibri" w:hAnsi="Calibri"/>
                <w:b w:val="0"/>
                <w:sz w:val="16"/>
              </w:rPr>
              <w:t>a similar impact</w:t>
            </w:r>
          </w:p>
        </w:tc>
        <w:tc>
          <w:tcPr>
            <w:tcW w:type="dxa" w:w="1854"/>
          </w:tcPr>
          <w:p>
            <w:r/>
            <w:r>
              <w:rPr>
                <w:rFonts w:ascii="Calibri" w:hAnsi="Calibri"/>
                <w:b w:val="0"/>
                <w:sz w:val="16"/>
              </w:rPr>
              <w:t>Mr Arensmeyer said Trump was having [a similar impact] on America’s 34 million small businesses – many of which do not have the economies of scale to absorb higher costs.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113</w:t>
            </w:r>
          </w:p>
        </w:tc>
        <w:tc>
          <w:tcPr>
            <w:tcW w:type="dxa" w:w="1854"/>
          </w:tcPr>
          <w:p>
            <w:r/>
            <w:r>
              <w:rPr>
                <w:rFonts w:ascii="Calibri" w:hAnsi="Calibri"/>
                <w:b w:val="0"/>
                <w:sz w:val="16"/>
              </w:rPr>
              <w:t>The Telegraph</w:t>
            </w:r>
          </w:p>
        </w:tc>
        <w:tc>
          <w:tcPr>
            <w:tcW w:type="dxa" w:w="1854"/>
          </w:tcPr>
          <w:p>
            <w:r/>
            <w:r>
              <w:rPr>
                <w:rFonts w:ascii="Calibri" w:hAnsi="Calibri"/>
                <w:b w:val="0"/>
                <w:sz w:val="16"/>
              </w:rPr>
              <w:t>a White House spokesman</w:t>
            </w:r>
          </w:p>
        </w:tc>
        <w:tc>
          <w:tcPr>
            <w:tcW w:type="dxa" w:w="1854"/>
          </w:tcPr>
          <w:p>
            <w:r/>
            <w:r>
              <w:rPr>
                <w:rFonts w:ascii="Calibri" w:hAnsi="Calibri"/>
                <w:b w:val="0"/>
                <w:sz w:val="16"/>
              </w:rPr>
              <w:t>Taylor Rogers, [a White House spokesman], said: “President Trump promised to bring prosperity back to Main Street with an America First agenda that benefits every small business, just as he did in his first term.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114</w:t>
            </w:r>
          </w:p>
        </w:tc>
        <w:tc>
          <w:tcPr>
            <w:tcW w:type="dxa" w:w="1854"/>
          </w:tcPr>
          <w:p>
            <w:r/>
            <w:r>
              <w:rPr>
                <w:rFonts w:ascii="Calibri" w:hAnsi="Calibri"/>
                <w:b w:val="0"/>
                <w:sz w:val="16"/>
              </w:rPr>
              <w:t>The Telegraph</w:t>
            </w:r>
          </w:p>
        </w:tc>
        <w:tc>
          <w:tcPr>
            <w:tcW w:type="dxa" w:w="1854"/>
          </w:tcPr>
          <w:p>
            <w:r/>
            <w:r>
              <w:rPr>
                <w:rFonts w:ascii="Calibri" w:hAnsi="Calibri"/>
                <w:b w:val="0"/>
                <w:sz w:val="16"/>
              </w:rPr>
              <w:t>an America First agenda</w:t>
            </w:r>
          </w:p>
        </w:tc>
        <w:tc>
          <w:tcPr>
            <w:tcW w:type="dxa" w:w="1854"/>
          </w:tcPr>
          <w:p>
            <w:r/>
            <w:r>
              <w:rPr>
                <w:rFonts w:ascii="Calibri" w:hAnsi="Calibri"/>
                <w:b w:val="0"/>
                <w:sz w:val="16"/>
              </w:rPr>
              <w:t>Taylor Rogers, a White House spokesman, said: “President Trump promised to bring prosperity back to Main Street with [an America First agenda] that benefits every small business, just as he did in his first term.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115</w:t>
            </w:r>
          </w:p>
        </w:tc>
        <w:tc>
          <w:tcPr>
            <w:tcW w:type="dxa" w:w="1854"/>
          </w:tcPr>
          <w:p>
            <w:r/>
            <w:r>
              <w:rPr>
                <w:rFonts w:ascii="Calibri" w:hAnsi="Calibri"/>
                <w:b w:val="0"/>
                <w:sz w:val="16"/>
              </w:rPr>
              <w:t>The Telegraph</w:t>
            </w:r>
          </w:p>
        </w:tc>
        <w:tc>
          <w:tcPr>
            <w:tcW w:type="dxa" w:w="1854"/>
          </w:tcPr>
          <w:p>
            <w:r/>
            <w:r>
              <w:rPr>
                <w:rFonts w:ascii="Calibri" w:hAnsi="Calibri"/>
                <w:b w:val="0"/>
                <w:sz w:val="16"/>
              </w:rPr>
              <w:t>a permanent 20pc tax deduction</w:t>
            </w:r>
          </w:p>
        </w:tc>
        <w:tc>
          <w:tcPr>
            <w:tcW w:type="dxa" w:w="1854"/>
          </w:tcPr>
          <w:p>
            <w:r/>
            <w:r>
              <w:rPr>
                <w:rFonts w:ascii="Calibri" w:hAnsi="Calibri"/>
                <w:b w:val="0"/>
                <w:sz w:val="16"/>
              </w:rPr>
              <w:t>“In addition to slashing regulations and lowering energy costs, the Trump administration signed the largest working families tax cut in history to unleash unprecedented growth for small businesses with [a permanent 20pc tax deduction] and full expensing of equipment investments.”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116</w:t>
            </w:r>
          </w:p>
        </w:tc>
        <w:tc>
          <w:tcPr>
            <w:tcW w:type="dxa" w:w="1854"/>
          </w:tcPr>
          <w:p>
            <w:r/>
            <w:r>
              <w:rPr>
                <w:rFonts w:ascii="Calibri" w:hAnsi="Calibri"/>
                <w:b w:val="0"/>
                <w:sz w:val="16"/>
              </w:rPr>
              <w:t>The Telegraph</w:t>
            </w:r>
          </w:p>
        </w:tc>
        <w:tc>
          <w:tcPr>
            <w:tcW w:type="dxa" w:w="1854"/>
          </w:tcPr>
          <w:p>
            <w:r/>
            <w:r>
              <w:rPr>
                <w:rFonts w:ascii="Calibri" w:hAnsi="Calibri"/>
                <w:b w:val="0"/>
                <w:sz w:val="16"/>
              </w:rPr>
              <w:t>a nasty habit of derailing</w:t>
            </w:r>
          </w:p>
        </w:tc>
        <w:tc>
          <w:tcPr>
            <w:tcW w:type="dxa" w:w="1854"/>
          </w:tcPr>
          <w:p>
            <w:r/>
            <w:r>
              <w:rPr>
                <w:rFonts w:ascii="Calibri" w:hAnsi="Calibri"/>
                <w:b w:val="0"/>
                <w:sz w:val="16"/>
              </w:rPr>
              <w:t>Events have [a nasty habit of derailing] even the most insightful of forecasts.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117</w:t>
            </w:r>
          </w:p>
        </w:tc>
        <w:tc>
          <w:tcPr>
            <w:tcW w:type="dxa" w:w="1854"/>
          </w:tcPr>
          <w:p>
            <w:r/>
            <w:r>
              <w:rPr>
                <w:rFonts w:ascii="Calibri" w:hAnsi="Calibri"/>
                <w:b w:val="0"/>
                <w:sz w:val="16"/>
              </w:rPr>
              <w:t>The Telegraph</w:t>
            </w:r>
          </w:p>
        </w:tc>
        <w:tc>
          <w:tcPr>
            <w:tcW w:type="dxa" w:w="1854"/>
          </w:tcPr>
          <w:p>
            <w:r/>
            <w:r>
              <w:rPr>
                <w:rFonts w:ascii="Calibri" w:hAnsi="Calibri"/>
                <w:b w:val="0"/>
                <w:sz w:val="16"/>
              </w:rPr>
              <w:t>a stagnating economy</w:t>
            </w:r>
          </w:p>
        </w:tc>
        <w:tc>
          <w:tcPr>
            <w:tcW w:type="dxa" w:w="1854"/>
          </w:tcPr>
          <w:p>
            <w:r/>
            <w:r>
              <w:rPr>
                <w:rFonts w:ascii="Calibri" w:hAnsi="Calibri"/>
                <w:b w:val="0"/>
                <w:sz w:val="16"/>
              </w:rPr>
              <w:t>Starting at home in the UK, Labour’s first full year in office was characterised by [a stagnating economy] and an equally paralysed government which seemed perpetually on the back foot.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118</w:t>
            </w:r>
          </w:p>
        </w:tc>
        <w:tc>
          <w:tcPr>
            <w:tcW w:type="dxa" w:w="1854"/>
          </w:tcPr>
          <w:p>
            <w:r/>
            <w:r>
              <w:rPr>
                <w:rFonts w:ascii="Calibri" w:hAnsi="Calibri"/>
                <w:b w:val="0"/>
                <w:sz w:val="16"/>
              </w:rPr>
              <w:t>The Telegraph</w:t>
            </w:r>
          </w:p>
        </w:tc>
        <w:tc>
          <w:tcPr>
            <w:tcW w:type="dxa" w:w="1854"/>
          </w:tcPr>
          <w:p>
            <w:r/>
            <w:r>
              <w:rPr>
                <w:rFonts w:ascii="Calibri" w:hAnsi="Calibri"/>
                <w:b w:val="0"/>
                <w:sz w:val="16"/>
              </w:rPr>
              <w:t>an equally paralysed government</w:t>
            </w:r>
          </w:p>
        </w:tc>
        <w:tc>
          <w:tcPr>
            <w:tcW w:type="dxa" w:w="1854"/>
          </w:tcPr>
          <w:p>
            <w:r/>
            <w:r>
              <w:rPr>
                <w:rFonts w:ascii="Calibri" w:hAnsi="Calibri"/>
                <w:b w:val="0"/>
                <w:sz w:val="16"/>
              </w:rPr>
              <w:t>Starting at home in the UK, Labour’s first full year in office was characterised by a stagnating economy and [an equally paralysed government] which seemed perpetually on the back foot.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119</w:t>
            </w:r>
          </w:p>
        </w:tc>
        <w:tc>
          <w:tcPr>
            <w:tcW w:type="dxa" w:w="1854"/>
          </w:tcPr>
          <w:p>
            <w:r/>
            <w:r>
              <w:rPr>
                <w:rFonts w:ascii="Calibri" w:hAnsi="Calibri"/>
                <w:b w:val="0"/>
                <w:sz w:val="16"/>
              </w:rPr>
              <w:t>The Telegraph</w:t>
            </w:r>
          </w:p>
        </w:tc>
        <w:tc>
          <w:tcPr>
            <w:tcW w:type="dxa" w:w="1854"/>
          </w:tcPr>
          <w:p>
            <w:r/>
            <w:r>
              <w:rPr>
                <w:rFonts w:ascii="Calibri" w:hAnsi="Calibri"/>
                <w:b w:val="0"/>
                <w:sz w:val="16"/>
              </w:rPr>
              <w:t>an improvement</w:t>
            </w:r>
          </w:p>
        </w:tc>
        <w:tc>
          <w:tcPr>
            <w:tcW w:type="dxa" w:w="1854"/>
          </w:tcPr>
          <w:p>
            <w:r/>
            <w:r>
              <w:rPr>
                <w:rFonts w:ascii="Calibri" w:hAnsi="Calibri"/>
                <w:b w:val="0"/>
                <w:sz w:val="16"/>
              </w:rPr>
              <w:t>Wage increases are continuing to outpace inflation by some margin, feeding [an improvement] in household balance sheets which is powerfully suggestive of substantial pent-up demand.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120</w:t>
            </w:r>
          </w:p>
        </w:tc>
        <w:tc>
          <w:tcPr>
            <w:tcW w:type="dxa" w:w="1854"/>
          </w:tcPr>
          <w:p>
            <w:r/>
            <w:r>
              <w:rPr>
                <w:rFonts w:ascii="Calibri" w:hAnsi="Calibri"/>
                <w:b w:val="0"/>
                <w:sz w:val="16"/>
              </w:rPr>
              <w:t>The Telegraph</w:t>
            </w:r>
          </w:p>
        </w:tc>
        <w:tc>
          <w:tcPr>
            <w:tcW w:type="dxa" w:w="1854"/>
          </w:tcPr>
          <w:p>
            <w:r/>
            <w:r>
              <w:rPr>
                <w:rFonts w:ascii="Calibri" w:hAnsi="Calibri"/>
                <w:b w:val="0"/>
                <w:sz w:val="16"/>
              </w:rPr>
              <w:t>a revival</w:t>
            </w:r>
          </w:p>
        </w:tc>
        <w:tc>
          <w:tcPr>
            <w:tcW w:type="dxa" w:w="1854"/>
          </w:tcPr>
          <w:p>
            <w:r/>
            <w:r>
              <w:rPr>
                <w:rFonts w:ascii="Calibri" w:hAnsi="Calibri"/>
                <w:b w:val="0"/>
                <w:sz w:val="16"/>
              </w:rPr>
              <w:t>House prices are still high by historic standards relative to earnings but the trend has been one of greater affordability for two years now, which ought to support [a revival] in the housing market over the year ahead.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121</w:t>
            </w:r>
          </w:p>
        </w:tc>
        <w:tc>
          <w:tcPr>
            <w:tcW w:type="dxa" w:w="1854"/>
          </w:tcPr>
          <w:p>
            <w:r/>
            <w:r>
              <w:rPr>
                <w:rFonts w:ascii="Calibri" w:hAnsi="Calibri"/>
                <w:b w:val="0"/>
                <w:sz w:val="16"/>
              </w:rPr>
              <w:t>The Telegraph</w:t>
            </w:r>
          </w:p>
        </w:tc>
        <w:tc>
          <w:tcPr>
            <w:tcW w:type="dxa" w:w="1854"/>
          </w:tcPr>
          <w:p>
            <w:r/>
            <w:r>
              <w:rPr>
                <w:rFonts w:ascii="Calibri" w:hAnsi="Calibri"/>
                <w:b w:val="0"/>
                <w:sz w:val="16"/>
              </w:rPr>
              <w:t>a rebound</w:t>
            </w:r>
          </w:p>
        </w:tc>
        <w:tc>
          <w:tcPr>
            <w:tcW w:type="dxa" w:w="1854"/>
          </w:tcPr>
          <w:p>
            <w:r/>
            <w:r>
              <w:rPr>
                <w:rFonts w:ascii="Calibri" w:hAnsi="Calibri"/>
                <w:b w:val="0"/>
                <w:sz w:val="16"/>
              </w:rPr>
              <w:t>The same goes for corporate investment, which is ripe for [a rebound].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122</w:t>
            </w:r>
          </w:p>
        </w:tc>
        <w:tc>
          <w:tcPr>
            <w:tcW w:type="dxa" w:w="1854"/>
          </w:tcPr>
          <w:p>
            <w:r/>
            <w:r>
              <w:rPr>
                <w:rFonts w:ascii="Calibri" w:hAnsi="Calibri"/>
                <w:b w:val="0"/>
                <w:sz w:val="16"/>
              </w:rPr>
              <w:t>The Telegraph</w:t>
            </w:r>
          </w:p>
        </w:tc>
        <w:tc>
          <w:tcPr>
            <w:tcW w:type="dxa" w:w="1854"/>
          </w:tcPr>
          <w:p>
            <w:r/>
            <w:r>
              <w:rPr>
                <w:rFonts w:ascii="Calibri" w:hAnsi="Calibri"/>
                <w:b w:val="0"/>
                <w:sz w:val="16"/>
              </w:rPr>
              <w:t>a more positive note</w:t>
            </w:r>
          </w:p>
        </w:tc>
        <w:tc>
          <w:tcPr>
            <w:tcW w:type="dxa" w:w="1854"/>
          </w:tcPr>
          <w:p>
            <w:r/>
            <w:r>
              <w:rPr>
                <w:rFonts w:ascii="Calibri" w:hAnsi="Calibri"/>
                <w:b w:val="0"/>
                <w:sz w:val="16"/>
              </w:rPr>
              <w:t>I doubt that any of this will much improve Labour’s electoral prospects but it is nonetheless possible to believe that by mid year the overall economic narrative will have shifted onto [a more positive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123</w:t>
            </w:r>
          </w:p>
        </w:tc>
        <w:tc>
          <w:tcPr>
            <w:tcW w:type="dxa" w:w="1854"/>
          </w:tcPr>
          <w:p>
            <w:r/>
            <w:r>
              <w:rPr>
                <w:rFonts w:ascii="Calibri" w:hAnsi="Calibri"/>
                <w:b w:val="0"/>
                <w:sz w:val="16"/>
              </w:rPr>
              <w:t>The Telegraph</w:t>
            </w:r>
          </w:p>
        </w:tc>
        <w:tc>
          <w:tcPr>
            <w:tcW w:type="dxa" w:w="1854"/>
          </w:tcPr>
          <w:p>
            <w:r/>
            <w:r>
              <w:rPr>
                <w:rFonts w:ascii="Calibri" w:hAnsi="Calibri"/>
                <w:b w:val="0"/>
                <w:sz w:val="16"/>
              </w:rPr>
              <w:t>a day</w:t>
            </w:r>
          </w:p>
        </w:tc>
        <w:tc>
          <w:tcPr>
            <w:tcW w:type="dxa" w:w="1854"/>
          </w:tcPr>
          <w:p>
            <w:r/>
            <w:r>
              <w:rPr>
                <w:rFonts w:ascii="Calibri" w:hAnsi="Calibri"/>
                <w:b w:val="0"/>
                <w:sz w:val="16"/>
              </w:rPr>
              <w:t>Scarcely [a day] passes without news of some fresh assault on economic and geopolitical orthodoxy.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124</w:t>
            </w:r>
          </w:p>
        </w:tc>
        <w:tc>
          <w:tcPr>
            <w:tcW w:type="dxa" w:w="1854"/>
          </w:tcPr>
          <w:p>
            <w:r/>
            <w:r>
              <w:rPr>
                <w:rFonts w:ascii="Calibri" w:hAnsi="Calibri"/>
                <w:b w:val="0"/>
                <w:sz w:val="16"/>
              </w:rPr>
              <w:t>The Telegraph</w:t>
            </w:r>
          </w:p>
        </w:tc>
        <w:tc>
          <w:tcPr>
            <w:tcW w:type="dxa" w:w="1854"/>
          </w:tcPr>
          <w:p>
            <w:r/>
            <w:r>
              <w:rPr>
                <w:rFonts w:ascii="Calibri" w:hAnsi="Calibri"/>
                <w:b w:val="0"/>
                <w:sz w:val="16"/>
              </w:rPr>
              <w:t>A better way of characterising Trump</w:t>
            </w:r>
          </w:p>
        </w:tc>
        <w:tc>
          <w:tcPr>
            <w:tcW w:type="dxa" w:w="1854"/>
          </w:tcPr>
          <w:p>
            <w:r/>
            <w:r>
              <w:rPr>
                <w:rFonts w:ascii="Calibri" w:hAnsi="Calibri"/>
                <w:b w:val="0"/>
                <w:sz w:val="16"/>
              </w:rPr>
              <w:t>[A better way of characterising Trump] would be to say that he should be taken literally but not seriously.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125</w:t>
            </w:r>
          </w:p>
        </w:tc>
        <w:tc>
          <w:tcPr>
            <w:tcW w:type="dxa" w:w="1854"/>
          </w:tcPr>
          <w:p>
            <w:r/>
            <w:r>
              <w:rPr>
                <w:rFonts w:ascii="Calibri" w:hAnsi="Calibri"/>
                <w:b w:val="0"/>
                <w:sz w:val="16"/>
              </w:rPr>
              <w:t>The Telegraph</w:t>
            </w:r>
          </w:p>
        </w:tc>
        <w:tc>
          <w:tcPr>
            <w:tcW w:type="dxa" w:w="1854"/>
          </w:tcPr>
          <w:p>
            <w:r/>
            <w:r>
              <w:rPr>
                <w:rFonts w:ascii="Calibri" w:hAnsi="Calibri"/>
                <w:b w:val="0"/>
                <w:sz w:val="16"/>
              </w:rPr>
              <w:t>a sharp sell off</w:t>
            </w:r>
          </w:p>
        </w:tc>
        <w:tc>
          <w:tcPr>
            <w:tcW w:type="dxa" w:w="1854"/>
          </w:tcPr>
          <w:p>
            <w:r/>
            <w:r>
              <w:rPr>
                <w:rFonts w:ascii="Calibri" w:hAnsi="Calibri"/>
                <w:b w:val="0"/>
                <w:sz w:val="16"/>
              </w:rPr>
              <w:t>Trump’s “liberation day” tariffs were quickly diluted after [a sharp sell off] in US Treasury markets.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126</w:t>
            </w:r>
          </w:p>
        </w:tc>
        <w:tc>
          <w:tcPr>
            <w:tcW w:type="dxa" w:w="1854"/>
          </w:tcPr>
          <w:p>
            <w:r/>
            <w:r>
              <w:rPr>
                <w:rFonts w:ascii="Calibri" w:hAnsi="Calibri"/>
                <w:b w:val="0"/>
                <w:sz w:val="16"/>
              </w:rPr>
              <w:t>The Telegraph</w:t>
            </w:r>
          </w:p>
        </w:tc>
        <w:tc>
          <w:tcPr>
            <w:tcW w:type="dxa" w:w="1854"/>
          </w:tcPr>
          <w:p>
            <w:r/>
            <w:r>
              <w:rPr>
                <w:rFonts w:ascii="Calibri" w:hAnsi="Calibri"/>
                <w:b w:val="0"/>
                <w:sz w:val="16"/>
              </w:rPr>
              <w:t>a more compliant Fed</w:t>
            </w:r>
          </w:p>
        </w:tc>
        <w:tc>
          <w:tcPr>
            <w:tcW w:type="dxa" w:w="1854"/>
          </w:tcPr>
          <w:p>
            <w:r/>
            <w:r>
              <w:rPr>
                <w:rFonts w:ascii="Calibri" w:hAnsi="Calibri"/>
                <w:b w:val="0"/>
                <w:sz w:val="16"/>
              </w:rPr>
              <w:t>Trump will be doing everything in his power to run the US economy hot in the lead up to November’s mid-terms, supported by [a more compliant Fed] poised to cut interest rates further using the excuse of a supposed AI productivity miracle.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127</w:t>
            </w:r>
          </w:p>
        </w:tc>
        <w:tc>
          <w:tcPr>
            <w:tcW w:type="dxa" w:w="1854"/>
          </w:tcPr>
          <w:p>
            <w:r/>
            <w:r>
              <w:rPr>
                <w:rFonts w:ascii="Calibri" w:hAnsi="Calibri"/>
                <w:b w:val="0"/>
                <w:sz w:val="16"/>
              </w:rPr>
              <w:t>The Telegraph</w:t>
            </w:r>
          </w:p>
        </w:tc>
        <w:tc>
          <w:tcPr>
            <w:tcW w:type="dxa" w:w="1854"/>
          </w:tcPr>
          <w:p>
            <w:r/>
            <w:r>
              <w:rPr>
                <w:rFonts w:ascii="Calibri" w:hAnsi="Calibri"/>
                <w:b w:val="0"/>
                <w:sz w:val="16"/>
              </w:rPr>
              <w:t>a supposed AI productivity miracle</w:t>
            </w:r>
          </w:p>
        </w:tc>
        <w:tc>
          <w:tcPr>
            <w:tcW w:type="dxa" w:w="1854"/>
          </w:tcPr>
          <w:p>
            <w:r/>
            <w:r>
              <w:rPr>
                <w:rFonts w:ascii="Calibri" w:hAnsi="Calibri"/>
                <w:b w:val="0"/>
                <w:sz w:val="16"/>
              </w:rPr>
              <w:t>Trump will be doing everything in his power to run the US economy hot in the lead up to November’s mid-terms, supported by a more compliant Fed poised to cut interest rates further using the excuse of [a supposed AI productivity miracle].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128</w:t>
            </w:r>
          </w:p>
        </w:tc>
        <w:tc>
          <w:tcPr>
            <w:tcW w:type="dxa" w:w="1854"/>
          </w:tcPr>
          <w:p>
            <w:r/>
            <w:r>
              <w:rPr>
                <w:rFonts w:ascii="Calibri" w:hAnsi="Calibri"/>
                <w:b w:val="0"/>
                <w:sz w:val="16"/>
              </w:rPr>
              <w:t>The Telegraph</w:t>
            </w:r>
          </w:p>
        </w:tc>
        <w:tc>
          <w:tcPr>
            <w:tcW w:type="dxa" w:w="1854"/>
          </w:tcPr>
          <w:p>
            <w:r/>
            <w:r>
              <w:rPr>
                <w:rFonts w:ascii="Calibri" w:hAnsi="Calibri"/>
                <w:b w:val="0"/>
                <w:sz w:val="16"/>
              </w:rPr>
              <w:t>a major crash</w:t>
            </w:r>
          </w:p>
        </w:tc>
        <w:tc>
          <w:tcPr>
            <w:tcW w:type="dxa" w:w="1854"/>
          </w:tcPr>
          <w:p>
            <w:r/>
            <w:r>
              <w:rPr>
                <w:rFonts w:ascii="Calibri" w:hAnsi="Calibri"/>
                <w:b w:val="0"/>
                <w:sz w:val="16"/>
              </w:rPr>
              <w:t>This will no doubt make the eventual bust much worse but it still feels too early in the cycle for [a major crash].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129</w:t>
            </w:r>
          </w:p>
        </w:tc>
        <w:tc>
          <w:tcPr>
            <w:tcW w:type="dxa" w:w="1854"/>
          </w:tcPr>
          <w:p>
            <w:r/>
            <w:r>
              <w:rPr>
                <w:rFonts w:ascii="Calibri" w:hAnsi="Calibri"/>
                <w:b w:val="0"/>
                <w:sz w:val="16"/>
              </w:rPr>
              <w:t>The Telegraph</w:t>
            </w:r>
          </w:p>
        </w:tc>
        <w:tc>
          <w:tcPr>
            <w:tcW w:type="dxa" w:w="1854"/>
          </w:tcPr>
          <w:p>
            <w:r/>
            <w:r>
              <w:rPr>
                <w:rFonts w:ascii="Calibri" w:hAnsi="Calibri"/>
                <w:b w:val="0"/>
                <w:sz w:val="16"/>
              </w:rPr>
              <w:t>an old complaint</w:t>
            </w:r>
          </w:p>
        </w:tc>
        <w:tc>
          <w:tcPr>
            <w:tcW w:type="dxa" w:w="1854"/>
          </w:tcPr>
          <w:p>
            <w:r/>
            <w:r>
              <w:rPr>
                <w:rFonts w:ascii="Calibri" w:hAnsi="Calibri"/>
                <w:b w:val="0"/>
                <w:sz w:val="16"/>
              </w:rPr>
              <w:t>In the global economy, the focus of concern will switch away from Trump to China and [an old complaint] which has suddenly gotten a whole lot worse: China’s massive trade surplus.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130</w:t>
            </w:r>
          </w:p>
        </w:tc>
        <w:tc>
          <w:tcPr>
            <w:tcW w:type="dxa" w:w="1854"/>
          </w:tcPr>
          <w:p>
            <w:r/>
            <w:r>
              <w:rPr>
                <w:rFonts w:ascii="Calibri" w:hAnsi="Calibri"/>
                <w:b w:val="0"/>
                <w:sz w:val="16"/>
              </w:rPr>
              <w:t>The Telegraph</w:t>
            </w:r>
          </w:p>
        </w:tc>
        <w:tc>
          <w:tcPr>
            <w:tcW w:type="dxa" w:w="1854"/>
          </w:tcPr>
          <w:p>
            <w:r/>
            <w:r>
              <w:rPr>
                <w:rFonts w:ascii="Calibri" w:hAnsi="Calibri"/>
                <w:b w:val="0"/>
                <w:sz w:val="16"/>
              </w:rPr>
              <w:t>a year</w:t>
            </w:r>
          </w:p>
        </w:tc>
        <w:tc>
          <w:tcPr>
            <w:tcW w:type="dxa" w:w="1854"/>
          </w:tcPr>
          <w:p>
            <w:r/>
            <w:r>
              <w:rPr>
                <w:rFonts w:ascii="Calibri" w:hAnsi="Calibri"/>
                <w:b w:val="0"/>
                <w:sz w:val="16"/>
              </w:rPr>
              <w:t>This recently passed the $1tn (£740bn) [a year] mark, which as a milestone may not mean a lot but has once again concentrated minds on an increasingly dangerous fault line in the global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131</w:t>
            </w:r>
          </w:p>
        </w:tc>
        <w:tc>
          <w:tcPr>
            <w:tcW w:type="dxa" w:w="1854"/>
          </w:tcPr>
          <w:p>
            <w:r/>
            <w:r>
              <w:rPr>
                <w:rFonts w:ascii="Calibri" w:hAnsi="Calibri"/>
                <w:b w:val="0"/>
                <w:sz w:val="16"/>
              </w:rPr>
              <w:t>The Telegraph</w:t>
            </w:r>
          </w:p>
        </w:tc>
        <w:tc>
          <w:tcPr>
            <w:tcW w:type="dxa" w:w="1854"/>
          </w:tcPr>
          <w:p>
            <w:r/>
            <w:r>
              <w:rPr>
                <w:rFonts w:ascii="Calibri" w:hAnsi="Calibri"/>
                <w:b w:val="0"/>
                <w:sz w:val="16"/>
              </w:rPr>
              <w:t>a milestone</w:t>
            </w:r>
          </w:p>
        </w:tc>
        <w:tc>
          <w:tcPr>
            <w:tcW w:type="dxa" w:w="1854"/>
          </w:tcPr>
          <w:p>
            <w:r/>
            <w:r>
              <w:rPr>
                <w:rFonts w:ascii="Calibri" w:hAnsi="Calibri"/>
                <w:b w:val="0"/>
                <w:sz w:val="16"/>
              </w:rPr>
              <w:t>This recently passed the $1tn (£740bn) a year mark, which as [a milestone] may not mean a lot but has once again concentrated minds on an increasingly dangerous fault line in the global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132</w:t>
            </w:r>
          </w:p>
        </w:tc>
        <w:tc>
          <w:tcPr>
            <w:tcW w:type="dxa" w:w="1854"/>
          </w:tcPr>
          <w:p>
            <w:r/>
            <w:r>
              <w:rPr>
                <w:rFonts w:ascii="Calibri" w:hAnsi="Calibri"/>
                <w:b w:val="0"/>
                <w:sz w:val="16"/>
              </w:rPr>
              <w:t>The Telegraph</w:t>
            </w:r>
          </w:p>
        </w:tc>
        <w:tc>
          <w:tcPr>
            <w:tcW w:type="dxa" w:w="1854"/>
          </w:tcPr>
          <w:p>
            <w:r/>
            <w:r>
              <w:rPr>
                <w:rFonts w:ascii="Calibri" w:hAnsi="Calibri"/>
                <w:b w:val="0"/>
                <w:sz w:val="16"/>
              </w:rPr>
              <w:t>a lot</w:t>
            </w:r>
          </w:p>
        </w:tc>
        <w:tc>
          <w:tcPr>
            <w:tcW w:type="dxa" w:w="1854"/>
          </w:tcPr>
          <w:p>
            <w:r/>
            <w:r>
              <w:rPr>
                <w:rFonts w:ascii="Calibri" w:hAnsi="Calibri"/>
                <w:b w:val="0"/>
                <w:sz w:val="16"/>
              </w:rPr>
              <w:t>This recently passed the $1tn (£740bn) a year mark, which as a milestone may not mean [a lot] but has once again concentrated minds on an increasingly dangerous fault line in the global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133</w:t>
            </w:r>
          </w:p>
        </w:tc>
        <w:tc>
          <w:tcPr>
            <w:tcW w:type="dxa" w:w="1854"/>
          </w:tcPr>
          <w:p>
            <w:r/>
            <w:r>
              <w:rPr>
                <w:rFonts w:ascii="Calibri" w:hAnsi="Calibri"/>
                <w:b w:val="0"/>
                <w:sz w:val="16"/>
              </w:rPr>
              <w:t>The Telegraph</w:t>
            </w:r>
          </w:p>
        </w:tc>
        <w:tc>
          <w:tcPr>
            <w:tcW w:type="dxa" w:w="1854"/>
          </w:tcPr>
          <w:p>
            <w:r/>
            <w:r>
              <w:rPr>
                <w:rFonts w:ascii="Calibri" w:hAnsi="Calibri"/>
                <w:b w:val="0"/>
                <w:sz w:val="16"/>
              </w:rPr>
              <w:t>an increasingly dangerous fault line</w:t>
            </w:r>
          </w:p>
        </w:tc>
        <w:tc>
          <w:tcPr>
            <w:tcW w:type="dxa" w:w="1854"/>
          </w:tcPr>
          <w:p>
            <w:r/>
            <w:r>
              <w:rPr>
                <w:rFonts w:ascii="Calibri" w:hAnsi="Calibri"/>
                <w:b w:val="0"/>
                <w:sz w:val="16"/>
              </w:rPr>
              <w:t>This recently passed the $1tn (£740bn) a year mark, which as a milestone may not mean a lot but has once again concentrated minds on [an increasingly dangerous fault line] in the global economy.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134</w:t>
            </w:r>
          </w:p>
        </w:tc>
        <w:tc>
          <w:tcPr>
            <w:tcW w:type="dxa" w:w="1854"/>
          </w:tcPr>
          <w:p>
            <w:r/>
            <w:r>
              <w:rPr>
                <w:rFonts w:ascii="Calibri" w:hAnsi="Calibri"/>
                <w:b w:val="0"/>
                <w:sz w:val="16"/>
              </w:rPr>
              <w:t>The Telegraph</w:t>
            </w:r>
          </w:p>
        </w:tc>
        <w:tc>
          <w:tcPr>
            <w:tcW w:type="dxa" w:w="1854"/>
          </w:tcPr>
          <w:p>
            <w:r/>
            <w:r>
              <w:rPr>
                <w:rFonts w:ascii="Calibri" w:hAnsi="Calibri"/>
                <w:b w:val="0"/>
                <w:sz w:val="16"/>
              </w:rPr>
              <w:t>a Chinese catch-up</w:t>
            </w:r>
          </w:p>
        </w:tc>
        <w:tc>
          <w:tcPr>
            <w:tcW w:type="dxa" w:w="1854"/>
          </w:tcPr>
          <w:p>
            <w:r/>
            <w:r>
              <w:rPr>
                <w:rFonts w:ascii="Calibri" w:hAnsi="Calibri"/>
                <w:b w:val="0"/>
                <w:sz w:val="16"/>
              </w:rPr>
              <w:t>Trump was in the vanguard in sounding the alarm on Chinese mercantilism but inexplicably now seems to have changed his tune: he’s even given Nvidia permission to export its high end chips to China, thereby enabling [a Chinese catch-up] in AI.</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135</w:t>
            </w:r>
          </w:p>
        </w:tc>
        <w:tc>
          <w:tcPr>
            <w:tcW w:type="dxa" w:w="1854"/>
          </w:tcPr>
          <w:p>
            <w:r/>
            <w:r>
              <w:rPr>
                <w:rFonts w:ascii="Calibri" w:hAnsi="Calibri"/>
                <w:b w:val="0"/>
                <w:sz w:val="16"/>
              </w:rPr>
              <w:t>The Telegraph</w:t>
            </w:r>
          </w:p>
        </w:tc>
        <w:tc>
          <w:tcPr>
            <w:tcW w:type="dxa" w:w="1854"/>
          </w:tcPr>
          <w:p>
            <w:r/>
            <w:r>
              <w:rPr>
                <w:rFonts w:ascii="Calibri" w:hAnsi="Calibri"/>
                <w:b w:val="0"/>
                <w:sz w:val="16"/>
              </w:rPr>
              <w:t>a pariah</w:t>
            </w:r>
          </w:p>
        </w:tc>
        <w:tc>
          <w:tcPr>
            <w:tcW w:type="dxa" w:w="1854"/>
          </w:tcPr>
          <w:p>
            <w:r/>
            <w:r>
              <w:rPr>
                <w:rFonts w:ascii="Calibri" w:hAnsi="Calibri"/>
                <w:b w:val="0"/>
                <w:sz w:val="16"/>
              </w:rPr>
              <w:t>The IMF has few teeth when it comes to economic policy in key member states but it could usefully start by declaring China [a pariah] and more forcefully arguing that the 5pc of GDP China devotes to industrial subsidies – more than double that of any advanced economy – be instead devoted to a more adequate social safety net in support of enhanced domestic consumption.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136</w:t>
            </w:r>
          </w:p>
        </w:tc>
        <w:tc>
          <w:tcPr>
            <w:tcW w:type="dxa" w:w="1854"/>
          </w:tcPr>
          <w:p>
            <w:r/>
            <w:r>
              <w:rPr>
                <w:rFonts w:ascii="Calibri" w:hAnsi="Calibri"/>
                <w:b w:val="0"/>
                <w:sz w:val="16"/>
              </w:rPr>
              <w:t>The Telegraph</w:t>
            </w:r>
          </w:p>
        </w:tc>
        <w:tc>
          <w:tcPr>
            <w:tcW w:type="dxa" w:w="1854"/>
          </w:tcPr>
          <w:p>
            <w:r/>
            <w:r>
              <w:rPr>
                <w:rFonts w:ascii="Calibri" w:hAnsi="Calibri"/>
                <w:b w:val="0"/>
                <w:sz w:val="16"/>
              </w:rPr>
              <w:t>a more adequate social safety net</w:t>
            </w:r>
          </w:p>
        </w:tc>
        <w:tc>
          <w:tcPr>
            <w:tcW w:type="dxa" w:w="1854"/>
          </w:tcPr>
          <w:p>
            <w:r/>
            <w:r>
              <w:rPr>
                <w:rFonts w:ascii="Calibri" w:hAnsi="Calibri"/>
                <w:b w:val="0"/>
                <w:sz w:val="16"/>
              </w:rPr>
              <w:t>The IMF has few teeth when it comes to economic policy in key member states but it could usefully start by declaring China a pariah and more forcefully arguing that the 5pc of GDP China devotes to industrial subsidies – more than double that of any advanced economy – be instead devoted to [a more adequate social safety net] in support of enhanced domestic consumption.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137</w:t>
            </w:r>
          </w:p>
        </w:tc>
        <w:tc>
          <w:tcPr>
            <w:tcW w:type="dxa" w:w="1854"/>
          </w:tcPr>
          <w:p>
            <w:r/>
            <w:r>
              <w:rPr>
                <w:rFonts w:ascii="Calibri" w:hAnsi="Calibri"/>
                <w:b w:val="0"/>
                <w:sz w:val="16"/>
              </w:rPr>
              <w:t>The Telegraph</w:t>
            </w:r>
          </w:p>
        </w:tc>
        <w:tc>
          <w:tcPr>
            <w:tcW w:type="dxa" w:w="1854"/>
          </w:tcPr>
          <w:p>
            <w:r/>
            <w:r>
              <w:rPr>
                <w:rFonts w:ascii="Calibri" w:hAnsi="Calibri"/>
                <w:b w:val="0"/>
                <w:sz w:val="16"/>
              </w:rPr>
              <w:t>a major issue</w:t>
            </w:r>
          </w:p>
        </w:tc>
        <w:tc>
          <w:tcPr>
            <w:tcW w:type="dxa" w:w="1854"/>
          </w:tcPr>
          <w:p>
            <w:r/>
            <w:r>
              <w:rPr>
                <w:rFonts w:ascii="Calibri" w:hAnsi="Calibri"/>
                <w:b w:val="0"/>
                <w:sz w:val="16"/>
              </w:rPr>
              <w:t>As I say, this is going to be [a major issue] over the coming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138</w:t>
            </w:r>
          </w:p>
        </w:tc>
        <w:tc>
          <w:tcPr>
            <w:tcW w:type="dxa" w:w="1854"/>
          </w:tcPr>
          <w:p>
            <w:r/>
            <w:r>
              <w:rPr>
                <w:rFonts w:ascii="Calibri" w:hAnsi="Calibri"/>
                <w:b w:val="0"/>
                <w:sz w:val="16"/>
              </w:rPr>
              <w:t>The Telegraph</w:t>
            </w:r>
          </w:p>
        </w:tc>
        <w:tc>
          <w:tcPr>
            <w:tcW w:type="dxa" w:w="1854"/>
          </w:tcPr>
          <w:p>
            <w:r/>
            <w:r>
              <w:rPr>
                <w:rFonts w:ascii="Calibri" w:hAnsi="Calibri"/>
                <w:b w:val="0"/>
                <w:sz w:val="16"/>
              </w:rPr>
              <w:t>a car park for shifts</w:t>
            </w:r>
          </w:p>
        </w:tc>
        <w:tc>
          <w:tcPr>
            <w:tcW w:type="dxa" w:w="1854"/>
          </w:tcPr>
          <w:p>
            <w:r/>
            <w:r>
              <w:rPr>
                <w:rFonts w:ascii="Calibri" w:hAnsi="Calibri"/>
                <w:b w:val="0"/>
                <w:sz w:val="16"/>
              </w:rPr>
              <w:t>Further down the road, workers arrive in [a car park for shifts] at a clothing factory, the county’s largest private employer.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139</w:t>
            </w:r>
          </w:p>
        </w:tc>
        <w:tc>
          <w:tcPr>
            <w:tcW w:type="dxa" w:w="1854"/>
          </w:tcPr>
          <w:p>
            <w:r/>
            <w:r>
              <w:rPr>
                <w:rFonts w:ascii="Calibri" w:hAnsi="Calibri"/>
                <w:b w:val="0"/>
                <w:sz w:val="16"/>
              </w:rPr>
              <w:t>The Telegraph</w:t>
            </w:r>
          </w:p>
        </w:tc>
        <w:tc>
          <w:tcPr>
            <w:tcW w:type="dxa" w:w="1854"/>
          </w:tcPr>
          <w:p>
            <w:r/>
            <w:r>
              <w:rPr>
                <w:rFonts w:ascii="Calibri" w:hAnsi="Calibri"/>
                <w:b w:val="0"/>
                <w:sz w:val="16"/>
              </w:rPr>
              <w:t>a clothing factory</w:t>
            </w:r>
          </w:p>
        </w:tc>
        <w:tc>
          <w:tcPr>
            <w:tcW w:type="dxa" w:w="1854"/>
          </w:tcPr>
          <w:p>
            <w:r/>
            <w:r>
              <w:rPr>
                <w:rFonts w:ascii="Calibri" w:hAnsi="Calibri"/>
                <w:b w:val="0"/>
                <w:sz w:val="16"/>
              </w:rPr>
              <w:t>Further down the road, workers arrive in a car park for shifts at [a clothing factory], the county’s largest private employer.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140</w:t>
            </w:r>
          </w:p>
        </w:tc>
        <w:tc>
          <w:tcPr>
            <w:tcW w:type="dxa" w:w="1854"/>
          </w:tcPr>
          <w:p>
            <w:r/>
            <w:r>
              <w:rPr>
                <w:rFonts w:ascii="Calibri" w:hAnsi="Calibri"/>
                <w:b w:val="0"/>
                <w:sz w:val="16"/>
              </w:rPr>
              <w:t>The Telegraph</w:t>
            </w:r>
          </w:p>
        </w:tc>
        <w:tc>
          <w:tcPr>
            <w:tcW w:type="dxa" w:w="1854"/>
          </w:tcPr>
          <w:p>
            <w:r/>
            <w:r>
              <w:rPr>
                <w:rFonts w:ascii="Calibri" w:hAnsi="Calibri"/>
                <w:b w:val="0"/>
                <w:sz w:val="16"/>
              </w:rPr>
              <w:t>a year</w:t>
            </w:r>
          </w:p>
        </w:tc>
        <w:tc>
          <w:tcPr>
            <w:tcW w:type="dxa" w:w="1854"/>
          </w:tcPr>
          <w:p>
            <w:r/>
            <w:r>
              <w:rPr>
                <w:rFonts w:ascii="Calibri" w:hAnsi="Calibri"/>
                <w:b w:val="0"/>
                <w:sz w:val="16"/>
              </w:rPr>
              <w:t>Donald Trump won 74pc of the vote here in 2024 but Lincoln County is one of many places where supporters are starting to resent the fact that, nearly [a year] into his presidency, he is failing to make the economy work for them.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141</w:t>
            </w:r>
          </w:p>
        </w:tc>
        <w:tc>
          <w:tcPr>
            <w:tcW w:type="dxa" w:w="1854"/>
          </w:tcPr>
          <w:p>
            <w:r/>
            <w:r>
              <w:rPr>
                <w:rFonts w:ascii="Calibri" w:hAnsi="Calibri"/>
                <w:b w:val="0"/>
                <w:sz w:val="16"/>
              </w:rPr>
              <w:t>The Telegraph</w:t>
            </w:r>
          </w:p>
        </w:tc>
        <w:tc>
          <w:tcPr>
            <w:tcW w:type="dxa" w:w="1854"/>
          </w:tcPr>
          <w:p>
            <w:r/>
            <w:r>
              <w:rPr>
                <w:rFonts w:ascii="Calibri" w:hAnsi="Calibri"/>
                <w:b w:val="0"/>
                <w:sz w:val="16"/>
              </w:rPr>
              <w:t>a Trump poster</w:t>
            </w:r>
          </w:p>
        </w:tc>
        <w:tc>
          <w:tcPr>
            <w:tcW w:type="dxa" w:w="1854"/>
          </w:tcPr>
          <w:p>
            <w:r/>
            <w:r>
              <w:rPr>
                <w:rFonts w:ascii="Calibri" w:hAnsi="Calibri"/>
                <w:b w:val="0"/>
                <w:sz w:val="16"/>
              </w:rPr>
              <w:t>Even Terry, who has [a Trump poster] tied to the chicken-wire fence outside his bungalow and has voted for the president in the last three elections, can’t help but feel disappointed.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142</w:t>
            </w:r>
          </w:p>
        </w:tc>
        <w:tc>
          <w:tcPr>
            <w:tcW w:type="dxa" w:w="1854"/>
          </w:tcPr>
          <w:p>
            <w:r/>
            <w:r>
              <w:rPr>
                <w:rFonts w:ascii="Calibri" w:hAnsi="Calibri"/>
                <w:b w:val="0"/>
                <w:sz w:val="16"/>
              </w:rPr>
              <w:t>The Telegraph</w:t>
            </w:r>
          </w:p>
        </w:tc>
        <w:tc>
          <w:tcPr>
            <w:tcW w:type="dxa" w:w="1854"/>
          </w:tcPr>
          <w:p>
            <w:r/>
            <w:r>
              <w:rPr>
                <w:rFonts w:ascii="Calibri" w:hAnsi="Calibri"/>
                <w:b w:val="0"/>
                <w:sz w:val="16"/>
              </w:rPr>
              <w:t>a week</w:t>
            </w:r>
          </w:p>
        </w:tc>
        <w:tc>
          <w:tcPr>
            <w:tcW w:type="dxa" w:w="1854"/>
          </w:tcPr>
          <w:p>
            <w:r/>
            <w:r>
              <w:rPr>
                <w:rFonts w:ascii="Calibri" w:hAnsi="Calibri"/>
                <w:b w:val="0"/>
                <w:sz w:val="16"/>
              </w:rPr>
              <w:t>“The cost of groceries is too high, every time we go to Walmart it’s over $100 (£74) [a week],” he says.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143</w:t>
            </w:r>
          </w:p>
        </w:tc>
        <w:tc>
          <w:tcPr>
            <w:tcW w:type="dxa" w:w="1854"/>
          </w:tcPr>
          <w:p>
            <w:r/>
            <w:r>
              <w:rPr>
                <w:rFonts w:ascii="Calibri" w:hAnsi="Calibri"/>
                <w:b w:val="0"/>
                <w:sz w:val="16"/>
              </w:rPr>
              <w:t>The Telegraph</w:t>
            </w:r>
          </w:p>
        </w:tc>
        <w:tc>
          <w:tcPr>
            <w:tcW w:type="dxa" w:w="1854"/>
          </w:tcPr>
          <w:p>
            <w:r/>
            <w:r>
              <w:rPr>
                <w:rFonts w:ascii="Calibri" w:hAnsi="Calibri"/>
                <w:b w:val="0"/>
                <w:sz w:val="16"/>
              </w:rPr>
              <w:t>a wider shift</w:t>
            </w:r>
          </w:p>
        </w:tc>
        <w:tc>
          <w:tcPr>
            <w:tcW w:type="dxa" w:w="1854"/>
          </w:tcPr>
          <w:p>
            <w:r/>
            <w:r>
              <w:rPr>
                <w:rFonts w:ascii="Calibri" w:hAnsi="Calibri"/>
                <w:b w:val="0"/>
                <w:sz w:val="16"/>
              </w:rPr>
              <w:t>Terry’s views are representative of [a wider shift].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144</w:t>
            </w:r>
          </w:p>
        </w:tc>
        <w:tc>
          <w:tcPr>
            <w:tcW w:type="dxa" w:w="1854"/>
          </w:tcPr>
          <w:p>
            <w:r/>
            <w:r>
              <w:rPr>
                <w:rFonts w:ascii="Calibri" w:hAnsi="Calibri"/>
                <w:b w:val="0"/>
                <w:sz w:val="16"/>
              </w:rPr>
              <w:t>The Telegraph</w:t>
            </w:r>
          </w:p>
        </w:tc>
        <w:tc>
          <w:tcPr>
            <w:tcW w:type="dxa" w:w="1854"/>
          </w:tcPr>
          <w:p>
            <w:r/>
            <w:r>
              <w:rPr>
                <w:rFonts w:ascii="Calibri" w:hAnsi="Calibri"/>
                <w:b w:val="0"/>
                <w:sz w:val="16"/>
              </w:rPr>
              <w:t>a Politico poll</w:t>
            </w:r>
          </w:p>
        </w:tc>
        <w:tc>
          <w:tcPr>
            <w:tcW w:type="dxa" w:w="1854"/>
          </w:tcPr>
          <w:p>
            <w:r/>
            <w:r>
              <w:rPr>
                <w:rFonts w:ascii="Calibri" w:hAnsi="Calibri"/>
                <w:b w:val="0"/>
                <w:sz w:val="16"/>
              </w:rPr>
              <w:t>Nearly half (46pc) of all Americans say that Trump is wholly responsible for what is the worst affordability squeeze many of them have ever known, according to [a Politico poll] conducted by Public First.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145</w:t>
            </w:r>
          </w:p>
        </w:tc>
        <w:tc>
          <w:tcPr>
            <w:tcW w:type="dxa" w:w="1854"/>
          </w:tcPr>
          <w:p>
            <w:r/>
            <w:r>
              <w:rPr>
                <w:rFonts w:ascii="Calibri" w:hAnsi="Calibri"/>
                <w:b w:val="0"/>
                <w:sz w:val="16"/>
              </w:rPr>
              <w:t>The Telegraph</w:t>
            </w:r>
          </w:p>
        </w:tc>
        <w:tc>
          <w:tcPr>
            <w:tcW w:type="dxa" w:w="1854"/>
          </w:tcPr>
          <w:p>
            <w:r/>
            <w:r>
              <w:rPr>
                <w:rFonts w:ascii="Calibri" w:hAnsi="Calibri"/>
                <w:b w:val="0"/>
                <w:sz w:val="16"/>
              </w:rPr>
              <w:t>a typically robust fashion</w:t>
            </w:r>
          </w:p>
        </w:tc>
        <w:tc>
          <w:tcPr>
            <w:tcW w:type="dxa" w:w="1854"/>
          </w:tcPr>
          <w:p>
            <w:r/>
            <w:r>
              <w:rPr>
                <w:rFonts w:ascii="Calibri" w:hAnsi="Calibri"/>
                <w:b w:val="0"/>
                <w:sz w:val="16"/>
              </w:rPr>
              <w:t>Trump has even taken to the road to defend his economic record, albeit in [a typically robust fashion].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146</w:t>
            </w:r>
          </w:p>
        </w:tc>
        <w:tc>
          <w:tcPr>
            <w:tcW w:type="dxa" w:w="1854"/>
          </w:tcPr>
          <w:p>
            <w:r/>
            <w:r>
              <w:rPr>
                <w:rFonts w:ascii="Calibri" w:hAnsi="Calibri"/>
                <w:b w:val="0"/>
                <w:sz w:val="16"/>
              </w:rPr>
              <w:t>The Telegraph</w:t>
            </w:r>
          </w:p>
        </w:tc>
        <w:tc>
          <w:tcPr>
            <w:tcW w:type="dxa" w:w="1854"/>
          </w:tcPr>
          <w:p>
            <w:r/>
            <w:r>
              <w:rPr>
                <w:rFonts w:ascii="Calibri" w:hAnsi="Calibri"/>
                <w:b w:val="0"/>
                <w:sz w:val="16"/>
              </w:rPr>
              <w:t>a speech</w:t>
            </w:r>
          </w:p>
        </w:tc>
        <w:tc>
          <w:tcPr>
            <w:tcW w:type="dxa" w:w="1854"/>
          </w:tcPr>
          <w:p>
            <w:r/>
            <w:r>
              <w:rPr>
                <w:rFonts w:ascii="Calibri" w:hAnsi="Calibri"/>
                <w:b w:val="0"/>
                <w:sz w:val="16"/>
              </w:rPr>
              <w:t>“Our prices are coming down tremendously,” Trump said at [a speech] in Pennsylvania in early December, claiming that the term “affordability” was a “hoax” pushed by the Democrats.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147</w:t>
            </w:r>
          </w:p>
        </w:tc>
        <w:tc>
          <w:tcPr>
            <w:tcW w:type="dxa" w:w="1854"/>
          </w:tcPr>
          <w:p>
            <w:r/>
            <w:r>
              <w:rPr>
                <w:rFonts w:ascii="Calibri" w:hAnsi="Calibri"/>
                <w:b w:val="0"/>
                <w:sz w:val="16"/>
              </w:rPr>
              <w:t>The Telegraph</w:t>
            </w:r>
          </w:p>
        </w:tc>
        <w:tc>
          <w:tcPr>
            <w:tcW w:type="dxa" w:w="1854"/>
          </w:tcPr>
          <w:p>
            <w:r/>
            <w:r>
              <w:rPr>
                <w:rFonts w:ascii="Calibri" w:hAnsi="Calibri"/>
                <w:b w:val="0"/>
                <w:sz w:val="16"/>
              </w:rPr>
              <w:t>a macroeconomic perspective</w:t>
            </w:r>
          </w:p>
        </w:tc>
        <w:tc>
          <w:tcPr>
            <w:tcW w:type="dxa" w:w="1854"/>
          </w:tcPr>
          <w:p>
            <w:r/>
            <w:r>
              <w:rPr>
                <w:rFonts w:ascii="Calibri" w:hAnsi="Calibri"/>
                <w:b w:val="0"/>
                <w:sz w:val="16"/>
              </w:rPr>
              <w:t>From [a macroeconomic perspective], the US economy appears strong.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148</w:t>
            </w:r>
          </w:p>
        </w:tc>
        <w:tc>
          <w:tcPr>
            <w:tcW w:type="dxa" w:w="1854"/>
          </w:tcPr>
          <w:p>
            <w:r/>
            <w:r>
              <w:rPr>
                <w:rFonts w:ascii="Calibri" w:hAnsi="Calibri"/>
                <w:b w:val="0"/>
                <w:sz w:val="16"/>
              </w:rPr>
              <w:t>The Telegraph</w:t>
            </w:r>
          </w:p>
        </w:tc>
        <w:tc>
          <w:tcPr>
            <w:tcW w:type="dxa" w:w="1854"/>
          </w:tcPr>
          <w:p>
            <w:r/>
            <w:r>
              <w:rPr>
                <w:rFonts w:ascii="Calibri" w:hAnsi="Calibri"/>
                <w:b w:val="0"/>
                <w:sz w:val="16"/>
              </w:rPr>
              <w:t>a buoyant stock market</w:t>
            </w:r>
          </w:p>
        </w:tc>
        <w:tc>
          <w:tcPr>
            <w:tcW w:type="dxa" w:w="1854"/>
          </w:tcPr>
          <w:p>
            <w:r/>
            <w:r>
              <w:rPr>
                <w:rFonts w:ascii="Calibri" w:hAnsi="Calibri"/>
                <w:b w:val="0"/>
                <w:sz w:val="16"/>
              </w:rPr>
              <w:t>While wealthy Americans are benefiting from [a buoyant stock market], high interest rates on their savings and inflated house prices, lower and middle-class Americans are suffering.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149</w:t>
            </w:r>
          </w:p>
        </w:tc>
        <w:tc>
          <w:tcPr>
            <w:tcW w:type="dxa" w:w="1854"/>
          </w:tcPr>
          <w:p>
            <w:r/>
            <w:r>
              <w:rPr>
                <w:rFonts w:ascii="Calibri" w:hAnsi="Calibri"/>
                <w:b w:val="0"/>
                <w:sz w:val="16"/>
              </w:rPr>
              <w:t>The Telegraph</w:t>
            </w:r>
          </w:p>
        </w:tc>
        <w:tc>
          <w:tcPr>
            <w:tcW w:type="dxa" w:w="1854"/>
          </w:tcPr>
          <w:p>
            <w:r/>
            <w:r>
              <w:rPr>
                <w:rFonts w:ascii="Calibri" w:hAnsi="Calibri"/>
                <w:b w:val="0"/>
                <w:sz w:val="16"/>
              </w:rPr>
              <w:t>a million people</w:t>
            </w:r>
          </w:p>
        </w:tc>
        <w:tc>
          <w:tcPr>
            <w:tcW w:type="dxa" w:w="1854"/>
          </w:tcPr>
          <w:p>
            <w:r/>
            <w:r>
              <w:rPr>
                <w:rFonts w:ascii="Calibri" w:hAnsi="Calibri"/>
                <w:b w:val="0"/>
                <w:sz w:val="16"/>
              </w:rPr>
              <w:t>Eric Hodel, chief executive of the Midwest Food Bank, which supports about [a million people] each year, says the rise in food bank use is being driven largely by people with jobs.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150</w:t>
            </w:r>
          </w:p>
        </w:tc>
        <w:tc>
          <w:tcPr>
            <w:tcW w:type="dxa" w:w="1854"/>
          </w:tcPr>
          <w:p>
            <w:r/>
            <w:r>
              <w:rPr>
                <w:rFonts w:ascii="Calibri" w:hAnsi="Calibri"/>
                <w:b w:val="0"/>
                <w:sz w:val="16"/>
              </w:rPr>
              <w:t>The Telegraph</w:t>
            </w:r>
          </w:p>
        </w:tc>
        <w:tc>
          <w:tcPr>
            <w:tcW w:type="dxa" w:w="1854"/>
          </w:tcPr>
          <w:p>
            <w:r/>
            <w:r>
              <w:rPr>
                <w:rFonts w:ascii="Calibri" w:hAnsi="Calibri"/>
                <w:b w:val="0"/>
                <w:sz w:val="16"/>
              </w:rPr>
              <w:t>a growing number of families</w:t>
            </w:r>
          </w:p>
        </w:tc>
        <w:tc>
          <w:tcPr>
            <w:tcW w:type="dxa" w:w="1854"/>
          </w:tcPr>
          <w:p>
            <w:r/>
            <w:r>
              <w:rPr>
                <w:rFonts w:ascii="Calibri" w:hAnsi="Calibri"/>
                <w:b w:val="0"/>
                <w:sz w:val="16"/>
              </w:rPr>
              <w:t>What’s more is that [a growing number of families] are being overwhelmed by debt.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151</w:t>
            </w:r>
          </w:p>
        </w:tc>
        <w:tc>
          <w:tcPr>
            <w:tcW w:type="dxa" w:w="1854"/>
          </w:tcPr>
          <w:p>
            <w:r/>
            <w:r>
              <w:rPr>
                <w:rFonts w:ascii="Calibri" w:hAnsi="Calibri"/>
                <w:b w:val="0"/>
                <w:sz w:val="16"/>
              </w:rPr>
              <w:t>The Telegraph</w:t>
            </w:r>
          </w:p>
        </w:tc>
        <w:tc>
          <w:tcPr>
            <w:tcW w:type="dxa" w:w="1854"/>
          </w:tcPr>
          <w:p>
            <w:r/>
            <w:r>
              <w:rPr>
                <w:rFonts w:ascii="Calibri" w:hAnsi="Calibri"/>
                <w:b w:val="0"/>
                <w:sz w:val="16"/>
              </w:rPr>
              <w:t>a population of just 2,000 people</w:t>
            </w:r>
          </w:p>
        </w:tc>
        <w:tc>
          <w:tcPr>
            <w:tcW w:type="dxa" w:w="1854"/>
          </w:tcPr>
          <w:p>
            <w:r/>
            <w:r>
              <w:rPr>
                <w:rFonts w:ascii="Calibri" w:hAnsi="Calibri"/>
                <w:b w:val="0"/>
                <w:sz w:val="16"/>
              </w:rPr>
              <w:t>Outside Star City, which has [a population of just 2,000 people], huge murmurations of starlings fly over fields of straw and harvested corn stalks.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152</w:t>
            </w:r>
          </w:p>
        </w:tc>
        <w:tc>
          <w:tcPr>
            <w:tcW w:type="dxa" w:w="1854"/>
          </w:tcPr>
          <w:p>
            <w:r/>
            <w:r>
              <w:rPr>
                <w:rFonts w:ascii="Calibri" w:hAnsi="Calibri"/>
                <w:b w:val="0"/>
                <w:sz w:val="16"/>
              </w:rPr>
              <w:t>The Telegraph</w:t>
            </w:r>
          </w:p>
        </w:tc>
        <w:tc>
          <w:tcPr>
            <w:tcW w:type="dxa" w:w="1854"/>
          </w:tcPr>
          <w:p>
            <w:r/>
            <w:r>
              <w:rPr>
                <w:rFonts w:ascii="Calibri" w:hAnsi="Calibri"/>
                <w:b w:val="0"/>
                <w:sz w:val="16"/>
              </w:rPr>
              <w:t>a farm</w:t>
            </w:r>
          </w:p>
        </w:tc>
        <w:tc>
          <w:tcPr>
            <w:tcW w:type="dxa" w:w="1854"/>
          </w:tcPr>
          <w:p>
            <w:r/>
            <w:r>
              <w:rPr>
                <w:rFonts w:ascii="Calibri" w:hAnsi="Calibri"/>
                <w:b w:val="0"/>
                <w:sz w:val="16"/>
              </w:rPr>
              <w:t>Todd Dutton, 50, and his son Josh, 29, run [a farm] that stretches around 5,000 acres across Lincoln County and neighbouring Jefferson County.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153</w:t>
            </w:r>
          </w:p>
        </w:tc>
        <w:tc>
          <w:tcPr>
            <w:tcW w:type="dxa" w:w="1854"/>
          </w:tcPr>
          <w:p>
            <w:r/>
            <w:r>
              <w:rPr>
                <w:rFonts w:ascii="Calibri" w:hAnsi="Calibri"/>
                <w:b w:val="0"/>
                <w:sz w:val="16"/>
              </w:rPr>
              <w:t>The Telegraph</w:t>
            </w:r>
          </w:p>
        </w:tc>
        <w:tc>
          <w:tcPr>
            <w:tcW w:type="dxa" w:w="1854"/>
          </w:tcPr>
          <w:p>
            <w:r/>
            <w:r>
              <w:rPr>
                <w:rFonts w:ascii="Calibri" w:hAnsi="Calibri"/>
                <w:b w:val="0"/>
                <w:sz w:val="16"/>
              </w:rPr>
              <w:t>a $12bn aid package for farmers</w:t>
            </w:r>
          </w:p>
        </w:tc>
        <w:tc>
          <w:tcPr>
            <w:tcW w:type="dxa" w:w="1854"/>
          </w:tcPr>
          <w:p>
            <w:r/>
            <w:r>
              <w:rPr>
                <w:rFonts w:ascii="Calibri" w:hAnsi="Calibri"/>
                <w:b w:val="0"/>
                <w:sz w:val="16"/>
              </w:rPr>
              <w:t>To combat growing strain across the sector, Trump announced [a $12bn aid package for farmers] in December, who will be able to access funds in the form of one-off “bridge payments”.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154</w:t>
            </w:r>
          </w:p>
        </w:tc>
        <w:tc>
          <w:tcPr>
            <w:tcW w:type="dxa" w:w="1854"/>
          </w:tcPr>
          <w:p>
            <w:r/>
            <w:r>
              <w:rPr>
                <w:rFonts w:ascii="Calibri" w:hAnsi="Calibri"/>
                <w:b w:val="0"/>
                <w:sz w:val="16"/>
              </w:rPr>
              <w:t>The Telegraph</w:t>
            </w:r>
          </w:p>
        </w:tc>
        <w:tc>
          <w:tcPr>
            <w:tcW w:type="dxa" w:w="1854"/>
          </w:tcPr>
          <w:p>
            <w:r/>
            <w:r>
              <w:rPr>
                <w:rFonts w:ascii="Calibri" w:hAnsi="Calibri"/>
                <w:b w:val="0"/>
                <w:sz w:val="16"/>
              </w:rPr>
              <w:t>a one-year trade deal</w:t>
            </w:r>
          </w:p>
        </w:tc>
        <w:tc>
          <w:tcPr>
            <w:tcW w:type="dxa" w:w="1854"/>
          </w:tcPr>
          <w:p>
            <w:r/>
            <w:r>
              <w:rPr>
                <w:rFonts w:ascii="Calibri" w:hAnsi="Calibri"/>
                <w:b w:val="0"/>
                <w:sz w:val="16"/>
              </w:rPr>
              <w:t>China’s President Xi Jinping halted all US soybean purchases for half of last year until [a one-year trade deal] was agreed upon last autumn.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155</w:t>
            </w:r>
          </w:p>
        </w:tc>
        <w:tc>
          <w:tcPr>
            <w:tcW w:type="dxa" w:w="1854"/>
          </w:tcPr>
          <w:p>
            <w:r/>
            <w:r>
              <w:rPr>
                <w:rFonts w:ascii="Calibri" w:hAnsi="Calibri"/>
                <w:b w:val="0"/>
                <w:sz w:val="16"/>
              </w:rPr>
              <w:t>The Telegraph</w:t>
            </w:r>
          </w:p>
        </w:tc>
        <w:tc>
          <w:tcPr>
            <w:tcW w:type="dxa" w:w="1854"/>
          </w:tcPr>
          <w:p>
            <w:r/>
            <w:r>
              <w:rPr>
                <w:rFonts w:ascii="Calibri" w:hAnsi="Calibri"/>
                <w:b w:val="0"/>
                <w:sz w:val="16"/>
              </w:rPr>
              <w:t>an avalanche</w:t>
            </w:r>
          </w:p>
        </w:tc>
        <w:tc>
          <w:tcPr>
            <w:tcW w:type="dxa" w:w="1854"/>
          </w:tcPr>
          <w:p>
            <w:r/>
            <w:r>
              <w:rPr>
                <w:rFonts w:ascii="Calibri" w:hAnsi="Calibri"/>
                <w:b w:val="0"/>
                <w:sz w:val="16"/>
              </w:rPr>
              <w:t>“There’s [an avalanche] coming, but it hasn’t hit yet,” says Ajilore.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156</w:t>
            </w:r>
          </w:p>
        </w:tc>
        <w:tc>
          <w:tcPr>
            <w:tcW w:type="dxa" w:w="1854"/>
          </w:tcPr>
          <w:p>
            <w:r/>
            <w:r>
              <w:rPr>
                <w:rFonts w:ascii="Calibri" w:hAnsi="Calibri"/>
                <w:b w:val="0"/>
                <w:sz w:val="16"/>
              </w:rPr>
              <w:t>The Telegraph</w:t>
            </w:r>
          </w:p>
        </w:tc>
        <w:tc>
          <w:tcPr>
            <w:tcW w:type="dxa" w:w="1854"/>
          </w:tcPr>
          <w:p>
            <w:r/>
            <w:r>
              <w:rPr>
                <w:rFonts w:ascii="Calibri" w:hAnsi="Calibri"/>
                <w:b w:val="0"/>
                <w:sz w:val="16"/>
              </w:rPr>
              <w:t>a country</w:t>
            </w:r>
          </w:p>
        </w:tc>
        <w:tc>
          <w:tcPr>
            <w:tcW w:type="dxa" w:w="1854"/>
          </w:tcPr>
          <w:p>
            <w:r/>
            <w:r>
              <w:rPr>
                <w:rFonts w:ascii="Calibri" w:hAnsi="Calibri"/>
                <w:b w:val="0"/>
                <w:sz w:val="16"/>
              </w:rPr>
              <w:t>In [a country] with no equivalent to the NHS, health insurance bills are a major monthly household expense for millions.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157</w:t>
            </w:r>
          </w:p>
        </w:tc>
        <w:tc>
          <w:tcPr>
            <w:tcW w:type="dxa" w:w="1854"/>
          </w:tcPr>
          <w:p>
            <w:r/>
            <w:r>
              <w:rPr>
                <w:rFonts w:ascii="Calibri" w:hAnsi="Calibri"/>
                <w:b w:val="0"/>
                <w:sz w:val="16"/>
              </w:rPr>
              <w:t>The Telegraph</w:t>
            </w:r>
          </w:p>
        </w:tc>
        <w:tc>
          <w:tcPr>
            <w:tcW w:type="dxa" w:w="1854"/>
          </w:tcPr>
          <w:p>
            <w:r/>
            <w:r>
              <w:rPr>
                <w:rFonts w:ascii="Calibri" w:hAnsi="Calibri"/>
                <w:b w:val="0"/>
                <w:sz w:val="16"/>
              </w:rPr>
              <w:t>a major monthly household expense for millions</w:t>
            </w:r>
          </w:p>
        </w:tc>
        <w:tc>
          <w:tcPr>
            <w:tcW w:type="dxa" w:w="1854"/>
          </w:tcPr>
          <w:p>
            <w:r/>
            <w:r>
              <w:rPr>
                <w:rFonts w:ascii="Calibri" w:hAnsi="Calibri"/>
                <w:b w:val="0"/>
                <w:sz w:val="16"/>
              </w:rPr>
              <w:t>In a country with no equivalent to the NHS, health insurance bills are [a major monthly household expense for millions].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158</w:t>
            </w:r>
          </w:p>
        </w:tc>
        <w:tc>
          <w:tcPr>
            <w:tcW w:type="dxa" w:w="1854"/>
          </w:tcPr>
          <w:p>
            <w:r/>
            <w:r>
              <w:rPr>
                <w:rFonts w:ascii="Calibri" w:hAnsi="Calibri"/>
                <w:b w:val="0"/>
                <w:sz w:val="16"/>
              </w:rPr>
              <w:t>The Telegraph</w:t>
            </w:r>
          </w:p>
        </w:tc>
        <w:tc>
          <w:tcPr>
            <w:tcW w:type="dxa" w:w="1854"/>
          </w:tcPr>
          <w:p>
            <w:r/>
            <w:r>
              <w:rPr>
                <w:rFonts w:ascii="Calibri" w:hAnsi="Calibri"/>
                <w:b w:val="0"/>
                <w:sz w:val="16"/>
              </w:rPr>
              <w:t>a system of subsidies</w:t>
            </w:r>
          </w:p>
        </w:tc>
        <w:tc>
          <w:tcPr>
            <w:tcW w:type="dxa" w:w="1854"/>
          </w:tcPr>
          <w:p>
            <w:r/>
            <w:r>
              <w:rPr>
                <w:rFonts w:ascii="Calibri" w:hAnsi="Calibri"/>
                <w:b w:val="0"/>
                <w:sz w:val="16"/>
              </w:rPr>
              <w:t>Underpinning this issue is [a system of subsidies], or premium tax credits, introduced by Joe Biden in 2021.</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159</w:t>
            </w:r>
          </w:p>
        </w:tc>
        <w:tc>
          <w:tcPr>
            <w:tcW w:type="dxa" w:w="1854"/>
          </w:tcPr>
          <w:p>
            <w:r/>
            <w:r>
              <w:rPr>
                <w:rFonts w:ascii="Calibri" w:hAnsi="Calibri"/>
                <w:b w:val="0"/>
                <w:sz w:val="16"/>
              </w:rPr>
              <w:t>The Telegraph</w:t>
            </w:r>
          </w:p>
        </w:tc>
        <w:tc>
          <w:tcPr>
            <w:tcW w:type="dxa" w:w="1854"/>
          </w:tcPr>
          <w:p>
            <w:r/>
            <w:r>
              <w:rPr>
                <w:rFonts w:ascii="Calibri" w:hAnsi="Calibri"/>
                <w:b w:val="0"/>
                <w:sz w:val="16"/>
              </w:rPr>
              <w:t>an average of 18pc</w:t>
            </w:r>
          </w:p>
        </w:tc>
        <w:tc>
          <w:tcPr>
            <w:tcW w:type="dxa" w:w="1854"/>
          </w:tcPr>
          <w:p>
            <w:r/>
            <w:r>
              <w:rPr>
                <w:rFonts w:ascii="Calibri" w:hAnsi="Calibri"/>
                <w:b w:val="0"/>
                <w:sz w:val="16"/>
              </w:rPr>
              <w:t>Millions of Americans will lose their subsidies just as insurers are planning to raise their premiums by [an average of 18pc].</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160</w:t>
            </w:r>
          </w:p>
        </w:tc>
        <w:tc>
          <w:tcPr>
            <w:tcW w:type="dxa" w:w="1854"/>
          </w:tcPr>
          <w:p>
            <w:r/>
            <w:r>
              <w:rPr>
                <w:rFonts w:ascii="Calibri" w:hAnsi="Calibri"/>
                <w:b w:val="0"/>
                <w:sz w:val="16"/>
              </w:rPr>
              <w:t>The Telegraph</w:t>
            </w:r>
          </w:p>
        </w:tc>
        <w:tc>
          <w:tcPr>
            <w:tcW w:type="dxa" w:w="1854"/>
          </w:tcPr>
          <w:p>
            <w:r/>
            <w:r>
              <w:rPr>
                <w:rFonts w:ascii="Calibri" w:hAnsi="Calibri"/>
                <w:b w:val="0"/>
                <w:sz w:val="16"/>
              </w:rPr>
              <w:t>a really good message</w:t>
            </w:r>
          </w:p>
        </w:tc>
        <w:tc>
          <w:tcPr>
            <w:tcW w:type="dxa" w:w="1854"/>
          </w:tcPr>
          <w:p>
            <w:r/>
            <w:r>
              <w:rPr>
                <w:rFonts w:ascii="Calibri" w:hAnsi="Calibri"/>
                <w:b w:val="0"/>
                <w:sz w:val="16"/>
              </w:rPr>
              <w:t>“The Democrats have [a really good message] on this,” says Luntz.</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161</w:t>
            </w:r>
          </w:p>
        </w:tc>
        <w:tc>
          <w:tcPr>
            <w:tcW w:type="dxa" w:w="1854"/>
          </w:tcPr>
          <w:p>
            <w:r/>
            <w:r>
              <w:rPr>
                <w:rFonts w:ascii="Calibri" w:hAnsi="Calibri"/>
                <w:b w:val="0"/>
                <w:sz w:val="16"/>
              </w:rPr>
              <w:t>The Telegraph</w:t>
            </w:r>
          </w:p>
        </w:tc>
        <w:tc>
          <w:tcPr>
            <w:tcW w:type="dxa" w:w="1854"/>
          </w:tcPr>
          <w:p>
            <w:r/>
            <w:r>
              <w:rPr>
                <w:rFonts w:ascii="Calibri" w:hAnsi="Calibri"/>
                <w:b w:val="0"/>
                <w:sz w:val="16"/>
              </w:rPr>
              <w:t>a congressional election</w:t>
            </w:r>
          </w:p>
        </w:tc>
        <w:tc>
          <w:tcPr>
            <w:tcW w:type="dxa" w:w="1854"/>
          </w:tcPr>
          <w:p>
            <w:r/>
            <w:r>
              <w:rPr>
                <w:rFonts w:ascii="Calibri" w:hAnsi="Calibri"/>
                <w:b w:val="0"/>
                <w:sz w:val="16"/>
              </w:rPr>
              <w:t>In recent weeks, [a congressional election] in a Tennessee district that has not swung Democrat in more than 40 years was suddenly hotly contested on the issue of affordability.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162</w:t>
            </w:r>
          </w:p>
        </w:tc>
        <w:tc>
          <w:tcPr>
            <w:tcW w:type="dxa" w:w="1854"/>
          </w:tcPr>
          <w:p>
            <w:r/>
            <w:r>
              <w:rPr>
                <w:rFonts w:ascii="Calibri" w:hAnsi="Calibri"/>
                <w:b w:val="0"/>
                <w:sz w:val="16"/>
              </w:rPr>
              <w:t>The Telegraph</w:t>
            </w:r>
          </w:p>
        </w:tc>
        <w:tc>
          <w:tcPr>
            <w:tcW w:type="dxa" w:w="1854"/>
          </w:tcPr>
          <w:p>
            <w:r/>
            <w:r>
              <w:rPr>
                <w:rFonts w:ascii="Calibri" w:hAnsi="Calibri"/>
                <w:b w:val="0"/>
                <w:sz w:val="16"/>
              </w:rPr>
              <w:t>a Tennessee district</w:t>
            </w:r>
          </w:p>
        </w:tc>
        <w:tc>
          <w:tcPr>
            <w:tcW w:type="dxa" w:w="1854"/>
          </w:tcPr>
          <w:p>
            <w:r/>
            <w:r>
              <w:rPr>
                <w:rFonts w:ascii="Calibri" w:hAnsi="Calibri"/>
                <w:b w:val="0"/>
                <w:sz w:val="16"/>
              </w:rPr>
              <w:t>In recent weeks, a congressional election in [a Tennessee district] that has not swung Democrat in more than 40 years was suddenly hotly contested on the issue of affordability.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163</w:t>
            </w:r>
          </w:p>
        </w:tc>
        <w:tc>
          <w:tcPr>
            <w:tcW w:type="dxa" w:w="1854"/>
          </w:tcPr>
          <w:p>
            <w:r/>
            <w:r>
              <w:rPr>
                <w:rFonts w:ascii="Calibri" w:hAnsi="Calibri"/>
                <w:b w:val="0"/>
                <w:sz w:val="16"/>
              </w:rPr>
              <w:t>The Telegraph</w:t>
            </w:r>
          </w:p>
        </w:tc>
        <w:tc>
          <w:tcPr>
            <w:tcW w:type="dxa" w:w="1854"/>
          </w:tcPr>
          <w:p>
            <w:r/>
            <w:r>
              <w:rPr>
                <w:rFonts w:ascii="Calibri" w:hAnsi="Calibri"/>
                <w:b w:val="0"/>
                <w:sz w:val="16"/>
              </w:rPr>
              <w:t>a better-suited role</w:t>
            </w:r>
          </w:p>
        </w:tc>
        <w:tc>
          <w:tcPr>
            <w:tcW w:type="dxa" w:w="1854"/>
          </w:tcPr>
          <w:p>
            <w:r/>
            <w:r>
              <w:rPr>
                <w:rFonts w:ascii="Calibri" w:hAnsi="Calibri"/>
                <w:b w:val="0"/>
                <w:sz w:val="16"/>
              </w:rPr>
              <w:t>Unemployment is up, vacancies are down and those who are in work are finding themselves increasingly trapped, struggling to get promoted or find [a better-suited role].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164</w:t>
            </w:r>
          </w:p>
        </w:tc>
        <w:tc>
          <w:tcPr>
            <w:tcW w:type="dxa" w:w="1854"/>
          </w:tcPr>
          <w:p>
            <w:r/>
            <w:r>
              <w:rPr>
                <w:rFonts w:ascii="Calibri" w:hAnsi="Calibri"/>
                <w:b w:val="0"/>
                <w:sz w:val="16"/>
              </w:rPr>
              <w:t>The Telegraph</w:t>
            </w:r>
          </w:p>
        </w:tc>
        <w:tc>
          <w:tcPr>
            <w:tcW w:type="dxa" w:w="1854"/>
          </w:tcPr>
          <w:p>
            <w:r/>
            <w:r>
              <w:rPr>
                <w:rFonts w:ascii="Calibri" w:hAnsi="Calibri"/>
                <w:b w:val="0"/>
                <w:sz w:val="16"/>
              </w:rPr>
              <w:t>a sluggish economy</w:t>
            </w:r>
          </w:p>
        </w:tc>
        <w:tc>
          <w:tcPr>
            <w:tcW w:type="dxa" w:w="1854"/>
          </w:tcPr>
          <w:p>
            <w:r/>
            <w:r>
              <w:rPr>
                <w:rFonts w:ascii="Calibri" w:hAnsi="Calibri"/>
                <w:b w:val="0"/>
                <w:sz w:val="16"/>
              </w:rPr>
              <w:t>Growing tax pressures, [a sluggish economy] and the widespread adoption of AI are expected to entrench existing problems, while giving rise to worrying new trends.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165</w:t>
            </w:r>
          </w:p>
        </w:tc>
        <w:tc>
          <w:tcPr>
            <w:tcW w:type="dxa" w:w="1854"/>
          </w:tcPr>
          <w:p>
            <w:r/>
            <w:r>
              <w:rPr>
                <w:rFonts w:ascii="Calibri" w:hAnsi="Calibri"/>
                <w:b w:val="0"/>
                <w:sz w:val="16"/>
              </w:rPr>
              <w:t>The Telegraph</w:t>
            </w:r>
          </w:p>
        </w:tc>
        <w:tc>
          <w:tcPr>
            <w:tcW w:type="dxa" w:w="1854"/>
          </w:tcPr>
          <w:p>
            <w:r/>
            <w:r>
              <w:rPr>
                <w:rFonts w:ascii="Calibri" w:hAnsi="Calibri"/>
                <w:b w:val="0"/>
                <w:sz w:val="16"/>
              </w:rPr>
              <w:t>a record peak of 1.3</w:t>
            </w:r>
          </w:p>
        </w:tc>
        <w:tc>
          <w:tcPr>
            <w:tcW w:type="dxa" w:w="1854"/>
          </w:tcPr>
          <w:p>
            <w:r/>
            <w:r>
              <w:rPr>
                <w:rFonts w:ascii="Calibri" w:hAnsi="Calibri"/>
                <w:b w:val="0"/>
                <w:sz w:val="16"/>
              </w:rPr>
              <w:t>Since vacancies reached [a record peak of 1.3] million in 2022, businesses have been scaling back hiring amid rising cost pressures.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166</w:t>
            </w:r>
          </w:p>
        </w:tc>
        <w:tc>
          <w:tcPr>
            <w:tcW w:type="dxa" w:w="1854"/>
          </w:tcPr>
          <w:p>
            <w:r/>
            <w:r>
              <w:rPr>
                <w:rFonts w:ascii="Calibri" w:hAnsi="Calibri"/>
                <w:b w:val="0"/>
                <w:sz w:val="16"/>
              </w:rPr>
              <w:t>The Telegraph</w:t>
            </w:r>
          </w:p>
        </w:tc>
        <w:tc>
          <w:tcPr>
            <w:tcW w:type="dxa" w:w="1854"/>
          </w:tcPr>
          <w:p>
            <w:r/>
            <w:r>
              <w:rPr>
                <w:rFonts w:ascii="Calibri" w:hAnsi="Calibri"/>
                <w:b w:val="0"/>
                <w:sz w:val="16"/>
              </w:rPr>
              <w:t>a 17pc</w:t>
            </w:r>
          </w:p>
        </w:tc>
        <w:tc>
          <w:tcPr>
            <w:tcW w:type="dxa" w:w="1854"/>
          </w:tcPr>
          <w:p>
            <w:r/>
            <w:r>
              <w:rPr>
                <w:rFonts w:ascii="Calibri" w:hAnsi="Calibri"/>
                <w:b w:val="0"/>
                <w:sz w:val="16"/>
              </w:rPr>
              <w:t>This has left UK job postings languishing at 19pc below their pre-pandemic levels, compared to [a 17pc] rise in France and 25pc rise in Germany, according to data from jobs site Indeed.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167</w:t>
            </w:r>
          </w:p>
        </w:tc>
        <w:tc>
          <w:tcPr>
            <w:tcW w:type="dxa" w:w="1854"/>
          </w:tcPr>
          <w:p>
            <w:r/>
            <w:r>
              <w:rPr>
                <w:rFonts w:ascii="Calibri" w:hAnsi="Calibri"/>
                <w:b w:val="0"/>
                <w:sz w:val="16"/>
              </w:rPr>
              <w:t>The Telegraph</w:t>
            </w:r>
          </w:p>
        </w:tc>
        <w:tc>
          <w:tcPr>
            <w:tcW w:type="dxa" w:w="1854"/>
          </w:tcPr>
          <w:p>
            <w:r/>
            <w:r>
              <w:rPr>
                <w:rFonts w:ascii="Calibri" w:hAnsi="Calibri"/>
                <w:b w:val="0"/>
                <w:sz w:val="16"/>
              </w:rPr>
              <w:t>a year ago</w:t>
            </w:r>
          </w:p>
        </w:tc>
        <w:tc>
          <w:tcPr>
            <w:tcW w:type="dxa" w:w="1854"/>
          </w:tcPr>
          <w:p>
            <w:r/>
            <w:r>
              <w:rPr>
                <w:rFonts w:ascii="Calibri" w:hAnsi="Calibri"/>
                <w:b w:val="0"/>
                <w:sz w:val="16"/>
              </w:rPr>
              <w:t>The unemployment-to-vacancy ratio has jumped to 2.5 people per posting from 1.8 people [a year ago].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168</w:t>
            </w:r>
          </w:p>
        </w:tc>
        <w:tc>
          <w:tcPr>
            <w:tcW w:type="dxa" w:w="1854"/>
          </w:tcPr>
          <w:p>
            <w:r/>
            <w:r>
              <w:rPr>
                <w:rFonts w:ascii="Calibri" w:hAnsi="Calibri"/>
                <w:b w:val="0"/>
                <w:sz w:val="16"/>
              </w:rPr>
              <w:t>The Telegraph</w:t>
            </w:r>
          </w:p>
        </w:tc>
        <w:tc>
          <w:tcPr>
            <w:tcW w:type="dxa" w:w="1854"/>
          </w:tcPr>
          <w:p>
            <w:r/>
            <w:r>
              <w:rPr>
                <w:rFonts w:ascii="Calibri" w:hAnsi="Calibri"/>
                <w:b w:val="0"/>
                <w:sz w:val="16"/>
              </w:rPr>
              <w:t>a low-jobs economy</w:t>
            </w:r>
          </w:p>
        </w:tc>
        <w:tc>
          <w:tcPr>
            <w:tcW w:type="dxa" w:w="1854"/>
          </w:tcPr>
          <w:p>
            <w:r/>
            <w:r>
              <w:rPr>
                <w:rFonts w:ascii="Calibri" w:hAnsi="Calibri"/>
                <w:b w:val="0"/>
                <w:sz w:val="16"/>
              </w:rPr>
              <w:t>Martin Warnes, of recruitment agency Reed, warns that [a low-jobs economy] can become “a vicious circle”.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169</w:t>
            </w:r>
          </w:p>
        </w:tc>
        <w:tc>
          <w:tcPr>
            <w:tcW w:type="dxa" w:w="1854"/>
          </w:tcPr>
          <w:p>
            <w:r/>
            <w:r>
              <w:rPr>
                <w:rFonts w:ascii="Calibri" w:hAnsi="Calibri"/>
                <w:b w:val="0"/>
                <w:sz w:val="16"/>
              </w:rPr>
              <w:t>The Telegraph</w:t>
            </w:r>
          </w:p>
        </w:tc>
        <w:tc>
          <w:tcPr>
            <w:tcW w:type="dxa" w:w="1854"/>
          </w:tcPr>
          <w:p>
            <w:r/>
            <w:r>
              <w:rPr>
                <w:rFonts w:ascii="Calibri" w:hAnsi="Calibri"/>
                <w:b w:val="0"/>
                <w:sz w:val="16"/>
              </w:rPr>
              <w:t>a vicious circle</w:t>
            </w:r>
          </w:p>
        </w:tc>
        <w:tc>
          <w:tcPr>
            <w:tcW w:type="dxa" w:w="1854"/>
          </w:tcPr>
          <w:p>
            <w:r/>
            <w:r>
              <w:rPr>
                <w:rFonts w:ascii="Calibri" w:hAnsi="Calibri"/>
                <w:b w:val="0"/>
                <w:sz w:val="16"/>
              </w:rPr>
              <w:t>Martin Warnes, of recruitment agency Reed, warns that a low-jobs economy can become “[a vicious circle]”.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170</w:t>
            </w:r>
          </w:p>
        </w:tc>
        <w:tc>
          <w:tcPr>
            <w:tcW w:type="dxa" w:w="1854"/>
          </w:tcPr>
          <w:p>
            <w:r/>
            <w:r>
              <w:rPr>
                <w:rFonts w:ascii="Calibri" w:hAnsi="Calibri"/>
                <w:b w:val="0"/>
                <w:sz w:val="16"/>
              </w:rPr>
              <w:t>The Telegraph</w:t>
            </w:r>
          </w:p>
        </w:tc>
        <w:tc>
          <w:tcPr>
            <w:tcW w:type="dxa" w:w="1854"/>
          </w:tcPr>
          <w:p>
            <w:r/>
            <w:r>
              <w:rPr>
                <w:rFonts w:ascii="Calibri" w:hAnsi="Calibri"/>
                <w:b w:val="0"/>
                <w:sz w:val="16"/>
              </w:rPr>
              <w:t>A survey</w:t>
            </w:r>
          </w:p>
        </w:tc>
        <w:tc>
          <w:tcPr>
            <w:tcW w:type="dxa" w:w="1854"/>
          </w:tcPr>
          <w:p>
            <w:r/>
            <w:r>
              <w:rPr>
                <w:rFonts w:ascii="Calibri" w:hAnsi="Calibri"/>
                <w:b w:val="0"/>
                <w:sz w:val="16"/>
              </w:rPr>
              <w:t>[A survey] by HR industry body the CIPD found that one in six employers expect AI to reduce headcount in 2026 as the burden of labour costs grows.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171</w:t>
            </w:r>
          </w:p>
        </w:tc>
        <w:tc>
          <w:tcPr>
            <w:tcW w:type="dxa" w:w="1854"/>
          </w:tcPr>
          <w:p>
            <w:r/>
            <w:r>
              <w:rPr>
                <w:rFonts w:ascii="Calibri" w:hAnsi="Calibri"/>
                <w:b w:val="0"/>
                <w:sz w:val="16"/>
              </w:rPr>
              <w:t>The Telegraph</w:t>
            </w:r>
          </w:p>
        </w:tc>
        <w:tc>
          <w:tcPr>
            <w:tcW w:type="dxa" w:w="1854"/>
          </w:tcPr>
          <w:p>
            <w:r/>
            <w:r>
              <w:rPr>
                <w:rFonts w:ascii="Calibri" w:hAnsi="Calibri"/>
                <w:b w:val="0"/>
                <w:sz w:val="16"/>
              </w:rPr>
              <w:t>a new phenomenon</w:t>
            </w:r>
          </w:p>
        </w:tc>
        <w:tc>
          <w:tcPr>
            <w:tcW w:type="dxa" w:w="1854"/>
          </w:tcPr>
          <w:p>
            <w:r/>
            <w:r>
              <w:rPr>
                <w:rFonts w:ascii="Calibri" w:hAnsi="Calibri"/>
                <w:b w:val="0"/>
                <w:sz w:val="16"/>
              </w:rPr>
              <w:t>Job-hopping – a trend whereby predominantly young workers would frequently move companies to secure higher-paid positions – is giving way to [a new phenomenon]: job-hugging.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172</w:t>
            </w:r>
          </w:p>
        </w:tc>
        <w:tc>
          <w:tcPr>
            <w:tcW w:type="dxa" w:w="1854"/>
          </w:tcPr>
          <w:p>
            <w:r/>
            <w:r>
              <w:rPr>
                <w:rFonts w:ascii="Calibri" w:hAnsi="Calibri"/>
                <w:b w:val="0"/>
                <w:sz w:val="16"/>
              </w:rPr>
              <w:t>The Telegraph</w:t>
            </w:r>
          </w:p>
        </w:tc>
        <w:tc>
          <w:tcPr>
            <w:tcW w:type="dxa" w:w="1854"/>
          </w:tcPr>
          <w:p>
            <w:r/>
            <w:r>
              <w:rPr>
                <w:rFonts w:ascii="Calibri" w:hAnsi="Calibri"/>
                <w:b w:val="0"/>
                <w:sz w:val="16"/>
              </w:rPr>
              <w:t>a low ebb</w:t>
            </w:r>
          </w:p>
        </w:tc>
        <w:tc>
          <w:tcPr>
            <w:tcW w:type="dxa" w:w="1854"/>
          </w:tcPr>
          <w:p>
            <w:r/>
            <w:r>
              <w:rPr>
                <w:rFonts w:ascii="Calibri" w:hAnsi="Calibri"/>
                <w:b w:val="0"/>
                <w:sz w:val="16"/>
              </w:rPr>
              <w:t>Rather than chop and change, workers are increasingly clinging on to their positions while confidence in the economy is at [a low ebb].</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173</w:t>
            </w:r>
          </w:p>
        </w:tc>
        <w:tc>
          <w:tcPr>
            <w:tcW w:type="dxa" w:w="1854"/>
          </w:tcPr>
          <w:p>
            <w:r/>
            <w:r>
              <w:rPr>
                <w:rFonts w:ascii="Calibri" w:hAnsi="Calibri"/>
                <w:b w:val="0"/>
                <w:sz w:val="16"/>
              </w:rPr>
              <w:t>The Telegraph</w:t>
            </w:r>
          </w:p>
        </w:tc>
        <w:tc>
          <w:tcPr>
            <w:tcW w:type="dxa" w:w="1854"/>
          </w:tcPr>
          <w:p>
            <w:r/>
            <w:r>
              <w:rPr>
                <w:rFonts w:ascii="Calibri" w:hAnsi="Calibri"/>
                <w:b w:val="0"/>
                <w:sz w:val="16"/>
              </w:rPr>
              <w:t>a year</w:t>
            </w:r>
          </w:p>
        </w:tc>
        <w:tc>
          <w:tcPr>
            <w:tcW w:type="dxa" w:w="1854"/>
          </w:tcPr>
          <w:p>
            <w:r/>
            <w:r>
              <w:rPr>
                <w:rFonts w:ascii="Calibri" w:hAnsi="Calibri"/>
                <w:b w:val="0"/>
                <w:sz w:val="16"/>
              </w:rPr>
              <w:t>CIPD analysis of the Labour Force Survey reveals that 86pc of those currently in work have been in their job for over [a year] – the highest level since 2013 outside the pandemic.</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174</w:t>
            </w:r>
          </w:p>
        </w:tc>
        <w:tc>
          <w:tcPr>
            <w:tcW w:type="dxa" w:w="1854"/>
          </w:tcPr>
          <w:p>
            <w:r/>
            <w:r>
              <w:rPr>
                <w:rFonts w:ascii="Calibri" w:hAnsi="Calibri"/>
                <w:b w:val="0"/>
                <w:sz w:val="16"/>
              </w:rPr>
              <w:t>The Telegraph</w:t>
            </w:r>
          </w:p>
        </w:tc>
        <w:tc>
          <w:tcPr>
            <w:tcW w:type="dxa" w:w="1854"/>
          </w:tcPr>
          <w:p>
            <w:r/>
            <w:r>
              <w:rPr>
                <w:rFonts w:ascii="Calibri" w:hAnsi="Calibri"/>
                <w:b w:val="0"/>
                <w:sz w:val="16"/>
              </w:rPr>
              <w:t>a payroll management company</w:t>
            </w:r>
          </w:p>
        </w:tc>
        <w:tc>
          <w:tcPr>
            <w:tcW w:type="dxa" w:w="1854"/>
          </w:tcPr>
          <w:p>
            <w:r/>
            <w:r>
              <w:rPr>
                <w:rFonts w:ascii="Calibri" w:hAnsi="Calibri"/>
                <w:b w:val="0"/>
                <w:sz w:val="16"/>
              </w:rPr>
              <w:t>Further research by Employment Hero, [a payroll management company], found that 55pc of UK workers were prioritising job security over career ambition and higher pay.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175</w:t>
            </w:r>
          </w:p>
        </w:tc>
        <w:tc>
          <w:tcPr>
            <w:tcW w:type="dxa" w:w="1854"/>
          </w:tcPr>
          <w:p>
            <w:r/>
            <w:r>
              <w:rPr>
                <w:rFonts w:ascii="Calibri" w:hAnsi="Calibri"/>
                <w:b w:val="0"/>
                <w:sz w:val="16"/>
              </w:rPr>
              <w:t>The Telegraph</w:t>
            </w:r>
          </w:p>
        </w:tc>
        <w:tc>
          <w:tcPr>
            <w:tcW w:type="dxa" w:w="1854"/>
          </w:tcPr>
          <w:p>
            <w:r/>
            <w:r>
              <w:rPr>
                <w:rFonts w:ascii="Calibri" w:hAnsi="Calibri"/>
                <w:b w:val="0"/>
                <w:sz w:val="16"/>
              </w:rPr>
              <w:t>a return</w:t>
            </w:r>
          </w:p>
        </w:tc>
        <w:tc>
          <w:tcPr>
            <w:tcW w:type="dxa" w:w="1854"/>
          </w:tcPr>
          <w:p>
            <w:r/>
            <w:r>
              <w:rPr>
                <w:rFonts w:ascii="Calibri" w:hAnsi="Calibri"/>
                <w:b w:val="0"/>
                <w:sz w:val="16"/>
              </w:rPr>
              <w:t>For older workers used to longer tenures, fewer people jumping from one job to another may therefore seem like [a return] to historical norms.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176</w:t>
            </w:r>
          </w:p>
        </w:tc>
        <w:tc>
          <w:tcPr>
            <w:tcW w:type="dxa" w:w="1854"/>
          </w:tcPr>
          <w:p>
            <w:r/>
            <w:r>
              <w:rPr>
                <w:rFonts w:ascii="Calibri" w:hAnsi="Calibri"/>
                <w:b w:val="0"/>
                <w:sz w:val="16"/>
              </w:rPr>
              <w:t>The Telegraph</w:t>
            </w:r>
          </w:p>
        </w:tc>
        <w:tc>
          <w:tcPr>
            <w:tcW w:type="dxa" w:w="1854"/>
          </w:tcPr>
          <w:p>
            <w:r/>
            <w:r>
              <w:rPr>
                <w:rFonts w:ascii="Calibri" w:hAnsi="Calibri"/>
                <w:b w:val="0"/>
                <w:sz w:val="16"/>
              </w:rPr>
              <w:t>a fluid jobs market</w:t>
            </w:r>
          </w:p>
        </w:tc>
        <w:tc>
          <w:tcPr>
            <w:tcW w:type="dxa" w:w="1854"/>
          </w:tcPr>
          <w:p>
            <w:r/>
            <w:r>
              <w:rPr>
                <w:rFonts w:ascii="Calibri" w:hAnsi="Calibri"/>
                <w:b w:val="0"/>
                <w:sz w:val="16"/>
              </w:rPr>
              <w:t>However, [a fluid jobs market] can offer greater benefits to workers than one where employees stay put, such as higher pay, better job satisfaction and improved career advancement.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177</w:t>
            </w:r>
          </w:p>
        </w:tc>
        <w:tc>
          <w:tcPr>
            <w:tcW w:type="dxa" w:w="1854"/>
          </w:tcPr>
          <w:p>
            <w:r/>
            <w:r>
              <w:rPr>
                <w:rFonts w:ascii="Calibri" w:hAnsi="Calibri"/>
                <w:b w:val="0"/>
                <w:sz w:val="16"/>
              </w:rPr>
              <w:t>The Telegraph</w:t>
            </w:r>
          </w:p>
        </w:tc>
        <w:tc>
          <w:tcPr>
            <w:tcW w:type="dxa" w:w="1854"/>
          </w:tcPr>
          <w:p>
            <w:r/>
            <w:r>
              <w:rPr>
                <w:rFonts w:ascii="Calibri" w:hAnsi="Calibri"/>
                <w:b w:val="0"/>
                <w:sz w:val="16"/>
              </w:rPr>
              <w:t>A high proportion of workers</w:t>
            </w:r>
          </w:p>
        </w:tc>
        <w:tc>
          <w:tcPr>
            <w:tcW w:type="dxa" w:w="1854"/>
          </w:tcPr>
          <w:p>
            <w:r/>
            <w:r>
              <w:rPr>
                <w:rFonts w:ascii="Calibri" w:hAnsi="Calibri"/>
                <w:b w:val="0"/>
                <w:sz w:val="16"/>
              </w:rPr>
              <w:t>“[A high proportion of workers] feel demotivated or stuck, yet still view moving jobs as risky.”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178</w:t>
            </w:r>
          </w:p>
        </w:tc>
        <w:tc>
          <w:tcPr>
            <w:tcW w:type="dxa" w:w="1854"/>
          </w:tcPr>
          <w:p>
            <w:r/>
            <w:r>
              <w:rPr>
                <w:rFonts w:ascii="Calibri" w:hAnsi="Calibri"/>
                <w:b w:val="0"/>
                <w:sz w:val="16"/>
              </w:rPr>
              <w:t>The Telegraph</w:t>
            </w:r>
          </w:p>
        </w:tc>
        <w:tc>
          <w:tcPr>
            <w:tcW w:type="dxa" w:w="1854"/>
          </w:tcPr>
          <w:p>
            <w:r/>
            <w:r>
              <w:rPr>
                <w:rFonts w:ascii="Calibri" w:hAnsi="Calibri"/>
                <w:b w:val="0"/>
                <w:sz w:val="16"/>
              </w:rPr>
              <w:t>a better work-life balance</w:t>
            </w:r>
          </w:p>
        </w:tc>
        <w:tc>
          <w:tcPr>
            <w:tcW w:type="dxa" w:w="1854"/>
          </w:tcPr>
          <w:p>
            <w:r/>
            <w:r>
              <w:rPr>
                <w:rFonts w:ascii="Calibri" w:hAnsi="Calibri"/>
                <w:b w:val="0"/>
                <w:sz w:val="16"/>
              </w:rPr>
              <w:t>This is in contrast to “the Great Resignation” that defined 2021 and 2022 whereby employees quit jobs to pursue [a better work-life balance].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179</w:t>
            </w:r>
          </w:p>
        </w:tc>
        <w:tc>
          <w:tcPr>
            <w:tcW w:type="dxa" w:w="1854"/>
          </w:tcPr>
          <w:p>
            <w:r/>
            <w:r>
              <w:rPr>
                <w:rFonts w:ascii="Calibri" w:hAnsi="Calibri"/>
                <w:b w:val="0"/>
                <w:sz w:val="16"/>
              </w:rPr>
              <w:t>The Telegraph</w:t>
            </w:r>
          </w:p>
        </w:tc>
        <w:tc>
          <w:tcPr>
            <w:tcW w:type="dxa" w:w="1854"/>
          </w:tcPr>
          <w:p>
            <w:r/>
            <w:r>
              <w:rPr>
                <w:rFonts w:ascii="Calibri" w:hAnsi="Calibri"/>
                <w:b w:val="0"/>
                <w:sz w:val="16"/>
              </w:rPr>
              <w:t>A report</w:t>
            </w:r>
          </w:p>
        </w:tc>
        <w:tc>
          <w:tcPr>
            <w:tcW w:type="dxa" w:w="1854"/>
          </w:tcPr>
          <w:p>
            <w:r/>
            <w:r>
              <w:rPr>
                <w:rFonts w:ascii="Calibri" w:hAnsi="Calibri"/>
                <w:b w:val="0"/>
                <w:sz w:val="16"/>
              </w:rPr>
              <w:t>[A report] from Indeed showed the share of job postings mentioning at least one benefit fell to 64.6pc in September, down from 66.7pc a year earlier.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180</w:t>
            </w:r>
          </w:p>
        </w:tc>
        <w:tc>
          <w:tcPr>
            <w:tcW w:type="dxa" w:w="1854"/>
          </w:tcPr>
          <w:p>
            <w:r/>
            <w:r>
              <w:rPr>
                <w:rFonts w:ascii="Calibri" w:hAnsi="Calibri"/>
                <w:b w:val="0"/>
                <w:sz w:val="16"/>
              </w:rPr>
              <w:t>The Telegraph</w:t>
            </w:r>
          </w:p>
        </w:tc>
        <w:tc>
          <w:tcPr>
            <w:tcW w:type="dxa" w:w="1854"/>
          </w:tcPr>
          <w:p>
            <w:r/>
            <w:r>
              <w:rPr>
                <w:rFonts w:ascii="Calibri" w:hAnsi="Calibri"/>
                <w:b w:val="0"/>
                <w:sz w:val="16"/>
              </w:rPr>
              <w:t>a year</w:t>
            </w:r>
          </w:p>
        </w:tc>
        <w:tc>
          <w:tcPr>
            <w:tcW w:type="dxa" w:w="1854"/>
          </w:tcPr>
          <w:p>
            <w:r/>
            <w:r>
              <w:rPr>
                <w:rFonts w:ascii="Calibri" w:hAnsi="Calibri"/>
                <w:b w:val="0"/>
                <w:sz w:val="16"/>
              </w:rPr>
              <w:t>A report from Indeed showed the share of job postings mentioning at least one benefit fell to 64.6pc in September, down from 66.7pc [a year] earlier.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181</w:t>
            </w:r>
          </w:p>
        </w:tc>
        <w:tc>
          <w:tcPr>
            <w:tcW w:type="dxa" w:w="1854"/>
          </w:tcPr>
          <w:p>
            <w:r/>
            <w:r>
              <w:rPr>
                <w:rFonts w:ascii="Calibri" w:hAnsi="Calibri"/>
                <w:b w:val="0"/>
                <w:sz w:val="16"/>
              </w:rPr>
              <w:t>The Telegraph</w:t>
            </w:r>
          </w:p>
        </w:tc>
        <w:tc>
          <w:tcPr>
            <w:tcW w:type="dxa" w:w="1854"/>
          </w:tcPr>
          <w:p>
            <w:r/>
            <w:r>
              <w:rPr>
                <w:rFonts w:ascii="Calibri" w:hAnsi="Calibri"/>
                <w:b w:val="0"/>
                <w:sz w:val="16"/>
              </w:rPr>
              <w:t>a company</w:t>
            </w:r>
          </w:p>
        </w:tc>
        <w:tc>
          <w:tcPr>
            <w:tcW w:type="dxa" w:w="1854"/>
          </w:tcPr>
          <w:p>
            <w:r/>
            <w:r>
              <w:rPr>
                <w:rFonts w:ascii="Calibri" w:hAnsi="Calibri"/>
                <w:b w:val="0"/>
                <w:sz w:val="16"/>
              </w:rPr>
              <w:t>Meanwhile, signing-on bonuses – one-off financial incentives to join [a company] – have halved from their peak of 2.2pc in 2023.</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182</w:t>
            </w:r>
          </w:p>
        </w:tc>
        <w:tc>
          <w:tcPr>
            <w:tcW w:type="dxa" w:w="1854"/>
          </w:tcPr>
          <w:p>
            <w:r/>
            <w:r>
              <w:rPr>
                <w:rFonts w:ascii="Calibri" w:hAnsi="Calibri"/>
                <w:b w:val="0"/>
                <w:sz w:val="16"/>
              </w:rPr>
              <w:t>The Telegraph</w:t>
            </w:r>
          </w:p>
        </w:tc>
        <w:tc>
          <w:tcPr>
            <w:tcW w:type="dxa" w:w="1854"/>
          </w:tcPr>
          <w:p>
            <w:r/>
            <w:r>
              <w:rPr>
                <w:rFonts w:ascii="Calibri" w:hAnsi="Calibri"/>
                <w:b w:val="0"/>
                <w:sz w:val="16"/>
              </w:rPr>
              <w:t>a common feature of job adverts</w:t>
            </w:r>
          </w:p>
        </w:tc>
        <w:tc>
          <w:tcPr>
            <w:tcW w:type="dxa" w:w="1854"/>
          </w:tcPr>
          <w:p>
            <w:r/>
            <w:r>
              <w:rPr>
                <w:rFonts w:ascii="Calibri" w:hAnsi="Calibri"/>
                <w:b w:val="0"/>
                <w:sz w:val="16"/>
              </w:rPr>
              <w:t>This marks a stark change from before the pandemic, when reward packages were [a common feature of job adverts].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183</w:t>
            </w:r>
          </w:p>
        </w:tc>
        <w:tc>
          <w:tcPr>
            <w:tcW w:type="dxa" w:w="1854"/>
          </w:tcPr>
          <w:p>
            <w:r/>
            <w:r>
              <w:rPr>
                <w:rFonts w:ascii="Calibri" w:hAnsi="Calibri"/>
                <w:b w:val="0"/>
                <w:sz w:val="16"/>
              </w:rPr>
              <w:t>The Telegraph</w:t>
            </w:r>
          </w:p>
        </w:tc>
        <w:tc>
          <w:tcPr>
            <w:tcW w:type="dxa" w:w="1854"/>
          </w:tcPr>
          <w:p>
            <w:r/>
            <w:r>
              <w:rPr>
                <w:rFonts w:ascii="Calibri" w:hAnsi="Calibri"/>
                <w:b w:val="0"/>
                <w:sz w:val="16"/>
              </w:rPr>
              <w:t>a salary</w:t>
            </w:r>
          </w:p>
        </w:tc>
        <w:tc>
          <w:tcPr>
            <w:tcW w:type="dxa" w:w="1854"/>
          </w:tcPr>
          <w:p>
            <w:r/>
            <w:r>
              <w:rPr>
                <w:rFonts w:ascii="Calibri" w:hAnsi="Calibri"/>
                <w:b w:val="0"/>
                <w:sz w:val="16"/>
              </w:rPr>
              <w:t>Just over half of job adverts included [a salary] – the lowest since December 2021.</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184</w:t>
            </w:r>
          </w:p>
        </w:tc>
        <w:tc>
          <w:tcPr>
            <w:tcW w:type="dxa" w:w="1854"/>
          </w:tcPr>
          <w:p>
            <w:r/>
            <w:r>
              <w:rPr>
                <w:rFonts w:ascii="Calibri" w:hAnsi="Calibri"/>
                <w:b w:val="0"/>
                <w:sz w:val="16"/>
              </w:rPr>
              <w:t>The Telegraph</w:t>
            </w:r>
          </w:p>
        </w:tc>
        <w:tc>
          <w:tcPr>
            <w:tcW w:type="dxa" w:w="1854"/>
          </w:tcPr>
          <w:p>
            <w:r/>
            <w:r>
              <w:rPr>
                <w:rFonts w:ascii="Calibri" w:hAnsi="Calibri"/>
                <w:b w:val="0"/>
                <w:sz w:val="16"/>
              </w:rPr>
              <w:t>a lid</w:t>
            </w:r>
          </w:p>
        </w:tc>
        <w:tc>
          <w:tcPr>
            <w:tcW w:type="dxa" w:w="1854"/>
          </w:tcPr>
          <w:p>
            <w:r/>
            <w:r>
              <w:rPr>
                <w:rFonts w:ascii="Calibri" w:hAnsi="Calibri"/>
                <w:b w:val="0"/>
                <w:sz w:val="16"/>
              </w:rPr>
              <w:t>However, Moore believes maintaining rewards for existing employees will become more important as businesses try to keep [a lid] on recruitment costs.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185</w:t>
            </w:r>
          </w:p>
        </w:tc>
        <w:tc>
          <w:tcPr>
            <w:tcW w:type="dxa" w:w="1854"/>
          </w:tcPr>
          <w:p>
            <w:r/>
            <w:r>
              <w:rPr>
                <w:rFonts w:ascii="Calibri" w:hAnsi="Calibri"/>
                <w:b w:val="0"/>
                <w:sz w:val="16"/>
              </w:rPr>
              <w:t>The Telegraph</w:t>
            </w:r>
          </w:p>
        </w:tc>
        <w:tc>
          <w:tcPr>
            <w:tcW w:type="dxa" w:w="1854"/>
          </w:tcPr>
          <w:p>
            <w:r/>
            <w:r>
              <w:rPr>
                <w:rFonts w:ascii="Calibri" w:hAnsi="Calibri"/>
                <w:b w:val="0"/>
                <w:sz w:val="16"/>
              </w:rPr>
              <w:t>a shortage of workers</w:t>
            </w:r>
          </w:p>
        </w:tc>
        <w:tc>
          <w:tcPr>
            <w:tcW w:type="dxa" w:w="1854"/>
          </w:tcPr>
          <w:p>
            <w:r/>
            <w:r>
              <w:rPr>
                <w:rFonts w:ascii="Calibri" w:hAnsi="Calibri"/>
                <w:b w:val="0"/>
                <w:sz w:val="16"/>
              </w:rPr>
              <w:t>Unemployment may be on the rise, but [a shortage of workers] in certain sectors is an ongoing issue.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186</w:t>
            </w:r>
          </w:p>
        </w:tc>
        <w:tc>
          <w:tcPr>
            <w:tcW w:type="dxa" w:w="1854"/>
          </w:tcPr>
          <w:p>
            <w:r/>
            <w:r>
              <w:rPr>
                <w:rFonts w:ascii="Calibri" w:hAnsi="Calibri"/>
                <w:b w:val="0"/>
                <w:sz w:val="16"/>
              </w:rPr>
              <w:t>The Telegraph</w:t>
            </w:r>
          </w:p>
        </w:tc>
        <w:tc>
          <w:tcPr>
            <w:tcW w:type="dxa" w:w="1854"/>
          </w:tcPr>
          <w:p>
            <w:r/>
            <w:r>
              <w:rPr>
                <w:rFonts w:ascii="Calibri" w:hAnsi="Calibri"/>
                <w:b w:val="0"/>
                <w:sz w:val="16"/>
              </w:rPr>
              <w:t>an ongoing issue</w:t>
            </w:r>
          </w:p>
        </w:tc>
        <w:tc>
          <w:tcPr>
            <w:tcW w:type="dxa" w:w="1854"/>
          </w:tcPr>
          <w:p>
            <w:r/>
            <w:r>
              <w:rPr>
                <w:rFonts w:ascii="Calibri" w:hAnsi="Calibri"/>
                <w:b w:val="0"/>
                <w:sz w:val="16"/>
              </w:rPr>
              <w:t>Unemployment may be on the rise, but a shortage of workers in certain sectors is [an ongoing issue].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187</w:t>
            </w:r>
          </w:p>
        </w:tc>
        <w:tc>
          <w:tcPr>
            <w:tcW w:type="dxa" w:w="1854"/>
          </w:tcPr>
          <w:p>
            <w:r/>
            <w:r>
              <w:rPr>
                <w:rFonts w:ascii="Calibri" w:hAnsi="Calibri"/>
                <w:b w:val="0"/>
                <w:sz w:val="16"/>
              </w:rPr>
              <w:t>The Telegraph</w:t>
            </w:r>
          </w:p>
        </w:tc>
        <w:tc>
          <w:tcPr>
            <w:tcW w:type="dxa" w:w="1854"/>
          </w:tcPr>
          <w:p>
            <w:r/>
            <w:r>
              <w:rPr>
                <w:rFonts w:ascii="Calibri" w:hAnsi="Calibri"/>
                <w:b w:val="0"/>
                <w:sz w:val="16"/>
              </w:rPr>
              <w:t>a shortage of suitable applicants</w:t>
            </w:r>
          </w:p>
        </w:tc>
        <w:tc>
          <w:tcPr>
            <w:tcW w:type="dxa" w:w="1854"/>
          </w:tcPr>
          <w:p>
            <w:r/>
            <w:r>
              <w:rPr>
                <w:rFonts w:ascii="Calibri" w:hAnsi="Calibri"/>
                <w:b w:val="0"/>
                <w:sz w:val="16"/>
              </w:rPr>
              <w:t>According to Hays, 68pc of employers predict there will be [a shortage of suitable applicants] when recruiting over the next 12 months.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188</w:t>
            </w:r>
          </w:p>
        </w:tc>
        <w:tc>
          <w:tcPr>
            <w:tcW w:type="dxa" w:w="1854"/>
          </w:tcPr>
          <w:p>
            <w:r/>
            <w:r>
              <w:rPr>
                <w:rFonts w:ascii="Calibri" w:hAnsi="Calibri"/>
                <w:b w:val="0"/>
                <w:sz w:val="16"/>
              </w:rPr>
              <w:t>The Telegraph</w:t>
            </w:r>
          </w:p>
        </w:tc>
        <w:tc>
          <w:tcPr>
            <w:tcW w:type="dxa" w:w="1854"/>
          </w:tcPr>
          <w:p>
            <w:r/>
            <w:r>
              <w:rPr>
                <w:rFonts w:ascii="Calibri" w:hAnsi="Calibri"/>
                <w:b w:val="0"/>
                <w:sz w:val="16"/>
              </w:rPr>
              <w:t>a systemic issue</w:t>
            </w:r>
          </w:p>
        </w:tc>
        <w:tc>
          <w:tcPr>
            <w:tcW w:type="dxa" w:w="1854"/>
          </w:tcPr>
          <w:p>
            <w:r/>
            <w:r>
              <w:rPr>
                <w:rFonts w:ascii="Calibri" w:hAnsi="Calibri"/>
                <w:b w:val="0"/>
                <w:sz w:val="16"/>
              </w:rPr>
              <w:t>With more than 940,000 16-to-24-year-olds out of work, Warnes worries there is [a systemic issue] with the education system that is gearing young people towards courses that leave them struggling to find a job.</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189</w:t>
            </w:r>
          </w:p>
        </w:tc>
        <w:tc>
          <w:tcPr>
            <w:tcW w:type="dxa" w:w="1854"/>
          </w:tcPr>
          <w:p>
            <w:r/>
            <w:r>
              <w:rPr>
                <w:rFonts w:ascii="Calibri" w:hAnsi="Calibri"/>
                <w:b w:val="0"/>
                <w:sz w:val="16"/>
              </w:rPr>
              <w:t>The Telegraph</w:t>
            </w:r>
          </w:p>
        </w:tc>
        <w:tc>
          <w:tcPr>
            <w:tcW w:type="dxa" w:w="1854"/>
          </w:tcPr>
          <w:p>
            <w:r/>
            <w:r>
              <w:rPr>
                <w:rFonts w:ascii="Calibri" w:hAnsi="Calibri"/>
                <w:b w:val="0"/>
                <w:sz w:val="16"/>
              </w:rPr>
              <w:t>a job</w:t>
            </w:r>
          </w:p>
        </w:tc>
        <w:tc>
          <w:tcPr>
            <w:tcW w:type="dxa" w:w="1854"/>
          </w:tcPr>
          <w:p>
            <w:r/>
            <w:r>
              <w:rPr>
                <w:rFonts w:ascii="Calibri" w:hAnsi="Calibri"/>
                <w:b w:val="0"/>
                <w:sz w:val="16"/>
              </w:rPr>
              <w:t>With more than 940,000 16-to-24-year-olds out of work, Warnes worries there is a systemic issue with the education system that is gearing young people towards courses that leave them struggling to find [a job].</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190</w:t>
            </w:r>
          </w:p>
        </w:tc>
        <w:tc>
          <w:tcPr>
            <w:tcW w:type="dxa" w:w="1854"/>
          </w:tcPr>
          <w:p>
            <w:r/>
            <w:r>
              <w:rPr>
                <w:rFonts w:ascii="Calibri" w:hAnsi="Calibri"/>
                <w:b w:val="0"/>
                <w:sz w:val="16"/>
              </w:rPr>
              <w:t>The Telegraph</w:t>
            </w:r>
          </w:p>
        </w:tc>
        <w:tc>
          <w:tcPr>
            <w:tcW w:type="dxa" w:w="1854"/>
          </w:tcPr>
          <w:p>
            <w:r/>
            <w:r>
              <w:rPr>
                <w:rFonts w:ascii="Calibri" w:hAnsi="Calibri"/>
                <w:b w:val="0"/>
                <w:sz w:val="16"/>
              </w:rPr>
              <w:t>a smaller pool of workers</w:t>
            </w:r>
          </w:p>
        </w:tc>
        <w:tc>
          <w:tcPr>
            <w:tcW w:type="dxa" w:w="1854"/>
          </w:tcPr>
          <w:p>
            <w:r/>
            <w:r>
              <w:rPr>
                <w:rFonts w:ascii="Calibri" w:hAnsi="Calibri"/>
                <w:b w:val="0"/>
                <w:sz w:val="16"/>
              </w:rPr>
              <w:t>As unemployment climbs this year, it will put increasing pressure on [a smaller pool of workers] to cough up taxes to pay for the growing burden of public sector workers.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191</w:t>
            </w:r>
          </w:p>
        </w:tc>
        <w:tc>
          <w:tcPr>
            <w:tcW w:type="dxa" w:w="1854"/>
          </w:tcPr>
          <w:p>
            <w:r/>
            <w:r>
              <w:rPr>
                <w:rFonts w:ascii="Calibri" w:hAnsi="Calibri"/>
                <w:b w:val="0"/>
                <w:sz w:val="16"/>
              </w:rPr>
              <w:t>The Telegraph</w:t>
            </w:r>
          </w:p>
        </w:tc>
        <w:tc>
          <w:tcPr>
            <w:tcW w:type="dxa" w:w="1854"/>
          </w:tcPr>
          <w:p>
            <w:r/>
            <w:r>
              <w:rPr>
                <w:rFonts w:ascii="Calibri" w:hAnsi="Calibri"/>
                <w:b w:val="0"/>
                <w:sz w:val="16"/>
              </w:rPr>
              <w:t>a million extra workers</w:t>
            </w:r>
          </w:p>
        </w:tc>
        <w:tc>
          <w:tcPr>
            <w:tcW w:type="dxa" w:w="1854"/>
          </w:tcPr>
          <w:p>
            <w:r/>
            <w:r>
              <w:rPr>
                <w:rFonts w:ascii="Calibri" w:hAnsi="Calibri"/>
                <w:b w:val="0"/>
                <w:sz w:val="16"/>
              </w:rPr>
              <w:t>This fact became glaringly obvious in Rachel Reeves’s last Budget in which she froze income tax thresholds for a further three years until April 2031, which will drag nearly [a million extra workers] into paying higher tax rates.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192</w:t>
            </w:r>
          </w:p>
        </w:tc>
        <w:tc>
          <w:tcPr>
            <w:tcW w:type="dxa" w:w="1854"/>
          </w:tcPr>
          <w:p>
            <w:r/>
            <w:r>
              <w:rPr>
                <w:rFonts w:ascii="Calibri" w:hAnsi="Calibri"/>
                <w:b w:val="0"/>
                <w:sz w:val="16"/>
              </w:rPr>
              <w:t>The Telegraph</w:t>
            </w:r>
          </w:p>
        </w:tc>
        <w:tc>
          <w:tcPr>
            <w:tcW w:type="dxa" w:w="1854"/>
          </w:tcPr>
          <w:p>
            <w:r/>
            <w:r>
              <w:rPr>
                <w:rFonts w:ascii="Calibri" w:hAnsi="Calibri"/>
                <w:b w:val="0"/>
                <w:sz w:val="16"/>
              </w:rPr>
              <w:t>a new record high</w:t>
            </w:r>
          </w:p>
        </w:tc>
        <w:tc>
          <w:tcPr>
            <w:tcW w:type="dxa" w:w="1854"/>
          </w:tcPr>
          <w:p>
            <w:r/>
            <w:r>
              <w:rPr>
                <w:rFonts w:ascii="Calibri" w:hAnsi="Calibri"/>
                <w:b w:val="0"/>
                <w:sz w:val="16"/>
              </w:rPr>
              <w:t>The FTSE 100 has closed at [a new record high] as global stock markets continue to rally in the wake of Donald Trump’s intervention in Venezuela.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193</w:t>
            </w:r>
          </w:p>
        </w:tc>
        <w:tc>
          <w:tcPr>
            <w:tcW w:type="dxa" w:w="1854"/>
          </w:tcPr>
          <w:p>
            <w:r/>
            <w:r>
              <w:rPr>
                <w:rFonts w:ascii="Calibri" w:hAnsi="Calibri"/>
                <w:b w:val="0"/>
                <w:sz w:val="16"/>
              </w:rPr>
              <w:t>The Telegraph</w:t>
            </w:r>
          </w:p>
        </w:tc>
        <w:tc>
          <w:tcPr>
            <w:tcW w:type="dxa" w:w="1854"/>
          </w:tcPr>
          <w:p>
            <w:r/>
            <w:r>
              <w:rPr>
                <w:rFonts w:ascii="Calibri" w:hAnsi="Calibri"/>
                <w:b w:val="0"/>
                <w:sz w:val="16"/>
              </w:rPr>
              <w:t>an investment and growth boom</w:t>
            </w:r>
          </w:p>
        </w:tc>
        <w:tc>
          <w:tcPr>
            <w:tcW w:type="dxa" w:w="1854"/>
          </w:tcPr>
          <w:p>
            <w:r/>
            <w:r>
              <w:rPr>
                <w:rFonts w:ascii="Calibri" w:hAnsi="Calibri"/>
                <w:b w:val="0"/>
                <w:sz w:val="16"/>
              </w:rPr>
              <w:t>Stock markets around the world have been rallying in the wake of Mr Trump’s ousting of Nicolás Maduro, which has prompted hopes of [an investment and growth boom] in Venezuela.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194</w:t>
            </w:r>
          </w:p>
        </w:tc>
        <w:tc>
          <w:tcPr>
            <w:tcW w:type="dxa" w:w="1854"/>
          </w:tcPr>
          <w:p>
            <w:r/>
            <w:r>
              <w:rPr>
                <w:rFonts w:ascii="Calibri" w:hAnsi="Calibri"/>
                <w:b w:val="0"/>
                <w:sz w:val="16"/>
              </w:rPr>
              <w:t>The Telegraph</w:t>
            </w:r>
          </w:p>
        </w:tc>
        <w:tc>
          <w:tcPr>
            <w:tcW w:type="dxa" w:w="1854"/>
          </w:tcPr>
          <w:p>
            <w:r/>
            <w:r>
              <w:rPr>
                <w:rFonts w:ascii="Calibri" w:hAnsi="Calibri"/>
                <w:b w:val="0"/>
                <w:sz w:val="16"/>
              </w:rPr>
              <w:t>a new record of 49,195</w:t>
            </w:r>
          </w:p>
        </w:tc>
        <w:tc>
          <w:tcPr>
            <w:tcW w:type="dxa" w:w="1854"/>
          </w:tcPr>
          <w:p>
            <w:r/>
            <w:r>
              <w:rPr>
                <w:rFonts w:ascii="Calibri" w:hAnsi="Calibri"/>
                <w:b w:val="0"/>
                <w:sz w:val="16"/>
              </w:rPr>
              <w:t>On Wall Street, the Dow Jones Industrial Average touched [a new record of 49,195], led by gains for US oil company Chevron.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195</w:t>
            </w:r>
          </w:p>
        </w:tc>
        <w:tc>
          <w:tcPr>
            <w:tcW w:type="dxa" w:w="1854"/>
          </w:tcPr>
          <w:p>
            <w:r/>
            <w:r>
              <w:rPr>
                <w:rFonts w:ascii="Calibri" w:hAnsi="Calibri"/>
                <w:b w:val="0"/>
                <w:sz w:val="16"/>
              </w:rPr>
              <w:t>The Telegraph</w:t>
            </w:r>
          </w:p>
        </w:tc>
        <w:tc>
          <w:tcPr>
            <w:tcW w:type="dxa" w:w="1854"/>
          </w:tcPr>
          <w:p>
            <w:r/>
            <w:r>
              <w:rPr>
                <w:rFonts w:ascii="Calibri" w:hAnsi="Calibri"/>
                <w:b w:val="0"/>
                <w:sz w:val="16"/>
              </w:rPr>
              <w:t>a fresh record</w:t>
            </w:r>
          </w:p>
        </w:tc>
        <w:tc>
          <w:tcPr>
            <w:tcW w:type="dxa" w:w="1854"/>
          </w:tcPr>
          <w:p>
            <w:r/>
            <w:r>
              <w:rPr>
                <w:rFonts w:ascii="Calibri" w:hAnsi="Calibri"/>
                <w:b w:val="0"/>
                <w:sz w:val="16"/>
              </w:rPr>
              <w:t>The benchmark S&amp;P 500 inched closer to setting [a fresh record], led by pharmaceutical and technology stocks.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196</w:t>
            </w:r>
          </w:p>
        </w:tc>
        <w:tc>
          <w:tcPr>
            <w:tcW w:type="dxa" w:w="1854"/>
          </w:tcPr>
          <w:p>
            <w:r/>
            <w:r>
              <w:rPr>
                <w:rFonts w:ascii="Calibri" w:hAnsi="Calibri"/>
                <w:b w:val="0"/>
                <w:sz w:val="16"/>
              </w:rPr>
              <w:t>The Telegraph</w:t>
            </w:r>
          </w:p>
        </w:tc>
        <w:tc>
          <w:tcPr>
            <w:tcW w:type="dxa" w:w="1854"/>
          </w:tcPr>
          <w:p>
            <w:r/>
            <w:r>
              <w:rPr>
                <w:rFonts w:ascii="Calibri" w:hAnsi="Calibri"/>
                <w:b w:val="0"/>
                <w:sz w:val="16"/>
              </w:rPr>
              <w:t>a new high</w:t>
            </w:r>
          </w:p>
        </w:tc>
        <w:tc>
          <w:tcPr>
            <w:tcW w:type="dxa" w:w="1854"/>
          </w:tcPr>
          <w:p>
            <w:r/>
            <w:r>
              <w:rPr>
                <w:rFonts w:ascii="Calibri" w:hAnsi="Calibri"/>
                <w:b w:val="0"/>
                <w:sz w:val="16"/>
              </w:rPr>
              <w:t>Copper also hit [a new high], jumping to $13,387 a tonne.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197</w:t>
            </w:r>
          </w:p>
        </w:tc>
        <w:tc>
          <w:tcPr>
            <w:tcW w:type="dxa" w:w="1854"/>
          </w:tcPr>
          <w:p>
            <w:r/>
            <w:r>
              <w:rPr>
                <w:rFonts w:ascii="Calibri" w:hAnsi="Calibri"/>
                <w:b w:val="0"/>
                <w:sz w:val="16"/>
              </w:rPr>
              <w:t>The Telegraph</w:t>
            </w:r>
          </w:p>
        </w:tc>
        <w:tc>
          <w:tcPr>
            <w:tcW w:type="dxa" w:w="1854"/>
          </w:tcPr>
          <w:p>
            <w:r/>
            <w:r>
              <w:rPr>
                <w:rFonts w:ascii="Calibri" w:hAnsi="Calibri"/>
                <w:b w:val="0"/>
                <w:sz w:val="16"/>
              </w:rPr>
              <w:t>a tonne</w:t>
            </w:r>
          </w:p>
        </w:tc>
        <w:tc>
          <w:tcPr>
            <w:tcW w:type="dxa" w:w="1854"/>
          </w:tcPr>
          <w:p>
            <w:r/>
            <w:r>
              <w:rPr>
                <w:rFonts w:ascii="Calibri" w:hAnsi="Calibri"/>
                <w:b w:val="0"/>
                <w:sz w:val="16"/>
              </w:rPr>
              <w:t>Copper also hit a new high, jumping to $13,387 [a tonne].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198</w:t>
            </w:r>
          </w:p>
        </w:tc>
        <w:tc>
          <w:tcPr>
            <w:tcW w:type="dxa" w:w="1854"/>
          </w:tcPr>
          <w:p>
            <w:r/>
            <w:r>
              <w:rPr>
                <w:rFonts w:ascii="Calibri" w:hAnsi="Calibri"/>
                <w:b w:val="0"/>
                <w:sz w:val="16"/>
              </w:rPr>
              <w:t>The Telegraph</w:t>
            </w:r>
          </w:p>
        </w:tc>
        <w:tc>
          <w:tcPr>
            <w:tcW w:type="dxa" w:w="1854"/>
          </w:tcPr>
          <w:p>
            <w:r/>
            <w:r>
              <w:rPr>
                <w:rFonts w:ascii="Calibri" w:hAnsi="Calibri"/>
                <w:b w:val="0"/>
                <w:sz w:val="16"/>
              </w:rPr>
              <w:t>a squeeze</w:t>
            </w:r>
          </w:p>
        </w:tc>
        <w:tc>
          <w:tcPr>
            <w:tcW w:type="dxa" w:w="1854"/>
          </w:tcPr>
          <w:p>
            <w:r/>
            <w:r>
              <w:rPr>
                <w:rFonts w:ascii="Calibri" w:hAnsi="Calibri"/>
                <w:b w:val="0"/>
                <w:sz w:val="16"/>
              </w:rPr>
              <w:t>Investors and companies in the US have been stockpiling the metal on concerns about possible tariffs on imports, creating [a squeeze] on supply.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199</w:t>
            </w:r>
          </w:p>
        </w:tc>
        <w:tc>
          <w:tcPr>
            <w:tcW w:type="dxa" w:w="1854"/>
          </w:tcPr>
          <w:p>
            <w:r/>
            <w:r>
              <w:rPr>
                <w:rFonts w:ascii="Calibri" w:hAnsi="Calibri"/>
                <w:b w:val="0"/>
                <w:sz w:val="16"/>
              </w:rPr>
              <w:t>The Telegraph</w:t>
            </w:r>
          </w:p>
        </w:tc>
        <w:tc>
          <w:tcPr>
            <w:tcW w:type="dxa" w:w="1854"/>
          </w:tcPr>
          <w:p>
            <w:r/>
            <w:r>
              <w:rPr>
                <w:rFonts w:ascii="Calibri" w:hAnsi="Calibri"/>
                <w:b w:val="0"/>
                <w:sz w:val="16"/>
              </w:rPr>
              <w:t>a stock market exodus</w:t>
            </w:r>
          </w:p>
        </w:tc>
        <w:tc>
          <w:tcPr>
            <w:tcW w:type="dxa" w:w="1854"/>
          </w:tcPr>
          <w:p>
            <w:r/>
            <w:r>
              <w:rPr>
                <w:rFonts w:ascii="Calibri" w:hAnsi="Calibri"/>
                <w:b w:val="0"/>
                <w:sz w:val="16"/>
              </w:rPr>
              <w:t>Months of pre-Budget anxiety triggered [a stock market exodus] twice as big as the shockwave from Brexit, new figures show.</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200</w:t>
            </w:r>
          </w:p>
        </w:tc>
        <w:tc>
          <w:tcPr>
            <w:tcW w:type="dxa" w:w="1854"/>
          </w:tcPr>
          <w:p>
            <w:r/>
            <w:r>
              <w:rPr>
                <w:rFonts w:ascii="Calibri" w:hAnsi="Calibri"/>
                <w:b w:val="0"/>
                <w:sz w:val="16"/>
              </w:rPr>
              <w:t>The Telegraph</w:t>
            </w:r>
          </w:p>
        </w:tc>
        <w:tc>
          <w:tcPr>
            <w:tcW w:type="dxa" w:w="1854"/>
          </w:tcPr>
          <w:p>
            <w:r/>
            <w:r>
              <w:rPr>
                <w:rFonts w:ascii="Calibri" w:hAnsi="Calibri"/>
                <w:b w:val="0"/>
                <w:sz w:val="16"/>
              </w:rPr>
              <w:t>a rumoured clampdown</w:t>
            </w:r>
          </w:p>
        </w:tc>
        <w:tc>
          <w:tcPr>
            <w:tcW w:type="dxa" w:w="1854"/>
          </w:tcPr>
          <w:p>
            <w:r/>
            <w:r>
              <w:rPr>
                <w:rFonts w:ascii="Calibri" w:hAnsi="Calibri"/>
                <w:b w:val="0"/>
                <w:sz w:val="16"/>
              </w:rPr>
              <w:t>Investors feared [a rumoured clampdown] on the tax-free pension allowances and a further increase in capital gains tax, though neither measure ultimately materialised.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w:t>
            </w:r>
          </w:p>
        </w:tc>
        <w:tc>
          <w:tcPr>
            <w:tcW w:type="dxa" w:w="1854"/>
          </w:tcPr>
          <w:p>
            <w:r/>
            <w:r>
              <w:rPr>
                <w:rFonts w:ascii="Calibri" w:hAnsi="Calibri"/>
                <w:b w:val="0"/>
                <w:sz w:val="16"/>
              </w:rPr>
              <w:t>Wall Street Journal</w:t>
            </w:r>
          </w:p>
        </w:tc>
        <w:tc>
          <w:tcPr>
            <w:tcW w:type="dxa" w:w="1854"/>
          </w:tcPr>
          <w:p>
            <w:r/>
            <w:r>
              <w:rPr>
                <w:rFonts w:ascii="Calibri" w:hAnsi="Calibri"/>
                <w:b w:val="0"/>
                <w:sz w:val="16"/>
              </w:rPr>
              <w:t>the Ministry of Trade</w:t>
            </w:r>
          </w:p>
        </w:tc>
        <w:tc>
          <w:tcPr>
            <w:tcW w:type="dxa" w:w="1854"/>
          </w:tcPr>
          <w:p>
            <w:r/>
            <w:r>
              <w:rPr>
                <w:rFonts w:ascii="Calibri" w:hAnsi="Calibri"/>
                <w:b w:val="0"/>
                <w:sz w:val="16"/>
              </w:rPr>
              <w:t>Gross domestic product expanded 4.8% in 2025, according to advance estimates released Friday by [the Ministry of Trade] and Industry.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w:t>
            </w:r>
          </w:p>
        </w:tc>
        <w:tc>
          <w:tcPr>
            <w:tcW w:type="dxa" w:w="1854"/>
          </w:tcPr>
          <w:p>
            <w:r/>
            <w:r>
              <w:rPr>
                <w:rFonts w:ascii="Calibri" w:hAnsi="Calibri"/>
                <w:b w:val="0"/>
                <w:sz w:val="16"/>
              </w:rPr>
              <w:t>Wall Street Journal</w:t>
            </w:r>
          </w:p>
        </w:tc>
        <w:tc>
          <w:tcPr>
            <w:tcW w:type="dxa" w:w="1854"/>
          </w:tcPr>
          <w:p>
            <w:r/>
            <w:r>
              <w:rPr>
                <w:rFonts w:ascii="Calibri" w:hAnsi="Calibri"/>
                <w:b w:val="0"/>
                <w:sz w:val="16"/>
              </w:rPr>
              <w:t>the median forecast for 4.1% growth</w:t>
            </w:r>
          </w:p>
        </w:tc>
        <w:tc>
          <w:tcPr>
            <w:tcW w:type="dxa" w:w="1854"/>
          </w:tcPr>
          <w:p>
            <w:r/>
            <w:r>
              <w:rPr>
                <w:rFonts w:ascii="Calibri" w:hAnsi="Calibri"/>
                <w:b w:val="0"/>
                <w:sz w:val="16"/>
              </w:rPr>
              <w:t>That compared with a 4.4% expansion in 2024 and beat [the median forecast for 4.1% growth] in a survey of five economists by The Wall Street Journal.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w:t>
            </w:r>
          </w:p>
        </w:tc>
        <w:tc>
          <w:tcPr>
            <w:tcW w:type="dxa" w:w="1854"/>
          </w:tcPr>
          <w:p>
            <w:r/>
            <w:r>
              <w:rPr>
                <w:rFonts w:ascii="Calibri" w:hAnsi="Calibri"/>
                <w:b w:val="0"/>
                <w:sz w:val="16"/>
              </w:rPr>
              <w:t>Wall Street Journal</w:t>
            </w:r>
          </w:p>
        </w:tc>
        <w:tc>
          <w:tcPr>
            <w:tcW w:type="dxa" w:w="1854"/>
          </w:tcPr>
          <w:p>
            <w:r/>
            <w:r>
              <w:rPr>
                <w:rFonts w:ascii="Calibri" w:hAnsi="Calibri"/>
                <w:b w:val="0"/>
                <w:sz w:val="16"/>
              </w:rPr>
              <w:t>The Wall Street Journal</w:t>
            </w:r>
          </w:p>
        </w:tc>
        <w:tc>
          <w:tcPr>
            <w:tcW w:type="dxa" w:w="1854"/>
          </w:tcPr>
          <w:p>
            <w:r/>
            <w:r>
              <w:rPr>
                <w:rFonts w:ascii="Calibri" w:hAnsi="Calibri"/>
                <w:b w:val="0"/>
                <w:sz w:val="16"/>
              </w:rPr>
              <w:t>That compared with a 4.4% expansion in 2024 and beat the median forecast for 4.1% growth in a survey of five economists by [The Wall Street Journal].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w:t>
            </w:r>
          </w:p>
        </w:tc>
        <w:tc>
          <w:tcPr>
            <w:tcW w:type="dxa" w:w="1854"/>
          </w:tcPr>
          <w:p>
            <w:r/>
            <w:r>
              <w:rPr>
                <w:rFonts w:ascii="Calibri" w:hAnsi="Calibri"/>
                <w:b w:val="0"/>
                <w:sz w:val="16"/>
              </w:rPr>
              <w:t>Wall Street Journal</w:t>
            </w:r>
          </w:p>
        </w:tc>
        <w:tc>
          <w:tcPr>
            <w:tcW w:type="dxa" w:w="1854"/>
          </w:tcPr>
          <w:p>
            <w:r/>
            <w:r>
              <w:rPr>
                <w:rFonts w:ascii="Calibri" w:hAnsi="Calibri"/>
                <w:b w:val="0"/>
                <w:sz w:val="16"/>
              </w:rPr>
              <w:t>The ministry</w:t>
            </w:r>
          </w:p>
        </w:tc>
        <w:tc>
          <w:tcPr>
            <w:tcW w:type="dxa" w:w="1854"/>
          </w:tcPr>
          <w:p>
            <w:r/>
            <w:r>
              <w:rPr>
                <w:rFonts w:ascii="Calibri" w:hAnsi="Calibri"/>
                <w:b w:val="0"/>
                <w:sz w:val="16"/>
              </w:rPr>
              <w:t>[The ministry] earlier had projected a growth of about 4.0% for 2025.</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w:t>
            </w:r>
          </w:p>
        </w:tc>
        <w:tc>
          <w:tcPr>
            <w:tcW w:type="dxa" w:w="1854"/>
          </w:tcPr>
          <w:p>
            <w:r/>
            <w:r>
              <w:rPr>
                <w:rFonts w:ascii="Calibri" w:hAnsi="Calibri"/>
                <w:b w:val="0"/>
                <w:sz w:val="16"/>
              </w:rPr>
              <w:t>Wall Street Journal</w:t>
            </w:r>
          </w:p>
        </w:tc>
        <w:tc>
          <w:tcPr>
            <w:tcW w:type="dxa" w:w="1854"/>
          </w:tcPr>
          <w:p>
            <w:r/>
            <w:r>
              <w:rPr>
                <w:rFonts w:ascii="Calibri" w:hAnsi="Calibri"/>
                <w:b w:val="0"/>
                <w:sz w:val="16"/>
              </w:rPr>
              <w:t>the 4.3% expansion</w:t>
            </w:r>
          </w:p>
        </w:tc>
        <w:tc>
          <w:tcPr>
            <w:tcW w:type="dxa" w:w="1854"/>
          </w:tcPr>
          <w:p>
            <w:r/>
            <w:r>
              <w:rPr>
                <w:rFonts w:ascii="Calibri" w:hAnsi="Calibri"/>
                <w:b w:val="0"/>
                <w:sz w:val="16"/>
              </w:rPr>
              <w:t>Manufacturing, which accounts for a significant share of GDP, grew 7.6% in 2025 from a year earlier, compared with [the 4.3% expansion] in 2024.</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w:t>
            </w:r>
          </w:p>
        </w:tc>
        <w:tc>
          <w:tcPr>
            <w:tcW w:type="dxa" w:w="1854"/>
          </w:tcPr>
          <w:p>
            <w:r/>
            <w:r>
              <w:rPr>
                <w:rFonts w:ascii="Calibri" w:hAnsi="Calibri"/>
                <w:b w:val="0"/>
                <w:sz w:val="16"/>
              </w:rPr>
              <w:t>Wall Street Journal</w:t>
            </w:r>
          </w:p>
        </w:tc>
        <w:tc>
          <w:tcPr>
            <w:tcW w:type="dxa" w:w="1854"/>
          </w:tcPr>
          <w:p>
            <w:r/>
            <w:r>
              <w:rPr>
                <w:rFonts w:ascii="Calibri" w:hAnsi="Calibri"/>
                <w:b w:val="0"/>
                <w:sz w:val="16"/>
              </w:rPr>
              <w:t>the economy</w:t>
            </w:r>
          </w:p>
        </w:tc>
        <w:tc>
          <w:tcPr>
            <w:tcW w:type="dxa" w:w="1854"/>
          </w:tcPr>
          <w:p>
            <w:r/>
            <w:r>
              <w:rPr>
                <w:rFonts w:ascii="Calibri" w:hAnsi="Calibri"/>
                <w:b w:val="0"/>
                <w:sz w:val="16"/>
              </w:rPr>
              <w:t>While [the economy] held up better than expected, Singapore’s growth outlook remains clouded by global uncertainties.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w:t>
            </w:r>
          </w:p>
        </w:tc>
        <w:tc>
          <w:tcPr>
            <w:tcW w:type="dxa" w:w="1854"/>
          </w:tcPr>
          <w:p>
            <w:r/>
            <w:r>
              <w:rPr>
                <w:rFonts w:ascii="Calibri" w:hAnsi="Calibri"/>
                <w:b w:val="0"/>
                <w:sz w:val="16"/>
              </w:rPr>
              <w:t>Wall Street Journal</w:t>
            </w:r>
          </w:p>
        </w:tc>
        <w:tc>
          <w:tcPr>
            <w:tcW w:type="dxa" w:w="1854"/>
          </w:tcPr>
          <w:p>
            <w:r/>
            <w:r>
              <w:rPr>
                <w:rFonts w:ascii="Calibri" w:hAnsi="Calibri"/>
                <w:b w:val="0"/>
                <w:sz w:val="16"/>
              </w:rPr>
              <w:t>The advance estimates</w:t>
            </w:r>
          </w:p>
        </w:tc>
        <w:tc>
          <w:tcPr>
            <w:tcW w:type="dxa" w:w="1854"/>
          </w:tcPr>
          <w:p>
            <w:r/>
            <w:r>
              <w:rPr>
                <w:rFonts w:ascii="Calibri" w:hAnsi="Calibri"/>
                <w:b w:val="0"/>
                <w:sz w:val="16"/>
              </w:rPr>
              <w:t>[The advance estimates] also showed Singapore’s GDP grew 5.7% in the fourth quarter from a year earlier, compared with 4.3% in the prior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w:t>
            </w:r>
          </w:p>
        </w:tc>
        <w:tc>
          <w:tcPr>
            <w:tcW w:type="dxa" w:w="1854"/>
          </w:tcPr>
          <w:p>
            <w:r/>
            <w:r>
              <w:rPr>
                <w:rFonts w:ascii="Calibri" w:hAnsi="Calibri"/>
                <w:b w:val="0"/>
                <w:sz w:val="16"/>
              </w:rPr>
              <w:t>Wall Street Journal</w:t>
            </w:r>
          </w:p>
        </w:tc>
        <w:tc>
          <w:tcPr>
            <w:tcW w:type="dxa" w:w="1854"/>
          </w:tcPr>
          <w:p>
            <w:r/>
            <w:r>
              <w:rPr>
                <w:rFonts w:ascii="Calibri" w:hAnsi="Calibri"/>
                <w:b w:val="0"/>
                <w:sz w:val="16"/>
              </w:rPr>
              <w:t>the fourth quarter</w:t>
            </w:r>
          </w:p>
        </w:tc>
        <w:tc>
          <w:tcPr>
            <w:tcW w:type="dxa" w:w="1854"/>
          </w:tcPr>
          <w:p>
            <w:r/>
            <w:r>
              <w:rPr>
                <w:rFonts w:ascii="Calibri" w:hAnsi="Calibri"/>
                <w:b w:val="0"/>
                <w:sz w:val="16"/>
              </w:rPr>
              <w:t>The advance estimates also showed Singapore’s GDP grew 5.7% in [the fourth quarter] from a year earlier, compared with 4.3% in the prior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w:t>
            </w:r>
          </w:p>
        </w:tc>
        <w:tc>
          <w:tcPr>
            <w:tcW w:type="dxa" w:w="1854"/>
          </w:tcPr>
          <w:p>
            <w:r/>
            <w:r>
              <w:rPr>
                <w:rFonts w:ascii="Calibri" w:hAnsi="Calibri"/>
                <w:b w:val="0"/>
                <w:sz w:val="16"/>
              </w:rPr>
              <w:t>Wall Street Journal</w:t>
            </w:r>
          </w:p>
        </w:tc>
        <w:tc>
          <w:tcPr>
            <w:tcW w:type="dxa" w:w="1854"/>
          </w:tcPr>
          <w:p>
            <w:r/>
            <w:r>
              <w:rPr>
                <w:rFonts w:ascii="Calibri" w:hAnsi="Calibri"/>
                <w:b w:val="0"/>
                <w:sz w:val="16"/>
              </w:rPr>
              <w:t>the prior quarter</w:t>
            </w:r>
          </w:p>
        </w:tc>
        <w:tc>
          <w:tcPr>
            <w:tcW w:type="dxa" w:w="1854"/>
          </w:tcPr>
          <w:p>
            <w:r/>
            <w:r>
              <w:rPr>
                <w:rFonts w:ascii="Calibri" w:hAnsi="Calibri"/>
                <w:b w:val="0"/>
                <w:sz w:val="16"/>
              </w:rPr>
              <w:t>The advance estimates also showed Singapore’s GDP grew 5.7% in the fourth quarter from a year earlier, compared with 4.3% in [the prior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w:t>
            </w:r>
          </w:p>
        </w:tc>
        <w:tc>
          <w:tcPr>
            <w:tcW w:type="dxa" w:w="1854"/>
          </w:tcPr>
          <w:p>
            <w:r/>
            <w:r>
              <w:rPr>
                <w:rFonts w:ascii="Calibri" w:hAnsi="Calibri"/>
                <w:b w:val="0"/>
                <w:sz w:val="16"/>
              </w:rPr>
              <w:t>Wall Street Journal</w:t>
            </w:r>
          </w:p>
        </w:tc>
        <w:tc>
          <w:tcPr>
            <w:tcW w:type="dxa" w:w="1854"/>
          </w:tcPr>
          <w:p>
            <w:r/>
            <w:r>
              <w:rPr>
                <w:rFonts w:ascii="Calibri" w:hAnsi="Calibri"/>
                <w:b w:val="0"/>
                <w:sz w:val="16"/>
              </w:rPr>
              <w:t>the fourth quarter</w:t>
            </w:r>
          </w:p>
        </w:tc>
        <w:tc>
          <w:tcPr>
            <w:tcW w:type="dxa" w:w="1854"/>
          </w:tcPr>
          <w:p>
            <w:r/>
            <w:r>
              <w:rPr>
                <w:rFonts w:ascii="Calibri" w:hAnsi="Calibri"/>
                <w:b w:val="0"/>
                <w:sz w:val="16"/>
              </w:rPr>
              <w:t>Manufacturing jumped 15.0% in [the fourth quarter] versus 4.9% in the third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11</w:t>
            </w:r>
          </w:p>
        </w:tc>
        <w:tc>
          <w:tcPr>
            <w:tcW w:type="dxa" w:w="1854"/>
          </w:tcPr>
          <w:p>
            <w:r/>
            <w:r>
              <w:rPr>
                <w:rFonts w:ascii="Calibri" w:hAnsi="Calibri"/>
                <w:b w:val="0"/>
                <w:sz w:val="16"/>
              </w:rPr>
              <w:t>Wall Street Journal</w:t>
            </w:r>
          </w:p>
        </w:tc>
        <w:tc>
          <w:tcPr>
            <w:tcW w:type="dxa" w:w="1854"/>
          </w:tcPr>
          <w:p>
            <w:r/>
            <w:r>
              <w:rPr>
                <w:rFonts w:ascii="Calibri" w:hAnsi="Calibri"/>
                <w:b w:val="0"/>
                <w:sz w:val="16"/>
              </w:rPr>
              <w:t>the third quarter</w:t>
            </w:r>
          </w:p>
        </w:tc>
        <w:tc>
          <w:tcPr>
            <w:tcW w:type="dxa" w:w="1854"/>
          </w:tcPr>
          <w:p>
            <w:r/>
            <w:r>
              <w:rPr>
                <w:rFonts w:ascii="Calibri" w:hAnsi="Calibri"/>
                <w:b w:val="0"/>
                <w:sz w:val="16"/>
              </w:rPr>
              <w:t>Manufacturing jumped 15.0% in the fourth quarter versus 4.9% in [the third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12</w:t>
            </w:r>
          </w:p>
        </w:tc>
        <w:tc>
          <w:tcPr>
            <w:tcW w:type="dxa" w:w="1854"/>
          </w:tcPr>
          <w:p>
            <w:r/>
            <w:r>
              <w:rPr>
                <w:rFonts w:ascii="Calibri" w:hAnsi="Calibri"/>
                <w:b w:val="0"/>
                <w:sz w:val="16"/>
              </w:rPr>
              <w:t>Wall Street Journal</w:t>
            </w:r>
          </w:p>
        </w:tc>
        <w:tc>
          <w:tcPr>
            <w:tcW w:type="dxa" w:w="1854"/>
          </w:tcPr>
          <w:p>
            <w:r/>
            <w:r>
              <w:rPr>
                <w:rFonts w:ascii="Calibri" w:hAnsi="Calibri"/>
                <w:b w:val="0"/>
                <w:sz w:val="16"/>
              </w:rPr>
              <w:t>the fourth quarter</w:t>
            </w:r>
          </w:p>
        </w:tc>
        <w:tc>
          <w:tcPr>
            <w:tcW w:type="dxa" w:w="1854"/>
          </w:tcPr>
          <w:p>
            <w:r/>
            <w:r>
              <w:rPr>
                <w:rFonts w:ascii="Calibri" w:hAnsi="Calibri"/>
                <w:b w:val="0"/>
                <w:sz w:val="16"/>
              </w:rPr>
              <w:t>Construction grew 4.2% on year in [the fourth quarter] compared with 5.1% expansion in the third quarter, while services-producing industries grew 3.8% in the fourth quarter versus 4.1% in the third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13</w:t>
            </w:r>
          </w:p>
        </w:tc>
        <w:tc>
          <w:tcPr>
            <w:tcW w:type="dxa" w:w="1854"/>
          </w:tcPr>
          <w:p>
            <w:r/>
            <w:r>
              <w:rPr>
                <w:rFonts w:ascii="Calibri" w:hAnsi="Calibri"/>
                <w:b w:val="0"/>
                <w:sz w:val="16"/>
              </w:rPr>
              <w:t>Wall Street Journal</w:t>
            </w:r>
          </w:p>
        </w:tc>
        <w:tc>
          <w:tcPr>
            <w:tcW w:type="dxa" w:w="1854"/>
          </w:tcPr>
          <w:p>
            <w:r/>
            <w:r>
              <w:rPr>
                <w:rFonts w:ascii="Calibri" w:hAnsi="Calibri"/>
                <w:b w:val="0"/>
                <w:sz w:val="16"/>
              </w:rPr>
              <w:t>the third quarter</w:t>
            </w:r>
          </w:p>
        </w:tc>
        <w:tc>
          <w:tcPr>
            <w:tcW w:type="dxa" w:w="1854"/>
          </w:tcPr>
          <w:p>
            <w:r/>
            <w:r>
              <w:rPr>
                <w:rFonts w:ascii="Calibri" w:hAnsi="Calibri"/>
                <w:b w:val="0"/>
                <w:sz w:val="16"/>
              </w:rPr>
              <w:t>Construction grew 4.2% on year in the fourth quarter compared with 5.1% expansion in [the third quarter], while services-producing industries grew 3.8% in the fourth quarter versus 4.1% in the third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14</w:t>
            </w:r>
          </w:p>
        </w:tc>
        <w:tc>
          <w:tcPr>
            <w:tcW w:type="dxa" w:w="1854"/>
          </w:tcPr>
          <w:p>
            <w:r/>
            <w:r>
              <w:rPr>
                <w:rFonts w:ascii="Calibri" w:hAnsi="Calibri"/>
                <w:b w:val="0"/>
                <w:sz w:val="16"/>
              </w:rPr>
              <w:t>Wall Street Journal</w:t>
            </w:r>
          </w:p>
        </w:tc>
        <w:tc>
          <w:tcPr>
            <w:tcW w:type="dxa" w:w="1854"/>
          </w:tcPr>
          <w:p>
            <w:r/>
            <w:r>
              <w:rPr>
                <w:rFonts w:ascii="Calibri" w:hAnsi="Calibri"/>
                <w:b w:val="0"/>
                <w:sz w:val="16"/>
              </w:rPr>
              <w:t>the fourth quarter</w:t>
            </w:r>
          </w:p>
        </w:tc>
        <w:tc>
          <w:tcPr>
            <w:tcW w:type="dxa" w:w="1854"/>
          </w:tcPr>
          <w:p>
            <w:r/>
            <w:r>
              <w:rPr>
                <w:rFonts w:ascii="Calibri" w:hAnsi="Calibri"/>
                <w:b w:val="0"/>
                <w:sz w:val="16"/>
              </w:rPr>
              <w:t>On a quarter-on-quarter, seasonally adjusted basis, Singapore’s GDP grew 1.9% in [the fourth quarter], compared with the 2.4% expansion in the third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15</w:t>
            </w:r>
          </w:p>
        </w:tc>
        <w:tc>
          <w:tcPr>
            <w:tcW w:type="dxa" w:w="1854"/>
          </w:tcPr>
          <w:p>
            <w:r/>
            <w:r>
              <w:rPr>
                <w:rFonts w:ascii="Calibri" w:hAnsi="Calibri"/>
                <w:b w:val="0"/>
                <w:sz w:val="16"/>
              </w:rPr>
              <w:t>Wall Street Journal</w:t>
            </w:r>
          </w:p>
        </w:tc>
        <w:tc>
          <w:tcPr>
            <w:tcW w:type="dxa" w:w="1854"/>
          </w:tcPr>
          <w:p>
            <w:r/>
            <w:r>
              <w:rPr>
                <w:rFonts w:ascii="Calibri" w:hAnsi="Calibri"/>
                <w:b w:val="0"/>
                <w:sz w:val="16"/>
              </w:rPr>
              <w:t>the 2.4% expansion</w:t>
            </w:r>
          </w:p>
        </w:tc>
        <w:tc>
          <w:tcPr>
            <w:tcW w:type="dxa" w:w="1854"/>
          </w:tcPr>
          <w:p>
            <w:r/>
            <w:r>
              <w:rPr>
                <w:rFonts w:ascii="Calibri" w:hAnsi="Calibri"/>
                <w:b w:val="0"/>
                <w:sz w:val="16"/>
              </w:rPr>
              <w:t>On a quarter-on-quarter, seasonally adjusted basis, Singapore’s GDP grew 1.9% in the fourth quarter, compared with [the 2.4% expansion] in the third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16</w:t>
            </w:r>
          </w:p>
        </w:tc>
        <w:tc>
          <w:tcPr>
            <w:tcW w:type="dxa" w:w="1854"/>
          </w:tcPr>
          <w:p>
            <w:r/>
            <w:r>
              <w:rPr>
                <w:rFonts w:ascii="Calibri" w:hAnsi="Calibri"/>
                <w:b w:val="0"/>
                <w:sz w:val="16"/>
              </w:rPr>
              <w:t>Wall Street Journal</w:t>
            </w:r>
          </w:p>
        </w:tc>
        <w:tc>
          <w:tcPr>
            <w:tcW w:type="dxa" w:w="1854"/>
          </w:tcPr>
          <w:p>
            <w:r/>
            <w:r>
              <w:rPr>
                <w:rFonts w:ascii="Calibri" w:hAnsi="Calibri"/>
                <w:b w:val="0"/>
                <w:sz w:val="16"/>
              </w:rPr>
              <w:t>the third quarter</w:t>
            </w:r>
          </w:p>
        </w:tc>
        <w:tc>
          <w:tcPr>
            <w:tcW w:type="dxa" w:w="1854"/>
          </w:tcPr>
          <w:p>
            <w:r/>
            <w:r>
              <w:rPr>
                <w:rFonts w:ascii="Calibri" w:hAnsi="Calibri"/>
                <w:b w:val="0"/>
                <w:sz w:val="16"/>
              </w:rPr>
              <w:t>On a quarter-on-quarter, seasonally adjusted basis, Singapore’s GDP grew 1.9% in the fourth quarter, compared with the 2.4% expansion in [the third quarter].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17</w:t>
            </w:r>
          </w:p>
        </w:tc>
        <w:tc>
          <w:tcPr>
            <w:tcW w:type="dxa" w:w="1854"/>
          </w:tcPr>
          <w:p>
            <w:r/>
            <w:r>
              <w:rPr>
                <w:rFonts w:ascii="Calibri" w:hAnsi="Calibri"/>
                <w:b w:val="0"/>
                <w:sz w:val="16"/>
              </w:rPr>
              <w:t>Wall Street Journal</w:t>
            </w:r>
          </w:p>
        </w:tc>
        <w:tc>
          <w:tcPr>
            <w:tcW w:type="dxa" w:w="1854"/>
          </w:tcPr>
          <w:p>
            <w:r/>
            <w:r>
              <w:rPr>
                <w:rFonts w:ascii="Calibri" w:hAnsi="Calibri"/>
                <w:b w:val="0"/>
                <w:sz w:val="16"/>
              </w:rPr>
              <w:t>The Asian manufacturing sector</w:t>
            </w:r>
          </w:p>
        </w:tc>
        <w:tc>
          <w:tcPr>
            <w:tcW w:type="dxa" w:w="1854"/>
          </w:tcPr>
          <w:p>
            <w:r/>
            <w:r>
              <w:rPr>
                <w:rFonts w:ascii="Calibri" w:hAnsi="Calibri"/>
                <w:b w:val="0"/>
                <w:sz w:val="16"/>
              </w:rPr>
              <w:t>[The Asian manufacturing sector] seems to be on firmer ground, wrapping up last year on an optimistic note as survey data signaled improving factory activity though rising cost pressures could cloud any recovery.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18</w:t>
            </w:r>
          </w:p>
        </w:tc>
        <w:tc>
          <w:tcPr>
            <w:tcW w:type="dxa" w:w="1854"/>
          </w:tcPr>
          <w:p>
            <w:r/>
            <w:r>
              <w:rPr>
                <w:rFonts w:ascii="Calibri" w:hAnsi="Calibri"/>
                <w:b w:val="0"/>
                <w:sz w:val="16"/>
              </w:rPr>
              <w:t>Wall Street Journal</w:t>
            </w:r>
          </w:p>
        </w:tc>
        <w:tc>
          <w:tcPr>
            <w:tcW w:type="dxa" w:w="1854"/>
          </w:tcPr>
          <w:p>
            <w:r/>
            <w:r>
              <w:rPr>
                <w:rFonts w:ascii="Calibri" w:hAnsi="Calibri"/>
                <w:b w:val="0"/>
                <w:sz w:val="16"/>
              </w:rPr>
              <w:t>the near-term outlook for Asia’s export-oriented manufacturing</w:t>
            </w:r>
          </w:p>
        </w:tc>
        <w:tc>
          <w:tcPr>
            <w:tcW w:type="dxa" w:w="1854"/>
          </w:tcPr>
          <w:p>
            <w:r/>
            <w:r>
              <w:rPr>
                <w:rFonts w:ascii="Calibri" w:hAnsi="Calibri"/>
                <w:b w:val="0"/>
                <w:sz w:val="16"/>
              </w:rPr>
              <w:t>“Exports from most countries have surged in recent months, and we think [the near-term outlook for Asia’s export-oriented manufacturing] sectors remains favorable,” said Shivaan Tandon, Asia economist at Capital Economics in a note.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19</w:t>
            </w:r>
          </w:p>
        </w:tc>
        <w:tc>
          <w:tcPr>
            <w:tcW w:type="dxa" w:w="1854"/>
          </w:tcPr>
          <w:p>
            <w:r/>
            <w:r>
              <w:rPr>
                <w:rFonts w:ascii="Calibri" w:hAnsi="Calibri"/>
                <w:b w:val="0"/>
                <w:sz w:val="16"/>
              </w:rPr>
              <w:t>Wall Street Journal</w:t>
            </w:r>
          </w:p>
        </w:tc>
        <w:tc>
          <w:tcPr>
            <w:tcW w:type="dxa" w:w="1854"/>
          </w:tcPr>
          <w:p>
            <w:r/>
            <w:r>
              <w:rPr>
                <w:rFonts w:ascii="Calibri" w:hAnsi="Calibri"/>
                <w:b w:val="0"/>
                <w:sz w:val="16"/>
              </w:rPr>
              <w:t>The PMIs for Asian countries</w:t>
            </w:r>
          </w:p>
        </w:tc>
        <w:tc>
          <w:tcPr>
            <w:tcW w:type="dxa" w:w="1854"/>
          </w:tcPr>
          <w:p>
            <w:r/>
            <w:r>
              <w:rPr>
                <w:rFonts w:ascii="Calibri" w:hAnsi="Calibri"/>
                <w:b w:val="0"/>
                <w:sz w:val="16"/>
              </w:rPr>
              <w:t>[The PMIs for Asian countries] in the data releases indicated expansions in manufacturing activity in December, though only narrowly in most cases, Tandon noted.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20</w:t>
            </w:r>
          </w:p>
        </w:tc>
        <w:tc>
          <w:tcPr>
            <w:tcW w:type="dxa" w:w="1854"/>
          </w:tcPr>
          <w:p>
            <w:r/>
            <w:r>
              <w:rPr>
                <w:rFonts w:ascii="Calibri" w:hAnsi="Calibri"/>
                <w:b w:val="0"/>
                <w:sz w:val="16"/>
              </w:rPr>
              <w:t>Wall Street Journal</w:t>
            </w:r>
          </w:p>
        </w:tc>
        <w:tc>
          <w:tcPr>
            <w:tcW w:type="dxa" w:w="1854"/>
          </w:tcPr>
          <w:p>
            <w:r/>
            <w:r>
              <w:rPr>
                <w:rFonts w:ascii="Calibri" w:hAnsi="Calibri"/>
                <w:b w:val="0"/>
                <w:sz w:val="16"/>
              </w:rPr>
              <w:t>the data releases</w:t>
            </w:r>
          </w:p>
        </w:tc>
        <w:tc>
          <w:tcPr>
            <w:tcW w:type="dxa" w:w="1854"/>
          </w:tcPr>
          <w:p>
            <w:r/>
            <w:r>
              <w:rPr>
                <w:rFonts w:ascii="Calibri" w:hAnsi="Calibri"/>
                <w:b w:val="0"/>
                <w:sz w:val="16"/>
              </w:rPr>
              <w:t>The PMIs for Asian countries in [the data releases] indicated expansions in manufacturing activity in December, though only narrowly in most cases, Tandon noted.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21</w:t>
            </w:r>
          </w:p>
        </w:tc>
        <w:tc>
          <w:tcPr>
            <w:tcW w:type="dxa" w:w="1854"/>
          </w:tcPr>
          <w:p>
            <w:r/>
            <w:r>
              <w:rPr>
                <w:rFonts w:ascii="Calibri" w:hAnsi="Calibri"/>
                <w:b w:val="0"/>
                <w:sz w:val="16"/>
              </w:rPr>
              <w:t>Wall Street Journal</w:t>
            </w:r>
          </w:p>
        </w:tc>
        <w:tc>
          <w:tcPr>
            <w:tcW w:type="dxa" w:w="1854"/>
          </w:tcPr>
          <w:p>
            <w:r/>
            <w:r>
              <w:rPr>
                <w:rFonts w:ascii="Calibri" w:hAnsi="Calibri"/>
                <w:b w:val="0"/>
                <w:sz w:val="16"/>
              </w:rPr>
              <w:t>the first time</w:t>
            </w:r>
          </w:p>
        </w:tc>
        <w:tc>
          <w:tcPr>
            <w:tcW w:type="dxa" w:w="1854"/>
          </w:tcPr>
          <w:p>
            <w:r/>
            <w:r>
              <w:rPr>
                <w:rFonts w:ascii="Calibri" w:hAnsi="Calibri"/>
                <w:b w:val="0"/>
                <w:sz w:val="16"/>
              </w:rPr>
              <w:t>Taiwan’s output and new order indexes for December both rose for [the first time] since March, pushing its headline PMI above the neutral 50.0 mark to 50.9, in expansionary territory for the first time in 10 months.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22</w:t>
            </w:r>
          </w:p>
        </w:tc>
        <w:tc>
          <w:tcPr>
            <w:tcW w:type="dxa" w:w="1854"/>
          </w:tcPr>
          <w:p>
            <w:r/>
            <w:r>
              <w:rPr>
                <w:rFonts w:ascii="Calibri" w:hAnsi="Calibri"/>
                <w:b w:val="0"/>
                <w:sz w:val="16"/>
              </w:rPr>
              <w:t>Wall Street Journal</w:t>
            </w:r>
          </w:p>
        </w:tc>
        <w:tc>
          <w:tcPr>
            <w:tcW w:type="dxa" w:w="1854"/>
          </w:tcPr>
          <w:p>
            <w:r/>
            <w:r>
              <w:rPr>
                <w:rFonts w:ascii="Calibri" w:hAnsi="Calibri"/>
                <w:b w:val="0"/>
                <w:sz w:val="16"/>
              </w:rPr>
              <w:t>the neutral 50.0</w:t>
            </w:r>
          </w:p>
        </w:tc>
        <w:tc>
          <w:tcPr>
            <w:tcW w:type="dxa" w:w="1854"/>
          </w:tcPr>
          <w:p>
            <w:r/>
            <w:r>
              <w:rPr>
                <w:rFonts w:ascii="Calibri" w:hAnsi="Calibri"/>
                <w:b w:val="0"/>
                <w:sz w:val="16"/>
              </w:rPr>
              <w:t>Taiwan’s output and new order indexes for December both rose for the first time since March, pushing its headline PMI above [the neutral 50.0] mark to 50.9, in expansionary territory for the first time in 10 months.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23</w:t>
            </w:r>
          </w:p>
        </w:tc>
        <w:tc>
          <w:tcPr>
            <w:tcW w:type="dxa" w:w="1854"/>
          </w:tcPr>
          <w:p>
            <w:r/>
            <w:r>
              <w:rPr>
                <w:rFonts w:ascii="Calibri" w:hAnsi="Calibri"/>
                <w:b w:val="0"/>
                <w:sz w:val="16"/>
              </w:rPr>
              <w:t>Wall Street Journal</w:t>
            </w:r>
          </w:p>
        </w:tc>
        <w:tc>
          <w:tcPr>
            <w:tcW w:type="dxa" w:w="1854"/>
          </w:tcPr>
          <w:p>
            <w:r/>
            <w:r>
              <w:rPr>
                <w:rFonts w:ascii="Calibri" w:hAnsi="Calibri"/>
                <w:b w:val="0"/>
                <w:sz w:val="16"/>
              </w:rPr>
              <w:t>the upward pressure</w:t>
            </w:r>
          </w:p>
        </w:tc>
        <w:tc>
          <w:tcPr>
            <w:tcW w:type="dxa" w:w="1854"/>
          </w:tcPr>
          <w:p>
            <w:r/>
            <w:r>
              <w:rPr>
                <w:rFonts w:ascii="Calibri" w:hAnsi="Calibri"/>
                <w:b w:val="0"/>
                <w:sz w:val="16"/>
              </w:rPr>
              <w:t>Firms reported improvements in demand conditions and customer spending, but input costs rose at the sharpest pace for nearly a year-and-a-half, with material shortages adding to [the upward pressure], according to S&amp;P Global.</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24</w:t>
            </w:r>
          </w:p>
        </w:tc>
        <w:tc>
          <w:tcPr>
            <w:tcW w:type="dxa" w:w="1854"/>
          </w:tcPr>
          <w:p>
            <w:r/>
            <w:r>
              <w:rPr>
                <w:rFonts w:ascii="Calibri" w:hAnsi="Calibri"/>
                <w:b w:val="0"/>
                <w:sz w:val="16"/>
              </w:rPr>
              <w:t>Wall Street Journal</w:t>
            </w:r>
          </w:p>
        </w:tc>
        <w:tc>
          <w:tcPr>
            <w:tcW w:type="dxa" w:w="1854"/>
          </w:tcPr>
          <w:p>
            <w:r/>
            <w:r>
              <w:rPr>
                <w:rFonts w:ascii="Calibri" w:hAnsi="Calibri"/>
                <w:b w:val="0"/>
                <w:sz w:val="16"/>
              </w:rPr>
              <w:t>the upturn</w:t>
            </w:r>
          </w:p>
        </w:tc>
        <w:tc>
          <w:tcPr>
            <w:tcW w:type="dxa" w:w="1854"/>
          </w:tcPr>
          <w:p>
            <w:r/>
            <w:r>
              <w:rPr>
                <w:rFonts w:ascii="Calibri" w:hAnsi="Calibri"/>
                <w:b w:val="0"/>
                <w:sz w:val="16"/>
              </w:rPr>
              <w:t>“To sustain [the upturn], we need to see further improvements in demand—particularly from overseas, where sales have only just stabilized—and greater supply chain resilience,” said Annabel Fiddes, Economics Associate Director at S&amp;P Global Market Intelligence.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25</w:t>
            </w:r>
          </w:p>
        </w:tc>
        <w:tc>
          <w:tcPr>
            <w:tcW w:type="dxa" w:w="1854"/>
          </w:tcPr>
          <w:p>
            <w:r/>
            <w:r>
              <w:rPr>
                <w:rFonts w:ascii="Calibri" w:hAnsi="Calibri"/>
                <w:b w:val="0"/>
                <w:sz w:val="16"/>
              </w:rPr>
              <w:t>Wall Street Journal</w:t>
            </w:r>
          </w:p>
        </w:tc>
        <w:tc>
          <w:tcPr>
            <w:tcW w:type="dxa" w:w="1854"/>
          </w:tcPr>
          <w:p>
            <w:r/>
            <w:r>
              <w:rPr>
                <w:rFonts w:ascii="Calibri" w:hAnsi="Calibri"/>
                <w:b w:val="0"/>
                <w:sz w:val="16"/>
              </w:rPr>
              <w:t>the first time</w:t>
            </w:r>
          </w:p>
        </w:tc>
        <w:tc>
          <w:tcPr>
            <w:tcW w:type="dxa" w:w="1854"/>
          </w:tcPr>
          <w:p>
            <w:r/>
            <w:r>
              <w:rPr>
                <w:rFonts w:ascii="Calibri" w:hAnsi="Calibri"/>
                <w:b w:val="0"/>
                <w:sz w:val="16"/>
              </w:rPr>
              <w:t>South Korea’s PMI also indicated an expansion in manufacturing for [the first time] in three months, at 50.1 for December from 49.4 in November.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26</w:t>
            </w:r>
          </w:p>
        </w:tc>
        <w:tc>
          <w:tcPr>
            <w:tcW w:type="dxa" w:w="1854"/>
          </w:tcPr>
          <w:p>
            <w:r/>
            <w:r>
              <w:rPr>
                <w:rFonts w:ascii="Calibri" w:hAnsi="Calibri"/>
                <w:b w:val="0"/>
                <w:sz w:val="16"/>
              </w:rPr>
              <w:t>Wall Street Journal</w:t>
            </w:r>
          </w:p>
        </w:tc>
        <w:tc>
          <w:tcPr>
            <w:tcW w:type="dxa" w:w="1854"/>
          </w:tcPr>
          <w:p>
            <w:r/>
            <w:r>
              <w:rPr>
                <w:rFonts w:ascii="Calibri" w:hAnsi="Calibri"/>
                <w:b w:val="0"/>
                <w:sz w:val="16"/>
              </w:rPr>
              <w:t>the Americas</w:t>
            </w:r>
          </w:p>
        </w:tc>
        <w:tc>
          <w:tcPr>
            <w:tcW w:type="dxa" w:w="1854"/>
          </w:tcPr>
          <w:p>
            <w:r/>
            <w:r>
              <w:rPr>
                <w:rFonts w:ascii="Calibri" w:hAnsi="Calibri"/>
                <w:b w:val="0"/>
                <w:sz w:val="16"/>
              </w:rPr>
              <w:t>Exports rose thanks to improving demand across Europe, [the Americas] and mainland China, S&amp;P Global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27</w:t>
            </w:r>
          </w:p>
        </w:tc>
        <w:tc>
          <w:tcPr>
            <w:tcW w:type="dxa" w:w="1854"/>
          </w:tcPr>
          <w:p>
            <w:r/>
            <w:r>
              <w:rPr>
                <w:rFonts w:ascii="Calibri" w:hAnsi="Calibri"/>
                <w:b w:val="0"/>
                <w:sz w:val="16"/>
              </w:rPr>
              <w:t>Wall Street Journal</w:t>
            </w:r>
          </w:p>
        </w:tc>
        <w:tc>
          <w:tcPr>
            <w:tcW w:type="dxa" w:w="1854"/>
          </w:tcPr>
          <w:p>
            <w:r/>
            <w:r>
              <w:rPr>
                <w:rFonts w:ascii="Calibri" w:hAnsi="Calibri"/>
                <w:b w:val="0"/>
                <w:sz w:val="16"/>
              </w:rPr>
              <w:t>the exchange rate</w:t>
            </w:r>
          </w:p>
        </w:tc>
        <w:tc>
          <w:tcPr>
            <w:tcW w:type="dxa" w:w="1854"/>
          </w:tcPr>
          <w:p>
            <w:r/>
            <w:r>
              <w:rPr>
                <w:rFonts w:ascii="Calibri" w:hAnsi="Calibri"/>
                <w:b w:val="0"/>
                <w:sz w:val="16"/>
              </w:rPr>
              <w:t>However, inflation may be a concern, as raw material prices rose and weakness in [the exchange rate] weighed on firms, said Usamah Bhatti, economist at S&amp;P Global Market Intelligence.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28</w:t>
            </w:r>
          </w:p>
        </w:tc>
        <w:tc>
          <w:tcPr>
            <w:tcW w:type="dxa" w:w="1854"/>
          </w:tcPr>
          <w:p>
            <w:r/>
            <w:r>
              <w:rPr>
                <w:rFonts w:ascii="Calibri" w:hAnsi="Calibri"/>
                <w:b w:val="0"/>
                <w:sz w:val="16"/>
              </w:rPr>
              <w:t>Wall Street Journal</w:t>
            </w:r>
          </w:p>
        </w:tc>
        <w:tc>
          <w:tcPr>
            <w:tcW w:type="dxa" w:w="1854"/>
          </w:tcPr>
          <w:p>
            <w:r/>
            <w:r>
              <w:rPr>
                <w:rFonts w:ascii="Calibri" w:hAnsi="Calibri"/>
                <w:b w:val="0"/>
                <w:sz w:val="16"/>
              </w:rPr>
              <w:t>the slight cut</w:t>
            </w:r>
          </w:p>
        </w:tc>
        <w:tc>
          <w:tcPr>
            <w:tcW w:type="dxa" w:w="1854"/>
          </w:tcPr>
          <w:p>
            <w:r/>
            <w:r>
              <w:rPr>
                <w:rFonts w:ascii="Calibri" w:hAnsi="Calibri"/>
                <w:b w:val="0"/>
                <w:sz w:val="16"/>
              </w:rPr>
              <w:t>“In response, firms more than reversed [the slight cut] in charges seen a month prior, raising factory gate prices to the greatest extent in nine months in an effort to protect profit margin,” Bhatti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29</w:t>
            </w:r>
          </w:p>
        </w:tc>
        <w:tc>
          <w:tcPr>
            <w:tcW w:type="dxa" w:w="1854"/>
          </w:tcPr>
          <w:p>
            <w:r/>
            <w:r>
              <w:rPr>
                <w:rFonts w:ascii="Calibri" w:hAnsi="Calibri"/>
                <w:b w:val="0"/>
                <w:sz w:val="16"/>
              </w:rPr>
              <w:t>Wall Street Journal</w:t>
            </w:r>
          </w:p>
        </w:tc>
        <w:tc>
          <w:tcPr>
            <w:tcW w:type="dxa" w:w="1854"/>
          </w:tcPr>
          <w:p>
            <w:r/>
            <w:r>
              <w:rPr>
                <w:rFonts w:ascii="Calibri" w:hAnsi="Calibri"/>
                <w:b w:val="0"/>
                <w:sz w:val="16"/>
              </w:rPr>
              <w:t>the greatest extent</w:t>
            </w:r>
          </w:p>
        </w:tc>
        <w:tc>
          <w:tcPr>
            <w:tcW w:type="dxa" w:w="1854"/>
          </w:tcPr>
          <w:p>
            <w:r/>
            <w:r>
              <w:rPr>
                <w:rFonts w:ascii="Calibri" w:hAnsi="Calibri"/>
                <w:b w:val="0"/>
                <w:sz w:val="16"/>
              </w:rPr>
              <w:t>“In response, firms more than reversed the slight cut in charges seen a month prior, raising factory gate prices to [the greatest extent] in nine months in an effort to protect profit margin,” Bhatti said.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30</w:t>
            </w:r>
          </w:p>
        </w:tc>
        <w:tc>
          <w:tcPr>
            <w:tcW w:type="dxa" w:w="1854"/>
          </w:tcPr>
          <w:p>
            <w:r/>
            <w:r>
              <w:rPr>
                <w:rFonts w:ascii="Calibri" w:hAnsi="Calibri"/>
                <w:b w:val="0"/>
                <w:sz w:val="16"/>
              </w:rPr>
              <w:t>Wall Street Journal</w:t>
            </w:r>
          </w:p>
        </w:tc>
        <w:tc>
          <w:tcPr>
            <w:tcW w:type="dxa" w:w="1854"/>
          </w:tcPr>
          <w:p>
            <w:r/>
            <w:r>
              <w:rPr>
                <w:rFonts w:ascii="Calibri" w:hAnsi="Calibri"/>
                <w:b w:val="0"/>
                <w:sz w:val="16"/>
              </w:rPr>
              <w:t>the Philippines</w:t>
            </w:r>
          </w:p>
        </w:tc>
        <w:tc>
          <w:tcPr>
            <w:tcW w:type="dxa" w:w="1854"/>
          </w:tcPr>
          <w:p>
            <w:r/>
            <w:r>
              <w:rPr>
                <w:rFonts w:ascii="Calibri" w:hAnsi="Calibri"/>
                <w:b w:val="0"/>
                <w:sz w:val="16"/>
              </w:rPr>
              <w:t>In Southeast Asia, Vietnam’s PMI reading remained healthy at 53, though it slipped from November, while [the Philippines], Malaysia and Indonesia also saw above-50 prints.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31</w:t>
            </w:r>
          </w:p>
        </w:tc>
        <w:tc>
          <w:tcPr>
            <w:tcW w:type="dxa" w:w="1854"/>
          </w:tcPr>
          <w:p>
            <w:r/>
            <w:r>
              <w:rPr>
                <w:rFonts w:ascii="Calibri" w:hAnsi="Calibri"/>
                <w:b w:val="0"/>
                <w:sz w:val="16"/>
              </w:rPr>
              <w:t>Wall Street Journal</w:t>
            </w:r>
          </w:p>
        </w:tc>
        <w:tc>
          <w:tcPr>
            <w:tcW w:type="dxa" w:w="1854"/>
          </w:tcPr>
          <w:p>
            <w:r/>
            <w:r>
              <w:rPr>
                <w:rFonts w:ascii="Calibri" w:hAnsi="Calibri"/>
                <w:b w:val="0"/>
                <w:sz w:val="16"/>
              </w:rPr>
              <w:t>the year</w:t>
            </w:r>
          </w:p>
        </w:tc>
        <w:tc>
          <w:tcPr>
            <w:tcW w:type="dxa" w:w="1854"/>
          </w:tcPr>
          <w:p>
            <w:r/>
            <w:r>
              <w:rPr>
                <w:rFonts w:ascii="Calibri" w:hAnsi="Calibri"/>
                <w:b w:val="0"/>
                <w:sz w:val="16"/>
              </w:rPr>
              <w:t>China’s factory activity also signaled a return to growth in December, according to both official and private surveys released this week, an improvement that is likely to help Beijing achieve its growth target for [the year].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32</w:t>
            </w:r>
          </w:p>
        </w:tc>
        <w:tc>
          <w:tcPr>
            <w:tcW w:type="dxa" w:w="1854"/>
          </w:tcPr>
          <w:p>
            <w:r/>
            <w:r>
              <w:rPr>
                <w:rFonts w:ascii="Calibri" w:hAnsi="Calibri"/>
                <w:b w:val="0"/>
                <w:sz w:val="16"/>
              </w:rPr>
              <w:t>Wall Street Journal</w:t>
            </w:r>
          </w:p>
        </w:tc>
        <w:tc>
          <w:tcPr>
            <w:tcW w:type="dxa" w:w="1854"/>
          </w:tcPr>
          <w:p>
            <w:r/>
            <w:r>
              <w:rPr>
                <w:rFonts w:ascii="Calibri" w:hAnsi="Calibri"/>
                <w:b w:val="0"/>
                <w:sz w:val="16"/>
              </w:rPr>
              <w:t>The surveys</w:t>
            </w:r>
          </w:p>
        </w:tc>
        <w:tc>
          <w:tcPr>
            <w:tcW w:type="dxa" w:w="1854"/>
          </w:tcPr>
          <w:p>
            <w:r/>
            <w:r>
              <w:rPr>
                <w:rFonts w:ascii="Calibri" w:hAnsi="Calibri"/>
                <w:b w:val="0"/>
                <w:sz w:val="16"/>
              </w:rPr>
              <w:t>[The surveys] showed markedly improved outlooks for manufacturers as external demand improved, encouraging firms to push up employment and purchasing in markets including South Korea, Vietnam and Indonesia.</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33</w:t>
            </w:r>
          </w:p>
        </w:tc>
        <w:tc>
          <w:tcPr>
            <w:tcW w:type="dxa" w:w="1854"/>
          </w:tcPr>
          <w:p>
            <w:r/>
            <w:r>
              <w:rPr>
                <w:rFonts w:ascii="Calibri" w:hAnsi="Calibri"/>
                <w:b w:val="0"/>
                <w:sz w:val="16"/>
              </w:rPr>
              <w:t>Wall Street Journal</w:t>
            </w:r>
          </w:p>
        </w:tc>
        <w:tc>
          <w:tcPr>
            <w:tcW w:type="dxa" w:w="1854"/>
          </w:tcPr>
          <w:p>
            <w:r/>
            <w:r>
              <w:rPr>
                <w:rFonts w:ascii="Calibri" w:hAnsi="Calibri"/>
                <w:b w:val="0"/>
                <w:sz w:val="16"/>
              </w:rPr>
              <w:t>The Wall Street Journal</w:t>
            </w:r>
          </w:p>
        </w:tc>
        <w:tc>
          <w:tcPr>
            <w:tcW w:type="dxa" w:w="1854"/>
          </w:tcPr>
          <w:p>
            <w:r/>
            <w:r>
              <w:rPr>
                <w:rFonts w:ascii="Calibri" w:hAnsi="Calibri"/>
                <w:b w:val="0"/>
                <w:sz w:val="16"/>
              </w:rPr>
              <w:t>[The Wall Street Journal] recently wrote about Lynn Lee, 65 years old, and her long search for employment after a layoff.</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34</w:t>
            </w:r>
          </w:p>
        </w:tc>
        <w:tc>
          <w:tcPr>
            <w:tcW w:type="dxa" w:w="1854"/>
          </w:tcPr>
          <w:p>
            <w:r/>
            <w:r>
              <w:rPr>
                <w:rFonts w:ascii="Calibri" w:hAnsi="Calibri"/>
                <w:b w:val="0"/>
                <w:sz w:val="16"/>
              </w:rPr>
              <w:t>Wall Street Journal</w:t>
            </w:r>
          </w:p>
        </w:tc>
        <w:tc>
          <w:tcPr>
            <w:tcW w:type="dxa" w:w="1854"/>
          </w:tcPr>
          <w:p>
            <w:r/>
            <w:r>
              <w:rPr>
                <w:rFonts w:ascii="Calibri" w:hAnsi="Calibri"/>
                <w:b w:val="0"/>
                <w:sz w:val="16"/>
              </w:rPr>
              <w:t>the oil-and-gas industry</w:t>
            </w:r>
          </w:p>
        </w:tc>
        <w:tc>
          <w:tcPr>
            <w:tcW w:type="dxa" w:w="1854"/>
          </w:tcPr>
          <w:p>
            <w:r/>
            <w:r>
              <w:rPr>
                <w:rFonts w:ascii="Calibri" w:hAnsi="Calibri"/>
                <w:b w:val="0"/>
                <w:sz w:val="16"/>
              </w:rPr>
              <w:t>Scott Wallace, 68, who lives in Houston, was laid off from his sales job at a chemical company in 2023, after a decadeslong career in [the oil-and-gas industry].</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35</w:t>
            </w:r>
          </w:p>
        </w:tc>
        <w:tc>
          <w:tcPr>
            <w:tcW w:type="dxa" w:w="1854"/>
          </w:tcPr>
          <w:p>
            <w:r/>
            <w:r>
              <w:rPr>
                <w:rFonts w:ascii="Calibri" w:hAnsi="Calibri"/>
                <w:b w:val="0"/>
                <w:sz w:val="16"/>
              </w:rPr>
              <w:t>Wall Street Journal</w:t>
            </w:r>
          </w:p>
        </w:tc>
        <w:tc>
          <w:tcPr>
            <w:tcW w:type="dxa" w:w="1854"/>
          </w:tcPr>
          <w:p>
            <w:r/>
            <w:r>
              <w:rPr>
                <w:rFonts w:ascii="Calibri" w:hAnsi="Calibri"/>
                <w:b w:val="0"/>
                <w:sz w:val="16"/>
              </w:rPr>
              <w:t>the bar</w:t>
            </w:r>
          </w:p>
        </w:tc>
        <w:tc>
          <w:tcPr>
            <w:tcW w:type="dxa" w:w="1854"/>
          </w:tcPr>
          <w:p>
            <w:r/>
            <w:r>
              <w:rPr>
                <w:rFonts w:ascii="Calibri" w:hAnsi="Calibri"/>
                <w:b w:val="0"/>
                <w:sz w:val="16"/>
              </w:rPr>
              <w:t>At [the bar], he chatted up the chief executive of a software company, drawing on his knowledge of the oil-and-gas industry, and got an interview.</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36</w:t>
            </w:r>
          </w:p>
        </w:tc>
        <w:tc>
          <w:tcPr>
            <w:tcW w:type="dxa" w:w="1854"/>
          </w:tcPr>
          <w:p>
            <w:r/>
            <w:r>
              <w:rPr>
                <w:rFonts w:ascii="Calibri" w:hAnsi="Calibri"/>
                <w:b w:val="0"/>
                <w:sz w:val="16"/>
              </w:rPr>
              <w:t>Wall Street Journal</w:t>
            </w:r>
          </w:p>
        </w:tc>
        <w:tc>
          <w:tcPr>
            <w:tcW w:type="dxa" w:w="1854"/>
          </w:tcPr>
          <w:p>
            <w:r/>
            <w:r>
              <w:rPr>
                <w:rFonts w:ascii="Calibri" w:hAnsi="Calibri"/>
                <w:b w:val="0"/>
                <w:sz w:val="16"/>
              </w:rPr>
              <w:t>the oil-and-gas industry</w:t>
            </w:r>
          </w:p>
        </w:tc>
        <w:tc>
          <w:tcPr>
            <w:tcW w:type="dxa" w:w="1854"/>
          </w:tcPr>
          <w:p>
            <w:r/>
            <w:r>
              <w:rPr>
                <w:rFonts w:ascii="Calibri" w:hAnsi="Calibri"/>
                <w:b w:val="0"/>
                <w:sz w:val="16"/>
              </w:rPr>
              <w:t>At the bar, he chatted up the chief executive of a software company, drawing on his knowledge of [the oil-and-gas industry], and got an interview.</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37</w:t>
            </w:r>
          </w:p>
        </w:tc>
        <w:tc>
          <w:tcPr>
            <w:tcW w:type="dxa" w:w="1854"/>
          </w:tcPr>
          <w:p>
            <w:r/>
            <w:r>
              <w:rPr>
                <w:rFonts w:ascii="Calibri" w:hAnsi="Calibri"/>
                <w:b w:val="0"/>
                <w:sz w:val="16"/>
              </w:rPr>
              <w:t>Wall Street Journal</w:t>
            </w:r>
          </w:p>
        </w:tc>
        <w:tc>
          <w:tcPr>
            <w:tcW w:type="dxa" w:w="1854"/>
          </w:tcPr>
          <w:p>
            <w:r/>
            <w:r>
              <w:rPr>
                <w:rFonts w:ascii="Calibri" w:hAnsi="Calibri"/>
                <w:b w:val="0"/>
                <w:sz w:val="16"/>
              </w:rPr>
              <w:t>the occasional date</w:t>
            </w:r>
          </w:p>
        </w:tc>
        <w:tc>
          <w:tcPr>
            <w:tcW w:type="dxa" w:w="1854"/>
          </w:tcPr>
          <w:p>
            <w:r/>
            <w:r>
              <w:rPr>
                <w:rFonts w:ascii="Calibri" w:hAnsi="Calibri"/>
                <w:b w:val="0"/>
                <w:sz w:val="16"/>
              </w:rPr>
              <w:t>Wallace lives alone and said he can get by on savings and Social Security, but he wants extra income to pay for things like trips, presents for grandchildren and [the occasional date].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38</w:t>
            </w:r>
          </w:p>
        </w:tc>
        <w:tc>
          <w:tcPr>
            <w:tcW w:type="dxa" w:w="1854"/>
          </w:tcPr>
          <w:p>
            <w:r/>
            <w:r>
              <w:rPr>
                <w:rFonts w:ascii="Calibri" w:hAnsi="Calibri"/>
                <w:b w:val="0"/>
                <w:sz w:val="16"/>
              </w:rPr>
              <w:t>Wall Street Journal</w:t>
            </w:r>
          </w:p>
        </w:tc>
        <w:tc>
          <w:tcPr>
            <w:tcW w:type="dxa" w:w="1854"/>
          </w:tcPr>
          <w:p>
            <w:r/>
            <w:r>
              <w:rPr>
                <w:rFonts w:ascii="Calibri" w:hAnsi="Calibri"/>
                <w:b w:val="0"/>
                <w:sz w:val="16"/>
              </w:rPr>
              <w:t>the market</w:t>
            </w:r>
          </w:p>
        </w:tc>
        <w:tc>
          <w:tcPr>
            <w:tcW w:type="dxa" w:w="1854"/>
          </w:tcPr>
          <w:p>
            <w:r/>
            <w:r>
              <w:rPr>
                <w:rFonts w:ascii="Calibri" w:hAnsi="Calibri"/>
                <w:b w:val="0"/>
                <w:sz w:val="16"/>
              </w:rPr>
              <w:t>“I am still looking a bit for full-time work, but [the market] is really tough,” said Thiel, who lives in Indianapolis.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39</w:t>
            </w:r>
          </w:p>
        </w:tc>
        <w:tc>
          <w:tcPr>
            <w:tcW w:type="dxa" w:w="1854"/>
          </w:tcPr>
          <w:p>
            <w:r/>
            <w:r>
              <w:rPr>
                <w:rFonts w:ascii="Calibri" w:hAnsi="Calibri"/>
                <w:b w:val="0"/>
                <w:sz w:val="16"/>
              </w:rPr>
              <w:t>Wall Street Journal</w:t>
            </w:r>
          </w:p>
        </w:tc>
        <w:tc>
          <w:tcPr>
            <w:tcW w:type="dxa" w:w="1854"/>
          </w:tcPr>
          <w:p>
            <w:r/>
            <w:r>
              <w:rPr>
                <w:rFonts w:ascii="Calibri" w:hAnsi="Calibri"/>
                <w:b w:val="0"/>
                <w:sz w:val="16"/>
              </w:rPr>
              <w:t>the company</w:t>
            </w:r>
          </w:p>
        </w:tc>
        <w:tc>
          <w:tcPr>
            <w:tcW w:type="dxa" w:w="1854"/>
          </w:tcPr>
          <w:p>
            <w:r/>
            <w:r>
              <w:rPr>
                <w:rFonts w:ascii="Calibri" w:hAnsi="Calibri"/>
                <w:b w:val="0"/>
                <w:sz w:val="16"/>
              </w:rPr>
              <w:t>He said he has learned to tailor his résumé, depending on [the company] and the role.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40</w:t>
            </w:r>
          </w:p>
        </w:tc>
        <w:tc>
          <w:tcPr>
            <w:tcW w:type="dxa" w:w="1854"/>
          </w:tcPr>
          <w:p>
            <w:r/>
            <w:r>
              <w:rPr>
                <w:rFonts w:ascii="Calibri" w:hAnsi="Calibri"/>
                <w:b w:val="0"/>
                <w:sz w:val="16"/>
              </w:rPr>
              <w:t>Wall Street Journal</w:t>
            </w:r>
          </w:p>
        </w:tc>
        <w:tc>
          <w:tcPr>
            <w:tcW w:type="dxa" w:w="1854"/>
          </w:tcPr>
          <w:p>
            <w:r/>
            <w:r>
              <w:rPr>
                <w:rFonts w:ascii="Calibri" w:hAnsi="Calibri"/>
                <w:b w:val="0"/>
                <w:sz w:val="16"/>
              </w:rPr>
              <w:t>the role</w:t>
            </w:r>
          </w:p>
        </w:tc>
        <w:tc>
          <w:tcPr>
            <w:tcW w:type="dxa" w:w="1854"/>
          </w:tcPr>
          <w:p>
            <w:r/>
            <w:r>
              <w:rPr>
                <w:rFonts w:ascii="Calibri" w:hAnsi="Calibri"/>
                <w:b w:val="0"/>
                <w:sz w:val="16"/>
              </w:rPr>
              <w:t>He said he has learned to tailor his résumé, depending on the company and [the role].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41</w:t>
            </w:r>
          </w:p>
        </w:tc>
        <w:tc>
          <w:tcPr>
            <w:tcW w:type="dxa" w:w="1854"/>
          </w:tcPr>
          <w:p>
            <w:r/>
            <w:r>
              <w:rPr>
                <w:rFonts w:ascii="Calibri" w:hAnsi="Calibri"/>
                <w:b w:val="0"/>
                <w:sz w:val="16"/>
              </w:rPr>
              <w:t>Wall Street Journal</w:t>
            </w:r>
          </w:p>
        </w:tc>
        <w:tc>
          <w:tcPr>
            <w:tcW w:type="dxa" w:w="1854"/>
          </w:tcPr>
          <w:p>
            <w:r/>
            <w:r>
              <w:rPr>
                <w:rFonts w:ascii="Calibri" w:hAnsi="Calibri"/>
                <w:b w:val="0"/>
                <w:sz w:val="16"/>
              </w:rPr>
              <w:t>the second time</w:t>
            </w:r>
          </w:p>
        </w:tc>
        <w:tc>
          <w:tcPr>
            <w:tcW w:type="dxa" w:w="1854"/>
          </w:tcPr>
          <w:p>
            <w:r/>
            <w:r>
              <w:rPr>
                <w:rFonts w:ascii="Calibri" w:hAnsi="Calibri"/>
                <w:b w:val="0"/>
                <w:sz w:val="16"/>
              </w:rPr>
              <w:t>It was [the second time] in about two years that the Huntsville, Ala., resident lost a job.</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42</w:t>
            </w:r>
          </w:p>
        </w:tc>
        <w:tc>
          <w:tcPr>
            <w:tcW w:type="dxa" w:w="1854"/>
          </w:tcPr>
          <w:p>
            <w:r/>
            <w:r>
              <w:rPr>
                <w:rFonts w:ascii="Calibri" w:hAnsi="Calibri"/>
                <w:b w:val="0"/>
                <w:sz w:val="16"/>
              </w:rPr>
              <w:t>Wall Street Journal</w:t>
            </w:r>
          </w:p>
        </w:tc>
        <w:tc>
          <w:tcPr>
            <w:tcW w:type="dxa" w:w="1854"/>
          </w:tcPr>
          <w:p>
            <w:r/>
            <w:r>
              <w:rPr>
                <w:rFonts w:ascii="Calibri" w:hAnsi="Calibri"/>
                <w:b w:val="0"/>
                <w:sz w:val="16"/>
              </w:rPr>
              <w:t>the insurance industry</w:t>
            </w:r>
          </w:p>
        </w:tc>
        <w:tc>
          <w:tcPr>
            <w:tcW w:type="dxa" w:w="1854"/>
          </w:tcPr>
          <w:p>
            <w:r/>
            <w:r>
              <w:rPr>
                <w:rFonts w:ascii="Calibri" w:hAnsi="Calibri"/>
                <w:b w:val="0"/>
                <w:sz w:val="16"/>
              </w:rPr>
              <w:t>Jean Davidson, 75, retired from [the insurance industry] in 2014, but said being at home proved to be boring.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43</w:t>
            </w:r>
          </w:p>
        </w:tc>
        <w:tc>
          <w:tcPr>
            <w:tcW w:type="dxa" w:w="1854"/>
          </w:tcPr>
          <w:p>
            <w:r/>
            <w:r>
              <w:rPr>
                <w:rFonts w:ascii="Calibri" w:hAnsi="Calibri"/>
                <w:b w:val="0"/>
                <w:sz w:val="16"/>
              </w:rPr>
              <w:t>Wall Street Journal</w:t>
            </w:r>
          </w:p>
        </w:tc>
        <w:tc>
          <w:tcPr>
            <w:tcW w:type="dxa" w:w="1854"/>
          </w:tcPr>
          <w:p>
            <w:r/>
            <w:r>
              <w:rPr>
                <w:rFonts w:ascii="Calibri" w:hAnsi="Calibri"/>
                <w:b w:val="0"/>
                <w:sz w:val="16"/>
              </w:rPr>
              <w:t>the manager</w:t>
            </w:r>
          </w:p>
        </w:tc>
        <w:tc>
          <w:tcPr>
            <w:tcW w:type="dxa" w:w="1854"/>
          </w:tcPr>
          <w:p>
            <w:r/>
            <w:r>
              <w:rPr>
                <w:rFonts w:ascii="Calibri" w:hAnsi="Calibri"/>
                <w:b w:val="0"/>
                <w:sz w:val="16"/>
              </w:rPr>
              <w:t>Spotting an insurers’ office in her neighborhood near Orlando, Fla., she decided to email [the manager].</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44</w:t>
            </w:r>
          </w:p>
        </w:tc>
        <w:tc>
          <w:tcPr>
            <w:tcW w:type="dxa" w:w="1854"/>
          </w:tcPr>
          <w:p>
            <w:r/>
            <w:r>
              <w:rPr>
                <w:rFonts w:ascii="Calibri" w:hAnsi="Calibri"/>
                <w:b w:val="0"/>
                <w:sz w:val="16"/>
              </w:rPr>
              <w:t>Wall Street Journal</w:t>
            </w:r>
          </w:p>
        </w:tc>
        <w:tc>
          <w:tcPr>
            <w:tcW w:type="dxa" w:w="1854"/>
          </w:tcPr>
          <w:p>
            <w:r/>
            <w:r>
              <w:rPr>
                <w:rFonts w:ascii="Calibri" w:hAnsi="Calibri"/>
                <w:b w:val="0"/>
                <w:sz w:val="16"/>
              </w:rPr>
              <w:t>the office</w:t>
            </w:r>
          </w:p>
        </w:tc>
        <w:tc>
          <w:tcPr>
            <w:tcW w:type="dxa" w:w="1854"/>
          </w:tcPr>
          <w:p>
            <w:r/>
            <w:r>
              <w:rPr>
                <w:rFonts w:ascii="Calibri" w:hAnsi="Calibri"/>
                <w:b w:val="0"/>
                <w:sz w:val="16"/>
              </w:rPr>
              <w:t>That led to an invitation to [the office], and soon she was making $16 an hour greeting customers and answering the phone.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45</w:t>
            </w:r>
          </w:p>
        </w:tc>
        <w:tc>
          <w:tcPr>
            <w:tcW w:type="dxa" w:w="1854"/>
          </w:tcPr>
          <w:p>
            <w:r/>
            <w:r>
              <w:rPr>
                <w:rFonts w:ascii="Calibri" w:hAnsi="Calibri"/>
                <w:b w:val="0"/>
                <w:sz w:val="16"/>
              </w:rPr>
              <w:t>Wall Street Journal</w:t>
            </w:r>
          </w:p>
        </w:tc>
        <w:tc>
          <w:tcPr>
            <w:tcW w:type="dxa" w:w="1854"/>
          </w:tcPr>
          <w:p>
            <w:r/>
            <w:r>
              <w:rPr>
                <w:rFonts w:ascii="Calibri" w:hAnsi="Calibri"/>
                <w:b w:val="0"/>
                <w:sz w:val="16"/>
              </w:rPr>
              <w:t>the phone</w:t>
            </w:r>
          </w:p>
        </w:tc>
        <w:tc>
          <w:tcPr>
            <w:tcW w:type="dxa" w:w="1854"/>
          </w:tcPr>
          <w:p>
            <w:r/>
            <w:r>
              <w:rPr>
                <w:rFonts w:ascii="Calibri" w:hAnsi="Calibri"/>
                <w:b w:val="0"/>
                <w:sz w:val="16"/>
              </w:rPr>
              <w:t>That led to an invitation to the office, and soon she was making $16 an hour greeting customers and answering [the phone].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46</w:t>
            </w:r>
          </w:p>
        </w:tc>
        <w:tc>
          <w:tcPr>
            <w:tcW w:type="dxa" w:w="1854"/>
          </w:tcPr>
          <w:p>
            <w:r/>
            <w:r>
              <w:rPr>
                <w:rFonts w:ascii="Calibri" w:hAnsi="Calibri"/>
                <w:b w:val="0"/>
                <w:sz w:val="16"/>
              </w:rPr>
              <w:t>Wall Street Journal</w:t>
            </w:r>
          </w:p>
        </w:tc>
        <w:tc>
          <w:tcPr>
            <w:tcW w:type="dxa" w:w="1854"/>
          </w:tcPr>
          <w:p>
            <w:r/>
            <w:r>
              <w:rPr>
                <w:rFonts w:ascii="Calibri" w:hAnsi="Calibri"/>
                <w:b w:val="0"/>
                <w:sz w:val="16"/>
              </w:rPr>
              <w:t>the workforce</w:t>
            </w:r>
          </w:p>
        </w:tc>
        <w:tc>
          <w:tcPr>
            <w:tcW w:type="dxa" w:w="1854"/>
          </w:tcPr>
          <w:p>
            <w:r/>
            <w:r>
              <w:rPr>
                <w:rFonts w:ascii="Calibri" w:hAnsi="Calibri"/>
                <w:b w:val="0"/>
                <w:sz w:val="16"/>
              </w:rPr>
              <w:t>She is currently taking a break to take care of her husband, who suffered a minor stroke, but wants to get back into [the workforce].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47</w:t>
            </w:r>
          </w:p>
        </w:tc>
        <w:tc>
          <w:tcPr>
            <w:tcW w:type="dxa" w:w="1854"/>
          </w:tcPr>
          <w:p>
            <w:r/>
            <w:r>
              <w:rPr>
                <w:rFonts w:ascii="Calibri" w:hAnsi="Calibri"/>
                <w:b w:val="0"/>
                <w:sz w:val="16"/>
              </w:rPr>
              <w:t>Wall Street Journal</w:t>
            </w:r>
          </w:p>
        </w:tc>
        <w:tc>
          <w:tcPr>
            <w:tcW w:type="dxa" w:w="1854"/>
          </w:tcPr>
          <w:p>
            <w:r/>
            <w:r>
              <w:rPr>
                <w:rFonts w:ascii="Calibri" w:hAnsi="Calibri"/>
                <w:b w:val="0"/>
                <w:sz w:val="16"/>
              </w:rPr>
              <w:t>The money</w:t>
            </w:r>
          </w:p>
        </w:tc>
        <w:tc>
          <w:tcPr>
            <w:tcW w:type="dxa" w:w="1854"/>
          </w:tcPr>
          <w:p>
            <w:r/>
            <w:r>
              <w:rPr>
                <w:rFonts w:ascii="Calibri" w:hAnsi="Calibri"/>
                <w:b w:val="0"/>
                <w:sz w:val="16"/>
              </w:rPr>
              <w:t>[The money] supplements his Social Security payments.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48</w:t>
            </w:r>
          </w:p>
        </w:tc>
        <w:tc>
          <w:tcPr>
            <w:tcW w:type="dxa" w:w="1854"/>
          </w:tcPr>
          <w:p>
            <w:r/>
            <w:r>
              <w:rPr>
                <w:rFonts w:ascii="Calibri" w:hAnsi="Calibri"/>
                <w:b w:val="0"/>
                <w:sz w:val="16"/>
              </w:rPr>
              <w:t>Wall Street Journal</w:t>
            </w:r>
          </w:p>
        </w:tc>
        <w:tc>
          <w:tcPr>
            <w:tcW w:type="dxa" w:w="1854"/>
          </w:tcPr>
          <w:p>
            <w:r/>
            <w:r>
              <w:rPr>
                <w:rFonts w:ascii="Calibri" w:hAnsi="Calibri"/>
                <w:b w:val="0"/>
                <w:sz w:val="16"/>
              </w:rPr>
              <w:t>the impact</w:t>
            </w:r>
          </w:p>
        </w:tc>
        <w:tc>
          <w:tcPr>
            <w:tcW w:type="dxa" w:w="1854"/>
          </w:tcPr>
          <w:p>
            <w:r/>
            <w:r>
              <w:rPr>
                <w:rFonts w:ascii="Calibri" w:hAnsi="Calibri"/>
                <w:b w:val="0"/>
                <w:sz w:val="16"/>
              </w:rPr>
              <w:t>In Trump’s first term, tax cuts preceded tariffs, which cushioned [the impact] on consumers.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49</w:t>
            </w:r>
          </w:p>
        </w:tc>
        <w:tc>
          <w:tcPr>
            <w:tcW w:type="dxa" w:w="1854"/>
          </w:tcPr>
          <w:p>
            <w:r/>
            <w:r>
              <w:rPr>
                <w:rFonts w:ascii="Calibri" w:hAnsi="Calibri"/>
                <w:b w:val="0"/>
                <w:sz w:val="16"/>
              </w:rPr>
              <w:t>Wall Street Journal</w:t>
            </w:r>
          </w:p>
        </w:tc>
        <w:tc>
          <w:tcPr>
            <w:tcW w:type="dxa" w:w="1854"/>
          </w:tcPr>
          <w:p>
            <w:r/>
            <w:r>
              <w:rPr>
                <w:rFonts w:ascii="Calibri" w:hAnsi="Calibri"/>
                <w:b w:val="0"/>
                <w:sz w:val="16"/>
              </w:rPr>
              <w:t>the carrots</w:t>
            </w:r>
          </w:p>
        </w:tc>
        <w:tc>
          <w:tcPr>
            <w:tcW w:type="dxa" w:w="1854"/>
          </w:tcPr>
          <w:p>
            <w:r/>
            <w:r>
              <w:rPr>
                <w:rFonts w:ascii="Calibri" w:hAnsi="Calibri"/>
                <w:b w:val="0"/>
                <w:sz w:val="16"/>
              </w:rPr>
              <w:t>“You had [the carrots] first, and then the sticks were less painful,” said Greg Melich, equity analyst at Evercore.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50</w:t>
            </w:r>
          </w:p>
        </w:tc>
        <w:tc>
          <w:tcPr>
            <w:tcW w:type="dxa" w:w="1854"/>
          </w:tcPr>
          <w:p>
            <w:r/>
            <w:r>
              <w:rPr>
                <w:rFonts w:ascii="Calibri" w:hAnsi="Calibri"/>
                <w:b w:val="0"/>
                <w:sz w:val="16"/>
              </w:rPr>
              <w:t>Wall Street Journal</w:t>
            </w:r>
          </w:p>
        </w:tc>
        <w:tc>
          <w:tcPr>
            <w:tcW w:type="dxa" w:w="1854"/>
          </w:tcPr>
          <w:p>
            <w:r/>
            <w:r>
              <w:rPr>
                <w:rFonts w:ascii="Calibri" w:hAnsi="Calibri"/>
                <w:b w:val="0"/>
                <w:sz w:val="16"/>
              </w:rPr>
              <w:t>the sticks</w:t>
            </w:r>
          </w:p>
        </w:tc>
        <w:tc>
          <w:tcPr>
            <w:tcW w:type="dxa" w:w="1854"/>
          </w:tcPr>
          <w:p>
            <w:r/>
            <w:r>
              <w:rPr>
                <w:rFonts w:ascii="Calibri" w:hAnsi="Calibri"/>
                <w:b w:val="0"/>
                <w:sz w:val="16"/>
              </w:rPr>
              <w:t>“You had the carrots first, and then [the sticks] were less painful,” said Greg Melich, equity analyst at Evercore.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51</w:t>
            </w:r>
          </w:p>
        </w:tc>
        <w:tc>
          <w:tcPr>
            <w:tcW w:type="dxa" w:w="1854"/>
          </w:tcPr>
          <w:p>
            <w:r/>
            <w:r>
              <w:rPr>
                <w:rFonts w:ascii="Calibri" w:hAnsi="Calibri"/>
                <w:b w:val="0"/>
                <w:sz w:val="16"/>
              </w:rPr>
              <w:t>Wall Street Journal</w:t>
            </w:r>
          </w:p>
        </w:tc>
        <w:tc>
          <w:tcPr>
            <w:tcW w:type="dxa" w:w="1854"/>
          </w:tcPr>
          <w:p>
            <w:r/>
            <w:r>
              <w:rPr>
                <w:rFonts w:ascii="Calibri" w:hAnsi="Calibri"/>
                <w:b w:val="0"/>
                <w:sz w:val="16"/>
              </w:rPr>
              <w:t>the order</w:t>
            </w:r>
          </w:p>
        </w:tc>
        <w:tc>
          <w:tcPr>
            <w:tcW w:type="dxa" w:w="1854"/>
          </w:tcPr>
          <w:p>
            <w:r/>
            <w:r>
              <w:rPr>
                <w:rFonts w:ascii="Calibri" w:hAnsi="Calibri"/>
                <w:b w:val="0"/>
                <w:sz w:val="16"/>
              </w:rPr>
              <w:t>This time [the order] has flipped, bringing the punitive effects first.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52</w:t>
            </w:r>
          </w:p>
        </w:tc>
        <w:tc>
          <w:tcPr>
            <w:tcW w:type="dxa" w:w="1854"/>
          </w:tcPr>
          <w:p>
            <w:r/>
            <w:r>
              <w:rPr>
                <w:rFonts w:ascii="Calibri" w:hAnsi="Calibri"/>
                <w:b w:val="0"/>
                <w:sz w:val="16"/>
              </w:rPr>
              <w:t>Wall Street Journal</w:t>
            </w:r>
          </w:p>
        </w:tc>
        <w:tc>
          <w:tcPr>
            <w:tcW w:type="dxa" w:w="1854"/>
          </w:tcPr>
          <w:p>
            <w:r/>
            <w:r>
              <w:rPr>
                <w:rFonts w:ascii="Calibri" w:hAnsi="Calibri"/>
                <w:b w:val="0"/>
                <w:sz w:val="16"/>
              </w:rPr>
              <w:t>the punitive effects</w:t>
            </w:r>
          </w:p>
        </w:tc>
        <w:tc>
          <w:tcPr>
            <w:tcW w:type="dxa" w:w="1854"/>
          </w:tcPr>
          <w:p>
            <w:r/>
            <w:r>
              <w:rPr>
                <w:rFonts w:ascii="Calibri" w:hAnsi="Calibri"/>
                <w:b w:val="0"/>
                <w:sz w:val="16"/>
              </w:rPr>
              <w:t>This time the order has flipped, bringing [the punitive effects] first.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53</w:t>
            </w:r>
          </w:p>
        </w:tc>
        <w:tc>
          <w:tcPr>
            <w:tcW w:type="dxa" w:w="1854"/>
          </w:tcPr>
          <w:p>
            <w:r/>
            <w:r>
              <w:rPr>
                <w:rFonts w:ascii="Calibri" w:hAnsi="Calibri"/>
                <w:b w:val="0"/>
                <w:sz w:val="16"/>
              </w:rPr>
              <w:t>Wall Street Journal</w:t>
            </w:r>
          </w:p>
        </w:tc>
        <w:tc>
          <w:tcPr>
            <w:tcW w:type="dxa" w:w="1854"/>
          </w:tcPr>
          <w:p>
            <w:r/>
            <w:r>
              <w:rPr>
                <w:rFonts w:ascii="Calibri" w:hAnsi="Calibri"/>
                <w:b w:val="0"/>
                <w:sz w:val="16"/>
              </w:rPr>
              <w:t>The University of Michigan’s consumer sentiment index</w:t>
            </w:r>
          </w:p>
        </w:tc>
        <w:tc>
          <w:tcPr>
            <w:tcW w:type="dxa" w:w="1854"/>
          </w:tcPr>
          <w:p>
            <w:r/>
            <w:r>
              <w:rPr>
                <w:rFonts w:ascii="Calibri" w:hAnsi="Calibri"/>
                <w:b w:val="0"/>
                <w:sz w:val="16"/>
              </w:rPr>
              <w:t>That has clearly soured consumer mood: [The University of Michigan’s consumer sentiment index], which started the year at 71.7, ended it at 52.9.</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54</w:t>
            </w:r>
          </w:p>
        </w:tc>
        <w:tc>
          <w:tcPr>
            <w:tcW w:type="dxa" w:w="1854"/>
          </w:tcPr>
          <w:p>
            <w:r/>
            <w:r>
              <w:rPr>
                <w:rFonts w:ascii="Calibri" w:hAnsi="Calibri"/>
                <w:b w:val="0"/>
                <w:sz w:val="16"/>
              </w:rPr>
              <w:t>Wall Street Journal</w:t>
            </w:r>
          </w:p>
        </w:tc>
        <w:tc>
          <w:tcPr>
            <w:tcW w:type="dxa" w:w="1854"/>
          </w:tcPr>
          <w:p>
            <w:r/>
            <w:r>
              <w:rPr>
                <w:rFonts w:ascii="Calibri" w:hAnsi="Calibri"/>
                <w:b w:val="0"/>
                <w:sz w:val="16"/>
              </w:rPr>
              <w:t>the year</w:t>
            </w:r>
          </w:p>
        </w:tc>
        <w:tc>
          <w:tcPr>
            <w:tcW w:type="dxa" w:w="1854"/>
          </w:tcPr>
          <w:p>
            <w:r/>
            <w:r>
              <w:rPr>
                <w:rFonts w:ascii="Calibri" w:hAnsi="Calibri"/>
                <w:b w:val="0"/>
                <w:sz w:val="16"/>
              </w:rPr>
              <w:t>That has clearly soured consumer mood: The University of Michigan’s consumer sentiment index, which started [the year] at 71.7, ended it at 52.9.</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55</w:t>
            </w:r>
          </w:p>
        </w:tc>
        <w:tc>
          <w:tcPr>
            <w:tcW w:type="dxa" w:w="1854"/>
          </w:tcPr>
          <w:p>
            <w:r/>
            <w:r>
              <w:rPr>
                <w:rFonts w:ascii="Calibri" w:hAnsi="Calibri"/>
                <w:b w:val="0"/>
                <w:sz w:val="16"/>
              </w:rPr>
              <w:t>Wall Street Journal</w:t>
            </w:r>
          </w:p>
        </w:tc>
        <w:tc>
          <w:tcPr>
            <w:tcW w:type="dxa" w:w="1854"/>
          </w:tcPr>
          <w:p>
            <w:r/>
            <w:r>
              <w:rPr>
                <w:rFonts w:ascii="Calibri" w:hAnsi="Calibri"/>
                <w:b w:val="0"/>
                <w:sz w:val="16"/>
              </w:rPr>
              <w:t>The One Big Beautiful Bill Act</w:t>
            </w:r>
          </w:p>
        </w:tc>
        <w:tc>
          <w:tcPr>
            <w:tcW w:type="dxa" w:w="1854"/>
          </w:tcPr>
          <w:p>
            <w:r/>
            <w:r>
              <w:rPr>
                <w:rFonts w:ascii="Calibri" w:hAnsi="Calibri"/>
                <w:b w:val="0"/>
                <w:sz w:val="16"/>
              </w:rPr>
              <w:t>[The One Big Beautiful Bill Act], which passed in July, includes tax cuts as well as reductions to programs such as Medicaid and the Supplemental Nutrition Assistance Program, also known as food stamps.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56</w:t>
            </w:r>
          </w:p>
        </w:tc>
        <w:tc>
          <w:tcPr>
            <w:tcW w:type="dxa" w:w="1854"/>
          </w:tcPr>
          <w:p>
            <w:r/>
            <w:r>
              <w:rPr>
                <w:rFonts w:ascii="Calibri" w:hAnsi="Calibri"/>
                <w:b w:val="0"/>
                <w:sz w:val="16"/>
              </w:rPr>
              <w:t>Wall Street Journal</w:t>
            </w:r>
          </w:p>
        </w:tc>
        <w:tc>
          <w:tcPr>
            <w:tcW w:type="dxa" w:w="1854"/>
          </w:tcPr>
          <w:p>
            <w:r/>
            <w:r>
              <w:rPr>
                <w:rFonts w:ascii="Calibri" w:hAnsi="Calibri"/>
                <w:b w:val="0"/>
                <w:sz w:val="16"/>
              </w:rPr>
              <w:t>the Supplemental Nutrition Assistance Program</w:t>
            </w:r>
          </w:p>
        </w:tc>
        <w:tc>
          <w:tcPr>
            <w:tcW w:type="dxa" w:w="1854"/>
          </w:tcPr>
          <w:p>
            <w:r/>
            <w:r>
              <w:rPr>
                <w:rFonts w:ascii="Calibri" w:hAnsi="Calibri"/>
                <w:b w:val="0"/>
                <w:sz w:val="16"/>
              </w:rPr>
              <w:t>The One Big Beautiful Bill Act, which passed in July, includes tax cuts as well as reductions to programs such as Medicaid and [the Supplemental Nutrition Assistance Program], also known as food stamps.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57</w:t>
            </w:r>
          </w:p>
        </w:tc>
        <w:tc>
          <w:tcPr>
            <w:tcW w:type="dxa" w:w="1854"/>
          </w:tcPr>
          <w:p>
            <w:r/>
            <w:r>
              <w:rPr>
                <w:rFonts w:ascii="Calibri" w:hAnsi="Calibri"/>
                <w:b w:val="0"/>
                <w:sz w:val="16"/>
              </w:rPr>
              <w:t>Wall Street Journal</w:t>
            </w:r>
          </w:p>
        </w:tc>
        <w:tc>
          <w:tcPr>
            <w:tcW w:type="dxa" w:w="1854"/>
          </w:tcPr>
          <w:p>
            <w:r/>
            <w:r>
              <w:rPr>
                <w:rFonts w:ascii="Calibri" w:hAnsi="Calibri"/>
                <w:b w:val="0"/>
                <w:sz w:val="16"/>
              </w:rPr>
              <w:t>the net impact</w:t>
            </w:r>
          </w:p>
        </w:tc>
        <w:tc>
          <w:tcPr>
            <w:tcW w:type="dxa" w:w="1854"/>
          </w:tcPr>
          <w:p>
            <w:r/>
            <w:r>
              <w:rPr>
                <w:rFonts w:ascii="Calibri" w:hAnsi="Calibri"/>
                <w:b w:val="0"/>
                <w:sz w:val="16"/>
              </w:rPr>
              <w:t>So what will [the net impact] be on American households?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58</w:t>
            </w:r>
          </w:p>
        </w:tc>
        <w:tc>
          <w:tcPr>
            <w:tcW w:type="dxa" w:w="1854"/>
          </w:tcPr>
          <w:p>
            <w:r/>
            <w:r>
              <w:rPr>
                <w:rFonts w:ascii="Calibri" w:hAnsi="Calibri"/>
                <w:b w:val="0"/>
                <w:sz w:val="16"/>
              </w:rPr>
              <w:t>Wall Street Journal</w:t>
            </w:r>
          </w:p>
        </w:tc>
        <w:tc>
          <w:tcPr>
            <w:tcW w:type="dxa" w:w="1854"/>
          </w:tcPr>
          <w:p>
            <w:r/>
            <w:r>
              <w:rPr>
                <w:rFonts w:ascii="Calibri" w:hAnsi="Calibri"/>
                <w:b w:val="0"/>
                <w:sz w:val="16"/>
              </w:rPr>
              <w:t>The big picture</w:t>
            </w:r>
          </w:p>
        </w:tc>
        <w:tc>
          <w:tcPr>
            <w:tcW w:type="dxa" w:w="1854"/>
          </w:tcPr>
          <w:p>
            <w:r/>
            <w:r>
              <w:rPr>
                <w:rFonts w:ascii="Calibri" w:hAnsi="Calibri"/>
                <w:b w:val="0"/>
                <w:sz w:val="16"/>
              </w:rPr>
              <w:t>[The big picture] is that total tax cuts are expected to exceed tariffs and benefit cuts, according to estimates from Evercore.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59</w:t>
            </w:r>
          </w:p>
        </w:tc>
        <w:tc>
          <w:tcPr>
            <w:tcW w:type="dxa" w:w="1854"/>
          </w:tcPr>
          <w:p>
            <w:r/>
            <w:r>
              <w:rPr>
                <w:rFonts w:ascii="Calibri" w:hAnsi="Calibri"/>
                <w:b w:val="0"/>
                <w:sz w:val="16"/>
              </w:rPr>
              <w:t>Wall Street Journal</w:t>
            </w:r>
          </w:p>
        </w:tc>
        <w:tc>
          <w:tcPr>
            <w:tcW w:type="dxa" w:w="1854"/>
          </w:tcPr>
          <w:p>
            <w:r/>
            <w:r>
              <w:rPr>
                <w:rFonts w:ascii="Calibri" w:hAnsi="Calibri"/>
                <w:b w:val="0"/>
                <w:sz w:val="16"/>
              </w:rPr>
              <w:t>the distribution</w:t>
            </w:r>
          </w:p>
        </w:tc>
        <w:tc>
          <w:tcPr>
            <w:tcW w:type="dxa" w:w="1854"/>
          </w:tcPr>
          <w:p>
            <w:r/>
            <w:r>
              <w:rPr>
                <w:rFonts w:ascii="Calibri" w:hAnsi="Calibri"/>
                <w:b w:val="0"/>
                <w:sz w:val="16"/>
              </w:rPr>
              <w:t>But [the distribution] is uneven, with the bounty largely going to higher-income households.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60</w:t>
            </w:r>
          </w:p>
        </w:tc>
        <w:tc>
          <w:tcPr>
            <w:tcW w:type="dxa" w:w="1854"/>
          </w:tcPr>
          <w:p>
            <w:r/>
            <w:r>
              <w:rPr>
                <w:rFonts w:ascii="Calibri" w:hAnsi="Calibri"/>
                <w:b w:val="0"/>
                <w:sz w:val="16"/>
              </w:rPr>
              <w:t>Wall Street Journal</w:t>
            </w:r>
          </w:p>
        </w:tc>
        <w:tc>
          <w:tcPr>
            <w:tcW w:type="dxa" w:w="1854"/>
          </w:tcPr>
          <w:p>
            <w:r/>
            <w:r>
              <w:rPr>
                <w:rFonts w:ascii="Calibri" w:hAnsi="Calibri"/>
                <w:b w:val="0"/>
                <w:sz w:val="16"/>
              </w:rPr>
              <w:t>the bounty</w:t>
            </w:r>
          </w:p>
        </w:tc>
        <w:tc>
          <w:tcPr>
            <w:tcW w:type="dxa" w:w="1854"/>
          </w:tcPr>
          <w:p>
            <w:r/>
            <w:r>
              <w:rPr>
                <w:rFonts w:ascii="Calibri" w:hAnsi="Calibri"/>
                <w:b w:val="0"/>
                <w:sz w:val="16"/>
              </w:rPr>
              <w:t>But the distribution is uneven, with [the bounty] largely going to higher-income households.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61</w:t>
            </w:r>
          </w:p>
        </w:tc>
        <w:tc>
          <w:tcPr>
            <w:tcW w:type="dxa" w:w="1854"/>
          </w:tcPr>
          <w:p>
            <w:r/>
            <w:r>
              <w:rPr>
                <w:rFonts w:ascii="Calibri" w:hAnsi="Calibri"/>
                <w:b w:val="0"/>
                <w:sz w:val="16"/>
              </w:rPr>
              <w:t>Wall Street Journal</w:t>
            </w:r>
          </w:p>
        </w:tc>
        <w:tc>
          <w:tcPr>
            <w:tcW w:type="dxa" w:w="1854"/>
          </w:tcPr>
          <w:p>
            <w:r/>
            <w:r>
              <w:rPr>
                <w:rFonts w:ascii="Calibri" w:hAnsi="Calibri"/>
                <w:b w:val="0"/>
                <w:sz w:val="16"/>
              </w:rPr>
              <w:t>the spring tax-return season</w:t>
            </w:r>
          </w:p>
        </w:tc>
        <w:tc>
          <w:tcPr>
            <w:tcW w:type="dxa" w:w="1854"/>
          </w:tcPr>
          <w:p>
            <w:r/>
            <w:r>
              <w:rPr>
                <w:rFonts w:ascii="Calibri" w:hAnsi="Calibri"/>
                <w:b w:val="0"/>
                <w:sz w:val="16"/>
              </w:rPr>
              <w:t>There are roughly $125 billion of tax cuts effective for 2025 that should land in consumers’ wallets during [the spring tax-return season], plus another $80 billion worth of 2026 tax cuts that should flow through to households throughout the year from changes in paycheck withholding, according to estimates from Evercore.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62</w:t>
            </w:r>
          </w:p>
        </w:tc>
        <w:tc>
          <w:tcPr>
            <w:tcW w:type="dxa" w:w="1854"/>
          </w:tcPr>
          <w:p>
            <w:r/>
            <w:r>
              <w:rPr>
                <w:rFonts w:ascii="Calibri" w:hAnsi="Calibri"/>
                <w:b w:val="0"/>
                <w:sz w:val="16"/>
              </w:rPr>
              <w:t>Wall Street Journal</w:t>
            </w:r>
          </w:p>
        </w:tc>
        <w:tc>
          <w:tcPr>
            <w:tcW w:type="dxa" w:w="1854"/>
          </w:tcPr>
          <w:p>
            <w:r/>
            <w:r>
              <w:rPr>
                <w:rFonts w:ascii="Calibri" w:hAnsi="Calibri"/>
                <w:b w:val="0"/>
                <w:sz w:val="16"/>
              </w:rPr>
              <w:t>the year</w:t>
            </w:r>
          </w:p>
        </w:tc>
        <w:tc>
          <w:tcPr>
            <w:tcW w:type="dxa" w:w="1854"/>
          </w:tcPr>
          <w:p>
            <w:r/>
            <w:r>
              <w:rPr>
                <w:rFonts w:ascii="Calibri" w:hAnsi="Calibri"/>
                <w:b w:val="0"/>
                <w:sz w:val="16"/>
              </w:rPr>
              <w:t>There are roughly $125 billion of tax cuts effective for 2025 that should land in consumers’ wallets during the spring tax-return season, plus another $80 billion worth of 2026 tax cuts that should flow through to households throughout [the year] from changes in paycheck withholding, according to estimates from Evercore.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63</w:t>
            </w:r>
          </w:p>
        </w:tc>
        <w:tc>
          <w:tcPr>
            <w:tcW w:type="dxa" w:w="1854"/>
          </w:tcPr>
          <w:p>
            <w:r/>
            <w:r>
              <w:rPr>
                <w:rFonts w:ascii="Calibri" w:hAnsi="Calibri"/>
                <w:b w:val="0"/>
                <w:sz w:val="16"/>
              </w:rPr>
              <w:t>Wall Street Journal</w:t>
            </w:r>
          </w:p>
        </w:tc>
        <w:tc>
          <w:tcPr>
            <w:tcW w:type="dxa" w:w="1854"/>
          </w:tcPr>
          <w:p>
            <w:r/>
            <w:r>
              <w:rPr>
                <w:rFonts w:ascii="Calibri" w:hAnsi="Calibri"/>
                <w:b w:val="0"/>
                <w:sz w:val="16"/>
              </w:rPr>
              <w:t>the continued tariffs</w:t>
            </w:r>
          </w:p>
        </w:tc>
        <w:tc>
          <w:tcPr>
            <w:tcW w:type="dxa" w:w="1854"/>
          </w:tcPr>
          <w:p>
            <w:r/>
            <w:r>
              <w:rPr>
                <w:rFonts w:ascii="Calibri" w:hAnsi="Calibri"/>
                <w:b w:val="0"/>
                <w:sz w:val="16"/>
              </w:rPr>
              <w:t>Offsetting these gains are [the continued tariffs], of which consumers could bear up to $100 billion of the cost, Evercore figures.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64</w:t>
            </w:r>
          </w:p>
        </w:tc>
        <w:tc>
          <w:tcPr>
            <w:tcW w:type="dxa" w:w="1854"/>
          </w:tcPr>
          <w:p>
            <w:r/>
            <w:r>
              <w:rPr>
                <w:rFonts w:ascii="Calibri" w:hAnsi="Calibri"/>
                <w:b w:val="0"/>
                <w:sz w:val="16"/>
              </w:rPr>
              <w:t>Wall Street Journal</w:t>
            </w:r>
          </w:p>
        </w:tc>
        <w:tc>
          <w:tcPr>
            <w:tcW w:type="dxa" w:w="1854"/>
          </w:tcPr>
          <w:p>
            <w:r/>
            <w:r>
              <w:rPr>
                <w:rFonts w:ascii="Calibri" w:hAnsi="Calibri"/>
                <w:b w:val="0"/>
                <w:sz w:val="16"/>
              </w:rPr>
              <w:t>the cost</w:t>
            </w:r>
          </w:p>
        </w:tc>
        <w:tc>
          <w:tcPr>
            <w:tcW w:type="dxa" w:w="1854"/>
          </w:tcPr>
          <w:p>
            <w:r/>
            <w:r>
              <w:rPr>
                <w:rFonts w:ascii="Calibri" w:hAnsi="Calibri"/>
                <w:b w:val="0"/>
                <w:sz w:val="16"/>
              </w:rPr>
              <w:t>Offsetting these gains are the continued tariffs, of which consumers could bear up to $100 billion of [the cost], Evercore figures.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65</w:t>
            </w:r>
          </w:p>
        </w:tc>
        <w:tc>
          <w:tcPr>
            <w:tcW w:type="dxa" w:w="1854"/>
          </w:tcPr>
          <w:p>
            <w:r/>
            <w:r>
              <w:rPr>
                <w:rFonts w:ascii="Calibri" w:hAnsi="Calibri"/>
                <w:b w:val="0"/>
                <w:sz w:val="16"/>
              </w:rPr>
              <w:t>Wall Street Journal</w:t>
            </w:r>
          </w:p>
        </w:tc>
        <w:tc>
          <w:tcPr>
            <w:tcW w:type="dxa" w:w="1854"/>
          </w:tcPr>
          <w:p>
            <w:r/>
            <w:r>
              <w:rPr>
                <w:rFonts w:ascii="Calibri" w:hAnsi="Calibri"/>
                <w:b w:val="0"/>
                <w:sz w:val="16"/>
              </w:rPr>
              <w:t>the OBBBA</w:t>
            </w:r>
          </w:p>
        </w:tc>
        <w:tc>
          <w:tcPr>
            <w:tcW w:type="dxa" w:w="1854"/>
          </w:tcPr>
          <w:p>
            <w:r/>
            <w:r>
              <w:rPr>
                <w:rFonts w:ascii="Calibri" w:hAnsi="Calibri"/>
                <w:b w:val="0"/>
                <w:sz w:val="16"/>
              </w:rPr>
              <w:t>Add to this the “sticks” from [the OBBBA], which include cuts in food-stamp benefits, Medicaid and changes to student-loan eligibility and repayment, and total consumer headwinds could add up to $135 billion.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66</w:t>
            </w:r>
          </w:p>
        </w:tc>
        <w:tc>
          <w:tcPr>
            <w:tcW w:type="dxa" w:w="1854"/>
          </w:tcPr>
          <w:p>
            <w:r/>
            <w:r>
              <w:rPr>
                <w:rFonts w:ascii="Calibri" w:hAnsi="Calibri"/>
                <w:b w:val="0"/>
                <w:sz w:val="16"/>
              </w:rPr>
              <w:t>Wall Street Journal</w:t>
            </w:r>
          </w:p>
        </w:tc>
        <w:tc>
          <w:tcPr>
            <w:tcW w:type="dxa" w:w="1854"/>
          </w:tcPr>
          <w:p>
            <w:r/>
            <w:r>
              <w:rPr>
                <w:rFonts w:ascii="Calibri" w:hAnsi="Calibri"/>
                <w:b w:val="0"/>
                <w:sz w:val="16"/>
              </w:rPr>
              <w:t>the tax-cut benefits</w:t>
            </w:r>
          </w:p>
        </w:tc>
        <w:tc>
          <w:tcPr>
            <w:tcW w:type="dxa" w:w="1854"/>
          </w:tcPr>
          <w:p>
            <w:r/>
            <w:r>
              <w:rPr>
                <w:rFonts w:ascii="Calibri" w:hAnsi="Calibri"/>
                <w:b w:val="0"/>
                <w:sz w:val="16"/>
              </w:rPr>
              <w:t>But [the tax-cut benefits] will land primarily in the wallets of well-to-do households, while tariffs and program cuts will hurt low-income earners.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67</w:t>
            </w:r>
          </w:p>
        </w:tc>
        <w:tc>
          <w:tcPr>
            <w:tcW w:type="dxa" w:w="1854"/>
          </w:tcPr>
          <w:p>
            <w:r/>
            <w:r>
              <w:rPr>
                <w:rFonts w:ascii="Calibri" w:hAnsi="Calibri"/>
                <w:b w:val="0"/>
                <w:sz w:val="16"/>
              </w:rPr>
              <w:t>Wall Street Journal</w:t>
            </w:r>
          </w:p>
        </w:tc>
        <w:tc>
          <w:tcPr>
            <w:tcW w:type="dxa" w:w="1854"/>
          </w:tcPr>
          <w:p>
            <w:r/>
            <w:r>
              <w:rPr>
                <w:rFonts w:ascii="Calibri" w:hAnsi="Calibri"/>
                <w:b w:val="0"/>
                <w:sz w:val="16"/>
              </w:rPr>
              <w:t>the wallets of well-to-do households</w:t>
            </w:r>
          </w:p>
        </w:tc>
        <w:tc>
          <w:tcPr>
            <w:tcW w:type="dxa" w:w="1854"/>
          </w:tcPr>
          <w:p>
            <w:r/>
            <w:r>
              <w:rPr>
                <w:rFonts w:ascii="Calibri" w:hAnsi="Calibri"/>
                <w:b w:val="0"/>
                <w:sz w:val="16"/>
              </w:rPr>
              <w:t>But the tax-cut benefits will land primarily in [the wallets of well-to-do households], while tariffs and program cuts will hurt low-income earners.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68</w:t>
            </w:r>
          </w:p>
        </w:tc>
        <w:tc>
          <w:tcPr>
            <w:tcW w:type="dxa" w:w="1854"/>
          </w:tcPr>
          <w:p>
            <w:r/>
            <w:r>
              <w:rPr>
                <w:rFonts w:ascii="Calibri" w:hAnsi="Calibri"/>
                <w:b w:val="0"/>
                <w:sz w:val="16"/>
              </w:rPr>
              <w:t>Wall Street Journal</w:t>
            </w:r>
          </w:p>
        </w:tc>
        <w:tc>
          <w:tcPr>
            <w:tcW w:type="dxa" w:w="1854"/>
          </w:tcPr>
          <w:p>
            <w:r/>
            <w:r>
              <w:rPr>
                <w:rFonts w:ascii="Calibri" w:hAnsi="Calibri"/>
                <w:b w:val="0"/>
                <w:sz w:val="16"/>
              </w:rPr>
              <w:t>the benefits</w:t>
            </w:r>
          </w:p>
        </w:tc>
        <w:tc>
          <w:tcPr>
            <w:tcW w:type="dxa" w:w="1854"/>
          </w:tcPr>
          <w:p>
            <w:r/>
            <w:r>
              <w:rPr>
                <w:rFonts w:ascii="Calibri" w:hAnsi="Calibri"/>
                <w:b w:val="0"/>
                <w:sz w:val="16"/>
              </w:rPr>
              <w:t>Even [the benefits] from the new “no tax on tips” deduction will flow primarily to middle- and upper-middle-income households because low-income households just don’t have enough of a tax liability to offset, notes John Ricco, economic researcher at the Budget Lab at Yale.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69</w:t>
            </w:r>
          </w:p>
        </w:tc>
        <w:tc>
          <w:tcPr>
            <w:tcW w:type="dxa" w:w="1854"/>
          </w:tcPr>
          <w:p>
            <w:r/>
            <w:r>
              <w:rPr>
                <w:rFonts w:ascii="Calibri" w:hAnsi="Calibri"/>
                <w:b w:val="0"/>
                <w:sz w:val="16"/>
              </w:rPr>
              <w:t>Wall Street Journal</w:t>
            </w:r>
          </w:p>
        </w:tc>
        <w:tc>
          <w:tcPr>
            <w:tcW w:type="dxa" w:w="1854"/>
          </w:tcPr>
          <w:p>
            <w:r/>
            <w:r>
              <w:rPr>
                <w:rFonts w:ascii="Calibri" w:hAnsi="Calibri"/>
                <w:b w:val="0"/>
                <w:sz w:val="16"/>
              </w:rPr>
              <w:t>the Budget Lab</w:t>
            </w:r>
          </w:p>
        </w:tc>
        <w:tc>
          <w:tcPr>
            <w:tcW w:type="dxa" w:w="1854"/>
          </w:tcPr>
          <w:p>
            <w:r/>
            <w:r>
              <w:rPr>
                <w:rFonts w:ascii="Calibri" w:hAnsi="Calibri"/>
                <w:b w:val="0"/>
                <w:sz w:val="16"/>
              </w:rPr>
              <w:t>Even the benefits from the new “no tax on tips” deduction will flow primarily to middle- and upper-middle-income households because low-income households just don’t have enough of a tax liability to offset, notes John Ricco, economic researcher at [the Budget Lab] at Yale.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70</w:t>
            </w:r>
          </w:p>
        </w:tc>
        <w:tc>
          <w:tcPr>
            <w:tcW w:type="dxa" w:w="1854"/>
          </w:tcPr>
          <w:p>
            <w:r/>
            <w:r>
              <w:rPr>
                <w:rFonts w:ascii="Calibri" w:hAnsi="Calibri"/>
                <w:b w:val="0"/>
                <w:sz w:val="16"/>
              </w:rPr>
              <w:t>Wall Street Journal</w:t>
            </w:r>
          </w:p>
        </w:tc>
        <w:tc>
          <w:tcPr>
            <w:tcW w:type="dxa" w:w="1854"/>
          </w:tcPr>
          <w:p>
            <w:r/>
            <w:r>
              <w:rPr>
                <w:rFonts w:ascii="Calibri" w:hAnsi="Calibri"/>
                <w:b w:val="0"/>
                <w:sz w:val="16"/>
              </w:rPr>
              <w:t>The Budget Lab</w:t>
            </w:r>
          </w:p>
        </w:tc>
        <w:tc>
          <w:tcPr>
            <w:tcW w:type="dxa" w:w="1854"/>
          </w:tcPr>
          <w:p>
            <w:r/>
            <w:r>
              <w:rPr>
                <w:rFonts w:ascii="Calibri" w:hAnsi="Calibri"/>
                <w:b w:val="0"/>
                <w:sz w:val="16"/>
              </w:rPr>
              <w:t>[The Budget Lab] at Yale estimates that tariffs and provisions in the OBBBA together will have a net negative wallet impact for all income groups except the highest 30% of earners.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71</w:t>
            </w:r>
          </w:p>
        </w:tc>
        <w:tc>
          <w:tcPr>
            <w:tcW w:type="dxa" w:w="1854"/>
          </w:tcPr>
          <w:p>
            <w:r/>
            <w:r>
              <w:rPr>
                <w:rFonts w:ascii="Calibri" w:hAnsi="Calibri"/>
                <w:b w:val="0"/>
                <w:sz w:val="16"/>
              </w:rPr>
              <w:t>Wall Street Journal</w:t>
            </w:r>
          </w:p>
        </w:tc>
        <w:tc>
          <w:tcPr>
            <w:tcW w:type="dxa" w:w="1854"/>
          </w:tcPr>
          <w:p>
            <w:r/>
            <w:r>
              <w:rPr>
                <w:rFonts w:ascii="Calibri" w:hAnsi="Calibri"/>
                <w:b w:val="0"/>
                <w:sz w:val="16"/>
              </w:rPr>
              <w:t>the OBBBA</w:t>
            </w:r>
          </w:p>
        </w:tc>
        <w:tc>
          <w:tcPr>
            <w:tcW w:type="dxa" w:w="1854"/>
          </w:tcPr>
          <w:p>
            <w:r/>
            <w:r>
              <w:rPr>
                <w:rFonts w:ascii="Calibri" w:hAnsi="Calibri"/>
                <w:b w:val="0"/>
                <w:sz w:val="16"/>
              </w:rPr>
              <w:t>The Budget Lab at Yale estimates that tariffs and provisions in [the OBBBA] together will have a net negative wallet impact for all income groups except the highest 30% of earners.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72</w:t>
            </w:r>
          </w:p>
        </w:tc>
        <w:tc>
          <w:tcPr>
            <w:tcW w:type="dxa" w:w="1854"/>
          </w:tcPr>
          <w:p>
            <w:r/>
            <w:r>
              <w:rPr>
                <w:rFonts w:ascii="Calibri" w:hAnsi="Calibri"/>
                <w:b w:val="0"/>
                <w:sz w:val="16"/>
              </w:rPr>
              <w:t>Wall Street Journal</w:t>
            </w:r>
          </w:p>
        </w:tc>
        <w:tc>
          <w:tcPr>
            <w:tcW w:type="dxa" w:w="1854"/>
          </w:tcPr>
          <w:p>
            <w:r/>
            <w:r>
              <w:rPr>
                <w:rFonts w:ascii="Calibri" w:hAnsi="Calibri"/>
                <w:b w:val="0"/>
                <w:sz w:val="16"/>
              </w:rPr>
              <w:t>the highest 30% of earners</w:t>
            </w:r>
          </w:p>
        </w:tc>
        <w:tc>
          <w:tcPr>
            <w:tcW w:type="dxa" w:w="1854"/>
          </w:tcPr>
          <w:p>
            <w:r/>
            <w:r>
              <w:rPr>
                <w:rFonts w:ascii="Calibri" w:hAnsi="Calibri"/>
                <w:b w:val="0"/>
                <w:sz w:val="16"/>
              </w:rPr>
              <w:t>The Budget Lab at Yale estimates that tariffs and provisions in the OBBBA together will have a net negative wallet impact for all income groups except [the highest 30% of earners].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73</w:t>
            </w:r>
          </w:p>
        </w:tc>
        <w:tc>
          <w:tcPr>
            <w:tcW w:type="dxa" w:w="1854"/>
          </w:tcPr>
          <w:p>
            <w:r/>
            <w:r>
              <w:rPr>
                <w:rFonts w:ascii="Calibri" w:hAnsi="Calibri"/>
                <w:b w:val="0"/>
                <w:sz w:val="16"/>
              </w:rPr>
              <w:t>Wall Street Journal</w:t>
            </w:r>
          </w:p>
        </w:tc>
        <w:tc>
          <w:tcPr>
            <w:tcW w:type="dxa" w:w="1854"/>
          </w:tcPr>
          <w:p>
            <w:r/>
            <w:r>
              <w:rPr>
                <w:rFonts w:ascii="Calibri" w:hAnsi="Calibri"/>
                <w:b w:val="0"/>
                <w:sz w:val="16"/>
              </w:rPr>
              <w:t>the income bracket</w:t>
            </w:r>
          </w:p>
        </w:tc>
        <w:tc>
          <w:tcPr>
            <w:tcW w:type="dxa" w:w="1854"/>
          </w:tcPr>
          <w:p>
            <w:r/>
            <w:r>
              <w:rPr>
                <w:rFonts w:ascii="Calibri" w:hAnsi="Calibri"/>
                <w:b w:val="0"/>
                <w:sz w:val="16"/>
              </w:rPr>
              <w:t>The lower [the income bracket], the worse the impact.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74</w:t>
            </w:r>
          </w:p>
        </w:tc>
        <w:tc>
          <w:tcPr>
            <w:tcW w:type="dxa" w:w="1854"/>
          </w:tcPr>
          <w:p>
            <w:r/>
            <w:r>
              <w:rPr>
                <w:rFonts w:ascii="Calibri" w:hAnsi="Calibri"/>
                <w:b w:val="0"/>
                <w:sz w:val="16"/>
              </w:rPr>
              <w:t>Wall Street Journal</w:t>
            </w:r>
          </w:p>
        </w:tc>
        <w:tc>
          <w:tcPr>
            <w:tcW w:type="dxa" w:w="1854"/>
          </w:tcPr>
          <w:p>
            <w:r/>
            <w:r>
              <w:rPr>
                <w:rFonts w:ascii="Calibri" w:hAnsi="Calibri"/>
                <w:b w:val="0"/>
                <w:sz w:val="16"/>
              </w:rPr>
              <w:t>the impact</w:t>
            </w:r>
          </w:p>
        </w:tc>
        <w:tc>
          <w:tcPr>
            <w:tcW w:type="dxa" w:w="1854"/>
          </w:tcPr>
          <w:p>
            <w:r/>
            <w:r>
              <w:rPr>
                <w:rFonts w:ascii="Calibri" w:hAnsi="Calibri"/>
                <w:b w:val="0"/>
                <w:sz w:val="16"/>
              </w:rPr>
              <w:t>The lower the income bracket, the worse [the impact].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75</w:t>
            </w:r>
          </w:p>
        </w:tc>
        <w:tc>
          <w:tcPr>
            <w:tcW w:type="dxa" w:w="1854"/>
          </w:tcPr>
          <w:p>
            <w:r/>
            <w:r>
              <w:rPr>
                <w:rFonts w:ascii="Calibri" w:hAnsi="Calibri"/>
                <w:b w:val="0"/>
                <w:sz w:val="16"/>
              </w:rPr>
              <w:t>Wall Street Journal</w:t>
            </w:r>
          </w:p>
        </w:tc>
        <w:tc>
          <w:tcPr>
            <w:tcW w:type="dxa" w:w="1854"/>
          </w:tcPr>
          <w:p>
            <w:r/>
            <w:r>
              <w:rPr>
                <w:rFonts w:ascii="Calibri" w:hAnsi="Calibri"/>
                <w:b w:val="0"/>
                <w:sz w:val="16"/>
              </w:rPr>
              <w:t>the bottom 10% income bracket</w:t>
            </w:r>
          </w:p>
        </w:tc>
        <w:tc>
          <w:tcPr>
            <w:tcW w:type="dxa" w:w="1854"/>
          </w:tcPr>
          <w:p>
            <w:r/>
            <w:r>
              <w:rPr>
                <w:rFonts w:ascii="Calibri" w:hAnsi="Calibri"/>
                <w:b w:val="0"/>
                <w:sz w:val="16"/>
              </w:rPr>
              <w:t>Households in [the bottom 10% income bracket] are expected to see $2,160 less annually as a result of those policies, or about 5.6% of their average income, starting in 2026.</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76</w:t>
            </w:r>
          </w:p>
        </w:tc>
        <w:tc>
          <w:tcPr>
            <w:tcW w:type="dxa" w:w="1854"/>
          </w:tcPr>
          <w:p>
            <w:r/>
            <w:r>
              <w:rPr>
                <w:rFonts w:ascii="Calibri" w:hAnsi="Calibri"/>
                <w:b w:val="0"/>
                <w:sz w:val="16"/>
              </w:rPr>
              <w:t>Wall Street Journal</w:t>
            </w:r>
          </w:p>
        </w:tc>
        <w:tc>
          <w:tcPr>
            <w:tcW w:type="dxa" w:w="1854"/>
          </w:tcPr>
          <w:p>
            <w:r/>
            <w:r>
              <w:rPr>
                <w:rFonts w:ascii="Calibri" w:hAnsi="Calibri"/>
                <w:b w:val="0"/>
                <w:sz w:val="16"/>
              </w:rPr>
              <w:t>The top 10%</w:t>
            </w:r>
          </w:p>
        </w:tc>
        <w:tc>
          <w:tcPr>
            <w:tcW w:type="dxa" w:w="1854"/>
          </w:tcPr>
          <w:p>
            <w:r/>
            <w:r>
              <w:rPr>
                <w:rFonts w:ascii="Calibri" w:hAnsi="Calibri"/>
                <w:b w:val="0"/>
                <w:sz w:val="16"/>
              </w:rPr>
              <w:t>[The top 10%] is set to see a net benefit of $9,670.</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77</w:t>
            </w:r>
          </w:p>
        </w:tc>
        <w:tc>
          <w:tcPr>
            <w:tcW w:type="dxa" w:w="1854"/>
          </w:tcPr>
          <w:p>
            <w:r/>
            <w:r>
              <w:rPr>
                <w:rFonts w:ascii="Calibri" w:hAnsi="Calibri"/>
                <w:b w:val="0"/>
                <w:sz w:val="16"/>
              </w:rPr>
              <w:t>Wall Street Journal</w:t>
            </w:r>
          </w:p>
        </w:tc>
        <w:tc>
          <w:tcPr>
            <w:tcW w:type="dxa" w:w="1854"/>
          </w:tcPr>
          <w:p>
            <w:r/>
            <w:r>
              <w:rPr>
                <w:rFonts w:ascii="Calibri" w:hAnsi="Calibri"/>
                <w:b w:val="0"/>
                <w:sz w:val="16"/>
              </w:rPr>
              <w:t>the enhanced premium tax credits</w:t>
            </w:r>
          </w:p>
        </w:tc>
        <w:tc>
          <w:tcPr>
            <w:tcW w:type="dxa" w:w="1854"/>
          </w:tcPr>
          <w:p>
            <w:r/>
            <w:r>
              <w:rPr>
                <w:rFonts w:ascii="Calibri" w:hAnsi="Calibri"/>
                <w:b w:val="0"/>
                <w:sz w:val="16"/>
              </w:rPr>
              <w:t>One is from the expiration of [the enhanced premium tax credits] under the Affordable Care Act.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78</w:t>
            </w:r>
          </w:p>
        </w:tc>
        <w:tc>
          <w:tcPr>
            <w:tcW w:type="dxa" w:w="1854"/>
          </w:tcPr>
          <w:p>
            <w:r/>
            <w:r>
              <w:rPr>
                <w:rFonts w:ascii="Calibri" w:hAnsi="Calibri"/>
                <w:b w:val="0"/>
                <w:sz w:val="16"/>
              </w:rPr>
              <w:t>Wall Street Journal</w:t>
            </w:r>
          </w:p>
        </w:tc>
        <w:tc>
          <w:tcPr>
            <w:tcW w:type="dxa" w:w="1854"/>
          </w:tcPr>
          <w:p>
            <w:r/>
            <w:r>
              <w:rPr>
                <w:rFonts w:ascii="Calibri" w:hAnsi="Calibri"/>
                <w:b w:val="0"/>
                <w:sz w:val="16"/>
              </w:rPr>
              <w:t>the Affordable Care Act</w:t>
            </w:r>
          </w:p>
        </w:tc>
        <w:tc>
          <w:tcPr>
            <w:tcW w:type="dxa" w:w="1854"/>
          </w:tcPr>
          <w:p>
            <w:r/>
            <w:r>
              <w:rPr>
                <w:rFonts w:ascii="Calibri" w:hAnsi="Calibri"/>
                <w:b w:val="0"/>
                <w:sz w:val="16"/>
              </w:rPr>
              <w:t>One is from the expiration of the enhanced premium tax credits under [the Affordable Care Act].</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79</w:t>
            </w:r>
          </w:p>
        </w:tc>
        <w:tc>
          <w:tcPr>
            <w:tcW w:type="dxa" w:w="1854"/>
          </w:tcPr>
          <w:p>
            <w:r/>
            <w:r>
              <w:rPr>
                <w:rFonts w:ascii="Calibri" w:hAnsi="Calibri"/>
                <w:b w:val="0"/>
                <w:sz w:val="16"/>
              </w:rPr>
              <w:t>Wall Street Journal</w:t>
            </w:r>
          </w:p>
        </w:tc>
        <w:tc>
          <w:tcPr>
            <w:tcW w:type="dxa" w:w="1854"/>
          </w:tcPr>
          <w:p>
            <w:r/>
            <w:r>
              <w:rPr>
                <w:rFonts w:ascii="Calibri" w:hAnsi="Calibri"/>
                <w:b w:val="0"/>
                <w:sz w:val="16"/>
              </w:rPr>
              <w:t>the majority</w:t>
            </w:r>
          </w:p>
        </w:tc>
        <w:tc>
          <w:tcPr>
            <w:tcW w:type="dxa" w:w="1854"/>
          </w:tcPr>
          <w:p>
            <w:r/>
            <w:r>
              <w:rPr>
                <w:rFonts w:ascii="Calibri" w:hAnsi="Calibri"/>
                <w:b w:val="0"/>
                <w:sz w:val="16"/>
              </w:rPr>
              <w:t>Last year, there were about 24 million enrollees and [the majority] received those subsidies.</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80</w:t>
            </w:r>
          </w:p>
        </w:tc>
        <w:tc>
          <w:tcPr>
            <w:tcW w:type="dxa" w:w="1854"/>
          </w:tcPr>
          <w:p>
            <w:r/>
            <w:r>
              <w:rPr>
                <w:rFonts w:ascii="Calibri" w:hAnsi="Calibri"/>
                <w:b w:val="0"/>
                <w:sz w:val="16"/>
              </w:rPr>
              <w:t>Wall Street Journal</w:t>
            </w:r>
          </w:p>
        </w:tc>
        <w:tc>
          <w:tcPr>
            <w:tcW w:type="dxa" w:w="1854"/>
          </w:tcPr>
          <w:p>
            <w:r/>
            <w:r>
              <w:rPr>
                <w:rFonts w:ascii="Calibri" w:hAnsi="Calibri"/>
                <w:b w:val="0"/>
                <w:sz w:val="16"/>
              </w:rPr>
              <w:t>the subsidies</w:t>
            </w:r>
          </w:p>
        </w:tc>
        <w:tc>
          <w:tcPr>
            <w:tcW w:type="dxa" w:w="1854"/>
          </w:tcPr>
          <w:p>
            <w:r/>
            <w:r>
              <w:rPr>
                <w:rFonts w:ascii="Calibri" w:hAnsi="Calibri"/>
                <w:b w:val="0"/>
                <w:sz w:val="16"/>
              </w:rPr>
              <w:t>Without [the subsidies], the annual premium will rise by more than $1,000 for the average enrollee that previously qualified, according to health policy nonprofit KFF.</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81</w:t>
            </w:r>
          </w:p>
        </w:tc>
        <w:tc>
          <w:tcPr>
            <w:tcW w:type="dxa" w:w="1854"/>
          </w:tcPr>
          <w:p>
            <w:r/>
            <w:r>
              <w:rPr>
                <w:rFonts w:ascii="Calibri" w:hAnsi="Calibri"/>
                <w:b w:val="0"/>
                <w:sz w:val="16"/>
              </w:rPr>
              <w:t>Wall Street Journal</w:t>
            </w:r>
          </w:p>
        </w:tc>
        <w:tc>
          <w:tcPr>
            <w:tcW w:type="dxa" w:w="1854"/>
          </w:tcPr>
          <w:p>
            <w:r/>
            <w:r>
              <w:rPr>
                <w:rFonts w:ascii="Calibri" w:hAnsi="Calibri"/>
                <w:b w:val="0"/>
                <w:sz w:val="16"/>
              </w:rPr>
              <w:t>the annual premium</w:t>
            </w:r>
          </w:p>
        </w:tc>
        <w:tc>
          <w:tcPr>
            <w:tcW w:type="dxa" w:w="1854"/>
          </w:tcPr>
          <w:p>
            <w:r/>
            <w:r>
              <w:rPr>
                <w:rFonts w:ascii="Calibri" w:hAnsi="Calibri"/>
                <w:b w:val="0"/>
                <w:sz w:val="16"/>
              </w:rPr>
              <w:t>Without the subsidies, [the annual premium] will rise by more than $1,000 for the average enrollee that previously qualified, according to health policy nonprofit KFF.</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82</w:t>
            </w:r>
          </w:p>
        </w:tc>
        <w:tc>
          <w:tcPr>
            <w:tcW w:type="dxa" w:w="1854"/>
          </w:tcPr>
          <w:p>
            <w:r/>
            <w:r>
              <w:rPr>
                <w:rFonts w:ascii="Calibri" w:hAnsi="Calibri"/>
                <w:b w:val="0"/>
                <w:sz w:val="16"/>
              </w:rPr>
              <w:t>Wall Street Journal</w:t>
            </w:r>
          </w:p>
        </w:tc>
        <w:tc>
          <w:tcPr>
            <w:tcW w:type="dxa" w:w="1854"/>
          </w:tcPr>
          <w:p>
            <w:r/>
            <w:r>
              <w:rPr>
                <w:rFonts w:ascii="Calibri" w:hAnsi="Calibri"/>
                <w:b w:val="0"/>
                <w:sz w:val="16"/>
              </w:rPr>
              <w:t>the average enrollee</w:t>
            </w:r>
          </w:p>
        </w:tc>
        <w:tc>
          <w:tcPr>
            <w:tcW w:type="dxa" w:w="1854"/>
          </w:tcPr>
          <w:p>
            <w:r/>
            <w:r>
              <w:rPr>
                <w:rFonts w:ascii="Calibri" w:hAnsi="Calibri"/>
                <w:b w:val="0"/>
                <w:sz w:val="16"/>
              </w:rPr>
              <w:t>Without the subsidies, the annual premium will rise by more than $1,000 for [the average enrollee] that previously qualified, according to health policy nonprofit KFF.</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83</w:t>
            </w:r>
          </w:p>
        </w:tc>
        <w:tc>
          <w:tcPr>
            <w:tcW w:type="dxa" w:w="1854"/>
          </w:tcPr>
          <w:p>
            <w:r/>
            <w:r>
              <w:rPr>
                <w:rFonts w:ascii="Calibri" w:hAnsi="Calibri"/>
                <w:b w:val="0"/>
                <w:sz w:val="16"/>
              </w:rPr>
              <w:t>Wall Street Journal</w:t>
            </w:r>
          </w:p>
        </w:tc>
        <w:tc>
          <w:tcPr>
            <w:tcW w:type="dxa" w:w="1854"/>
          </w:tcPr>
          <w:p>
            <w:r/>
            <w:r>
              <w:rPr>
                <w:rFonts w:ascii="Calibri" w:hAnsi="Calibri"/>
                <w:b w:val="0"/>
                <w:sz w:val="16"/>
              </w:rPr>
              <w:t>the income spectrum</w:t>
            </w:r>
          </w:p>
        </w:tc>
        <w:tc>
          <w:tcPr>
            <w:tcW w:type="dxa" w:w="1854"/>
          </w:tcPr>
          <w:p>
            <w:r/>
            <w:r>
              <w:rPr>
                <w:rFonts w:ascii="Calibri" w:hAnsi="Calibri"/>
                <w:b w:val="0"/>
                <w:sz w:val="16"/>
              </w:rPr>
              <w:t>This affects enrollees at several points on [the income spectrum].</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84</w:t>
            </w:r>
          </w:p>
        </w:tc>
        <w:tc>
          <w:tcPr>
            <w:tcW w:type="dxa" w:w="1854"/>
          </w:tcPr>
          <w:p>
            <w:r/>
            <w:r>
              <w:rPr>
                <w:rFonts w:ascii="Calibri" w:hAnsi="Calibri"/>
                <w:b w:val="0"/>
                <w:sz w:val="16"/>
              </w:rPr>
              <w:t>Wall Street Journal</w:t>
            </w:r>
          </w:p>
        </w:tc>
        <w:tc>
          <w:tcPr>
            <w:tcW w:type="dxa" w:w="1854"/>
          </w:tcPr>
          <w:p>
            <w:r/>
            <w:r>
              <w:rPr>
                <w:rFonts w:ascii="Calibri" w:hAnsi="Calibri"/>
                <w:b w:val="0"/>
                <w:sz w:val="16"/>
              </w:rPr>
              <w:t>the Supreme Court</w:t>
            </w:r>
          </w:p>
        </w:tc>
        <w:tc>
          <w:tcPr>
            <w:tcW w:type="dxa" w:w="1854"/>
          </w:tcPr>
          <w:p>
            <w:r/>
            <w:r>
              <w:rPr>
                <w:rFonts w:ascii="Calibri" w:hAnsi="Calibri"/>
                <w:b w:val="0"/>
                <w:sz w:val="16"/>
              </w:rPr>
              <w:t>A major wild card is whether [the Supreme Court] will overrule some portion of the tariffs, and how the administration might respond.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85</w:t>
            </w:r>
          </w:p>
        </w:tc>
        <w:tc>
          <w:tcPr>
            <w:tcW w:type="dxa" w:w="1854"/>
          </w:tcPr>
          <w:p>
            <w:r/>
            <w:r>
              <w:rPr>
                <w:rFonts w:ascii="Calibri" w:hAnsi="Calibri"/>
                <w:b w:val="0"/>
                <w:sz w:val="16"/>
              </w:rPr>
              <w:t>Wall Street Journal</w:t>
            </w:r>
          </w:p>
        </w:tc>
        <w:tc>
          <w:tcPr>
            <w:tcW w:type="dxa" w:w="1854"/>
          </w:tcPr>
          <w:p>
            <w:r/>
            <w:r>
              <w:rPr>
                <w:rFonts w:ascii="Calibri" w:hAnsi="Calibri"/>
                <w:b w:val="0"/>
                <w:sz w:val="16"/>
              </w:rPr>
              <w:t>the tariffs</w:t>
            </w:r>
          </w:p>
        </w:tc>
        <w:tc>
          <w:tcPr>
            <w:tcW w:type="dxa" w:w="1854"/>
          </w:tcPr>
          <w:p>
            <w:r/>
            <w:r>
              <w:rPr>
                <w:rFonts w:ascii="Calibri" w:hAnsi="Calibri"/>
                <w:b w:val="0"/>
                <w:sz w:val="16"/>
              </w:rPr>
              <w:t>A major wild card is whether the Supreme Court will overrule some portion of [the tariffs], and how the administration might respond.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86</w:t>
            </w:r>
          </w:p>
        </w:tc>
        <w:tc>
          <w:tcPr>
            <w:tcW w:type="dxa" w:w="1854"/>
          </w:tcPr>
          <w:p>
            <w:r/>
            <w:r>
              <w:rPr>
                <w:rFonts w:ascii="Calibri" w:hAnsi="Calibri"/>
                <w:b w:val="0"/>
                <w:sz w:val="16"/>
              </w:rPr>
              <w:t>Wall Street Journal</w:t>
            </w:r>
          </w:p>
        </w:tc>
        <w:tc>
          <w:tcPr>
            <w:tcW w:type="dxa" w:w="1854"/>
          </w:tcPr>
          <w:p>
            <w:r/>
            <w:r>
              <w:rPr>
                <w:rFonts w:ascii="Calibri" w:hAnsi="Calibri"/>
                <w:b w:val="0"/>
                <w:sz w:val="16"/>
              </w:rPr>
              <w:t>the administration</w:t>
            </w:r>
          </w:p>
        </w:tc>
        <w:tc>
          <w:tcPr>
            <w:tcW w:type="dxa" w:w="1854"/>
          </w:tcPr>
          <w:p>
            <w:r/>
            <w:r>
              <w:rPr>
                <w:rFonts w:ascii="Calibri" w:hAnsi="Calibri"/>
                <w:b w:val="0"/>
                <w:sz w:val="16"/>
              </w:rPr>
              <w:t>A major wild card is whether the Supreme Court will overrule some portion of the tariffs, and how [the administration] might respond.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87</w:t>
            </w:r>
          </w:p>
        </w:tc>
        <w:tc>
          <w:tcPr>
            <w:tcW w:type="dxa" w:w="1854"/>
          </w:tcPr>
          <w:p>
            <w:r/>
            <w:r>
              <w:rPr>
                <w:rFonts w:ascii="Calibri" w:hAnsi="Calibri"/>
                <w:b w:val="0"/>
                <w:sz w:val="16"/>
              </w:rPr>
              <w:t>Wall Street Journal</w:t>
            </w:r>
          </w:p>
        </w:tc>
        <w:tc>
          <w:tcPr>
            <w:tcW w:type="dxa" w:w="1854"/>
          </w:tcPr>
          <w:p>
            <w:r/>
            <w:r>
              <w:rPr>
                <w:rFonts w:ascii="Calibri" w:hAnsi="Calibri"/>
                <w:b w:val="0"/>
                <w:sz w:val="16"/>
              </w:rPr>
              <w:t>the BofA Institute</w:t>
            </w:r>
          </w:p>
        </w:tc>
        <w:tc>
          <w:tcPr>
            <w:tcW w:type="dxa" w:w="1854"/>
          </w:tcPr>
          <w:p>
            <w:r/>
            <w:r>
              <w:rPr>
                <w:rFonts w:ascii="Calibri" w:hAnsi="Calibri"/>
                <w:b w:val="0"/>
                <w:sz w:val="16"/>
              </w:rPr>
              <w:t>Consumer spending patterns looked K-shaped in 2025, with low-income households’ spending growth lagging behind that of middle- and high-income earners, according to [the BofA Institute].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88</w:t>
            </w:r>
          </w:p>
        </w:tc>
        <w:tc>
          <w:tcPr>
            <w:tcW w:type="dxa" w:w="1854"/>
          </w:tcPr>
          <w:p>
            <w:r/>
            <w:r>
              <w:rPr>
                <w:rFonts w:ascii="Calibri" w:hAnsi="Calibri"/>
                <w:b w:val="0"/>
                <w:sz w:val="16"/>
              </w:rPr>
              <w:t>Wall Street Journal</w:t>
            </w:r>
          </w:p>
        </w:tc>
        <w:tc>
          <w:tcPr>
            <w:tcW w:type="dxa" w:w="1854"/>
          </w:tcPr>
          <w:p>
            <w:r/>
            <w:r>
              <w:rPr>
                <w:rFonts w:ascii="Calibri" w:hAnsi="Calibri"/>
                <w:b w:val="0"/>
                <w:sz w:val="16"/>
              </w:rPr>
              <w:t>the gap</w:t>
            </w:r>
          </w:p>
        </w:tc>
        <w:tc>
          <w:tcPr>
            <w:tcW w:type="dxa" w:w="1854"/>
          </w:tcPr>
          <w:p>
            <w:r/>
            <w:r>
              <w:rPr>
                <w:rFonts w:ascii="Calibri" w:hAnsi="Calibri"/>
                <w:b w:val="0"/>
                <w:sz w:val="16"/>
              </w:rPr>
              <w:t>In 2026, a K-shaped distribution of tax cuts for higher-income families and penalties for low-income households could widen [the gap] even more.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89</w:t>
            </w:r>
          </w:p>
        </w:tc>
        <w:tc>
          <w:tcPr>
            <w:tcW w:type="dxa" w:w="1854"/>
          </w:tcPr>
          <w:p>
            <w:r/>
            <w:r>
              <w:rPr>
                <w:rFonts w:ascii="Calibri" w:hAnsi="Calibri"/>
                <w:b w:val="0"/>
                <w:sz w:val="16"/>
              </w:rPr>
              <w:t>Wall Street Journal</w:t>
            </w:r>
          </w:p>
        </w:tc>
        <w:tc>
          <w:tcPr>
            <w:tcW w:type="dxa" w:w="1854"/>
          </w:tcPr>
          <w:p>
            <w:r/>
            <w:r>
              <w:rPr>
                <w:rFonts w:ascii="Calibri" w:hAnsi="Calibri"/>
                <w:b w:val="0"/>
                <w:sz w:val="16"/>
              </w:rPr>
              <w:t>The highest tariffs</w:t>
            </w:r>
          </w:p>
        </w:tc>
        <w:tc>
          <w:tcPr>
            <w:tcW w:type="dxa" w:w="1854"/>
          </w:tcPr>
          <w:p>
            <w:r/>
            <w:r>
              <w:rPr>
                <w:rFonts w:ascii="Calibri" w:hAnsi="Calibri"/>
                <w:b w:val="0"/>
                <w:sz w:val="16"/>
              </w:rPr>
              <w:t>[The highest tariffs] in almost a century haven’t caused the massive surge in inflation many economists feared.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90</w:t>
            </w:r>
          </w:p>
        </w:tc>
        <w:tc>
          <w:tcPr>
            <w:tcW w:type="dxa" w:w="1854"/>
          </w:tcPr>
          <w:p>
            <w:r/>
            <w:r>
              <w:rPr>
                <w:rFonts w:ascii="Calibri" w:hAnsi="Calibri"/>
                <w:b w:val="0"/>
                <w:sz w:val="16"/>
              </w:rPr>
              <w:t>Wall Street Journal</w:t>
            </w:r>
          </w:p>
        </w:tc>
        <w:tc>
          <w:tcPr>
            <w:tcW w:type="dxa" w:w="1854"/>
          </w:tcPr>
          <w:p>
            <w:r/>
            <w:r>
              <w:rPr>
                <w:rFonts w:ascii="Calibri" w:hAnsi="Calibri"/>
                <w:b w:val="0"/>
                <w:sz w:val="16"/>
              </w:rPr>
              <w:t>the Federal Reserve Bank of San Francisco</w:t>
            </w:r>
          </w:p>
        </w:tc>
        <w:tc>
          <w:tcPr>
            <w:tcW w:type="dxa" w:w="1854"/>
          </w:tcPr>
          <w:p>
            <w:r/>
            <w:r>
              <w:rPr>
                <w:rFonts w:ascii="Calibri" w:hAnsi="Calibri"/>
                <w:b w:val="0"/>
                <w:sz w:val="16"/>
              </w:rPr>
              <w:t>Economists at [the Federal Reserve Bank of San Francisco] combed through data from 1886 to 2017 and found that previous tariff increases usually didn’t lead to higher inflation.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91</w:t>
            </w:r>
          </w:p>
        </w:tc>
        <w:tc>
          <w:tcPr>
            <w:tcW w:type="dxa" w:w="1854"/>
          </w:tcPr>
          <w:p>
            <w:r/>
            <w:r>
              <w:rPr>
                <w:rFonts w:ascii="Calibri" w:hAnsi="Calibri"/>
                <w:b w:val="0"/>
                <w:sz w:val="16"/>
              </w:rPr>
              <w:t>Wall Street Journal</w:t>
            </w:r>
          </w:p>
        </w:tc>
        <w:tc>
          <w:tcPr>
            <w:tcW w:type="dxa" w:w="1854"/>
          </w:tcPr>
          <w:p>
            <w:r/>
            <w:r>
              <w:rPr>
                <w:rFonts w:ascii="Calibri" w:hAnsi="Calibri"/>
                <w:b w:val="0"/>
                <w:sz w:val="16"/>
              </w:rPr>
              <w:t>The bad news</w:t>
            </w:r>
          </w:p>
        </w:tc>
        <w:tc>
          <w:tcPr>
            <w:tcW w:type="dxa" w:w="1854"/>
          </w:tcPr>
          <w:p>
            <w:r/>
            <w:r>
              <w:rPr>
                <w:rFonts w:ascii="Calibri" w:hAnsi="Calibri"/>
                <w:b w:val="0"/>
                <w:sz w:val="16"/>
              </w:rPr>
              <w:t>[The bad news]: Both papers conclude that tariffs tend to hurt the economy and that a blow to consumer and business demand likely explains why the impact on inflation is so limited.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92</w:t>
            </w:r>
          </w:p>
        </w:tc>
        <w:tc>
          <w:tcPr>
            <w:tcW w:type="dxa" w:w="1854"/>
          </w:tcPr>
          <w:p>
            <w:r/>
            <w:r>
              <w:rPr>
                <w:rFonts w:ascii="Calibri" w:hAnsi="Calibri"/>
                <w:b w:val="0"/>
                <w:sz w:val="16"/>
              </w:rPr>
              <w:t>Wall Street Journal</w:t>
            </w:r>
          </w:p>
        </w:tc>
        <w:tc>
          <w:tcPr>
            <w:tcW w:type="dxa" w:w="1854"/>
          </w:tcPr>
          <w:p>
            <w:r/>
            <w:r>
              <w:rPr>
                <w:rFonts w:ascii="Calibri" w:hAnsi="Calibri"/>
                <w:b w:val="0"/>
                <w:sz w:val="16"/>
              </w:rPr>
              <w:t>the economy</w:t>
            </w:r>
          </w:p>
        </w:tc>
        <w:tc>
          <w:tcPr>
            <w:tcW w:type="dxa" w:w="1854"/>
          </w:tcPr>
          <w:p>
            <w:r/>
            <w:r>
              <w:rPr>
                <w:rFonts w:ascii="Calibri" w:hAnsi="Calibri"/>
                <w:b w:val="0"/>
                <w:sz w:val="16"/>
              </w:rPr>
              <w:t>The bad news: Both papers conclude that tariffs tend to hurt [the economy] and that a blow to consumer and business demand likely explains why the impact on inflation is so limited.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93</w:t>
            </w:r>
          </w:p>
        </w:tc>
        <w:tc>
          <w:tcPr>
            <w:tcW w:type="dxa" w:w="1854"/>
          </w:tcPr>
          <w:p>
            <w:r/>
            <w:r>
              <w:rPr>
                <w:rFonts w:ascii="Calibri" w:hAnsi="Calibri"/>
                <w:b w:val="0"/>
                <w:sz w:val="16"/>
              </w:rPr>
              <w:t>Wall Street Journal</w:t>
            </w:r>
          </w:p>
        </w:tc>
        <w:tc>
          <w:tcPr>
            <w:tcW w:type="dxa" w:w="1854"/>
          </w:tcPr>
          <w:p>
            <w:r/>
            <w:r>
              <w:rPr>
                <w:rFonts w:ascii="Calibri" w:hAnsi="Calibri"/>
                <w:b w:val="0"/>
                <w:sz w:val="16"/>
              </w:rPr>
              <w:t>the impact</w:t>
            </w:r>
          </w:p>
        </w:tc>
        <w:tc>
          <w:tcPr>
            <w:tcW w:type="dxa" w:w="1854"/>
          </w:tcPr>
          <w:p>
            <w:r/>
            <w:r>
              <w:rPr>
                <w:rFonts w:ascii="Calibri" w:hAnsi="Calibri"/>
                <w:b w:val="0"/>
                <w:sz w:val="16"/>
              </w:rPr>
              <w:t>The bad news: Both papers conclude that tariffs tend to hurt the economy and that a blow to consumer and business demand likely explains why [the impact] on inflation is so limited.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94</w:t>
            </w:r>
          </w:p>
        </w:tc>
        <w:tc>
          <w:tcPr>
            <w:tcW w:type="dxa" w:w="1854"/>
          </w:tcPr>
          <w:p>
            <w:r/>
            <w:r>
              <w:rPr>
                <w:rFonts w:ascii="Calibri" w:hAnsi="Calibri"/>
                <w:b w:val="0"/>
                <w:sz w:val="16"/>
              </w:rPr>
              <w:t>Wall Street Journal</w:t>
            </w:r>
          </w:p>
        </w:tc>
        <w:tc>
          <w:tcPr>
            <w:tcW w:type="dxa" w:w="1854"/>
          </w:tcPr>
          <w:p>
            <w:r/>
            <w:r>
              <w:rPr>
                <w:rFonts w:ascii="Calibri" w:hAnsi="Calibri"/>
                <w:b w:val="0"/>
                <w:sz w:val="16"/>
              </w:rPr>
              <w:t>the Fed’s 2% target</w:t>
            </w:r>
          </w:p>
        </w:tc>
        <w:tc>
          <w:tcPr>
            <w:tcW w:type="dxa" w:w="1854"/>
          </w:tcPr>
          <w:p>
            <w:r/>
            <w:r>
              <w:rPr>
                <w:rFonts w:ascii="Calibri" w:hAnsi="Calibri"/>
                <w:b w:val="0"/>
                <w:sz w:val="16"/>
              </w:rPr>
              <w:t>Inflation has picked up since April and remains well above [the Fed’s 2% target], frustrating voters, but it hasn’t surged.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95</w:t>
            </w:r>
          </w:p>
        </w:tc>
        <w:tc>
          <w:tcPr>
            <w:tcW w:type="dxa" w:w="1854"/>
          </w:tcPr>
          <w:p>
            <w:r/>
            <w:r>
              <w:rPr>
                <w:rFonts w:ascii="Calibri" w:hAnsi="Calibri"/>
                <w:b w:val="0"/>
                <w:sz w:val="16"/>
              </w:rPr>
              <w:t>Wall Street Journal</w:t>
            </w:r>
          </w:p>
        </w:tc>
        <w:tc>
          <w:tcPr>
            <w:tcW w:type="dxa" w:w="1854"/>
          </w:tcPr>
          <w:p>
            <w:r/>
            <w:r>
              <w:rPr>
                <w:rFonts w:ascii="Calibri" w:hAnsi="Calibri"/>
                <w:b w:val="0"/>
                <w:sz w:val="16"/>
              </w:rPr>
              <w:t>the economy</w:t>
            </w:r>
          </w:p>
        </w:tc>
        <w:tc>
          <w:tcPr>
            <w:tcW w:type="dxa" w:w="1854"/>
          </w:tcPr>
          <w:p>
            <w:r/>
            <w:r>
              <w:rPr>
                <w:rFonts w:ascii="Calibri" w:hAnsi="Calibri"/>
                <w:b w:val="0"/>
                <w:sz w:val="16"/>
              </w:rPr>
              <w:t>Hiring is down and unemployment inching up, but [the economy] is chugging along.</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96</w:t>
            </w:r>
          </w:p>
        </w:tc>
        <w:tc>
          <w:tcPr>
            <w:tcW w:type="dxa" w:w="1854"/>
          </w:tcPr>
          <w:p>
            <w:r/>
            <w:r>
              <w:rPr>
                <w:rFonts w:ascii="Calibri" w:hAnsi="Calibri"/>
                <w:b w:val="0"/>
                <w:sz w:val="16"/>
              </w:rPr>
              <w:t>Wall Street Journal</w:t>
            </w:r>
          </w:p>
        </w:tc>
        <w:tc>
          <w:tcPr>
            <w:tcW w:type="dxa" w:w="1854"/>
          </w:tcPr>
          <w:p>
            <w:r/>
            <w:r>
              <w:rPr>
                <w:rFonts w:ascii="Calibri" w:hAnsi="Calibri"/>
                <w:b w:val="0"/>
                <w:sz w:val="16"/>
              </w:rPr>
              <w:t>the same time</w:t>
            </w:r>
          </w:p>
        </w:tc>
        <w:tc>
          <w:tcPr>
            <w:tcW w:type="dxa" w:w="1854"/>
          </w:tcPr>
          <w:p>
            <w:r/>
            <w:r>
              <w:rPr>
                <w:rFonts w:ascii="Calibri" w:hAnsi="Calibri"/>
                <w:b w:val="0"/>
                <w:sz w:val="16"/>
              </w:rPr>
              <w:t>At [the same time], the Trump administration’s predictions of a manufacturing renaissance also haven’t materialized.</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5</w:t>
            </w:r>
          </w:p>
        </w:tc>
      </w:tr>
      <w:tr>
        <w:tc>
          <w:tcPr>
            <w:tcW w:type="dxa" w:w="1854"/>
          </w:tcPr>
          <w:p>
            <w:r/>
            <w:r>
              <w:rPr>
                <w:rFonts w:ascii="Calibri" w:hAnsi="Calibri"/>
                <w:b w:val="0"/>
                <w:sz w:val="16"/>
              </w:rPr>
              <w:t>97</w:t>
            </w:r>
          </w:p>
        </w:tc>
        <w:tc>
          <w:tcPr>
            <w:tcW w:type="dxa" w:w="1854"/>
          </w:tcPr>
          <w:p>
            <w:r/>
            <w:r>
              <w:rPr>
                <w:rFonts w:ascii="Calibri" w:hAnsi="Calibri"/>
                <w:b w:val="0"/>
                <w:sz w:val="16"/>
              </w:rPr>
              <w:t>Wall Street Journal</w:t>
            </w:r>
          </w:p>
        </w:tc>
        <w:tc>
          <w:tcPr>
            <w:tcW w:type="dxa" w:w="1854"/>
          </w:tcPr>
          <w:p>
            <w:r/>
            <w:r>
              <w:rPr>
                <w:rFonts w:ascii="Calibri" w:hAnsi="Calibri"/>
                <w:b w:val="0"/>
                <w:sz w:val="16"/>
              </w:rPr>
              <w:t>the University of Toronto</w:t>
            </w:r>
          </w:p>
        </w:tc>
        <w:tc>
          <w:tcPr>
            <w:tcW w:type="dxa" w:w="1854"/>
          </w:tcPr>
          <w:p>
            <w:r/>
            <w:r>
              <w:rPr>
                <w:rFonts w:ascii="Calibri" w:hAnsi="Calibri"/>
                <w:b w:val="0"/>
                <w:sz w:val="16"/>
              </w:rPr>
              <w:t>“Mainstream economics has something to answer for on this,” said Jonathan Ostry, an economist at [the University of Toronto].</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98</w:t>
            </w:r>
          </w:p>
        </w:tc>
        <w:tc>
          <w:tcPr>
            <w:tcW w:type="dxa" w:w="1854"/>
          </w:tcPr>
          <w:p>
            <w:r/>
            <w:r>
              <w:rPr>
                <w:rFonts w:ascii="Calibri" w:hAnsi="Calibri"/>
                <w:b w:val="0"/>
                <w:sz w:val="16"/>
              </w:rPr>
              <w:t>Wall Street Journal</w:t>
            </w:r>
          </w:p>
        </w:tc>
        <w:tc>
          <w:tcPr>
            <w:tcW w:type="dxa" w:w="1854"/>
          </w:tcPr>
          <w:p>
            <w:r/>
            <w:r>
              <w:rPr>
                <w:rFonts w:ascii="Calibri" w:hAnsi="Calibri"/>
                <w:b w:val="0"/>
                <w:sz w:val="16"/>
              </w:rPr>
              <w:t>the price of imported goods</w:t>
            </w:r>
          </w:p>
        </w:tc>
        <w:tc>
          <w:tcPr>
            <w:tcW w:type="dxa" w:w="1854"/>
          </w:tcPr>
          <w:p>
            <w:r/>
            <w:r>
              <w:rPr>
                <w:rFonts w:ascii="Calibri" w:hAnsi="Calibri"/>
                <w:b w:val="0"/>
                <w:sz w:val="16"/>
              </w:rPr>
              <w:t>Basic economic principles suggest that higher tariffs should push up [the price of imported goods], typically leading to a one-time increase in inflation.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99</w:t>
            </w:r>
          </w:p>
        </w:tc>
        <w:tc>
          <w:tcPr>
            <w:tcW w:type="dxa" w:w="1854"/>
          </w:tcPr>
          <w:p>
            <w:r/>
            <w:r>
              <w:rPr>
                <w:rFonts w:ascii="Calibri" w:hAnsi="Calibri"/>
                <w:b w:val="0"/>
                <w:sz w:val="16"/>
              </w:rPr>
              <w:t>Wall Street Journal</w:t>
            </w:r>
          </w:p>
        </w:tc>
        <w:tc>
          <w:tcPr>
            <w:tcW w:type="dxa" w:w="1854"/>
          </w:tcPr>
          <w:p>
            <w:r/>
            <w:r>
              <w:rPr>
                <w:rFonts w:ascii="Calibri" w:hAnsi="Calibri"/>
                <w:b w:val="0"/>
                <w:sz w:val="16"/>
              </w:rPr>
              <w:t>The San Francisco Fed economists</w:t>
            </w:r>
          </w:p>
        </w:tc>
        <w:tc>
          <w:tcPr>
            <w:tcW w:type="dxa" w:w="1854"/>
          </w:tcPr>
          <w:p>
            <w:r/>
            <w:r>
              <w:rPr>
                <w:rFonts w:ascii="Calibri" w:hAnsi="Calibri"/>
                <w:b w:val="0"/>
                <w:sz w:val="16"/>
              </w:rPr>
              <w:t>[The San Francisco Fed economists], Regis Barnichon and Aayush Singh, found that a 1-percentage-point increase in tariffs went along with a 0.6-percentage-point drop in inflation.</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100</w:t>
            </w:r>
          </w:p>
        </w:tc>
        <w:tc>
          <w:tcPr>
            <w:tcW w:type="dxa" w:w="1854"/>
          </w:tcPr>
          <w:p>
            <w:r/>
            <w:r>
              <w:rPr>
                <w:rFonts w:ascii="Calibri" w:hAnsi="Calibri"/>
                <w:b w:val="0"/>
                <w:sz w:val="16"/>
              </w:rPr>
              <w:t>Wall Street Journal</w:t>
            </w:r>
          </w:p>
        </w:tc>
        <w:tc>
          <w:tcPr>
            <w:tcW w:type="dxa" w:w="1854"/>
          </w:tcPr>
          <w:p>
            <w:r/>
            <w:r>
              <w:rPr>
                <w:rFonts w:ascii="Calibri" w:hAnsi="Calibri"/>
                <w:b w:val="0"/>
                <w:sz w:val="16"/>
              </w:rPr>
              <w:t>The economists</w:t>
            </w:r>
          </w:p>
        </w:tc>
        <w:tc>
          <w:tcPr>
            <w:tcW w:type="dxa" w:w="1854"/>
          </w:tcPr>
          <w:p>
            <w:r/>
            <w:r>
              <w:rPr>
                <w:rFonts w:ascii="Calibri" w:hAnsi="Calibri"/>
                <w:b w:val="0"/>
                <w:sz w:val="16"/>
              </w:rPr>
              <w:t>[The economists] also found that rising tariffs went hand in hand with rising unemployment, which may help explain the inflation riddle.</w:t>
            </w:r>
          </w:p>
        </w:tc>
        <w:tc>
          <w:tcPr>
            <w:tcW w:type="dxa" w:w="1854"/>
          </w:tcPr>
          <w:p>
            <w:r/>
            <w:r>
              <w:rPr>
                <w:rFonts w:ascii="Calibri" w:hAnsi="Calibri"/>
                <w:b w:val="0"/>
                <w:sz w:val="16"/>
              </w:rPr>
              <w:t>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5</w:t>
            </w:r>
          </w:p>
        </w:tc>
      </w:tr>
      <w:tr>
        <w:tc>
          <w:tcPr>
            <w:tcW w:type="dxa" w:w="1854"/>
          </w:tcPr>
          <w:p>
            <w:r/>
            <w:r>
              <w:rPr>
                <w:rFonts w:ascii="Calibri" w:hAnsi="Calibri"/>
                <w:b w:val="0"/>
                <w:sz w:val="16"/>
              </w:rPr>
              <w:t>101</w:t>
            </w:r>
          </w:p>
        </w:tc>
        <w:tc>
          <w:tcPr>
            <w:tcW w:type="dxa" w:w="1854"/>
          </w:tcPr>
          <w:p>
            <w:r/>
            <w:r>
              <w:rPr>
                <w:rFonts w:ascii="Calibri" w:hAnsi="Calibri"/>
                <w:b w:val="0"/>
                <w:sz w:val="16"/>
              </w:rPr>
              <w:t>Wall Street Journal</w:t>
            </w:r>
          </w:p>
        </w:tc>
        <w:tc>
          <w:tcPr>
            <w:tcW w:type="dxa" w:w="1854"/>
          </w:tcPr>
          <w:p>
            <w:r/>
            <w:r>
              <w:rPr>
                <w:rFonts w:ascii="Calibri" w:hAnsi="Calibri"/>
                <w:b w:val="0"/>
                <w:sz w:val="16"/>
              </w:rPr>
              <w:t>a 4.4% expansion</w:t>
            </w:r>
          </w:p>
        </w:tc>
        <w:tc>
          <w:tcPr>
            <w:tcW w:type="dxa" w:w="1854"/>
          </w:tcPr>
          <w:p>
            <w:r/>
            <w:r>
              <w:rPr>
                <w:rFonts w:ascii="Calibri" w:hAnsi="Calibri"/>
                <w:b w:val="0"/>
                <w:sz w:val="16"/>
              </w:rPr>
              <w:t>That compared with [a 4.4% expansion] in 2024 and beat the median forecast for 4.1% growth in a survey of five economists by The Wall Street Journal.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102</w:t>
            </w:r>
          </w:p>
        </w:tc>
        <w:tc>
          <w:tcPr>
            <w:tcW w:type="dxa" w:w="1854"/>
          </w:tcPr>
          <w:p>
            <w:r/>
            <w:r>
              <w:rPr>
                <w:rFonts w:ascii="Calibri" w:hAnsi="Calibri"/>
                <w:b w:val="0"/>
                <w:sz w:val="16"/>
              </w:rPr>
              <w:t>Wall Street Journal</w:t>
            </w:r>
          </w:p>
        </w:tc>
        <w:tc>
          <w:tcPr>
            <w:tcW w:type="dxa" w:w="1854"/>
          </w:tcPr>
          <w:p>
            <w:r/>
            <w:r>
              <w:rPr>
                <w:rFonts w:ascii="Calibri" w:hAnsi="Calibri"/>
                <w:b w:val="0"/>
                <w:sz w:val="16"/>
              </w:rPr>
              <w:t>a growth of about 4.0% for 2025</w:t>
            </w:r>
          </w:p>
        </w:tc>
        <w:tc>
          <w:tcPr>
            <w:tcW w:type="dxa" w:w="1854"/>
          </w:tcPr>
          <w:p>
            <w:r/>
            <w:r>
              <w:rPr>
                <w:rFonts w:ascii="Calibri" w:hAnsi="Calibri"/>
                <w:b w:val="0"/>
                <w:sz w:val="16"/>
              </w:rPr>
              <w:t>The ministry earlier had projected [a growth of about 4.0% for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103</w:t>
            </w:r>
          </w:p>
        </w:tc>
        <w:tc>
          <w:tcPr>
            <w:tcW w:type="dxa" w:w="1854"/>
          </w:tcPr>
          <w:p>
            <w:r/>
            <w:r>
              <w:rPr>
                <w:rFonts w:ascii="Calibri" w:hAnsi="Calibri"/>
                <w:b w:val="0"/>
                <w:sz w:val="16"/>
              </w:rPr>
              <w:t>Wall Street Journal</w:t>
            </w:r>
          </w:p>
        </w:tc>
        <w:tc>
          <w:tcPr>
            <w:tcW w:type="dxa" w:w="1854"/>
          </w:tcPr>
          <w:p>
            <w:r/>
            <w:r>
              <w:rPr>
                <w:rFonts w:ascii="Calibri" w:hAnsi="Calibri"/>
                <w:b w:val="0"/>
                <w:sz w:val="16"/>
              </w:rPr>
              <w:t>a significant share of GDP</w:t>
            </w:r>
          </w:p>
        </w:tc>
        <w:tc>
          <w:tcPr>
            <w:tcW w:type="dxa" w:w="1854"/>
          </w:tcPr>
          <w:p>
            <w:r/>
            <w:r>
              <w:rPr>
                <w:rFonts w:ascii="Calibri" w:hAnsi="Calibri"/>
                <w:b w:val="0"/>
                <w:sz w:val="16"/>
              </w:rPr>
              <w:t>Manufacturing, which accounts for [a significant share of GDP], grew 7.6% in 2025 from a year earlier, compared with the 4.3% expansion in 2024.</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104</w:t>
            </w:r>
          </w:p>
        </w:tc>
        <w:tc>
          <w:tcPr>
            <w:tcW w:type="dxa" w:w="1854"/>
          </w:tcPr>
          <w:p>
            <w:r/>
            <w:r>
              <w:rPr>
                <w:rFonts w:ascii="Calibri" w:hAnsi="Calibri"/>
                <w:b w:val="0"/>
                <w:sz w:val="16"/>
              </w:rPr>
              <w:t>Wall Street Journal</w:t>
            </w:r>
          </w:p>
        </w:tc>
        <w:tc>
          <w:tcPr>
            <w:tcW w:type="dxa" w:w="1854"/>
          </w:tcPr>
          <w:p>
            <w:r/>
            <w:r>
              <w:rPr>
                <w:rFonts w:ascii="Calibri" w:hAnsi="Calibri"/>
                <w:b w:val="0"/>
                <w:sz w:val="16"/>
              </w:rPr>
              <w:t>a year</w:t>
            </w:r>
          </w:p>
        </w:tc>
        <w:tc>
          <w:tcPr>
            <w:tcW w:type="dxa" w:w="1854"/>
          </w:tcPr>
          <w:p>
            <w:r/>
            <w:r>
              <w:rPr>
                <w:rFonts w:ascii="Calibri" w:hAnsi="Calibri"/>
                <w:b w:val="0"/>
                <w:sz w:val="16"/>
              </w:rPr>
              <w:t>Manufacturing, which accounts for a significant share of GDP, grew 7.6% in 2025 from [a year] earlier, compared with the 4.3% expansion in 2024.</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105</w:t>
            </w:r>
          </w:p>
        </w:tc>
        <w:tc>
          <w:tcPr>
            <w:tcW w:type="dxa" w:w="1854"/>
          </w:tcPr>
          <w:p>
            <w:r/>
            <w:r>
              <w:rPr>
                <w:rFonts w:ascii="Calibri" w:hAnsi="Calibri"/>
                <w:b w:val="0"/>
                <w:sz w:val="16"/>
              </w:rPr>
              <w:t>Wall Street Journal</w:t>
            </w:r>
          </w:p>
        </w:tc>
        <w:tc>
          <w:tcPr>
            <w:tcW w:type="dxa" w:w="1854"/>
          </w:tcPr>
          <w:p>
            <w:r/>
            <w:r>
              <w:rPr>
                <w:rFonts w:ascii="Calibri" w:hAnsi="Calibri"/>
                <w:b w:val="0"/>
                <w:sz w:val="16"/>
              </w:rPr>
              <w:t>a fragmented world</w:t>
            </w:r>
          </w:p>
        </w:tc>
        <w:tc>
          <w:tcPr>
            <w:tcW w:type="dxa" w:w="1854"/>
          </w:tcPr>
          <w:p>
            <w:r/>
            <w:r>
              <w:rPr>
                <w:rFonts w:ascii="Calibri" w:hAnsi="Calibri"/>
                <w:b w:val="0"/>
                <w:sz w:val="16"/>
              </w:rPr>
              <w:t>“Fractured trade and geopolitical tensions are not transient problems, but permanent features of [a fragmented world],” Singapore’s Prime Minister Lawrence Wong said in his 2026 New Year message.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106</w:t>
            </w:r>
          </w:p>
        </w:tc>
        <w:tc>
          <w:tcPr>
            <w:tcW w:type="dxa" w:w="1854"/>
          </w:tcPr>
          <w:p>
            <w:r/>
            <w:r>
              <w:rPr>
                <w:rFonts w:ascii="Calibri" w:hAnsi="Calibri"/>
                <w:b w:val="0"/>
                <w:sz w:val="16"/>
              </w:rPr>
              <w:t>Wall Street Journal</w:t>
            </w:r>
          </w:p>
        </w:tc>
        <w:tc>
          <w:tcPr>
            <w:tcW w:type="dxa" w:w="1854"/>
          </w:tcPr>
          <w:p>
            <w:r/>
            <w:r>
              <w:rPr>
                <w:rFonts w:ascii="Calibri" w:hAnsi="Calibri"/>
                <w:b w:val="0"/>
                <w:sz w:val="16"/>
              </w:rPr>
              <w:t>a tailwind</w:t>
            </w:r>
          </w:p>
        </w:tc>
        <w:tc>
          <w:tcPr>
            <w:tcW w:type="dxa" w:w="1854"/>
          </w:tcPr>
          <w:p>
            <w:r/>
            <w:r>
              <w:rPr>
                <w:rFonts w:ascii="Calibri" w:hAnsi="Calibri"/>
                <w:b w:val="0"/>
                <w:sz w:val="16"/>
              </w:rPr>
              <w:t>Continued demand for artificial intelligence, however, could provide [a tailwind] and help cushion exports from other headwinds.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107</w:t>
            </w:r>
          </w:p>
        </w:tc>
        <w:tc>
          <w:tcPr>
            <w:tcW w:type="dxa" w:w="1854"/>
          </w:tcPr>
          <w:p>
            <w:r/>
            <w:r>
              <w:rPr>
                <w:rFonts w:ascii="Calibri" w:hAnsi="Calibri"/>
                <w:b w:val="0"/>
                <w:sz w:val="16"/>
              </w:rPr>
              <w:t>Wall Street Journal</w:t>
            </w:r>
          </w:p>
        </w:tc>
        <w:tc>
          <w:tcPr>
            <w:tcW w:type="dxa" w:w="1854"/>
          </w:tcPr>
          <w:p>
            <w:r/>
            <w:r>
              <w:rPr>
                <w:rFonts w:ascii="Calibri" w:hAnsi="Calibri"/>
                <w:b w:val="0"/>
                <w:sz w:val="16"/>
              </w:rPr>
              <w:t>a trusted base</w:t>
            </w:r>
          </w:p>
        </w:tc>
        <w:tc>
          <w:tcPr>
            <w:tcW w:type="dxa" w:w="1854"/>
          </w:tcPr>
          <w:p>
            <w:r/>
            <w:r>
              <w:rPr>
                <w:rFonts w:ascii="Calibri" w:hAnsi="Calibri"/>
                <w:b w:val="0"/>
                <w:sz w:val="16"/>
              </w:rPr>
              <w:t>“Amidst global uncertainties, many companies are seeking stability and turning to Singapore as [a trusted base],” Wong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108</w:t>
            </w:r>
          </w:p>
        </w:tc>
        <w:tc>
          <w:tcPr>
            <w:tcW w:type="dxa" w:w="1854"/>
          </w:tcPr>
          <w:p>
            <w:r/>
            <w:r>
              <w:rPr>
                <w:rFonts w:ascii="Calibri" w:hAnsi="Calibri"/>
                <w:b w:val="0"/>
                <w:sz w:val="16"/>
              </w:rPr>
              <w:t>Wall Street Journal</w:t>
            </w:r>
          </w:p>
        </w:tc>
        <w:tc>
          <w:tcPr>
            <w:tcW w:type="dxa" w:w="1854"/>
          </w:tcPr>
          <w:p>
            <w:r/>
            <w:r>
              <w:rPr>
                <w:rFonts w:ascii="Calibri" w:hAnsi="Calibri"/>
                <w:b w:val="0"/>
                <w:sz w:val="16"/>
              </w:rPr>
              <w:t>an AI research lab here</w:t>
            </w:r>
          </w:p>
        </w:tc>
        <w:tc>
          <w:tcPr>
            <w:tcW w:type="dxa" w:w="1854"/>
          </w:tcPr>
          <w:p>
            <w:r/>
            <w:r>
              <w:rPr>
                <w:rFonts w:ascii="Calibri" w:hAnsi="Calibri"/>
                <w:b w:val="0"/>
                <w:sz w:val="16"/>
              </w:rPr>
              <w:t>“Microsoft, for example, has set up [an AI research lab here], their first in Southeast Asia, to drive cutting-edge AI research and develop solutions for industries,” Wong added.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109</w:t>
            </w:r>
          </w:p>
        </w:tc>
        <w:tc>
          <w:tcPr>
            <w:tcW w:type="dxa" w:w="1854"/>
          </w:tcPr>
          <w:p>
            <w:r/>
            <w:r>
              <w:rPr>
                <w:rFonts w:ascii="Calibri" w:hAnsi="Calibri"/>
                <w:b w:val="0"/>
                <w:sz w:val="16"/>
              </w:rPr>
              <w:t>Wall Street Journal</w:t>
            </w:r>
          </w:p>
        </w:tc>
        <w:tc>
          <w:tcPr>
            <w:tcW w:type="dxa" w:w="1854"/>
          </w:tcPr>
          <w:p>
            <w:r/>
            <w:r>
              <w:rPr>
                <w:rFonts w:ascii="Calibri" w:hAnsi="Calibri"/>
                <w:b w:val="0"/>
                <w:sz w:val="16"/>
              </w:rPr>
              <w:t>a year</w:t>
            </w:r>
          </w:p>
        </w:tc>
        <w:tc>
          <w:tcPr>
            <w:tcW w:type="dxa" w:w="1854"/>
          </w:tcPr>
          <w:p>
            <w:r/>
            <w:r>
              <w:rPr>
                <w:rFonts w:ascii="Calibri" w:hAnsi="Calibri"/>
                <w:b w:val="0"/>
                <w:sz w:val="16"/>
              </w:rPr>
              <w:t>The advance estimates also showed Singapore’s GDP grew 5.7% in the fourth quarter from [a year] earlier, compared with 4.3% in the prior quarter.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110</w:t>
            </w:r>
          </w:p>
        </w:tc>
        <w:tc>
          <w:tcPr>
            <w:tcW w:type="dxa" w:w="1854"/>
          </w:tcPr>
          <w:p>
            <w:r/>
            <w:r>
              <w:rPr>
                <w:rFonts w:ascii="Calibri" w:hAnsi="Calibri"/>
                <w:b w:val="0"/>
                <w:sz w:val="16"/>
              </w:rPr>
              <w:t>Wall Street Journal</w:t>
            </w:r>
          </w:p>
        </w:tc>
        <w:tc>
          <w:tcPr>
            <w:tcW w:type="dxa" w:w="1854"/>
          </w:tcPr>
          <w:p>
            <w:r/>
            <w:r>
              <w:rPr>
                <w:rFonts w:ascii="Calibri" w:hAnsi="Calibri"/>
                <w:b w:val="0"/>
                <w:sz w:val="16"/>
              </w:rPr>
              <w:t>an optimistic note</w:t>
            </w:r>
          </w:p>
        </w:tc>
        <w:tc>
          <w:tcPr>
            <w:tcW w:type="dxa" w:w="1854"/>
          </w:tcPr>
          <w:p>
            <w:r/>
            <w:r>
              <w:rPr>
                <w:rFonts w:ascii="Calibri" w:hAnsi="Calibri"/>
                <w:b w:val="0"/>
                <w:sz w:val="16"/>
              </w:rPr>
              <w:t>The Asian manufacturing sector seems to be on firmer ground, wrapping up last year on [an optimistic note] as survey data signaled improving factory activity though rising cost pressures could cloud any recovery.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111</w:t>
            </w:r>
          </w:p>
        </w:tc>
        <w:tc>
          <w:tcPr>
            <w:tcW w:type="dxa" w:w="1854"/>
          </w:tcPr>
          <w:p>
            <w:r/>
            <w:r>
              <w:rPr>
                <w:rFonts w:ascii="Calibri" w:hAnsi="Calibri"/>
                <w:b w:val="0"/>
                <w:sz w:val="16"/>
              </w:rPr>
              <w:t>Wall Street Journal</w:t>
            </w:r>
          </w:p>
        </w:tc>
        <w:tc>
          <w:tcPr>
            <w:tcW w:type="dxa" w:w="1854"/>
          </w:tcPr>
          <w:p>
            <w:r/>
            <w:r>
              <w:rPr>
                <w:rFonts w:ascii="Calibri" w:hAnsi="Calibri"/>
                <w:b w:val="0"/>
                <w:sz w:val="16"/>
              </w:rPr>
              <w:t>a note</w:t>
            </w:r>
          </w:p>
        </w:tc>
        <w:tc>
          <w:tcPr>
            <w:tcW w:type="dxa" w:w="1854"/>
          </w:tcPr>
          <w:p>
            <w:r/>
            <w:r>
              <w:rPr>
                <w:rFonts w:ascii="Calibri" w:hAnsi="Calibri"/>
                <w:b w:val="0"/>
                <w:sz w:val="16"/>
              </w:rPr>
              <w:t>“Exports from most countries have surged in recent months, and we think the near-term outlook for Asia’s export-oriented manufacturing sectors remains favorable,” said Shivaan Tandon, Asia economist at Capital Economics in [a note].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112</w:t>
            </w:r>
          </w:p>
        </w:tc>
        <w:tc>
          <w:tcPr>
            <w:tcW w:type="dxa" w:w="1854"/>
          </w:tcPr>
          <w:p>
            <w:r/>
            <w:r>
              <w:rPr>
                <w:rFonts w:ascii="Calibri" w:hAnsi="Calibri"/>
                <w:b w:val="0"/>
                <w:sz w:val="16"/>
              </w:rPr>
              <w:t>Wall Street Journal</w:t>
            </w:r>
          </w:p>
        </w:tc>
        <w:tc>
          <w:tcPr>
            <w:tcW w:type="dxa" w:w="1854"/>
          </w:tcPr>
          <w:p>
            <w:r/>
            <w:r>
              <w:rPr>
                <w:rFonts w:ascii="Calibri" w:hAnsi="Calibri"/>
                <w:b w:val="0"/>
                <w:sz w:val="16"/>
              </w:rPr>
              <w:t>an expansion</w:t>
            </w:r>
          </w:p>
        </w:tc>
        <w:tc>
          <w:tcPr>
            <w:tcW w:type="dxa" w:w="1854"/>
          </w:tcPr>
          <w:p>
            <w:r/>
            <w:r>
              <w:rPr>
                <w:rFonts w:ascii="Calibri" w:hAnsi="Calibri"/>
                <w:b w:val="0"/>
                <w:sz w:val="16"/>
              </w:rPr>
              <w:t>South Korea’s PMI also indicated [an expansion] in manufacturing for the first time in three months, at 50.1 for December from 49.4 in November.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113</w:t>
            </w:r>
          </w:p>
        </w:tc>
        <w:tc>
          <w:tcPr>
            <w:tcW w:type="dxa" w:w="1854"/>
          </w:tcPr>
          <w:p>
            <w:r/>
            <w:r>
              <w:rPr>
                <w:rFonts w:ascii="Calibri" w:hAnsi="Calibri"/>
                <w:b w:val="0"/>
                <w:sz w:val="16"/>
              </w:rPr>
              <w:t>Wall Street Journal</w:t>
            </w:r>
          </w:p>
        </w:tc>
        <w:tc>
          <w:tcPr>
            <w:tcW w:type="dxa" w:w="1854"/>
          </w:tcPr>
          <w:p>
            <w:r/>
            <w:r>
              <w:rPr>
                <w:rFonts w:ascii="Calibri" w:hAnsi="Calibri"/>
                <w:b w:val="0"/>
                <w:sz w:val="16"/>
              </w:rPr>
              <w:t>a concern</w:t>
            </w:r>
          </w:p>
        </w:tc>
        <w:tc>
          <w:tcPr>
            <w:tcW w:type="dxa" w:w="1854"/>
          </w:tcPr>
          <w:p>
            <w:r/>
            <w:r>
              <w:rPr>
                <w:rFonts w:ascii="Calibri" w:hAnsi="Calibri"/>
                <w:b w:val="0"/>
                <w:sz w:val="16"/>
              </w:rPr>
              <w:t>However, inflation may be [a concern], as raw material prices rose and weakness in the exchange rate weighed on firms, said Usamah Bhatti, economist at S&amp;P Global Market Intelligence.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114</w:t>
            </w:r>
          </w:p>
        </w:tc>
        <w:tc>
          <w:tcPr>
            <w:tcW w:type="dxa" w:w="1854"/>
          </w:tcPr>
          <w:p>
            <w:r/>
            <w:r>
              <w:rPr>
                <w:rFonts w:ascii="Calibri" w:hAnsi="Calibri"/>
                <w:b w:val="0"/>
                <w:sz w:val="16"/>
              </w:rPr>
              <w:t>Wall Street Journal</w:t>
            </w:r>
          </w:p>
        </w:tc>
        <w:tc>
          <w:tcPr>
            <w:tcW w:type="dxa" w:w="1854"/>
          </w:tcPr>
          <w:p>
            <w:r/>
            <w:r>
              <w:rPr>
                <w:rFonts w:ascii="Calibri" w:hAnsi="Calibri"/>
                <w:b w:val="0"/>
                <w:sz w:val="16"/>
              </w:rPr>
              <w:t>an effort</w:t>
            </w:r>
          </w:p>
        </w:tc>
        <w:tc>
          <w:tcPr>
            <w:tcW w:type="dxa" w:w="1854"/>
          </w:tcPr>
          <w:p>
            <w:r/>
            <w:r>
              <w:rPr>
                <w:rFonts w:ascii="Calibri" w:hAnsi="Calibri"/>
                <w:b w:val="0"/>
                <w:sz w:val="16"/>
              </w:rPr>
              <w:t>“In response, firms more than reversed the slight cut in charges seen a month prior, raising factory gate prices to the greatest extent in nine months in [an effort] to protect profit margin,” Bhatti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115</w:t>
            </w:r>
          </w:p>
        </w:tc>
        <w:tc>
          <w:tcPr>
            <w:tcW w:type="dxa" w:w="1854"/>
          </w:tcPr>
          <w:p>
            <w:r/>
            <w:r>
              <w:rPr>
                <w:rFonts w:ascii="Calibri" w:hAnsi="Calibri"/>
                <w:b w:val="0"/>
                <w:sz w:val="16"/>
              </w:rPr>
              <w:t>Wall Street Journal</w:t>
            </w:r>
          </w:p>
        </w:tc>
        <w:tc>
          <w:tcPr>
            <w:tcW w:type="dxa" w:w="1854"/>
          </w:tcPr>
          <w:p>
            <w:r/>
            <w:r>
              <w:rPr>
                <w:rFonts w:ascii="Calibri" w:hAnsi="Calibri"/>
                <w:b w:val="0"/>
                <w:sz w:val="16"/>
              </w:rPr>
              <w:t>a slowdown</w:t>
            </w:r>
          </w:p>
        </w:tc>
        <w:tc>
          <w:tcPr>
            <w:tcW w:type="dxa" w:w="1854"/>
          </w:tcPr>
          <w:p>
            <w:r/>
            <w:r>
              <w:rPr>
                <w:rFonts w:ascii="Calibri" w:hAnsi="Calibri"/>
                <w:b w:val="0"/>
                <w:sz w:val="16"/>
              </w:rPr>
              <w:t>India’s PMI fell to 55.0 in December from 56.6 in November, partly dragged by [a slowdown] in total sales reflecting a softer growth in international orders.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116</w:t>
            </w:r>
          </w:p>
        </w:tc>
        <w:tc>
          <w:tcPr>
            <w:tcW w:type="dxa" w:w="1854"/>
          </w:tcPr>
          <w:p>
            <w:r/>
            <w:r>
              <w:rPr>
                <w:rFonts w:ascii="Calibri" w:hAnsi="Calibri"/>
                <w:b w:val="0"/>
                <w:sz w:val="16"/>
              </w:rPr>
              <w:t>Wall Street Journal</w:t>
            </w:r>
          </w:p>
        </w:tc>
        <w:tc>
          <w:tcPr>
            <w:tcW w:type="dxa" w:w="1854"/>
          </w:tcPr>
          <w:p>
            <w:r/>
            <w:r>
              <w:rPr>
                <w:rFonts w:ascii="Calibri" w:hAnsi="Calibri"/>
                <w:b w:val="0"/>
                <w:sz w:val="16"/>
              </w:rPr>
              <w:t>a softer growth</w:t>
            </w:r>
          </w:p>
        </w:tc>
        <w:tc>
          <w:tcPr>
            <w:tcW w:type="dxa" w:w="1854"/>
          </w:tcPr>
          <w:p>
            <w:r/>
            <w:r>
              <w:rPr>
                <w:rFonts w:ascii="Calibri" w:hAnsi="Calibri"/>
                <w:b w:val="0"/>
                <w:sz w:val="16"/>
              </w:rPr>
              <w:t>India’s PMI fell to 55.0 in December from 56.6 in November, partly dragged by a slowdown in total sales reflecting [a softer growth] in international orders.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117</w:t>
            </w:r>
          </w:p>
        </w:tc>
        <w:tc>
          <w:tcPr>
            <w:tcW w:type="dxa" w:w="1854"/>
          </w:tcPr>
          <w:p>
            <w:r/>
            <w:r>
              <w:rPr>
                <w:rFonts w:ascii="Calibri" w:hAnsi="Calibri"/>
                <w:b w:val="0"/>
                <w:sz w:val="16"/>
              </w:rPr>
              <w:t>Wall Street Journal</w:t>
            </w:r>
          </w:p>
        </w:tc>
        <w:tc>
          <w:tcPr>
            <w:tcW w:type="dxa" w:w="1854"/>
          </w:tcPr>
          <w:p>
            <w:r/>
            <w:r>
              <w:rPr>
                <w:rFonts w:ascii="Calibri" w:hAnsi="Calibri"/>
                <w:b w:val="0"/>
                <w:sz w:val="16"/>
              </w:rPr>
              <w:t>a return</w:t>
            </w:r>
          </w:p>
        </w:tc>
        <w:tc>
          <w:tcPr>
            <w:tcW w:type="dxa" w:w="1854"/>
          </w:tcPr>
          <w:p>
            <w:r/>
            <w:r>
              <w:rPr>
                <w:rFonts w:ascii="Calibri" w:hAnsi="Calibri"/>
                <w:b w:val="0"/>
                <w:sz w:val="16"/>
              </w:rPr>
              <w:t>China’s factory activity also signaled [a return] to growth in December, according to both official and private surveys released this week, an improvement that is likely to help Beijing achieve its growth target for the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118</w:t>
            </w:r>
          </w:p>
        </w:tc>
        <w:tc>
          <w:tcPr>
            <w:tcW w:type="dxa" w:w="1854"/>
          </w:tcPr>
          <w:p>
            <w:r/>
            <w:r>
              <w:rPr>
                <w:rFonts w:ascii="Calibri" w:hAnsi="Calibri"/>
                <w:b w:val="0"/>
                <w:sz w:val="16"/>
              </w:rPr>
              <w:t>Wall Street Journal</w:t>
            </w:r>
          </w:p>
        </w:tc>
        <w:tc>
          <w:tcPr>
            <w:tcW w:type="dxa" w:w="1854"/>
          </w:tcPr>
          <w:p>
            <w:r/>
            <w:r>
              <w:rPr>
                <w:rFonts w:ascii="Calibri" w:hAnsi="Calibri"/>
                <w:b w:val="0"/>
                <w:sz w:val="16"/>
              </w:rPr>
              <w:t>an improvement</w:t>
            </w:r>
          </w:p>
        </w:tc>
        <w:tc>
          <w:tcPr>
            <w:tcW w:type="dxa" w:w="1854"/>
          </w:tcPr>
          <w:p>
            <w:r/>
            <w:r>
              <w:rPr>
                <w:rFonts w:ascii="Calibri" w:hAnsi="Calibri"/>
                <w:b w:val="0"/>
                <w:sz w:val="16"/>
              </w:rPr>
              <w:t>China’s factory activity also signaled a return to growth in December, according to both official and private surveys released this week, [an improvement] that is likely to help Beijing achieve its growth target for the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119</w:t>
            </w:r>
          </w:p>
        </w:tc>
        <w:tc>
          <w:tcPr>
            <w:tcW w:type="dxa" w:w="1854"/>
          </w:tcPr>
          <w:p>
            <w:r/>
            <w:r>
              <w:rPr>
                <w:rFonts w:ascii="Calibri" w:hAnsi="Calibri"/>
                <w:b w:val="0"/>
                <w:sz w:val="16"/>
              </w:rPr>
              <w:t>Wall Street Journal</w:t>
            </w:r>
          </w:p>
        </w:tc>
        <w:tc>
          <w:tcPr>
            <w:tcW w:type="dxa" w:w="1854"/>
          </w:tcPr>
          <w:p>
            <w:r/>
            <w:r>
              <w:rPr>
                <w:rFonts w:ascii="Calibri" w:hAnsi="Calibri"/>
                <w:b w:val="0"/>
                <w:sz w:val="16"/>
              </w:rPr>
              <w:t>a layoff</w:t>
            </w:r>
          </w:p>
        </w:tc>
        <w:tc>
          <w:tcPr>
            <w:tcW w:type="dxa" w:w="1854"/>
          </w:tcPr>
          <w:p>
            <w:r/>
            <w:r>
              <w:rPr>
                <w:rFonts w:ascii="Calibri" w:hAnsi="Calibri"/>
                <w:b w:val="0"/>
                <w:sz w:val="16"/>
              </w:rPr>
              <w:t>The Wall Street Journal recently wrote about Lynn Lee, 65 years old, and her long search for employment after [a layoff].</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120</w:t>
            </w:r>
          </w:p>
        </w:tc>
        <w:tc>
          <w:tcPr>
            <w:tcW w:type="dxa" w:w="1854"/>
          </w:tcPr>
          <w:p>
            <w:r/>
            <w:r>
              <w:rPr>
                <w:rFonts w:ascii="Calibri" w:hAnsi="Calibri"/>
                <w:b w:val="0"/>
                <w:sz w:val="16"/>
              </w:rPr>
              <w:t>Wall Street Journal</w:t>
            </w:r>
          </w:p>
        </w:tc>
        <w:tc>
          <w:tcPr>
            <w:tcW w:type="dxa" w:w="1854"/>
          </w:tcPr>
          <w:p>
            <w:r/>
            <w:r>
              <w:rPr>
                <w:rFonts w:ascii="Calibri" w:hAnsi="Calibri"/>
                <w:b w:val="0"/>
                <w:sz w:val="16"/>
              </w:rPr>
              <w:t>a nerve</w:t>
            </w:r>
          </w:p>
        </w:tc>
        <w:tc>
          <w:tcPr>
            <w:tcW w:type="dxa" w:w="1854"/>
          </w:tcPr>
          <w:p>
            <w:r/>
            <w:r>
              <w:rPr>
                <w:rFonts w:ascii="Calibri" w:hAnsi="Calibri"/>
                <w:b w:val="0"/>
                <w:sz w:val="16"/>
              </w:rPr>
              <w:t>Her story touched [a nerve] with readers, many of whom are also hunting for work in a tough job market, while feeling as though their age counts against them.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121</w:t>
            </w:r>
          </w:p>
        </w:tc>
        <w:tc>
          <w:tcPr>
            <w:tcW w:type="dxa" w:w="1854"/>
          </w:tcPr>
          <w:p>
            <w:r/>
            <w:r>
              <w:rPr>
                <w:rFonts w:ascii="Calibri" w:hAnsi="Calibri"/>
                <w:b w:val="0"/>
                <w:sz w:val="16"/>
              </w:rPr>
              <w:t>Wall Street Journal</w:t>
            </w:r>
          </w:p>
        </w:tc>
        <w:tc>
          <w:tcPr>
            <w:tcW w:type="dxa" w:w="1854"/>
          </w:tcPr>
          <w:p>
            <w:r/>
            <w:r>
              <w:rPr>
                <w:rFonts w:ascii="Calibri" w:hAnsi="Calibri"/>
                <w:b w:val="0"/>
                <w:sz w:val="16"/>
              </w:rPr>
              <w:t>a tough job market</w:t>
            </w:r>
          </w:p>
        </w:tc>
        <w:tc>
          <w:tcPr>
            <w:tcW w:type="dxa" w:w="1854"/>
          </w:tcPr>
          <w:p>
            <w:r/>
            <w:r>
              <w:rPr>
                <w:rFonts w:ascii="Calibri" w:hAnsi="Calibri"/>
                <w:b w:val="0"/>
                <w:sz w:val="16"/>
              </w:rPr>
              <w:t>Her story touched a nerve with readers, many of whom are also hunting for work in [a tough job market], while feeling as though their age counts against them.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122</w:t>
            </w:r>
          </w:p>
        </w:tc>
        <w:tc>
          <w:tcPr>
            <w:tcW w:type="dxa" w:w="1854"/>
          </w:tcPr>
          <w:p>
            <w:r/>
            <w:r>
              <w:rPr>
                <w:rFonts w:ascii="Calibri" w:hAnsi="Calibri"/>
                <w:b w:val="0"/>
                <w:sz w:val="16"/>
              </w:rPr>
              <w:t>Wall Street Journal</w:t>
            </w:r>
          </w:p>
        </w:tc>
        <w:tc>
          <w:tcPr>
            <w:tcW w:type="dxa" w:w="1854"/>
          </w:tcPr>
          <w:p>
            <w:r/>
            <w:r>
              <w:rPr>
                <w:rFonts w:ascii="Calibri" w:hAnsi="Calibri"/>
                <w:b w:val="0"/>
                <w:sz w:val="16"/>
              </w:rPr>
              <w:t>a ghost</w:t>
            </w:r>
          </w:p>
        </w:tc>
        <w:tc>
          <w:tcPr>
            <w:tcW w:type="dxa" w:w="1854"/>
          </w:tcPr>
          <w:p>
            <w:r/>
            <w:r>
              <w:rPr>
                <w:rFonts w:ascii="Calibri" w:hAnsi="Calibri"/>
                <w:b w:val="0"/>
                <w:sz w:val="16"/>
              </w:rPr>
              <w:t>“I feel like [a ghost] at job fairs,” another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123</w:t>
            </w:r>
          </w:p>
        </w:tc>
        <w:tc>
          <w:tcPr>
            <w:tcW w:type="dxa" w:w="1854"/>
          </w:tcPr>
          <w:p>
            <w:r/>
            <w:r>
              <w:rPr>
                <w:rFonts w:ascii="Calibri" w:hAnsi="Calibri"/>
                <w:b w:val="0"/>
                <w:sz w:val="16"/>
              </w:rPr>
              <w:t>Wall Street Journal</w:t>
            </w:r>
          </w:p>
        </w:tc>
        <w:tc>
          <w:tcPr>
            <w:tcW w:type="dxa" w:w="1854"/>
          </w:tcPr>
          <w:p>
            <w:r/>
            <w:r>
              <w:rPr>
                <w:rFonts w:ascii="Calibri" w:hAnsi="Calibri"/>
                <w:b w:val="0"/>
                <w:sz w:val="16"/>
              </w:rPr>
              <w:t>a chemical company</w:t>
            </w:r>
          </w:p>
        </w:tc>
        <w:tc>
          <w:tcPr>
            <w:tcW w:type="dxa" w:w="1854"/>
          </w:tcPr>
          <w:p>
            <w:r/>
            <w:r>
              <w:rPr>
                <w:rFonts w:ascii="Calibri" w:hAnsi="Calibri"/>
                <w:b w:val="0"/>
                <w:sz w:val="16"/>
              </w:rPr>
              <w:t>Scott Wallace, 68, who lives in Houston, was laid off from his sales job at [a chemical company] in 2023, after a decadeslong career in the oil-and-gas industry.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124</w:t>
            </w:r>
          </w:p>
        </w:tc>
        <w:tc>
          <w:tcPr>
            <w:tcW w:type="dxa" w:w="1854"/>
          </w:tcPr>
          <w:p>
            <w:r/>
            <w:r>
              <w:rPr>
                <w:rFonts w:ascii="Calibri" w:hAnsi="Calibri"/>
                <w:b w:val="0"/>
                <w:sz w:val="16"/>
              </w:rPr>
              <w:t>Wall Street Journal</w:t>
            </w:r>
          </w:p>
        </w:tc>
        <w:tc>
          <w:tcPr>
            <w:tcW w:type="dxa" w:w="1854"/>
          </w:tcPr>
          <w:p>
            <w:r/>
            <w:r>
              <w:rPr>
                <w:rFonts w:ascii="Calibri" w:hAnsi="Calibri"/>
                <w:b w:val="0"/>
                <w:sz w:val="16"/>
              </w:rPr>
              <w:t>a decadeslong career</w:t>
            </w:r>
          </w:p>
        </w:tc>
        <w:tc>
          <w:tcPr>
            <w:tcW w:type="dxa" w:w="1854"/>
          </w:tcPr>
          <w:p>
            <w:r/>
            <w:r>
              <w:rPr>
                <w:rFonts w:ascii="Calibri" w:hAnsi="Calibri"/>
                <w:b w:val="0"/>
                <w:sz w:val="16"/>
              </w:rPr>
              <w:t>Scott Wallace, 68, who lives in Houston, was laid off from his sales job at a chemical company in 2023, after [a decadeslong career] in the oil-and-gas industry.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125</w:t>
            </w:r>
          </w:p>
        </w:tc>
        <w:tc>
          <w:tcPr>
            <w:tcW w:type="dxa" w:w="1854"/>
          </w:tcPr>
          <w:p>
            <w:r/>
            <w:r>
              <w:rPr>
                <w:rFonts w:ascii="Calibri" w:hAnsi="Calibri"/>
                <w:b w:val="0"/>
                <w:sz w:val="16"/>
              </w:rPr>
              <w:t>Wall Street Journal</w:t>
            </w:r>
          </w:p>
        </w:tc>
        <w:tc>
          <w:tcPr>
            <w:tcW w:type="dxa" w:w="1854"/>
          </w:tcPr>
          <w:p>
            <w:r/>
            <w:r>
              <w:rPr>
                <w:rFonts w:ascii="Calibri" w:hAnsi="Calibri"/>
                <w:b w:val="0"/>
                <w:sz w:val="16"/>
              </w:rPr>
              <w:t>a chance</w:t>
            </w:r>
          </w:p>
        </w:tc>
        <w:tc>
          <w:tcPr>
            <w:tcW w:type="dxa" w:w="1854"/>
          </w:tcPr>
          <w:p>
            <w:r/>
            <w:r>
              <w:rPr>
                <w:rFonts w:ascii="Calibri" w:hAnsi="Calibri"/>
                <w:b w:val="0"/>
                <w:sz w:val="16"/>
              </w:rPr>
              <w:t>He applied for jobs in his field without luck, then took [a chance] on something completely different, leaning into his love of wine and his sales experience.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126</w:t>
            </w:r>
          </w:p>
        </w:tc>
        <w:tc>
          <w:tcPr>
            <w:tcW w:type="dxa" w:w="1854"/>
          </w:tcPr>
          <w:p>
            <w:r/>
            <w:r>
              <w:rPr>
                <w:rFonts w:ascii="Calibri" w:hAnsi="Calibri"/>
                <w:b w:val="0"/>
                <w:sz w:val="16"/>
              </w:rPr>
              <w:t>Wall Street Journal</w:t>
            </w:r>
          </w:p>
        </w:tc>
        <w:tc>
          <w:tcPr>
            <w:tcW w:type="dxa" w:w="1854"/>
          </w:tcPr>
          <w:p>
            <w:r/>
            <w:r>
              <w:rPr>
                <w:rFonts w:ascii="Calibri" w:hAnsi="Calibri"/>
                <w:b w:val="0"/>
                <w:sz w:val="16"/>
              </w:rPr>
              <w:t>a local wine shop</w:t>
            </w:r>
          </w:p>
        </w:tc>
        <w:tc>
          <w:tcPr>
            <w:tcW w:type="dxa" w:w="1854"/>
          </w:tcPr>
          <w:p>
            <w:r/>
            <w:r>
              <w:rPr>
                <w:rFonts w:ascii="Calibri" w:hAnsi="Calibri"/>
                <w:b w:val="0"/>
                <w:sz w:val="16"/>
              </w:rPr>
              <w:t>He walked into [a local wine shop] to ask about work, and was hired for a seasonal job.</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127</w:t>
            </w:r>
          </w:p>
        </w:tc>
        <w:tc>
          <w:tcPr>
            <w:tcW w:type="dxa" w:w="1854"/>
          </w:tcPr>
          <w:p>
            <w:r/>
            <w:r>
              <w:rPr>
                <w:rFonts w:ascii="Calibri" w:hAnsi="Calibri"/>
                <w:b w:val="0"/>
                <w:sz w:val="16"/>
              </w:rPr>
              <w:t>Wall Street Journal</w:t>
            </w:r>
          </w:p>
        </w:tc>
        <w:tc>
          <w:tcPr>
            <w:tcW w:type="dxa" w:w="1854"/>
          </w:tcPr>
          <w:p>
            <w:r/>
            <w:r>
              <w:rPr>
                <w:rFonts w:ascii="Calibri" w:hAnsi="Calibri"/>
                <w:b w:val="0"/>
                <w:sz w:val="16"/>
              </w:rPr>
              <w:t>a seasonal job</w:t>
            </w:r>
          </w:p>
        </w:tc>
        <w:tc>
          <w:tcPr>
            <w:tcW w:type="dxa" w:w="1854"/>
          </w:tcPr>
          <w:p>
            <w:r/>
            <w:r>
              <w:rPr>
                <w:rFonts w:ascii="Calibri" w:hAnsi="Calibri"/>
                <w:b w:val="0"/>
                <w:sz w:val="16"/>
              </w:rPr>
              <w:t>He walked into a local wine shop to ask about work, and was hired for [a seasonal job].</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128</w:t>
            </w:r>
          </w:p>
        </w:tc>
        <w:tc>
          <w:tcPr>
            <w:tcW w:type="dxa" w:w="1854"/>
          </w:tcPr>
          <w:p>
            <w:r/>
            <w:r>
              <w:rPr>
                <w:rFonts w:ascii="Calibri" w:hAnsi="Calibri"/>
                <w:b w:val="0"/>
                <w:sz w:val="16"/>
              </w:rPr>
              <w:t>Wall Street Journal</w:t>
            </w:r>
          </w:p>
        </w:tc>
        <w:tc>
          <w:tcPr>
            <w:tcW w:type="dxa" w:w="1854"/>
          </w:tcPr>
          <w:p>
            <w:r/>
            <w:r>
              <w:rPr>
                <w:rFonts w:ascii="Calibri" w:hAnsi="Calibri"/>
                <w:b w:val="0"/>
                <w:sz w:val="16"/>
              </w:rPr>
              <w:t>a friend</w:t>
            </w:r>
          </w:p>
        </w:tc>
        <w:tc>
          <w:tcPr>
            <w:tcW w:type="dxa" w:w="1854"/>
          </w:tcPr>
          <w:p>
            <w:r/>
            <w:r>
              <w:rPr>
                <w:rFonts w:ascii="Calibri" w:hAnsi="Calibri"/>
                <w:b w:val="0"/>
                <w:sz w:val="16"/>
              </w:rPr>
              <w:t>In 2024, [a friend] from his oil-industry days tipped him off about a party for entrepreneurs in fields related to oil and gas, and he decided to show up as if he had been invited.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129</w:t>
            </w:r>
          </w:p>
        </w:tc>
        <w:tc>
          <w:tcPr>
            <w:tcW w:type="dxa" w:w="1854"/>
          </w:tcPr>
          <w:p>
            <w:r/>
            <w:r>
              <w:rPr>
                <w:rFonts w:ascii="Calibri" w:hAnsi="Calibri"/>
                <w:b w:val="0"/>
                <w:sz w:val="16"/>
              </w:rPr>
              <w:t>Wall Street Journal</w:t>
            </w:r>
          </w:p>
        </w:tc>
        <w:tc>
          <w:tcPr>
            <w:tcW w:type="dxa" w:w="1854"/>
          </w:tcPr>
          <w:p>
            <w:r/>
            <w:r>
              <w:rPr>
                <w:rFonts w:ascii="Calibri" w:hAnsi="Calibri"/>
                <w:b w:val="0"/>
                <w:sz w:val="16"/>
              </w:rPr>
              <w:t>a party for entrepreneurs</w:t>
            </w:r>
          </w:p>
        </w:tc>
        <w:tc>
          <w:tcPr>
            <w:tcW w:type="dxa" w:w="1854"/>
          </w:tcPr>
          <w:p>
            <w:r/>
            <w:r>
              <w:rPr>
                <w:rFonts w:ascii="Calibri" w:hAnsi="Calibri"/>
                <w:b w:val="0"/>
                <w:sz w:val="16"/>
              </w:rPr>
              <w:t>In 2024, a friend from his oil-industry days tipped him off about [a party for entrepreneurs] in fields related to oil and gas, and he decided to show up as if he had been invited.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130</w:t>
            </w:r>
          </w:p>
        </w:tc>
        <w:tc>
          <w:tcPr>
            <w:tcW w:type="dxa" w:w="1854"/>
          </w:tcPr>
          <w:p>
            <w:r/>
            <w:r>
              <w:rPr>
                <w:rFonts w:ascii="Calibri" w:hAnsi="Calibri"/>
                <w:b w:val="0"/>
                <w:sz w:val="16"/>
              </w:rPr>
              <w:t>Wall Street Journal</w:t>
            </w:r>
          </w:p>
        </w:tc>
        <w:tc>
          <w:tcPr>
            <w:tcW w:type="dxa" w:w="1854"/>
          </w:tcPr>
          <w:p>
            <w:r/>
            <w:r>
              <w:rPr>
                <w:rFonts w:ascii="Calibri" w:hAnsi="Calibri"/>
                <w:b w:val="0"/>
                <w:sz w:val="16"/>
              </w:rPr>
              <w:t>a software company</w:t>
            </w:r>
          </w:p>
        </w:tc>
        <w:tc>
          <w:tcPr>
            <w:tcW w:type="dxa" w:w="1854"/>
          </w:tcPr>
          <w:p>
            <w:r/>
            <w:r>
              <w:rPr>
                <w:rFonts w:ascii="Calibri" w:hAnsi="Calibri"/>
                <w:b w:val="0"/>
                <w:sz w:val="16"/>
              </w:rPr>
              <w:t>At the bar, he chatted up the chief executive of [a software company], drawing on his knowledge of the oil-and-gas industry, and got an interview.</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131</w:t>
            </w:r>
          </w:p>
        </w:tc>
        <w:tc>
          <w:tcPr>
            <w:tcW w:type="dxa" w:w="1854"/>
          </w:tcPr>
          <w:p>
            <w:r/>
            <w:r>
              <w:rPr>
                <w:rFonts w:ascii="Calibri" w:hAnsi="Calibri"/>
                <w:b w:val="0"/>
                <w:sz w:val="16"/>
              </w:rPr>
              <w:t>Wall Street Journal</w:t>
            </w:r>
          </w:p>
        </w:tc>
        <w:tc>
          <w:tcPr>
            <w:tcW w:type="dxa" w:w="1854"/>
          </w:tcPr>
          <w:p>
            <w:r/>
            <w:r>
              <w:rPr>
                <w:rFonts w:ascii="Calibri" w:hAnsi="Calibri"/>
                <w:b w:val="0"/>
                <w:sz w:val="16"/>
              </w:rPr>
              <w:t>an interview</w:t>
            </w:r>
          </w:p>
        </w:tc>
        <w:tc>
          <w:tcPr>
            <w:tcW w:type="dxa" w:w="1854"/>
          </w:tcPr>
          <w:p>
            <w:r/>
            <w:r>
              <w:rPr>
                <w:rFonts w:ascii="Calibri" w:hAnsi="Calibri"/>
                <w:b w:val="0"/>
                <w:sz w:val="16"/>
              </w:rPr>
              <w:t>At the bar, he chatted up the chief executive of a software company, drawing on his knowledge of the oil-and-gas industry, and got [an interview].</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132</w:t>
            </w:r>
          </w:p>
        </w:tc>
        <w:tc>
          <w:tcPr>
            <w:tcW w:type="dxa" w:w="1854"/>
          </w:tcPr>
          <w:p>
            <w:r/>
            <w:r>
              <w:rPr>
                <w:rFonts w:ascii="Calibri" w:hAnsi="Calibri"/>
                <w:b w:val="0"/>
                <w:sz w:val="16"/>
              </w:rPr>
              <w:t>Wall Street Journal</w:t>
            </w:r>
          </w:p>
        </w:tc>
        <w:tc>
          <w:tcPr>
            <w:tcW w:type="dxa" w:w="1854"/>
          </w:tcPr>
          <w:p>
            <w:r/>
            <w:r>
              <w:rPr>
                <w:rFonts w:ascii="Calibri" w:hAnsi="Calibri"/>
                <w:b w:val="0"/>
                <w:sz w:val="16"/>
              </w:rPr>
              <w:t>a six-month contract</w:t>
            </w:r>
          </w:p>
        </w:tc>
        <w:tc>
          <w:tcPr>
            <w:tcW w:type="dxa" w:w="1854"/>
          </w:tcPr>
          <w:p>
            <w:r/>
            <w:r>
              <w:rPr>
                <w:rFonts w:ascii="Calibri" w:hAnsi="Calibri"/>
                <w:b w:val="0"/>
                <w:sz w:val="16"/>
              </w:rPr>
              <w:t>That led to [a six-month contract] as a business-development representative.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133</w:t>
            </w:r>
          </w:p>
        </w:tc>
        <w:tc>
          <w:tcPr>
            <w:tcW w:type="dxa" w:w="1854"/>
          </w:tcPr>
          <w:p>
            <w:r/>
            <w:r>
              <w:rPr>
                <w:rFonts w:ascii="Calibri" w:hAnsi="Calibri"/>
                <w:b w:val="0"/>
                <w:sz w:val="16"/>
              </w:rPr>
              <w:t>Wall Street Journal</w:t>
            </w:r>
          </w:p>
        </w:tc>
        <w:tc>
          <w:tcPr>
            <w:tcW w:type="dxa" w:w="1854"/>
          </w:tcPr>
          <w:p>
            <w:r/>
            <w:r>
              <w:rPr>
                <w:rFonts w:ascii="Calibri" w:hAnsi="Calibri"/>
                <w:b w:val="0"/>
                <w:sz w:val="16"/>
              </w:rPr>
              <w:t>a business-development representative</w:t>
            </w:r>
          </w:p>
        </w:tc>
        <w:tc>
          <w:tcPr>
            <w:tcW w:type="dxa" w:w="1854"/>
          </w:tcPr>
          <w:p>
            <w:r/>
            <w:r>
              <w:rPr>
                <w:rFonts w:ascii="Calibri" w:hAnsi="Calibri"/>
                <w:b w:val="0"/>
                <w:sz w:val="16"/>
              </w:rPr>
              <w:t>That led to a six-month contract as [a business-development representative].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134</w:t>
            </w:r>
          </w:p>
        </w:tc>
        <w:tc>
          <w:tcPr>
            <w:tcW w:type="dxa" w:w="1854"/>
          </w:tcPr>
          <w:p>
            <w:r/>
            <w:r>
              <w:rPr>
                <w:rFonts w:ascii="Calibri" w:hAnsi="Calibri"/>
                <w:b w:val="0"/>
                <w:sz w:val="16"/>
              </w:rPr>
              <w:t>Wall Street Journal</w:t>
            </w:r>
          </w:p>
        </w:tc>
        <w:tc>
          <w:tcPr>
            <w:tcW w:type="dxa" w:w="1854"/>
          </w:tcPr>
          <w:p>
            <w:r/>
            <w:r>
              <w:rPr>
                <w:rFonts w:ascii="Calibri" w:hAnsi="Calibri"/>
                <w:b w:val="0"/>
                <w:sz w:val="16"/>
              </w:rPr>
              <w:t>a four-month contract-sales job</w:t>
            </w:r>
          </w:p>
        </w:tc>
        <w:tc>
          <w:tcPr>
            <w:tcW w:type="dxa" w:w="1854"/>
          </w:tcPr>
          <w:p>
            <w:r/>
            <w:r>
              <w:rPr>
                <w:rFonts w:ascii="Calibri" w:hAnsi="Calibri"/>
                <w:b w:val="0"/>
                <w:sz w:val="16"/>
              </w:rPr>
              <w:t>Last year, he landed [a four-month contract-sales job] with a French software company.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135</w:t>
            </w:r>
          </w:p>
        </w:tc>
        <w:tc>
          <w:tcPr>
            <w:tcW w:type="dxa" w:w="1854"/>
          </w:tcPr>
          <w:p>
            <w:r/>
            <w:r>
              <w:rPr>
                <w:rFonts w:ascii="Calibri" w:hAnsi="Calibri"/>
                <w:b w:val="0"/>
                <w:sz w:val="16"/>
              </w:rPr>
              <w:t>Wall Street Journal</w:t>
            </w:r>
          </w:p>
        </w:tc>
        <w:tc>
          <w:tcPr>
            <w:tcW w:type="dxa" w:w="1854"/>
          </w:tcPr>
          <w:p>
            <w:r/>
            <w:r>
              <w:rPr>
                <w:rFonts w:ascii="Calibri" w:hAnsi="Calibri"/>
                <w:b w:val="0"/>
                <w:sz w:val="16"/>
              </w:rPr>
              <w:t>a French software company</w:t>
            </w:r>
          </w:p>
        </w:tc>
        <w:tc>
          <w:tcPr>
            <w:tcW w:type="dxa" w:w="1854"/>
          </w:tcPr>
          <w:p>
            <w:r/>
            <w:r>
              <w:rPr>
                <w:rFonts w:ascii="Calibri" w:hAnsi="Calibri"/>
                <w:b w:val="0"/>
                <w:sz w:val="16"/>
              </w:rPr>
              <w:t>Last year, he landed a four-month contract-sales job with [a French software company].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136</w:t>
            </w:r>
          </w:p>
        </w:tc>
        <w:tc>
          <w:tcPr>
            <w:tcW w:type="dxa" w:w="1854"/>
          </w:tcPr>
          <w:p>
            <w:r/>
            <w:r>
              <w:rPr>
                <w:rFonts w:ascii="Calibri" w:hAnsi="Calibri"/>
                <w:b w:val="0"/>
                <w:sz w:val="16"/>
              </w:rPr>
              <w:t>Wall Street Journal</w:t>
            </w:r>
          </w:p>
        </w:tc>
        <w:tc>
          <w:tcPr>
            <w:tcW w:type="dxa" w:w="1854"/>
          </w:tcPr>
          <w:p>
            <w:r/>
            <w:r>
              <w:rPr>
                <w:rFonts w:ascii="Calibri" w:hAnsi="Calibri"/>
                <w:b w:val="0"/>
                <w:sz w:val="16"/>
              </w:rPr>
              <w:t>a completely new kind of work</w:t>
            </w:r>
          </w:p>
        </w:tc>
        <w:tc>
          <w:tcPr>
            <w:tcW w:type="dxa" w:w="1854"/>
          </w:tcPr>
          <w:p>
            <w:r/>
            <w:r>
              <w:rPr>
                <w:rFonts w:ascii="Calibri" w:hAnsi="Calibri"/>
                <w:b w:val="0"/>
                <w:sz w:val="16"/>
              </w:rPr>
              <w:t>Then he decided to start [a completely new kind of work]: He became certified as a substitute teacher.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137</w:t>
            </w:r>
          </w:p>
        </w:tc>
        <w:tc>
          <w:tcPr>
            <w:tcW w:type="dxa" w:w="1854"/>
          </w:tcPr>
          <w:p>
            <w:r/>
            <w:r>
              <w:rPr>
                <w:rFonts w:ascii="Calibri" w:hAnsi="Calibri"/>
                <w:b w:val="0"/>
                <w:sz w:val="16"/>
              </w:rPr>
              <w:t>Wall Street Journal</w:t>
            </w:r>
          </w:p>
        </w:tc>
        <w:tc>
          <w:tcPr>
            <w:tcW w:type="dxa" w:w="1854"/>
          </w:tcPr>
          <w:p>
            <w:r/>
            <w:r>
              <w:rPr>
                <w:rFonts w:ascii="Calibri" w:hAnsi="Calibri"/>
                <w:b w:val="0"/>
                <w:sz w:val="16"/>
              </w:rPr>
              <w:t>a substitute teacher</w:t>
            </w:r>
          </w:p>
        </w:tc>
        <w:tc>
          <w:tcPr>
            <w:tcW w:type="dxa" w:w="1854"/>
          </w:tcPr>
          <w:p>
            <w:r/>
            <w:r>
              <w:rPr>
                <w:rFonts w:ascii="Calibri" w:hAnsi="Calibri"/>
                <w:b w:val="0"/>
                <w:sz w:val="16"/>
              </w:rPr>
              <w:t>Then he decided to start a completely new kind of work: He became certified as [a substitute teacher].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138</w:t>
            </w:r>
          </w:p>
        </w:tc>
        <w:tc>
          <w:tcPr>
            <w:tcW w:type="dxa" w:w="1854"/>
          </w:tcPr>
          <w:p>
            <w:r/>
            <w:r>
              <w:rPr>
                <w:rFonts w:ascii="Calibri" w:hAnsi="Calibri"/>
                <w:b w:val="0"/>
                <w:sz w:val="16"/>
              </w:rPr>
              <w:t>Wall Street Journal</w:t>
            </w:r>
          </w:p>
        </w:tc>
        <w:tc>
          <w:tcPr>
            <w:tcW w:type="dxa" w:w="1854"/>
          </w:tcPr>
          <w:p>
            <w:r/>
            <w:r>
              <w:rPr>
                <w:rFonts w:ascii="Calibri" w:hAnsi="Calibri"/>
                <w:b w:val="0"/>
                <w:sz w:val="16"/>
              </w:rPr>
              <w:t>a medical-device manufacturer</w:t>
            </w:r>
          </w:p>
        </w:tc>
        <w:tc>
          <w:tcPr>
            <w:tcW w:type="dxa" w:w="1854"/>
          </w:tcPr>
          <w:p>
            <w:r/>
            <w:r>
              <w:rPr>
                <w:rFonts w:ascii="Calibri" w:hAnsi="Calibri"/>
                <w:b w:val="0"/>
                <w:sz w:val="16"/>
              </w:rPr>
              <w:t>After being laid off in May from a regulatory-affairs job for [a medical-device manufacturer], Scott Thiel, 60, aimed for temporary gigs and consulting work.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139</w:t>
            </w:r>
          </w:p>
        </w:tc>
        <w:tc>
          <w:tcPr>
            <w:tcW w:type="dxa" w:w="1854"/>
          </w:tcPr>
          <w:p>
            <w:r/>
            <w:r>
              <w:rPr>
                <w:rFonts w:ascii="Calibri" w:hAnsi="Calibri"/>
                <w:b w:val="0"/>
                <w:sz w:val="16"/>
              </w:rPr>
              <w:t>Wall Street Journal</w:t>
            </w:r>
          </w:p>
        </w:tc>
        <w:tc>
          <w:tcPr>
            <w:tcW w:type="dxa" w:w="1854"/>
          </w:tcPr>
          <w:p>
            <w:r/>
            <w:r>
              <w:rPr>
                <w:rFonts w:ascii="Calibri" w:hAnsi="Calibri"/>
                <w:b w:val="0"/>
                <w:sz w:val="16"/>
              </w:rPr>
              <w:t>an operations-director job</w:t>
            </w:r>
          </w:p>
        </w:tc>
        <w:tc>
          <w:tcPr>
            <w:tcW w:type="dxa" w:w="1854"/>
          </w:tcPr>
          <w:p>
            <w:r/>
            <w:r>
              <w:rPr>
                <w:rFonts w:ascii="Calibri" w:hAnsi="Calibri"/>
                <w:b w:val="0"/>
                <w:sz w:val="16"/>
              </w:rPr>
              <w:t>He got [an operations-director job] with a manufacturer in August, working 20 hours a week.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140</w:t>
            </w:r>
          </w:p>
        </w:tc>
        <w:tc>
          <w:tcPr>
            <w:tcW w:type="dxa" w:w="1854"/>
          </w:tcPr>
          <w:p>
            <w:r/>
            <w:r>
              <w:rPr>
                <w:rFonts w:ascii="Calibri" w:hAnsi="Calibri"/>
                <w:b w:val="0"/>
                <w:sz w:val="16"/>
              </w:rPr>
              <w:t>Wall Street Journal</w:t>
            </w:r>
          </w:p>
        </w:tc>
        <w:tc>
          <w:tcPr>
            <w:tcW w:type="dxa" w:w="1854"/>
          </w:tcPr>
          <w:p>
            <w:r/>
            <w:r>
              <w:rPr>
                <w:rFonts w:ascii="Calibri" w:hAnsi="Calibri"/>
                <w:b w:val="0"/>
                <w:sz w:val="16"/>
              </w:rPr>
              <w:t>a manufacturer</w:t>
            </w:r>
          </w:p>
        </w:tc>
        <w:tc>
          <w:tcPr>
            <w:tcW w:type="dxa" w:w="1854"/>
          </w:tcPr>
          <w:p>
            <w:r/>
            <w:r>
              <w:rPr>
                <w:rFonts w:ascii="Calibri" w:hAnsi="Calibri"/>
                <w:b w:val="0"/>
                <w:sz w:val="16"/>
              </w:rPr>
              <w:t>He got an operations-director job with [a manufacturer] in August, working 20 hours a week.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141</w:t>
            </w:r>
          </w:p>
        </w:tc>
        <w:tc>
          <w:tcPr>
            <w:tcW w:type="dxa" w:w="1854"/>
          </w:tcPr>
          <w:p>
            <w:r/>
            <w:r>
              <w:rPr>
                <w:rFonts w:ascii="Calibri" w:hAnsi="Calibri"/>
                <w:b w:val="0"/>
                <w:sz w:val="16"/>
              </w:rPr>
              <w:t>Wall Street Journal</w:t>
            </w:r>
          </w:p>
        </w:tc>
        <w:tc>
          <w:tcPr>
            <w:tcW w:type="dxa" w:w="1854"/>
          </w:tcPr>
          <w:p>
            <w:r/>
            <w:r>
              <w:rPr>
                <w:rFonts w:ascii="Calibri" w:hAnsi="Calibri"/>
                <w:b w:val="0"/>
                <w:sz w:val="16"/>
              </w:rPr>
              <w:t>a week</w:t>
            </w:r>
          </w:p>
        </w:tc>
        <w:tc>
          <w:tcPr>
            <w:tcW w:type="dxa" w:w="1854"/>
          </w:tcPr>
          <w:p>
            <w:r/>
            <w:r>
              <w:rPr>
                <w:rFonts w:ascii="Calibri" w:hAnsi="Calibri"/>
                <w:b w:val="0"/>
                <w:sz w:val="16"/>
              </w:rPr>
              <w:t>He got an operations-director job with a manufacturer in August, working 20 hours [a week].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142</w:t>
            </w:r>
          </w:p>
        </w:tc>
        <w:tc>
          <w:tcPr>
            <w:tcW w:type="dxa" w:w="1854"/>
          </w:tcPr>
          <w:p>
            <w:r/>
            <w:r>
              <w:rPr>
                <w:rFonts w:ascii="Calibri" w:hAnsi="Calibri"/>
                <w:b w:val="0"/>
                <w:sz w:val="16"/>
              </w:rPr>
              <w:t>Wall Street Journal</w:t>
            </w:r>
          </w:p>
        </w:tc>
        <w:tc>
          <w:tcPr>
            <w:tcW w:type="dxa" w:w="1854"/>
          </w:tcPr>
          <w:p>
            <w:r/>
            <w:r>
              <w:rPr>
                <w:rFonts w:ascii="Calibri" w:hAnsi="Calibri"/>
                <w:b w:val="0"/>
                <w:sz w:val="16"/>
              </w:rPr>
              <w:t>a full-time job</w:t>
            </w:r>
          </w:p>
        </w:tc>
        <w:tc>
          <w:tcPr>
            <w:tcW w:type="dxa" w:w="1854"/>
          </w:tcPr>
          <w:p>
            <w:r/>
            <w:r>
              <w:rPr>
                <w:rFonts w:ascii="Calibri" w:hAnsi="Calibri"/>
                <w:b w:val="0"/>
                <w:sz w:val="16"/>
              </w:rPr>
              <w:t>“Do I just stop looking for [a full-time job] and continue on with contract work?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143</w:t>
            </w:r>
          </w:p>
        </w:tc>
        <w:tc>
          <w:tcPr>
            <w:tcW w:type="dxa" w:w="1854"/>
          </w:tcPr>
          <w:p>
            <w:r/>
            <w:r>
              <w:rPr>
                <w:rFonts w:ascii="Calibri" w:hAnsi="Calibri"/>
                <w:b w:val="0"/>
                <w:sz w:val="16"/>
              </w:rPr>
              <w:t>Wall Street Journal</w:t>
            </w:r>
          </w:p>
        </w:tc>
        <w:tc>
          <w:tcPr>
            <w:tcW w:type="dxa" w:w="1854"/>
          </w:tcPr>
          <w:p>
            <w:r/>
            <w:r>
              <w:rPr>
                <w:rFonts w:ascii="Calibri" w:hAnsi="Calibri"/>
                <w:b w:val="0"/>
                <w:sz w:val="16"/>
              </w:rPr>
              <w:t>A placement company</w:t>
            </w:r>
          </w:p>
        </w:tc>
        <w:tc>
          <w:tcPr>
            <w:tcW w:type="dxa" w:w="1854"/>
          </w:tcPr>
          <w:p>
            <w:r/>
            <w:r>
              <w:rPr>
                <w:rFonts w:ascii="Calibri" w:hAnsi="Calibri"/>
                <w:b w:val="0"/>
                <w:sz w:val="16"/>
              </w:rPr>
              <w:t>[A placement company] advised him to share just 15 years of work experience to sidestep ageism.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144</w:t>
            </w:r>
          </w:p>
        </w:tc>
        <w:tc>
          <w:tcPr>
            <w:tcW w:type="dxa" w:w="1854"/>
          </w:tcPr>
          <w:p>
            <w:r/>
            <w:r>
              <w:rPr>
                <w:rFonts w:ascii="Calibri" w:hAnsi="Calibri"/>
                <w:b w:val="0"/>
                <w:sz w:val="16"/>
              </w:rPr>
              <w:t>Wall Street Journal</w:t>
            </w:r>
          </w:p>
        </w:tc>
        <w:tc>
          <w:tcPr>
            <w:tcW w:type="dxa" w:w="1854"/>
          </w:tcPr>
          <w:p>
            <w:r/>
            <w:r>
              <w:rPr>
                <w:rFonts w:ascii="Calibri" w:hAnsi="Calibri"/>
                <w:b w:val="0"/>
                <w:sz w:val="16"/>
              </w:rPr>
              <w:t>a program-manager role</w:t>
            </w:r>
          </w:p>
        </w:tc>
        <w:tc>
          <w:tcPr>
            <w:tcW w:type="dxa" w:w="1854"/>
          </w:tcPr>
          <w:p>
            <w:r/>
            <w:r>
              <w:rPr>
                <w:rFonts w:ascii="Calibri" w:hAnsi="Calibri"/>
                <w:b w:val="0"/>
                <w:sz w:val="16"/>
              </w:rPr>
              <w:t>Michele Helfgott-Waters, 60, focused on her niche experience after being laid off in July from [a program-manager role].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145</w:t>
            </w:r>
          </w:p>
        </w:tc>
        <w:tc>
          <w:tcPr>
            <w:tcW w:type="dxa" w:w="1854"/>
          </w:tcPr>
          <w:p>
            <w:r/>
            <w:r>
              <w:rPr>
                <w:rFonts w:ascii="Calibri" w:hAnsi="Calibri"/>
                <w:b w:val="0"/>
                <w:sz w:val="16"/>
              </w:rPr>
              <w:t>Wall Street Journal</w:t>
            </w:r>
          </w:p>
        </w:tc>
        <w:tc>
          <w:tcPr>
            <w:tcW w:type="dxa" w:w="1854"/>
          </w:tcPr>
          <w:p>
            <w:r/>
            <w:r>
              <w:rPr>
                <w:rFonts w:ascii="Calibri" w:hAnsi="Calibri"/>
                <w:b w:val="0"/>
                <w:sz w:val="16"/>
              </w:rPr>
              <w:t>a job</w:t>
            </w:r>
          </w:p>
        </w:tc>
        <w:tc>
          <w:tcPr>
            <w:tcW w:type="dxa" w:w="1854"/>
          </w:tcPr>
          <w:p>
            <w:r/>
            <w:r>
              <w:rPr>
                <w:rFonts w:ascii="Calibri" w:hAnsi="Calibri"/>
                <w:b w:val="0"/>
                <w:sz w:val="16"/>
              </w:rPr>
              <w:t>It was the second time in about two years that the Huntsville, Ala., resident lost [a job].</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146</w:t>
            </w:r>
          </w:p>
        </w:tc>
        <w:tc>
          <w:tcPr>
            <w:tcW w:type="dxa" w:w="1854"/>
          </w:tcPr>
          <w:p>
            <w:r/>
            <w:r>
              <w:rPr>
                <w:rFonts w:ascii="Calibri" w:hAnsi="Calibri"/>
                <w:b w:val="0"/>
                <w:sz w:val="16"/>
              </w:rPr>
              <w:t>Wall Street Journal</w:t>
            </w:r>
          </w:p>
        </w:tc>
        <w:tc>
          <w:tcPr>
            <w:tcW w:type="dxa" w:w="1854"/>
          </w:tcPr>
          <w:p>
            <w:r/>
            <w:r>
              <w:rPr>
                <w:rFonts w:ascii="Calibri" w:hAnsi="Calibri"/>
                <w:b w:val="0"/>
                <w:sz w:val="16"/>
              </w:rPr>
              <w:t>a veteran</w:t>
            </w:r>
          </w:p>
        </w:tc>
        <w:tc>
          <w:tcPr>
            <w:tcW w:type="dxa" w:w="1854"/>
          </w:tcPr>
          <w:p>
            <w:r/>
            <w:r>
              <w:rPr>
                <w:rFonts w:ascii="Calibri" w:hAnsi="Calibri"/>
                <w:b w:val="0"/>
                <w:sz w:val="16"/>
              </w:rPr>
              <w:t>She attended virtual career fairs for military spouses—her husband is [a veteran]—and researched companies in advance.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147</w:t>
            </w:r>
          </w:p>
        </w:tc>
        <w:tc>
          <w:tcPr>
            <w:tcW w:type="dxa" w:w="1854"/>
          </w:tcPr>
          <w:p>
            <w:r/>
            <w:r>
              <w:rPr>
                <w:rFonts w:ascii="Calibri" w:hAnsi="Calibri"/>
                <w:b w:val="0"/>
                <w:sz w:val="16"/>
              </w:rPr>
              <w:t>Wall Street Journal</w:t>
            </w:r>
          </w:p>
        </w:tc>
        <w:tc>
          <w:tcPr>
            <w:tcW w:type="dxa" w:w="1854"/>
          </w:tcPr>
          <w:p>
            <w:r/>
            <w:r>
              <w:rPr>
                <w:rFonts w:ascii="Calibri" w:hAnsi="Calibri"/>
                <w:b w:val="0"/>
                <w:sz w:val="16"/>
              </w:rPr>
              <w:t>an employer of interest</w:t>
            </w:r>
          </w:p>
        </w:tc>
        <w:tc>
          <w:tcPr>
            <w:tcW w:type="dxa" w:w="1854"/>
          </w:tcPr>
          <w:p>
            <w:r/>
            <w:r>
              <w:rPr>
                <w:rFonts w:ascii="Calibri" w:hAnsi="Calibri"/>
                <w:b w:val="0"/>
                <w:sz w:val="16"/>
              </w:rPr>
              <w:t>If [an employer of interest] didn’t have a position that she qualified for, she asked whom else she should meet.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148</w:t>
            </w:r>
          </w:p>
        </w:tc>
        <w:tc>
          <w:tcPr>
            <w:tcW w:type="dxa" w:w="1854"/>
          </w:tcPr>
          <w:p>
            <w:r/>
            <w:r>
              <w:rPr>
                <w:rFonts w:ascii="Calibri" w:hAnsi="Calibri"/>
                <w:b w:val="0"/>
                <w:sz w:val="16"/>
              </w:rPr>
              <w:t>Wall Street Journal</w:t>
            </w:r>
          </w:p>
        </w:tc>
        <w:tc>
          <w:tcPr>
            <w:tcW w:type="dxa" w:w="1854"/>
          </w:tcPr>
          <w:p>
            <w:r/>
            <w:r>
              <w:rPr>
                <w:rFonts w:ascii="Calibri" w:hAnsi="Calibri"/>
                <w:b w:val="0"/>
                <w:sz w:val="16"/>
              </w:rPr>
              <w:t>a position</w:t>
            </w:r>
          </w:p>
        </w:tc>
        <w:tc>
          <w:tcPr>
            <w:tcW w:type="dxa" w:w="1854"/>
          </w:tcPr>
          <w:p>
            <w:r/>
            <w:r>
              <w:rPr>
                <w:rFonts w:ascii="Calibri" w:hAnsi="Calibri"/>
                <w:b w:val="0"/>
                <w:sz w:val="16"/>
              </w:rPr>
              <w:t>If an employer of interest didn’t have [a position] that she qualified for, she asked whom else she should meet.</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149</w:t>
            </w:r>
          </w:p>
        </w:tc>
        <w:tc>
          <w:tcPr>
            <w:tcW w:type="dxa" w:w="1854"/>
          </w:tcPr>
          <w:p>
            <w:r/>
            <w:r>
              <w:rPr>
                <w:rFonts w:ascii="Calibri" w:hAnsi="Calibri"/>
                <w:b w:val="0"/>
                <w:sz w:val="16"/>
              </w:rPr>
              <w:t>Wall Street Journal</w:t>
            </w:r>
          </w:p>
        </w:tc>
        <w:tc>
          <w:tcPr>
            <w:tcW w:type="dxa" w:w="1854"/>
          </w:tcPr>
          <w:p>
            <w:r/>
            <w:r>
              <w:rPr>
                <w:rFonts w:ascii="Calibri" w:hAnsi="Calibri"/>
                <w:b w:val="0"/>
                <w:sz w:val="16"/>
              </w:rPr>
              <w:t>a project-manager role</w:t>
            </w:r>
          </w:p>
        </w:tc>
        <w:tc>
          <w:tcPr>
            <w:tcW w:type="dxa" w:w="1854"/>
          </w:tcPr>
          <w:p>
            <w:r/>
            <w:r>
              <w:rPr>
                <w:rFonts w:ascii="Calibri" w:hAnsi="Calibri"/>
                <w:b w:val="0"/>
                <w:sz w:val="16"/>
              </w:rPr>
              <w:t>She got an offer for [a project-manager role] that came up through a connection—a remote role helping military veterans find jobs.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150</w:t>
            </w:r>
          </w:p>
        </w:tc>
        <w:tc>
          <w:tcPr>
            <w:tcW w:type="dxa" w:w="1854"/>
          </w:tcPr>
          <w:p>
            <w:r/>
            <w:r>
              <w:rPr>
                <w:rFonts w:ascii="Calibri" w:hAnsi="Calibri"/>
                <w:b w:val="0"/>
                <w:sz w:val="16"/>
              </w:rPr>
              <w:t>Wall Street Journal</w:t>
            </w:r>
          </w:p>
        </w:tc>
        <w:tc>
          <w:tcPr>
            <w:tcW w:type="dxa" w:w="1854"/>
          </w:tcPr>
          <w:p>
            <w:r/>
            <w:r>
              <w:rPr>
                <w:rFonts w:ascii="Calibri" w:hAnsi="Calibri"/>
                <w:b w:val="0"/>
                <w:sz w:val="16"/>
              </w:rPr>
              <w:t>a connection</w:t>
            </w:r>
          </w:p>
        </w:tc>
        <w:tc>
          <w:tcPr>
            <w:tcW w:type="dxa" w:w="1854"/>
          </w:tcPr>
          <w:p>
            <w:r/>
            <w:r>
              <w:rPr>
                <w:rFonts w:ascii="Calibri" w:hAnsi="Calibri"/>
                <w:b w:val="0"/>
                <w:sz w:val="16"/>
              </w:rPr>
              <w:t>She got an offer for a project-manager role that came up through [a connection]—a remote role helping military veterans find jobs.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151</w:t>
            </w:r>
          </w:p>
        </w:tc>
        <w:tc>
          <w:tcPr>
            <w:tcW w:type="dxa" w:w="1854"/>
          </w:tcPr>
          <w:p>
            <w:r/>
            <w:r>
              <w:rPr>
                <w:rFonts w:ascii="Calibri" w:hAnsi="Calibri"/>
                <w:b w:val="0"/>
                <w:sz w:val="16"/>
              </w:rPr>
              <w:t>Wall Street Journal</w:t>
            </w:r>
          </w:p>
        </w:tc>
        <w:tc>
          <w:tcPr>
            <w:tcW w:type="dxa" w:w="1854"/>
          </w:tcPr>
          <w:p>
            <w:r/>
            <w:r>
              <w:rPr>
                <w:rFonts w:ascii="Calibri" w:hAnsi="Calibri"/>
                <w:b w:val="0"/>
                <w:sz w:val="16"/>
              </w:rPr>
              <w:t>a remote role</w:t>
            </w:r>
          </w:p>
        </w:tc>
        <w:tc>
          <w:tcPr>
            <w:tcW w:type="dxa" w:w="1854"/>
          </w:tcPr>
          <w:p>
            <w:r/>
            <w:r>
              <w:rPr>
                <w:rFonts w:ascii="Calibri" w:hAnsi="Calibri"/>
                <w:b w:val="0"/>
                <w:sz w:val="16"/>
              </w:rPr>
              <w:t>She got an offer for a project-manager role that came up through a connection—[a remote role] helping military veterans find jobs.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152</w:t>
            </w:r>
          </w:p>
        </w:tc>
        <w:tc>
          <w:tcPr>
            <w:tcW w:type="dxa" w:w="1854"/>
          </w:tcPr>
          <w:p>
            <w:r/>
            <w:r>
              <w:rPr>
                <w:rFonts w:ascii="Calibri" w:hAnsi="Calibri"/>
                <w:b w:val="0"/>
                <w:sz w:val="16"/>
              </w:rPr>
              <w:t>Wall Street Journal</w:t>
            </w:r>
          </w:p>
        </w:tc>
        <w:tc>
          <w:tcPr>
            <w:tcW w:type="dxa" w:w="1854"/>
          </w:tcPr>
          <w:p>
            <w:r/>
            <w:r>
              <w:rPr>
                <w:rFonts w:ascii="Calibri" w:hAnsi="Calibri"/>
                <w:b w:val="0"/>
                <w:sz w:val="16"/>
              </w:rPr>
              <w:t>a couple of temporary jobs</w:t>
            </w:r>
          </w:p>
        </w:tc>
        <w:tc>
          <w:tcPr>
            <w:tcW w:type="dxa" w:w="1854"/>
          </w:tcPr>
          <w:p>
            <w:r/>
            <w:r>
              <w:rPr>
                <w:rFonts w:ascii="Calibri" w:hAnsi="Calibri"/>
                <w:b w:val="0"/>
                <w:sz w:val="16"/>
              </w:rPr>
              <w:t>She has picked up [a couple of temporary jobs] since then to keep busy, and did so again last year.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153</w:t>
            </w:r>
          </w:p>
        </w:tc>
        <w:tc>
          <w:tcPr>
            <w:tcW w:type="dxa" w:w="1854"/>
          </w:tcPr>
          <w:p>
            <w:r/>
            <w:r>
              <w:rPr>
                <w:rFonts w:ascii="Calibri" w:hAnsi="Calibri"/>
                <w:b w:val="0"/>
                <w:sz w:val="16"/>
              </w:rPr>
              <w:t>Wall Street Journal</w:t>
            </w:r>
          </w:p>
        </w:tc>
        <w:tc>
          <w:tcPr>
            <w:tcW w:type="dxa" w:w="1854"/>
          </w:tcPr>
          <w:p>
            <w:r/>
            <w:r>
              <w:rPr>
                <w:rFonts w:ascii="Calibri" w:hAnsi="Calibri"/>
                <w:b w:val="0"/>
                <w:sz w:val="16"/>
              </w:rPr>
              <w:t>an insurers’ office</w:t>
            </w:r>
          </w:p>
        </w:tc>
        <w:tc>
          <w:tcPr>
            <w:tcW w:type="dxa" w:w="1854"/>
          </w:tcPr>
          <w:p>
            <w:r/>
            <w:r>
              <w:rPr>
                <w:rFonts w:ascii="Calibri" w:hAnsi="Calibri"/>
                <w:b w:val="0"/>
                <w:sz w:val="16"/>
              </w:rPr>
              <w:t>Spotting [an insurers’ office] in her neighborhood near Orlando, Fla., she decided to email the manager.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154</w:t>
            </w:r>
          </w:p>
        </w:tc>
        <w:tc>
          <w:tcPr>
            <w:tcW w:type="dxa" w:w="1854"/>
          </w:tcPr>
          <w:p>
            <w:r/>
            <w:r>
              <w:rPr>
                <w:rFonts w:ascii="Calibri" w:hAnsi="Calibri"/>
                <w:b w:val="0"/>
                <w:sz w:val="16"/>
              </w:rPr>
              <w:t>Wall Street Journal</w:t>
            </w:r>
          </w:p>
        </w:tc>
        <w:tc>
          <w:tcPr>
            <w:tcW w:type="dxa" w:w="1854"/>
          </w:tcPr>
          <w:p>
            <w:r/>
            <w:r>
              <w:rPr>
                <w:rFonts w:ascii="Calibri" w:hAnsi="Calibri"/>
                <w:b w:val="0"/>
                <w:sz w:val="16"/>
              </w:rPr>
              <w:t>an invitation</w:t>
            </w:r>
          </w:p>
        </w:tc>
        <w:tc>
          <w:tcPr>
            <w:tcW w:type="dxa" w:w="1854"/>
          </w:tcPr>
          <w:p>
            <w:r/>
            <w:r>
              <w:rPr>
                <w:rFonts w:ascii="Calibri" w:hAnsi="Calibri"/>
                <w:b w:val="0"/>
                <w:sz w:val="16"/>
              </w:rPr>
              <w:t>That led to [an invitation] to the office, and soon she was making $16 an hour greeting customers and answering the phone.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155</w:t>
            </w:r>
          </w:p>
        </w:tc>
        <w:tc>
          <w:tcPr>
            <w:tcW w:type="dxa" w:w="1854"/>
          </w:tcPr>
          <w:p>
            <w:r/>
            <w:r>
              <w:rPr>
                <w:rFonts w:ascii="Calibri" w:hAnsi="Calibri"/>
                <w:b w:val="0"/>
                <w:sz w:val="16"/>
              </w:rPr>
              <w:t>Wall Street Journal</w:t>
            </w:r>
          </w:p>
        </w:tc>
        <w:tc>
          <w:tcPr>
            <w:tcW w:type="dxa" w:w="1854"/>
          </w:tcPr>
          <w:p>
            <w:r/>
            <w:r>
              <w:rPr>
                <w:rFonts w:ascii="Calibri" w:hAnsi="Calibri"/>
                <w:b w:val="0"/>
                <w:sz w:val="16"/>
              </w:rPr>
              <w:t>an hour</w:t>
            </w:r>
          </w:p>
        </w:tc>
        <w:tc>
          <w:tcPr>
            <w:tcW w:type="dxa" w:w="1854"/>
          </w:tcPr>
          <w:p>
            <w:r/>
            <w:r>
              <w:rPr>
                <w:rFonts w:ascii="Calibri" w:hAnsi="Calibri"/>
                <w:b w:val="0"/>
                <w:sz w:val="16"/>
              </w:rPr>
              <w:t>That led to an invitation to the office, and soon she was making $16 [an hour] greeting customers and answering the phone.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156</w:t>
            </w:r>
          </w:p>
        </w:tc>
        <w:tc>
          <w:tcPr>
            <w:tcW w:type="dxa" w:w="1854"/>
          </w:tcPr>
          <w:p>
            <w:r/>
            <w:r>
              <w:rPr>
                <w:rFonts w:ascii="Calibri" w:hAnsi="Calibri"/>
                <w:b w:val="0"/>
                <w:sz w:val="16"/>
              </w:rPr>
              <w:t>Wall Street Journal</w:t>
            </w:r>
          </w:p>
        </w:tc>
        <w:tc>
          <w:tcPr>
            <w:tcW w:type="dxa" w:w="1854"/>
          </w:tcPr>
          <w:p>
            <w:r/>
            <w:r>
              <w:rPr>
                <w:rFonts w:ascii="Calibri" w:hAnsi="Calibri"/>
                <w:b w:val="0"/>
                <w:sz w:val="16"/>
              </w:rPr>
              <w:t>a break</w:t>
            </w:r>
          </w:p>
        </w:tc>
        <w:tc>
          <w:tcPr>
            <w:tcW w:type="dxa" w:w="1854"/>
          </w:tcPr>
          <w:p>
            <w:r/>
            <w:r>
              <w:rPr>
                <w:rFonts w:ascii="Calibri" w:hAnsi="Calibri"/>
                <w:b w:val="0"/>
                <w:sz w:val="16"/>
              </w:rPr>
              <w:t>She is currently taking [a break] to take care of her husband, who suffered a minor stroke, but wants to get back into the workforce.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157</w:t>
            </w:r>
          </w:p>
        </w:tc>
        <w:tc>
          <w:tcPr>
            <w:tcW w:type="dxa" w:w="1854"/>
          </w:tcPr>
          <w:p>
            <w:r/>
            <w:r>
              <w:rPr>
                <w:rFonts w:ascii="Calibri" w:hAnsi="Calibri"/>
                <w:b w:val="0"/>
                <w:sz w:val="16"/>
              </w:rPr>
              <w:t>Wall Street Journal</w:t>
            </w:r>
          </w:p>
        </w:tc>
        <w:tc>
          <w:tcPr>
            <w:tcW w:type="dxa" w:w="1854"/>
          </w:tcPr>
          <w:p>
            <w:r/>
            <w:r>
              <w:rPr>
                <w:rFonts w:ascii="Calibri" w:hAnsi="Calibri"/>
                <w:b w:val="0"/>
                <w:sz w:val="16"/>
              </w:rPr>
              <w:t>a minor stroke</w:t>
            </w:r>
          </w:p>
        </w:tc>
        <w:tc>
          <w:tcPr>
            <w:tcW w:type="dxa" w:w="1854"/>
          </w:tcPr>
          <w:p>
            <w:r/>
            <w:r>
              <w:rPr>
                <w:rFonts w:ascii="Calibri" w:hAnsi="Calibri"/>
                <w:b w:val="0"/>
                <w:sz w:val="16"/>
              </w:rPr>
              <w:t>She is currently taking a break to take care of her husband, who suffered [a minor stroke], but wants to get back into the workforce.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158</w:t>
            </w:r>
          </w:p>
        </w:tc>
        <w:tc>
          <w:tcPr>
            <w:tcW w:type="dxa" w:w="1854"/>
          </w:tcPr>
          <w:p>
            <w:r/>
            <w:r>
              <w:rPr>
                <w:rFonts w:ascii="Calibri" w:hAnsi="Calibri"/>
                <w:b w:val="0"/>
                <w:sz w:val="16"/>
              </w:rPr>
              <w:t>Wall Street Journal</w:t>
            </w:r>
          </w:p>
        </w:tc>
        <w:tc>
          <w:tcPr>
            <w:tcW w:type="dxa" w:w="1854"/>
          </w:tcPr>
          <w:p>
            <w:r/>
            <w:r>
              <w:rPr>
                <w:rFonts w:ascii="Calibri" w:hAnsi="Calibri"/>
                <w:b w:val="0"/>
                <w:sz w:val="16"/>
              </w:rPr>
              <w:t>a financial adviser</w:t>
            </w:r>
          </w:p>
        </w:tc>
        <w:tc>
          <w:tcPr>
            <w:tcW w:type="dxa" w:w="1854"/>
          </w:tcPr>
          <w:p>
            <w:r/>
            <w:r>
              <w:rPr>
                <w:rFonts w:ascii="Calibri" w:hAnsi="Calibri"/>
                <w:b w:val="0"/>
                <w:sz w:val="16"/>
              </w:rPr>
              <w:t>Jeff Falls, 64, has been driving for Uber since losing his job as [a financial adviser] at a major asset-management firm two years ago.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159</w:t>
            </w:r>
          </w:p>
        </w:tc>
        <w:tc>
          <w:tcPr>
            <w:tcW w:type="dxa" w:w="1854"/>
          </w:tcPr>
          <w:p>
            <w:r/>
            <w:r>
              <w:rPr>
                <w:rFonts w:ascii="Calibri" w:hAnsi="Calibri"/>
                <w:b w:val="0"/>
                <w:sz w:val="16"/>
              </w:rPr>
              <w:t>Wall Street Journal</w:t>
            </w:r>
          </w:p>
        </w:tc>
        <w:tc>
          <w:tcPr>
            <w:tcW w:type="dxa" w:w="1854"/>
          </w:tcPr>
          <w:p>
            <w:r/>
            <w:r>
              <w:rPr>
                <w:rFonts w:ascii="Calibri" w:hAnsi="Calibri"/>
                <w:b w:val="0"/>
                <w:sz w:val="16"/>
              </w:rPr>
              <w:t>a major asset-management firm</w:t>
            </w:r>
          </w:p>
        </w:tc>
        <w:tc>
          <w:tcPr>
            <w:tcW w:type="dxa" w:w="1854"/>
          </w:tcPr>
          <w:p>
            <w:r/>
            <w:r>
              <w:rPr>
                <w:rFonts w:ascii="Calibri" w:hAnsi="Calibri"/>
                <w:b w:val="0"/>
                <w:sz w:val="16"/>
              </w:rPr>
              <w:t>Jeff Falls, 64, has been driving for Uber since losing his job as a financial adviser at [a major asset-management firm] two years ago.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160</w:t>
            </w:r>
          </w:p>
        </w:tc>
        <w:tc>
          <w:tcPr>
            <w:tcW w:type="dxa" w:w="1854"/>
          </w:tcPr>
          <w:p>
            <w:r/>
            <w:r>
              <w:rPr>
                <w:rFonts w:ascii="Calibri" w:hAnsi="Calibri"/>
                <w:b w:val="0"/>
                <w:sz w:val="16"/>
              </w:rPr>
              <w:t>Wall Street Journal</w:t>
            </w:r>
          </w:p>
        </w:tc>
        <w:tc>
          <w:tcPr>
            <w:tcW w:type="dxa" w:w="1854"/>
          </w:tcPr>
          <w:p>
            <w:r/>
            <w:r>
              <w:rPr>
                <w:rFonts w:ascii="Calibri" w:hAnsi="Calibri"/>
                <w:b w:val="0"/>
                <w:sz w:val="16"/>
              </w:rPr>
              <w:t>a decent source of income</w:t>
            </w:r>
          </w:p>
        </w:tc>
        <w:tc>
          <w:tcPr>
            <w:tcW w:type="dxa" w:w="1854"/>
          </w:tcPr>
          <w:p>
            <w:r/>
            <w:r>
              <w:rPr>
                <w:rFonts w:ascii="Calibri" w:hAnsi="Calibri"/>
                <w:b w:val="0"/>
                <w:sz w:val="16"/>
              </w:rPr>
              <w:t>He worries that driving for Uber will no longer be [a decent source of income] in a few years, and he is still looking for work in finance.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161</w:t>
            </w:r>
          </w:p>
        </w:tc>
        <w:tc>
          <w:tcPr>
            <w:tcW w:type="dxa" w:w="1854"/>
          </w:tcPr>
          <w:p>
            <w:r/>
            <w:r>
              <w:rPr>
                <w:rFonts w:ascii="Calibri" w:hAnsi="Calibri"/>
                <w:b w:val="0"/>
                <w:sz w:val="16"/>
              </w:rPr>
              <w:t>Wall Street Journal</w:t>
            </w:r>
          </w:p>
        </w:tc>
        <w:tc>
          <w:tcPr>
            <w:tcW w:type="dxa" w:w="1854"/>
          </w:tcPr>
          <w:p>
            <w:r/>
            <w:r>
              <w:rPr>
                <w:rFonts w:ascii="Calibri" w:hAnsi="Calibri"/>
                <w:b w:val="0"/>
                <w:sz w:val="16"/>
              </w:rPr>
              <w:t>a new finance job</w:t>
            </w:r>
          </w:p>
        </w:tc>
        <w:tc>
          <w:tcPr>
            <w:tcW w:type="dxa" w:w="1854"/>
          </w:tcPr>
          <w:p>
            <w:r/>
            <w:r>
              <w:rPr>
                <w:rFonts w:ascii="Calibri" w:hAnsi="Calibri"/>
                <w:b w:val="0"/>
                <w:sz w:val="16"/>
              </w:rPr>
              <w:t>Falls, who lives with his 10-year-old daughter in Scottsdale, Ariz., is pessimistic about finding [a new finance job].</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162</w:t>
            </w:r>
          </w:p>
        </w:tc>
        <w:tc>
          <w:tcPr>
            <w:tcW w:type="dxa" w:w="1854"/>
          </w:tcPr>
          <w:p>
            <w:r/>
            <w:r>
              <w:rPr>
                <w:rFonts w:ascii="Calibri" w:hAnsi="Calibri"/>
                <w:b w:val="0"/>
                <w:sz w:val="16"/>
              </w:rPr>
              <w:t>Wall Street Journal</w:t>
            </w:r>
          </w:p>
        </w:tc>
        <w:tc>
          <w:tcPr>
            <w:tcW w:type="dxa" w:w="1854"/>
          </w:tcPr>
          <w:p>
            <w:r/>
            <w:r>
              <w:rPr>
                <w:rFonts w:ascii="Calibri" w:hAnsi="Calibri"/>
                <w:b w:val="0"/>
                <w:sz w:val="16"/>
              </w:rPr>
              <w:t>a senior position</w:t>
            </w:r>
          </w:p>
        </w:tc>
        <w:tc>
          <w:tcPr>
            <w:tcW w:type="dxa" w:w="1854"/>
          </w:tcPr>
          <w:p>
            <w:r/>
            <w:r>
              <w:rPr>
                <w:rFonts w:ascii="Calibri" w:hAnsi="Calibri"/>
                <w:b w:val="0"/>
                <w:sz w:val="16"/>
              </w:rPr>
              <w:t>He said his long search has proved fruitless, and he feels trapped between having experience that made him overqualified and passed over for entry-level jobs, but being too old to land [a senior position].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163</w:t>
            </w:r>
          </w:p>
        </w:tc>
        <w:tc>
          <w:tcPr>
            <w:tcW w:type="dxa" w:w="1854"/>
          </w:tcPr>
          <w:p>
            <w:r/>
            <w:r>
              <w:rPr>
                <w:rFonts w:ascii="Calibri" w:hAnsi="Calibri"/>
                <w:b w:val="0"/>
                <w:sz w:val="16"/>
              </w:rPr>
              <w:t>Wall Street Journal</w:t>
            </w:r>
          </w:p>
        </w:tc>
        <w:tc>
          <w:tcPr>
            <w:tcW w:type="dxa" w:w="1854"/>
          </w:tcPr>
          <w:p>
            <w:r/>
            <w:r>
              <w:rPr>
                <w:rFonts w:ascii="Calibri" w:hAnsi="Calibri"/>
                <w:b w:val="0"/>
                <w:sz w:val="16"/>
              </w:rPr>
              <w:t>a series of anxiety-inducing tariff announcements</w:t>
            </w:r>
          </w:p>
        </w:tc>
        <w:tc>
          <w:tcPr>
            <w:tcW w:type="dxa" w:w="1854"/>
          </w:tcPr>
          <w:p>
            <w:r/>
            <w:r>
              <w:rPr>
                <w:rFonts w:ascii="Calibri" w:hAnsi="Calibri"/>
                <w:b w:val="0"/>
                <w:sz w:val="16"/>
              </w:rPr>
              <w:t>For consumers, 2025 was filled with [a series of anxiety-inducing tariff announcements].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164</w:t>
            </w:r>
          </w:p>
        </w:tc>
        <w:tc>
          <w:tcPr>
            <w:tcW w:type="dxa" w:w="1854"/>
          </w:tcPr>
          <w:p>
            <w:r/>
            <w:r>
              <w:rPr>
                <w:rFonts w:ascii="Calibri" w:hAnsi="Calibri"/>
                <w:b w:val="0"/>
                <w:sz w:val="16"/>
              </w:rPr>
              <w:t>Wall Street Journal</w:t>
            </w:r>
          </w:p>
        </w:tc>
        <w:tc>
          <w:tcPr>
            <w:tcW w:type="dxa" w:w="1854"/>
          </w:tcPr>
          <w:p>
            <w:r/>
            <w:r>
              <w:rPr>
                <w:rFonts w:ascii="Calibri" w:hAnsi="Calibri"/>
                <w:b w:val="0"/>
                <w:sz w:val="16"/>
              </w:rPr>
              <w:t>a tax liability</w:t>
            </w:r>
          </w:p>
        </w:tc>
        <w:tc>
          <w:tcPr>
            <w:tcW w:type="dxa" w:w="1854"/>
          </w:tcPr>
          <w:p>
            <w:r/>
            <w:r>
              <w:rPr>
                <w:rFonts w:ascii="Calibri" w:hAnsi="Calibri"/>
                <w:b w:val="0"/>
                <w:sz w:val="16"/>
              </w:rPr>
              <w:t>Even the benefits from the new “no tax on tips” deduction will flow primarily to middle- and upper-middle-income households because low-income households just don’t have enough of [a tax liability] to offset, notes John Ricco, economic researcher at the Budget Lab at Yale.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165</w:t>
            </w:r>
          </w:p>
        </w:tc>
        <w:tc>
          <w:tcPr>
            <w:tcW w:type="dxa" w:w="1854"/>
          </w:tcPr>
          <w:p>
            <w:r/>
            <w:r>
              <w:rPr>
                <w:rFonts w:ascii="Calibri" w:hAnsi="Calibri"/>
                <w:b w:val="0"/>
                <w:sz w:val="16"/>
              </w:rPr>
              <w:t>Wall Street Journal</w:t>
            </w:r>
          </w:p>
        </w:tc>
        <w:tc>
          <w:tcPr>
            <w:tcW w:type="dxa" w:w="1854"/>
          </w:tcPr>
          <w:p>
            <w:r/>
            <w:r>
              <w:rPr>
                <w:rFonts w:ascii="Calibri" w:hAnsi="Calibri"/>
                <w:b w:val="0"/>
                <w:sz w:val="16"/>
              </w:rPr>
              <w:t>a disproportionately high impact</w:t>
            </w:r>
          </w:p>
        </w:tc>
        <w:tc>
          <w:tcPr>
            <w:tcW w:type="dxa" w:w="1854"/>
          </w:tcPr>
          <w:p>
            <w:r/>
            <w:r>
              <w:rPr>
                <w:rFonts w:ascii="Calibri" w:hAnsi="Calibri"/>
                <w:b w:val="0"/>
                <w:sz w:val="16"/>
              </w:rPr>
              <w:t>Meanwhile, tariffs have [a disproportionately high impact] on low-income consumers because they spend a higher share of their income on goods rather than services, Ricco added.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166</w:t>
            </w:r>
          </w:p>
        </w:tc>
        <w:tc>
          <w:tcPr>
            <w:tcW w:type="dxa" w:w="1854"/>
          </w:tcPr>
          <w:p>
            <w:r/>
            <w:r>
              <w:rPr>
                <w:rFonts w:ascii="Calibri" w:hAnsi="Calibri"/>
                <w:b w:val="0"/>
                <w:sz w:val="16"/>
              </w:rPr>
              <w:t>Wall Street Journal</w:t>
            </w:r>
          </w:p>
        </w:tc>
        <w:tc>
          <w:tcPr>
            <w:tcW w:type="dxa" w:w="1854"/>
          </w:tcPr>
          <w:p>
            <w:r/>
            <w:r>
              <w:rPr>
                <w:rFonts w:ascii="Calibri" w:hAnsi="Calibri"/>
                <w:b w:val="0"/>
                <w:sz w:val="16"/>
              </w:rPr>
              <w:t>a net benefit of $9</w:t>
            </w:r>
          </w:p>
        </w:tc>
        <w:tc>
          <w:tcPr>
            <w:tcW w:type="dxa" w:w="1854"/>
          </w:tcPr>
          <w:p>
            <w:r/>
            <w:r>
              <w:rPr>
                <w:rFonts w:ascii="Calibri" w:hAnsi="Calibri"/>
                <w:b w:val="0"/>
                <w:sz w:val="16"/>
              </w:rPr>
              <w:t>The top 10% is set to see [a net benefit of $9],670.</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167</w:t>
            </w:r>
          </w:p>
        </w:tc>
        <w:tc>
          <w:tcPr>
            <w:tcW w:type="dxa" w:w="1854"/>
          </w:tcPr>
          <w:p>
            <w:r/>
            <w:r>
              <w:rPr>
                <w:rFonts w:ascii="Calibri" w:hAnsi="Calibri"/>
                <w:b w:val="0"/>
                <w:sz w:val="16"/>
              </w:rPr>
              <w:t>Wall Street Journal</w:t>
            </w:r>
          </w:p>
        </w:tc>
        <w:tc>
          <w:tcPr>
            <w:tcW w:type="dxa" w:w="1854"/>
          </w:tcPr>
          <w:p>
            <w:r/>
            <w:r>
              <w:rPr>
                <w:rFonts w:ascii="Calibri" w:hAnsi="Calibri"/>
                <w:b w:val="0"/>
                <w:sz w:val="16"/>
              </w:rPr>
              <w:t>a result of Medicare Part B premium</w:t>
            </w:r>
          </w:p>
        </w:tc>
        <w:tc>
          <w:tcPr>
            <w:tcW w:type="dxa" w:w="1854"/>
          </w:tcPr>
          <w:p>
            <w:r/>
            <w:r>
              <w:rPr>
                <w:rFonts w:ascii="Calibri" w:hAnsi="Calibri"/>
                <w:b w:val="0"/>
                <w:sz w:val="16"/>
              </w:rPr>
              <w:t>Retirees that receive less than $639 of monthly Social Security benefits will effectively lose money as [a result of Medicare Part B premium] increases, according to Howard Jackson, president of HSA Consulting.</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168</w:t>
            </w:r>
          </w:p>
        </w:tc>
        <w:tc>
          <w:tcPr>
            <w:tcW w:type="dxa" w:w="1854"/>
          </w:tcPr>
          <w:p>
            <w:r/>
            <w:r>
              <w:rPr>
                <w:rFonts w:ascii="Calibri" w:hAnsi="Calibri"/>
                <w:b w:val="0"/>
                <w:sz w:val="16"/>
              </w:rPr>
              <w:t>Wall Street Journal</w:t>
            </w:r>
          </w:p>
        </w:tc>
        <w:tc>
          <w:tcPr>
            <w:tcW w:type="dxa" w:w="1854"/>
          </w:tcPr>
          <w:p>
            <w:r/>
            <w:r>
              <w:rPr>
                <w:rFonts w:ascii="Calibri" w:hAnsi="Calibri"/>
                <w:b w:val="0"/>
                <w:sz w:val="16"/>
              </w:rPr>
              <w:t>a measure</w:t>
            </w:r>
          </w:p>
        </w:tc>
        <w:tc>
          <w:tcPr>
            <w:tcW w:type="dxa" w:w="1854"/>
          </w:tcPr>
          <w:p>
            <w:r/>
            <w:r>
              <w:rPr>
                <w:rFonts w:ascii="Calibri" w:hAnsi="Calibri"/>
                <w:b w:val="0"/>
                <w:sz w:val="16"/>
              </w:rPr>
              <w:t>But such [a measure] would require congressional approval, which is far from certain.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169</w:t>
            </w:r>
          </w:p>
        </w:tc>
        <w:tc>
          <w:tcPr>
            <w:tcW w:type="dxa" w:w="1854"/>
          </w:tcPr>
          <w:p>
            <w:r/>
            <w:r>
              <w:rPr>
                <w:rFonts w:ascii="Calibri" w:hAnsi="Calibri"/>
                <w:b w:val="0"/>
                <w:sz w:val="16"/>
              </w:rPr>
              <w:t>Wall Street Journal</w:t>
            </w:r>
          </w:p>
        </w:tc>
        <w:tc>
          <w:tcPr>
            <w:tcW w:type="dxa" w:w="1854"/>
          </w:tcPr>
          <w:p>
            <w:r/>
            <w:r>
              <w:rPr>
                <w:rFonts w:ascii="Calibri" w:hAnsi="Calibri"/>
                <w:b w:val="0"/>
                <w:sz w:val="16"/>
              </w:rPr>
              <w:t>A major wild card</w:t>
            </w:r>
          </w:p>
        </w:tc>
        <w:tc>
          <w:tcPr>
            <w:tcW w:type="dxa" w:w="1854"/>
          </w:tcPr>
          <w:p>
            <w:r/>
            <w:r>
              <w:rPr>
                <w:rFonts w:ascii="Calibri" w:hAnsi="Calibri"/>
                <w:b w:val="0"/>
                <w:sz w:val="16"/>
              </w:rPr>
              <w:t>[A major wild card] is whether the Supreme Court will overrule some portion of the tariffs, and how the administration might respond.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170</w:t>
            </w:r>
          </w:p>
        </w:tc>
        <w:tc>
          <w:tcPr>
            <w:tcW w:type="dxa" w:w="1854"/>
          </w:tcPr>
          <w:p>
            <w:r/>
            <w:r>
              <w:rPr>
                <w:rFonts w:ascii="Calibri" w:hAnsi="Calibri"/>
                <w:b w:val="0"/>
                <w:sz w:val="16"/>
              </w:rPr>
              <w:t>Wall Street Journal</w:t>
            </w:r>
          </w:p>
        </w:tc>
        <w:tc>
          <w:tcPr>
            <w:tcW w:type="dxa" w:w="1854"/>
          </w:tcPr>
          <w:p>
            <w:r/>
            <w:r>
              <w:rPr>
                <w:rFonts w:ascii="Calibri" w:hAnsi="Calibri"/>
                <w:b w:val="0"/>
                <w:sz w:val="16"/>
              </w:rPr>
              <w:t>a century</w:t>
            </w:r>
          </w:p>
        </w:tc>
        <w:tc>
          <w:tcPr>
            <w:tcW w:type="dxa" w:w="1854"/>
          </w:tcPr>
          <w:p>
            <w:r/>
            <w:r>
              <w:rPr>
                <w:rFonts w:ascii="Calibri" w:hAnsi="Calibri"/>
                <w:b w:val="0"/>
                <w:sz w:val="16"/>
              </w:rPr>
              <w:t>The highest tariffs in almost [a century] haven’t caused the massive surge in inflation many economists feared.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171</w:t>
            </w:r>
          </w:p>
        </w:tc>
        <w:tc>
          <w:tcPr>
            <w:tcW w:type="dxa" w:w="1854"/>
          </w:tcPr>
          <w:p>
            <w:r/>
            <w:r>
              <w:rPr>
                <w:rFonts w:ascii="Calibri" w:hAnsi="Calibri"/>
                <w:b w:val="0"/>
                <w:sz w:val="16"/>
              </w:rPr>
              <w:t>Wall Street Journal</w:t>
            </w:r>
          </w:p>
        </w:tc>
        <w:tc>
          <w:tcPr>
            <w:tcW w:type="dxa" w:w="1854"/>
          </w:tcPr>
          <w:p>
            <w:r/>
            <w:r>
              <w:rPr>
                <w:rFonts w:ascii="Calibri" w:hAnsi="Calibri"/>
                <w:b w:val="0"/>
                <w:sz w:val="16"/>
              </w:rPr>
              <w:t>a surprise</w:t>
            </w:r>
          </w:p>
        </w:tc>
        <w:tc>
          <w:tcPr>
            <w:tcW w:type="dxa" w:w="1854"/>
          </w:tcPr>
          <w:p>
            <w:r/>
            <w:r>
              <w:rPr>
                <w:rFonts w:ascii="Calibri" w:hAnsi="Calibri"/>
                <w:b w:val="0"/>
                <w:sz w:val="16"/>
              </w:rPr>
              <w:t>But that shouldn’t have come as [a surprise], according to two new studies.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172</w:t>
            </w:r>
          </w:p>
        </w:tc>
        <w:tc>
          <w:tcPr>
            <w:tcW w:type="dxa" w:w="1854"/>
          </w:tcPr>
          <w:p>
            <w:r/>
            <w:r>
              <w:rPr>
                <w:rFonts w:ascii="Calibri" w:hAnsi="Calibri"/>
                <w:b w:val="0"/>
                <w:sz w:val="16"/>
              </w:rPr>
              <w:t>Wall Street Journal</w:t>
            </w:r>
          </w:p>
        </w:tc>
        <w:tc>
          <w:tcPr>
            <w:tcW w:type="dxa" w:w="1854"/>
          </w:tcPr>
          <w:p>
            <w:r/>
            <w:r>
              <w:rPr>
                <w:rFonts w:ascii="Calibri" w:hAnsi="Calibri"/>
                <w:b w:val="0"/>
                <w:sz w:val="16"/>
              </w:rPr>
              <w:t>A separate recent paper</w:t>
            </w:r>
          </w:p>
        </w:tc>
        <w:tc>
          <w:tcPr>
            <w:tcW w:type="dxa" w:w="1854"/>
          </w:tcPr>
          <w:p>
            <w:r/>
            <w:r>
              <w:rPr>
                <w:rFonts w:ascii="Calibri" w:hAnsi="Calibri"/>
                <w:b w:val="0"/>
                <w:sz w:val="16"/>
              </w:rPr>
              <w:t>[A separate recent paper] by economists at Northwestern University found that inflation picked up following tariff increases, but only a little.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173</w:t>
            </w:r>
          </w:p>
        </w:tc>
        <w:tc>
          <w:tcPr>
            <w:tcW w:type="dxa" w:w="1854"/>
          </w:tcPr>
          <w:p>
            <w:r/>
            <w:r>
              <w:rPr>
                <w:rFonts w:ascii="Calibri" w:hAnsi="Calibri"/>
                <w:b w:val="0"/>
                <w:sz w:val="16"/>
              </w:rPr>
              <w:t>Wall Street Journal</w:t>
            </w:r>
          </w:p>
        </w:tc>
        <w:tc>
          <w:tcPr>
            <w:tcW w:type="dxa" w:w="1854"/>
          </w:tcPr>
          <w:p>
            <w:r/>
            <w:r>
              <w:rPr>
                <w:rFonts w:ascii="Calibri" w:hAnsi="Calibri"/>
                <w:b w:val="0"/>
                <w:sz w:val="16"/>
              </w:rPr>
              <w:t>a blow</w:t>
            </w:r>
          </w:p>
        </w:tc>
        <w:tc>
          <w:tcPr>
            <w:tcW w:type="dxa" w:w="1854"/>
          </w:tcPr>
          <w:p>
            <w:r/>
            <w:r>
              <w:rPr>
                <w:rFonts w:ascii="Calibri" w:hAnsi="Calibri"/>
                <w:b w:val="0"/>
                <w:sz w:val="16"/>
              </w:rPr>
              <w:t>The bad news: Both papers conclude that tariffs tend to hurt the economy and that [a blow] to consumer and business demand likely explains why the impact on inflation is so limited.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174</w:t>
            </w:r>
          </w:p>
        </w:tc>
        <w:tc>
          <w:tcPr>
            <w:tcW w:type="dxa" w:w="1854"/>
          </w:tcPr>
          <w:p>
            <w:r/>
            <w:r>
              <w:rPr>
                <w:rFonts w:ascii="Calibri" w:hAnsi="Calibri"/>
                <w:b w:val="0"/>
                <w:sz w:val="16"/>
              </w:rPr>
              <w:t>Wall Street Journal</w:t>
            </w:r>
          </w:p>
        </w:tc>
        <w:tc>
          <w:tcPr>
            <w:tcW w:type="dxa" w:w="1854"/>
          </w:tcPr>
          <w:p>
            <w:r/>
            <w:r>
              <w:rPr>
                <w:rFonts w:ascii="Calibri" w:hAnsi="Calibri"/>
                <w:b w:val="0"/>
                <w:sz w:val="16"/>
              </w:rPr>
              <w:t>a stronger dollar</w:t>
            </w:r>
          </w:p>
        </w:tc>
        <w:tc>
          <w:tcPr>
            <w:tcW w:type="dxa" w:w="1854"/>
          </w:tcPr>
          <w:p>
            <w:r/>
            <w:r>
              <w:rPr>
                <w:rFonts w:ascii="Calibri" w:hAnsi="Calibri"/>
                <w:b w:val="0"/>
                <w:sz w:val="16"/>
              </w:rPr>
              <w:t>When President Trump announced sweeping tariffs last spring, economists widely predicted surging inflation, [a stronger dollar] and a significant slowdown in economic growth.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175</w:t>
            </w:r>
          </w:p>
        </w:tc>
        <w:tc>
          <w:tcPr>
            <w:tcW w:type="dxa" w:w="1854"/>
          </w:tcPr>
          <w:p>
            <w:r/>
            <w:r>
              <w:rPr>
                <w:rFonts w:ascii="Calibri" w:hAnsi="Calibri"/>
                <w:b w:val="0"/>
                <w:sz w:val="16"/>
              </w:rPr>
              <w:t>Wall Street Journal</w:t>
            </w:r>
          </w:p>
        </w:tc>
        <w:tc>
          <w:tcPr>
            <w:tcW w:type="dxa" w:w="1854"/>
          </w:tcPr>
          <w:p>
            <w:r/>
            <w:r>
              <w:rPr>
                <w:rFonts w:ascii="Calibri" w:hAnsi="Calibri"/>
                <w:b w:val="0"/>
                <w:sz w:val="16"/>
              </w:rPr>
              <w:t>a significant slowdown</w:t>
            </w:r>
          </w:p>
        </w:tc>
        <w:tc>
          <w:tcPr>
            <w:tcW w:type="dxa" w:w="1854"/>
          </w:tcPr>
          <w:p>
            <w:r/>
            <w:r>
              <w:rPr>
                <w:rFonts w:ascii="Calibri" w:hAnsi="Calibri"/>
                <w:b w:val="0"/>
                <w:sz w:val="16"/>
              </w:rPr>
              <w:t>When President Trump announced sweeping tariffs last spring, economists widely predicted surging inflation, a stronger dollar and [a significant slowdown] in economic growth.</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176</w:t>
            </w:r>
          </w:p>
        </w:tc>
        <w:tc>
          <w:tcPr>
            <w:tcW w:type="dxa" w:w="1854"/>
          </w:tcPr>
          <w:p>
            <w:r/>
            <w:r>
              <w:rPr>
                <w:rFonts w:ascii="Calibri" w:hAnsi="Calibri"/>
                <w:b w:val="0"/>
                <w:sz w:val="16"/>
              </w:rPr>
              <w:t>Wall Street Journal</w:t>
            </w:r>
          </w:p>
        </w:tc>
        <w:tc>
          <w:tcPr>
            <w:tcW w:type="dxa" w:w="1854"/>
          </w:tcPr>
          <w:p>
            <w:r/>
            <w:r>
              <w:rPr>
                <w:rFonts w:ascii="Calibri" w:hAnsi="Calibri"/>
                <w:b w:val="0"/>
                <w:sz w:val="16"/>
              </w:rPr>
              <w:t>a manufacturing renaissance</w:t>
            </w:r>
          </w:p>
        </w:tc>
        <w:tc>
          <w:tcPr>
            <w:tcW w:type="dxa" w:w="1854"/>
          </w:tcPr>
          <w:p>
            <w:r/>
            <w:r>
              <w:rPr>
                <w:rFonts w:ascii="Calibri" w:hAnsi="Calibri"/>
                <w:b w:val="0"/>
                <w:sz w:val="16"/>
              </w:rPr>
              <w:t>At the same time, the Trump administration’s predictions of [a manufacturing renaissance] also haven’t materialized.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177</w:t>
            </w:r>
          </w:p>
        </w:tc>
        <w:tc>
          <w:tcPr>
            <w:tcW w:type="dxa" w:w="1854"/>
          </w:tcPr>
          <w:p>
            <w:r/>
            <w:r>
              <w:rPr>
                <w:rFonts w:ascii="Calibri" w:hAnsi="Calibri"/>
                <w:b w:val="0"/>
                <w:sz w:val="16"/>
              </w:rPr>
              <w:t>Wall Street Journal</w:t>
            </w:r>
          </w:p>
        </w:tc>
        <w:tc>
          <w:tcPr>
            <w:tcW w:type="dxa" w:w="1854"/>
          </w:tcPr>
          <w:p>
            <w:r/>
            <w:r>
              <w:rPr>
                <w:rFonts w:ascii="Calibri" w:hAnsi="Calibri"/>
                <w:b w:val="0"/>
                <w:sz w:val="16"/>
              </w:rPr>
              <w:t>an economist</w:t>
            </w:r>
          </w:p>
        </w:tc>
        <w:tc>
          <w:tcPr>
            <w:tcW w:type="dxa" w:w="1854"/>
          </w:tcPr>
          <w:p>
            <w:r/>
            <w:r>
              <w:rPr>
                <w:rFonts w:ascii="Calibri" w:hAnsi="Calibri"/>
                <w:b w:val="0"/>
                <w:sz w:val="16"/>
              </w:rPr>
              <w:t>“Mainstream economics has something to answer for on this,” said Jonathan Ostry, [an economist] at the University of Toronto.</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178</w:t>
            </w:r>
          </w:p>
        </w:tc>
        <w:tc>
          <w:tcPr>
            <w:tcW w:type="dxa" w:w="1854"/>
          </w:tcPr>
          <w:p>
            <w:r/>
            <w:r>
              <w:rPr>
                <w:rFonts w:ascii="Calibri" w:hAnsi="Calibri"/>
                <w:b w:val="0"/>
                <w:sz w:val="16"/>
              </w:rPr>
              <w:t>Wall Street Journal</w:t>
            </w:r>
          </w:p>
        </w:tc>
        <w:tc>
          <w:tcPr>
            <w:tcW w:type="dxa" w:w="1854"/>
          </w:tcPr>
          <w:p>
            <w:r/>
            <w:r>
              <w:rPr>
                <w:rFonts w:ascii="Calibri" w:hAnsi="Calibri"/>
                <w:b w:val="0"/>
                <w:sz w:val="16"/>
              </w:rPr>
              <w:t>a one-time increase</w:t>
            </w:r>
          </w:p>
        </w:tc>
        <w:tc>
          <w:tcPr>
            <w:tcW w:type="dxa" w:w="1854"/>
          </w:tcPr>
          <w:p>
            <w:r/>
            <w:r>
              <w:rPr>
                <w:rFonts w:ascii="Calibri" w:hAnsi="Calibri"/>
                <w:b w:val="0"/>
                <w:sz w:val="16"/>
              </w:rPr>
              <w:t>Basic economic principles suggest that higher tariffs should push up the price of imported goods, typically leading to [a one-time increase] in inflation.</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179</w:t>
            </w:r>
          </w:p>
        </w:tc>
        <w:tc>
          <w:tcPr>
            <w:tcW w:type="dxa" w:w="1854"/>
          </w:tcPr>
          <w:p>
            <w:r/>
            <w:r>
              <w:rPr>
                <w:rFonts w:ascii="Calibri" w:hAnsi="Calibri"/>
                <w:b w:val="0"/>
                <w:sz w:val="16"/>
              </w:rPr>
              <w:t>Wall Street Journal</w:t>
            </w:r>
          </w:p>
        </w:tc>
        <w:tc>
          <w:tcPr>
            <w:tcW w:type="dxa" w:w="1854"/>
          </w:tcPr>
          <w:p>
            <w:r/>
            <w:r>
              <w:rPr>
                <w:rFonts w:ascii="Calibri" w:hAnsi="Calibri"/>
                <w:b w:val="0"/>
                <w:sz w:val="16"/>
              </w:rPr>
              <w:t>a more nuanced picture</w:t>
            </w:r>
          </w:p>
        </w:tc>
        <w:tc>
          <w:tcPr>
            <w:tcW w:type="dxa" w:w="1854"/>
          </w:tcPr>
          <w:p>
            <w:r/>
            <w:r>
              <w:rPr>
                <w:rFonts w:ascii="Calibri" w:hAnsi="Calibri"/>
                <w:b w:val="0"/>
                <w:sz w:val="16"/>
              </w:rPr>
              <w:t>But historical data paints [a more nuanced picture].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180</w:t>
            </w:r>
          </w:p>
        </w:tc>
        <w:tc>
          <w:tcPr>
            <w:tcW w:type="dxa" w:w="1854"/>
          </w:tcPr>
          <w:p>
            <w:r/>
            <w:r>
              <w:rPr>
                <w:rFonts w:ascii="Calibri" w:hAnsi="Calibri"/>
                <w:b w:val="0"/>
                <w:sz w:val="16"/>
              </w:rPr>
              <w:t>Wall Street Journal</w:t>
            </w:r>
          </w:p>
        </w:tc>
        <w:tc>
          <w:tcPr>
            <w:tcW w:type="dxa" w:w="1854"/>
          </w:tcPr>
          <w:p>
            <w:r/>
            <w:r>
              <w:rPr>
                <w:rFonts w:ascii="Calibri" w:hAnsi="Calibri"/>
                <w:b w:val="0"/>
                <w:sz w:val="16"/>
              </w:rPr>
              <w:t>a crawl</w:t>
            </w:r>
          </w:p>
        </w:tc>
        <w:tc>
          <w:tcPr>
            <w:tcW w:type="dxa" w:w="1854"/>
          </w:tcPr>
          <w:p>
            <w:r/>
            <w:r>
              <w:rPr>
                <w:rFonts w:ascii="Calibri" w:hAnsi="Calibri"/>
                <w:b w:val="0"/>
                <w:sz w:val="16"/>
              </w:rPr>
              <w:t>Hiring has slowed to [a crawl] since April, prompting the Fed to lower interest rates three times in the second half of 2025.</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181</w:t>
            </w:r>
          </w:p>
        </w:tc>
        <w:tc>
          <w:tcPr>
            <w:tcW w:type="dxa" w:w="1854"/>
          </w:tcPr>
          <w:p>
            <w:r/>
            <w:r>
              <w:rPr>
                <w:rFonts w:ascii="Calibri" w:hAnsi="Calibri"/>
                <w:b w:val="0"/>
                <w:sz w:val="16"/>
              </w:rPr>
              <w:t>Wall Street Journal</w:t>
            </w:r>
          </w:p>
        </w:tc>
        <w:tc>
          <w:tcPr>
            <w:tcW w:type="dxa" w:w="1854"/>
          </w:tcPr>
          <w:p>
            <w:r/>
            <w:r>
              <w:rPr>
                <w:rFonts w:ascii="Calibri" w:hAnsi="Calibri"/>
                <w:b w:val="0"/>
                <w:sz w:val="16"/>
              </w:rPr>
              <w:t>a key index tracking activity</w:t>
            </w:r>
          </w:p>
        </w:tc>
        <w:tc>
          <w:tcPr>
            <w:tcW w:type="dxa" w:w="1854"/>
          </w:tcPr>
          <w:p>
            <w:r/>
            <w:r>
              <w:rPr>
                <w:rFonts w:ascii="Calibri" w:hAnsi="Calibri"/>
                <w:b w:val="0"/>
                <w:sz w:val="16"/>
              </w:rPr>
              <w:t>Meanwhile, [a key index tracking activity] in the manufacturing sector fell to a 14-month low in December.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182</w:t>
            </w:r>
          </w:p>
        </w:tc>
        <w:tc>
          <w:tcPr>
            <w:tcW w:type="dxa" w:w="1854"/>
          </w:tcPr>
          <w:p>
            <w:r/>
            <w:r>
              <w:rPr>
                <w:rFonts w:ascii="Calibri" w:hAnsi="Calibri"/>
                <w:b w:val="0"/>
                <w:sz w:val="16"/>
              </w:rPr>
              <w:t>Wall Street Journal</w:t>
            </w:r>
          </w:p>
        </w:tc>
        <w:tc>
          <w:tcPr>
            <w:tcW w:type="dxa" w:w="1854"/>
          </w:tcPr>
          <w:p>
            <w:r/>
            <w:r>
              <w:rPr>
                <w:rFonts w:ascii="Calibri" w:hAnsi="Calibri"/>
                <w:b w:val="0"/>
                <w:sz w:val="16"/>
              </w:rPr>
              <w:t>a bigger impact</w:t>
            </w:r>
          </w:p>
        </w:tc>
        <w:tc>
          <w:tcPr>
            <w:tcW w:type="dxa" w:w="1854"/>
          </w:tcPr>
          <w:p>
            <w:r/>
            <w:r>
              <w:rPr>
                <w:rFonts w:ascii="Calibri" w:hAnsi="Calibri"/>
                <w:b w:val="0"/>
                <w:sz w:val="16"/>
              </w:rPr>
              <w:t>Some economists argue that Trump’s tariffs will eventually have [a bigger impact] on inflation as companies gradually raise prices.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183</w:t>
            </w:r>
          </w:p>
        </w:tc>
        <w:tc>
          <w:tcPr>
            <w:tcW w:type="dxa" w:w="1854"/>
          </w:tcPr>
          <w:p>
            <w:r/>
            <w:r>
              <w:rPr>
                <w:rFonts w:ascii="Calibri" w:hAnsi="Calibri"/>
                <w:b w:val="0"/>
                <w:sz w:val="16"/>
              </w:rPr>
              <w:t>Wall Street Journal</w:t>
            </w:r>
          </w:p>
        </w:tc>
        <w:tc>
          <w:tcPr>
            <w:tcW w:type="dxa" w:w="1854"/>
          </w:tcPr>
          <w:p>
            <w:r/>
            <w:r>
              <w:rPr>
                <w:rFonts w:ascii="Calibri" w:hAnsi="Calibri"/>
                <w:b w:val="0"/>
                <w:sz w:val="16"/>
              </w:rPr>
              <w:t>A new working paper</w:t>
            </w:r>
          </w:p>
        </w:tc>
        <w:tc>
          <w:tcPr>
            <w:tcW w:type="dxa" w:w="1854"/>
          </w:tcPr>
          <w:p>
            <w:r/>
            <w:r>
              <w:rPr>
                <w:rFonts w:ascii="Calibri" w:hAnsi="Calibri"/>
                <w:b w:val="0"/>
                <w:sz w:val="16"/>
              </w:rPr>
              <w:t>[A new working paper] by economists at Harvard and the University of Chicago found that the real average tariff rate was 14.1% as of late September, well below the headline number of 27.4%.</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184</w:t>
            </w:r>
          </w:p>
        </w:tc>
        <w:tc>
          <w:tcPr>
            <w:tcW w:type="dxa" w:w="1854"/>
          </w:tcPr>
          <w:p>
            <w:r/>
            <w:r>
              <w:rPr>
                <w:rFonts w:ascii="Calibri" w:hAnsi="Calibri"/>
                <w:b w:val="0"/>
                <w:sz w:val="16"/>
              </w:rPr>
              <w:t>Wall Street Journal</w:t>
            </w:r>
          </w:p>
        </w:tc>
        <w:tc>
          <w:tcPr>
            <w:tcW w:type="dxa" w:w="1854"/>
          </w:tcPr>
          <w:p>
            <w:r/>
            <w:r>
              <w:rPr>
                <w:rFonts w:ascii="Calibri" w:hAnsi="Calibri"/>
                <w:b w:val="0"/>
                <w:sz w:val="16"/>
              </w:rPr>
              <w:t>a policy environment</w:t>
            </w:r>
          </w:p>
        </w:tc>
        <w:tc>
          <w:tcPr>
            <w:tcW w:type="dxa" w:w="1854"/>
          </w:tcPr>
          <w:p>
            <w:r/>
            <w:r>
              <w:rPr>
                <w:rFonts w:ascii="Calibri" w:hAnsi="Calibri"/>
                <w:b w:val="0"/>
                <w:sz w:val="16"/>
              </w:rPr>
              <w:t>Dickinson also said the government needs to work with businesses and create [a policy environment] that will reduce pressure on the industry.</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185</w:t>
            </w:r>
          </w:p>
        </w:tc>
        <w:tc>
          <w:tcPr>
            <w:tcW w:type="dxa" w:w="1854"/>
          </w:tcPr>
          <w:p>
            <w:r/>
            <w:r>
              <w:rPr>
                <w:rFonts w:ascii="Calibri" w:hAnsi="Calibri"/>
                <w:b w:val="0"/>
                <w:sz w:val="16"/>
              </w:rPr>
              <w:t>Wall Street Journal</w:t>
            </w:r>
          </w:p>
        </w:tc>
        <w:tc>
          <w:tcPr>
            <w:tcW w:type="dxa" w:w="1854"/>
          </w:tcPr>
          <w:p>
            <w:r/>
            <w:r>
              <w:rPr>
                <w:rFonts w:ascii="Calibri" w:hAnsi="Calibri"/>
                <w:b w:val="0"/>
                <w:sz w:val="16"/>
              </w:rPr>
              <w:t>a 3.8% increase</w:t>
            </w:r>
          </w:p>
        </w:tc>
        <w:tc>
          <w:tcPr>
            <w:tcW w:type="dxa" w:w="1854"/>
          </w:tcPr>
          <w:p>
            <w:r/>
            <w:r>
              <w:rPr>
                <w:rFonts w:ascii="Calibri" w:hAnsi="Calibri"/>
                <w:b w:val="0"/>
                <w:sz w:val="16"/>
              </w:rPr>
              <w:t>28, [a 3.8% increase] from the same period in 2024, the report said.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186</w:t>
            </w:r>
          </w:p>
        </w:tc>
        <w:tc>
          <w:tcPr>
            <w:tcW w:type="dxa" w:w="1854"/>
          </w:tcPr>
          <w:p>
            <w:r/>
            <w:r>
              <w:rPr>
                <w:rFonts w:ascii="Calibri" w:hAnsi="Calibri"/>
                <w:b w:val="0"/>
                <w:sz w:val="16"/>
              </w:rPr>
              <w:t>Wall Street Journal</w:t>
            </w:r>
          </w:p>
        </w:tc>
        <w:tc>
          <w:tcPr>
            <w:tcW w:type="dxa" w:w="1854"/>
          </w:tcPr>
          <w:p>
            <w:r/>
            <w:r>
              <w:rPr>
                <w:rFonts w:ascii="Calibri" w:hAnsi="Calibri"/>
                <w:b w:val="0"/>
                <w:sz w:val="16"/>
              </w:rPr>
              <w:t>an economy</w:t>
            </w:r>
          </w:p>
        </w:tc>
        <w:tc>
          <w:tcPr>
            <w:tcW w:type="dxa" w:w="1854"/>
          </w:tcPr>
          <w:p>
            <w:r/>
            <w:r>
              <w:rPr>
                <w:rFonts w:ascii="Calibri" w:hAnsi="Calibri"/>
                <w:b w:val="0"/>
                <w:sz w:val="16"/>
              </w:rPr>
              <w:t>Germany’s unemployment rate held steady in the last month of 2025, though actual jobless numbers inched higher, signaling [an economy] that still lacks momentum.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187</w:t>
            </w:r>
          </w:p>
        </w:tc>
        <w:tc>
          <w:tcPr>
            <w:tcW w:type="dxa" w:w="1854"/>
          </w:tcPr>
          <w:p>
            <w:r/>
            <w:r>
              <w:rPr>
                <w:rFonts w:ascii="Calibri" w:hAnsi="Calibri"/>
                <w:b w:val="0"/>
                <w:sz w:val="16"/>
              </w:rPr>
              <w:t>Wall Street Journal</w:t>
            </w:r>
          </w:p>
        </w:tc>
        <w:tc>
          <w:tcPr>
            <w:tcW w:type="dxa" w:w="1854"/>
          </w:tcPr>
          <w:p>
            <w:r/>
            <w:r>
              <w:rPr>
                <w:rFonts w:ascii="Calibri" w:hAnsi="Calibri"/>
                <w:b w:val="0"/>
                <w:sz w:val="16"/>
              </w:rPr>
              <w:t>a consensus of economists polled</w:t>
            </w:r>
          </w:p>
        </w:tc>
        <w:tc>
          <w:tcPr>
            <w:tcW w:type="dxa" w:w="1854"/>
          </w:tcPr>
          <w:p>
            <w:r/>
            <w:r>
              <w:rPr>
                <w:rFonts w:ascii="Calibri" w:hAnsi="Calibri"/>
                <w:b w:val="0"/>
                <w:sz w:val="16"/>
              </w:rPr>
              <w:t>The seasonally adjusted unemployment rate was 6.3% in December, where it has been since March, data from Germany’s Federal Employment Agency published Wednesday said, matching [a consensus of economists polled] by The Wall Street Journal.</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188</w:t>
            </w:r>
          </w:p>
        </w:tc>
        <w:tc>
          <w:tcPr>
            <w:tcW w:type="dxa" w:w="1854"/>
          </w:tcPr>
          <w:p>
            <w:r/>
            <w:r>
              <w:rPr>
                <w:rFonts w:ascii="Calibri" w:hAnsi="Calibri"/>
                <w:b w:val="0"/>
                <w:sz w:val="16"/>
              </w:rPr>
              <w:t>Wall Street Journal</w:t>
            </w:r>
          </w:p>
        </w:tc>
        <w:tc>
          <w:tcPr>
            <w:tcW w:type="dxa" w:w="1854"/>
          </w:tcPr>
          <w:p>
            <w:r/>
            <w:r>
              <w:rPr>
                <w:rFonts w:ascii="Calibri" w:hAnsi="Calibri"/>
                <w:b w:val="0"/>
                <w:sz w:val="16"/>
              </w:rPr>
              <w:t>a weak footing</w:t>
            </w:r>
          </w:p>
        </w:tc>
        <w:tc>
          <w:tcPr>
            <w:tcW w:type="dxa" w:w="1854"/>
          </w:tcPr>
          <w:p>
            <w:r/>
            <w:r>
              <w:rPr>
                <w:rFonts w:ascii="Calibri" w:hAnsi="Calibri"/>
                <w:b w:val="0"/>
                <w:sz w:val="16"/>
              </w:rPr>
              <w:t>However, the rate is higher than the start of last year, and there are signals that the German economy is on [a weak footing] heading into 2026.</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189</w:t>
            </w:r>
          </w:p>
        </w:tc>
        <w:tc>
          <w:tcPr>
            <w:tcW w:type="dxa" w:w="1854"/>
          </w:tcPr>
          <w:p>
            <w:r/>
            <w:r>
              <w:rPr>
                <w:rFonts w:ascii="Calibri" w:hAnsi="Calibri"/>
                <w:b w:val="0"/>
                <w:sz w:val="16"/>
              </w:rPr>
              <w:t>Wall Street Journal</w:t>
            </w:r>
          </w:p>
        </w:tc>
        <w:tc>
          <w:tcPr>
            <w:tcW w:type="dxa" w:w="1854"/>
          </w:tcPr>
          <w:p>
            <w:r/>
            <w:r>
              <w:rPr>
                <w:rFonts w:ascii="Calibri" w:hAnsi="Calibri"/>
                <w:b w:val="0"/>
                <w:sz w:val="16"/>
              </w:rPr>
              <w:t>a simultaneous shortage of skilled workers</w:t>
            </w:r>
          </w:p>
        </w:tc>
        <w:tc>
          <w:tcPr>
            <w:tcW w:type="dxa" w:w="1854"/>
          </w:tcPr>
          <w:p>
            <w:r/>
            <w:r>
              <w:rPr>
                <w:rFonts w:ascii="Calibri" w:hAnsi="Calibri"/>
                <w:b w:val="0"/>
                <w:sz w:val="16"/>
              </w:rPr>
              <w:t>The German labor market is characterized by job reductions and [a simultaneous shortage of skilled workers], driven by structural changes in the manufacturing sector and an aging workforce, Germany’s central bank said in December.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190</w:t>
            </w:r>
          </w:p>
        </w:tc>
        <w:tc>
          <w:tcPr>
            <w:tcW w:type="dxa" w:w="1854"/>
          </w:tcPr>
          <w:p>
            <w:r/>
            <w:r>
              <w:rPr>
                <w:rFonts w:ascii="Calibri" w:hAnsi="Calibri"/>
                <w:b w:val="0"/>
                <w:sz w:val="16"/>
              </w:rPr>
              <w:t>Wall Street Journal</w:t>
            </w:r>
          </w:p>
        </w:tc>
        <w:tc>
          <w:tcPr>
            <w:tcW w:type="dxa" w:w="1854"/>
          </w:tcPr>
          <w:p>
            <w:r/>
            <w:r>
              <w:rPr>
                <w:rFonts w:ascii="Calibri" w:hAnsi="Calibri"/>
                <w:b w:val="0"/>
                <w:sz w:val="16"/>
              </w:rPr>
              <w:t>an aging workforce</w:t>
            </w:r>
          </w:p>
        </w:tc>
        <w:tc>
          <w:tcPr>
            <w:tcW w:type="dxa" w:w="1854"/>
          </w:tcPr>
          <w:p>
            <w:r/>
            <w:r>
              <w:rPr>
                <w:rFonts w:ascii="Calibri" w:hAnsi="Calibri"/>
                <w:b w:val="0"/>
                <w:sz w:val="16"/>
              </w:rPr>
              <w:t>The German labor market is characterized by job reductions and a simultaneous shortage of skilled workers, driven by structural changes in the manufacturing sector and [an aging workforce], Germany’s central bank said in December.</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191</w:t>
            </w:r>
          </w:p>
        </w:tc>
        <w:tc>
          <w:tcPr>
            <w:tcW w:type="dxa" w:w="1854"/>
          </w:tcPr>
          <w:p>
            <w:r/>
            <w:r>
              <w:rPr>
                <w:rFonts w:ascii="Calibri" w:hAnsi="Calibri"/>
                <w:b w:val="0"/>
                <w:sz w:val="16"/>
              </w:rPr>
              <w:t>Wall Street Journal</w:t>
            </w:r>
          </w:p>
        </w:tc>
        <w:tc>
          <w:tcPr>
            <w:tcW w:type="dxa" w:w="1854"/>
          </w:tcPr>
          <w:p>
            <w:r/>
            <w:r>
              <w:rPr>
                <w:rFonts w:ascii="Calibri" w:hAnsi="Calibri"/>
                <w:b w:val="0"/>
                <w:sz w:val="16"/>
              </w:rPr>
              <w:t>a deterioration</w:t>
            </w:r>
          </w:p>
        </w:tc>
        <w:tc>
          <w:tcPr>
            <w:tcW w:type="dxa" w:w="1854"/>
          </w:tcPr>
          <w:p>
            <w:r/>
            <w:r>
              <w:rPr>
                <w:rFonts w:ascii="Calibri" w:hAnsi="Calibri"/>
                <w:b w:val="0"/>
                <w:sz w:val="16"/>
              </w:rPr>
              <w:t>“With the economy effectively stagnating for more than five years and industry facing severe structural challenges, [a deterioration] in the labor market was inevitable,” Brzeski said in a note to clients.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192</w:t>
            </w:r>
          </w:p>
        </w:tc>
        <w:tc>
          <w:tcPr>
            <w:tcW w:type="dxa" w:w="1854"/>
          </w:tcPr>
          <w:p>
            <w:r/>
            <w:r>
              <w:rPr>
                <w:rFonts w:ascii="Calibri" w:hAnsi="Calibri"/>
                <w:b w:val="0"/>
                <w:sz w:val="16"/>
              </w:rPr>
              <w:t>Wall Street Journal</w:t>
            </w:r>
          </w:p>
        </w:tc>
        <w:tc>
          <w:tcPr>
            <w:tcW w:type="dxa" w:w="1854"/>
          </w:tcPr>
          <w:p>
            <w:r/>
            <w:r>
              <w:rPr>
                <w:rFonts w:ascii="Calibri" w:hAnsi="Calibri"/>
                <w:b w:val="0"/>
                <w:sz w:val="16"/>
              </w:rPr>
              <w:t>a note</w:t>
            </w:r>
          </w:p>
        </w:tc>
        <w:tc>
          <w:tcPr>
            <w:tcW w:type="dxa" w:w="1854"/>
          </w:tcPr>
          <w:p>
            <w:r/>
            <w:r>
              <w:rPr>
                <w:rFonts w:ascii="Calibri" w:hAnsi="Calibri"/>
                <w:b w:val="0"/>
                <w:sz w:val="16"/>
              </w:rPr>
              <w:t>“With the economy effectively stagnating for more than five years and industry facing severe structural challenges, a deterioration in the labor market was inevitable,” Brzeski said in [a note] to clients.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193</w:t>
            </w:r>
          </w:p>
        </w:tc>
        <w:tc>
          <w:tcPr>
            <w:tcW w:type="dxa" w:w="1854"/>
          </w:tcPr>
          <w:p>
            <w:r/>
            <w:r>
              <w:rPr>
                <w:rFonts w:ascii="Calibri" w:hAnsi="Calibri"/>
                <w:b w:val="0"/>
                <w:sz w:val="16"/>
              </w:rPr>
              <w:t>Wall Street Journal</w:t>
            </w:r>
          </w:p>
        </w:tc>
        <w:tc>
          <w:tcPr>
            <w:tcW w:type="dxa" w:w="1854"/>
          </w:tcPr>
          <w:p>
            <w:r/>
            <w:r>
              <w:rPr>
                <w:rFonts w:ascii="Calibri" w:hAnsi="Calibri"/>
                <w:b w:val="0"/>
                <w:sz w:val="16"/>
              </w:rPr>
              <w:t>a note</w:t>
            </w:r>
          </w:p>
        </w:tc>
        <w:tc>
          <w:tcPr>
            <w:tcW w:type="dxa" w:w="1854"/>
          </w:tcPr>
          <w:p>
            <w:r/>
            <w:r>
              <w:rPr>
                <w:rFonts w:ascii="Calibri" w:hAnsi="Calibri"/>
                <w:b w:val="0"/>
                <w:sz w:val="16"/>
              </w:rPr>
              <w:t>Despite the lackluster growth in recent economic activity, the labor market has remained quite tight, Capital Economics chief Europe economist Andrew Kenningham said in [a note] to clients after the jobless data.</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3</w:t>
            </w:r>
          </w:p>
        </w:tc>
        <w:tc>
          <w:tcPr>
            <w:tcW w:type="dxa" w:w="1854"/>
          </w:tcPr>
          <w:p>
            <w:r/>
            <w:r>
              <w:rPr>
                <w:rFonts w:ascii="Calibri" w:hAnsi="Calibri"/>
                <w:b w:val="0"/>
                <w:sz w:val="16"/>
              </w:rPr>
              <w:t>6</w:t>
            </w:r>
          </w:p>
        </w:tc>
      </w:tr>
      <w:tr>
        <w:tc>
          <w:tcPr>
            <w:tcW w:type="dxa" w:w="1854"/>
          </w:tcPr>
          <w:p>
            <w:r/>
            <w:r>
              <w:rPr>
                <w:rFonts w:ascii="Calibri" w:hAnsi="Calibri"/>
                <w:b w:val="0"/>
                <w:sz w:val="16"/>
              </w:rPr>
              <w:t>194</w:t>
            </w:r>
          </w:p>
        </w:tc>
        <w:tc>
          <w:tcPr>
            <w:tcW w:type="dxa" w:w="1854"/>
          </w:tcPr>
          <w:p>
            <w:r/>
            <w:r>
              <w:rPr>
                <w:rFonts w:ascii="Calibri" w:hAnsi="Calibri"/>
                <w:b w:val="0"/>
                <w:sz w:val="16"/>
              </w:rPr>
              <w:t>Wall Street Journal</w:t>
            </w:r>
          </w:p>
        </w:tc>
        <w:tc>
          <w:tcPr>
            <w:tcW w:type="dxa" w:w="1854"/>
          </w:tcPr>
          <w:p>
            <w:r/>
            <w:r>
              <w:rPr>
                <w:rFonts w:ascii="Calibri" w:hAnsi="Calibri"/>
                <w:b w:val="0"/>
                <w:sz w:val="16"/>
              </w:rPr>
              <w:t>a mildly improved outlook of private-sector employment</w:t>
            </w:r>
          </w:p>
        </w:tc>
        <w:tc>
          <w:tcPr>
            <w:tcW w:type="dxa" w:w="1854"/>
          </w:tcPr>
          <w:p>
            <w:r/>
            <w:r>
              <w:rPr>
                <w:rFonts w:ascii="Calibri" w:hAnsi="Calibri"/>
                <w:b w:val="0"/>
                <w:sz w:val="16"/>
              </w:rPr>
              <w:t>The data tallies with [a mildly improved outlook of private-sector employment] from S&amp;P Global’s purchasing manufacturers’ eurozone survey, published earlier this week.</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195</w:t>
            </w:r>
          </w:p>
        </w:tc>
        <w:tc>
          <w:tcPr>
            <w:tcW w:type="dxa" w:w="1854"/>
          </w:tcPr>
          <w:p>
            <w:r/>
            <w:r>
              <w:rPr>
                <w:rFonts w:ascii="Calibri" w:hAnsi="Calibri"/>
                <w:b w:val="0"/>
                <w:sz w:val="16"/>
              </w:rPr>
              <w:t>Wall Street Journal</w:t>
            </w:r>
          </w:p>
        </w:tc>
        <w:tc>
          <w:tcPr>
            <w:tcW w:type="dxa" w:w="1854"/>
          </w:tcPr>
          <w:p>
            <w:r/>
            <w:r>
              <w:rPr>
                <w:rFonts w:ascii="Calibri" w:hAnsi="Calibri"/>
                <w:b w:val="0"/>
                <w:sz w:val="16"/>
              </w:rPr>
              <w:t>a weakening labor market</w:t>
            </w:r>
          </w:p>
        </w:tc>
        <w:tc>
          <w:tcPr>
            <w:tcW w:type="dxa" w:w="1854"/>
          </w:tcPr>
          <w:p>
            <w:r/>
            <w:r>
              <w:rPr>
                <w:rFonts w:ascii="Calibri" w:hAnsi="Calibri"/>
                <w:b w:val="0"/>
                <w:sz w:val="16"/>
              </w:rPr>
              <w:t>There have also been signs of [a weakening labor market] in Europe’s largest economy, at least in the short term.</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196</w:t>
            </w:r>
          </w:p>
        </w:tc>
        <w:tc>
          <w:tcPr>
            <w:tcW w:type="dxa" w:w="1854"/>
          </w:tcPr>
          <w:p>
            <w:r/>
            <w:r>
              <w:rPr>
                <w:rFonts w:ascii="Calibri" w:hAnsi="Calibri"/>
                <w:b w:val="0"/>
                <w:sz w:val="16"/>
              </w:rPr>
              <w:t>Wall Street Journal</w:t>
            </w:r>
          </w:p>
        </w:tc>
        <w:tc>
          <w:tcPr>
            <w:tcW w:type="dxa" w:w="1854"/>
          </w:tcPr>
          <w:p>
            <w:r/>
            <w:r>
              <w:rPr>
                <w:rFonts w:ascii="Calibri" w:hAnsi="Calibri"/>
                <w:b w:val="0"/>
                <w:sz w:val="16"/>
              </w:rPr>
              <w:t>a recovery</w:t>
            </w:r>
          </w:p>
        </w:tc>
        <w:tc>
          <w:tcPr>
            <w:tcW w:type="dxa" w:w="1854"/>
          </w:tcPr>
          <w:p>
            <w:r/>
            <w:r>
              <w:rPr>
                <w:rFonts w:ascii="Calibri" w:hAnsi="Calibri"/>
                <w:b w:val="0"/>
                <w:sz w:val="16"/>
              </w:rPr>
              <w:t>South Korea’s government expects the economy to grow faster than previously forecast in 2026, supported by [a recovery] in domestic demand.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197</w:t>
            </w:r>
          </w:p>
        </w:tc>
        <w:tc>
          <w:tcPr>
            <w:tcW w:type="dxa" w:w="1854"/>
          </w:tcPr>
          <w:p>
            <w:r/>
            <w:r>
              <w:rPr>
                <w:rFonts w:ascii="Calibri" w:hAnsi="Calibri"/>
                <w:b w:val="0"/>
                <w:sz w:val="16"/>
              </w:rPr>
              <w:t>Wall Street Journal</w:t>
            </w:r>
          </w:p>
        </w:tc>
        <w:tc>
          <w:tcPr>
            <w:tcW w:type="dxa" w:w="1854"/>
          </w:tcPr>
          <w:p>
            <w:r/>
            <w:r>
              <w:rPr>
                <w:rFonts w:ascii="Calibri" w:hAnsi="Calibri"/>
                <w:b w:val="0"/>
                <w:sz w:val="16"/>
              </w:rPr>
              <w:t>a foothold</w:t>
            </w:r>
          </w:p>
        </w:tc>
        <w:tc>
          <w:tcPr>
            <w:tcW w:type="dxa" w:w="1854"/>
          </w:tcPr>
          <w:p>
            <w:r/>
            <w:r>
              <w:rPr>
                <w:rFonts w:ascii="Calibri" w:hAnsi="Calibri"/>
                <w:b w:val="0"/>
                <w:sz w:val="16"/>
              </w:rPr>
              <w:t>High-profile layoff announcements spooked workers, who decided to stay with the jobs they have—leaving less room for new workers to get [a foothold].</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198</w:t>
            </w:r>
          </w:p>
        </w:tc>
        <w:tc>
          <w:tcPr>
            <w:tcW w:type="dxa" w:w="1854"/>
          </w:tcPr>
          <w:p>
            <w:r/>
            <w:r>
              <w:rPr>
                <w:rFonts w:ascii="Calibri" w:hAnsi="Calibri"/>
                <w:b w:val="0"/>
                <w:sz w:val="16"/>
              </w:rPr>
              <w:t>Wall Street Journal</w:t>
            </w:r>
          </w:p>
        </w:tc>
        <w:tc>
          <w:tcPr>
            <w:tcW w:type="dxa" w:w="1854"/>
          </w:tcPr>
          <w:p>
            <w:r/>
            <w:r>
              <w:rPr>
                <w:rFonts w:ascii="Calibri" w:hAnsi="Calibri"/>
                <w:b w:val="0"/>
                <w:sz w:val="16"/>
              </w:rPr>
              <w:t>a month</w:t>
            </w:r>
          </w:p>
        </w:tc>
        <w:tc>
          <w:tcPr>
            <w:tcW w:type="dxa" w:w="1854"/>
          </w:tcPr>
          <w:p>
            <w:r/>
            <w:r>
              <w:rPr>
                <w:rFonts w:ascii="Calibri" w:hAnsi="Calibri"/>
                <w:b w:val="0"/>
                <w:sz w:val="16"/>
              </w:rPr>
              <w:t>That wasn’t only low relative to 2024’s average gain of 168,000 jobs [a month], but it was also low compared with a much longer timeline.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199</w:t>
            </w:r>
          </w:p>
        </w:tc>
        <w:tc>
          <w:tcPr>
            <w:tcW w:type="dxa" w:w="1854"/>
          </w:tcPr>
          <w:p>
            <w:r/>
            <w:r>
              <w:rPr>
                <w:rFonts w:ascii="Calibri" w:hAnsi="Calibri"/>
                <w:b w:val="0"/>
                <w:sz w:val="16"/>
              </w:rPr>
              <w:t>Wall Street Journal</w:t>
            </w:r>
          </w:p>
        </w:tc>
        <w:tc>
          <w:tcPr>
            <w:tcW w:type="dxa" w:w="1854"/>
          </w:tcPr>
          <w:p>
            <w:r/>
            <w:r>
              <w:rPr>
                <w:rFonts w:ascii="Calibri" w:hAnsi="Calibri"/>
                <w:b w:val="0"/>
                <w:sz w:val="16"/>
              </w:rPr>
              <w:t>a much longer timeline</w:t>
            </w:r>
          </w:p>
        </w:tc>
        <w:tc>
          <w:tcPr>
            <w:tcW w:type="dxa" w:w="1854"/>
          </w:tcPr>
          <w:p>
            <w:r/>
            <w:r>
              <w:rPr>
                <w:rFonts w:ascii="Calibri" w:hAnsi="Calibri"/>
                <w:b w:val="0"/>
                <w:sz w:val="16"/>
              </w:rPr>
              <w:t>That wasn’t only low relative to 2024’s average gain of 168,000 jobs a month, but it was also low compared with [a much longer timeline].</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r>
        <w:tc>
          <w:tcPr>
            <w:tcW w:type="dxa" w:w="1854"/>
          </w:tcPr>
          <w:p>
            <w:r/>
            <w:r>
              <w:rPr>
                <w:rFonts w:ascii="Calibri" w:hAnsi="Calibri"/>
                <w:b w:val="0"/>
                <w:sz w:val="16"/>
              </w:rPr>
              <w:t>200</w:t>
            </w:r>
          </w:p>
        </w:tc>
        <w:tc>
          <w:tcPr>
            <w:tcW w:type="dxa" w:w="1854"/>
          </w:tcPr>
          <w:p>
            <w:r/>
            <w:r>
              <w:rPr>
                <w:rFonts w:ascii="Calibri" w:hAnsi="Calibri"/>
                <w:b w:val="0"/>
                <w:sz w:val="16"/>
              </w:rPr>
              <w:t>Wall Street Journal</w:t>
            </w:r>
          </w:p>
        </w:tc>
        <w:tc>
          <w:tcPr>
            <w:tcW w:type="dxa" w:w="1854"/>
          </w:tcPr>
          <w:p>
            <w:r/>
            <w:r>
              <w:rPr>
                <w:rFonts w:ascii="Calibri" w:hAnsi="Calibri"/>
                <w:b w:val="0"/>
                <w:sz w:val="16"/>
              </w:rPr>
              <w:t>a shrinking base of workers</w:t>
            </w:r>
          </w:p>
        </w:tc>
        <w:tc>
          <w:tcPr>
            <w:tcW w:type="dxa" w:w="1854"/>
          </w:tcPr>
          <w:p>
            <w:r/>
            <w:r>
              <w:rPr>
                <w:rFonts w:ascii="Calibri" w:hAnsi="Calibri"/>
                <w:b w:val="0"/>
                <w:sz w:val="16"/>
              </w:rPr>
              <w:t>That might be partly a function of [a shrinking base of workers].</w:t>
            </w:r>
          </w:p>
        </w:tc>
        <w:tc>
          <w:tcPr>
            <w:tcW w:type="dxa" w:w="1854"/>
          </w:tcPr>
          <w:p>
            <w:r/>
            <w:r>
              <w:rPr>
                <w:rFonts w:ascii="Calibri" w:hAnsi="Calibri"/>
                <w:b w:val="0"/>
                <w:sz w:val="16"/>
              </w:rPr>
              <w:t>Indefinite Article</w:t>
            </w:r>
          </w:p>
        </w:tc>
        <w:tc>
          <w:tcPr>
            <w:tcW w:type="dxa" w:w="1854"/>
          </w:tcPr>
          <w:p>
            <w:r/>
            <w:r>
              <w:rPr>
                <w:rFonts w:ascii="Calibri" w:hAnsi="Calibri"/>
                <w:b w:val="0"/>
                <w:sz w:val="16"/>
              </w:rPr>
              <w:t>2</w:t>
            </w:r>
          </w:p>
        </w:tc>
        <w:tc>
          <w:tcPr>
            <w:tcW w:type="dxa" w:w="1854"/>
          </w:tcPr>
          <w:p>
            <w:r/>
            <w:r>
              <w:rPr>
                <w:rFonts w:ascii="Calibri" w:hAnsi="Calibri"/>
                <w:b w:val="0"/>
                <w:sz w:val="16"/>
              </w:rPr>
              <w:t>4</w:t>
            </w:r>
          </w:p>
        </w:tc>
        <w:tc>
          <w:tcPr>
            <w:tcW w:type="dxa" w:w="1854"/>
          </w:tcPr>
          <w:p>
            <w:r/>
            <w:r>
              <w:rPr>
                <w:rFonts w:ascii="Calibri" w:hAnsi="Calibri"/>
                <w:b w:val="0"/>
                <w:sz w:val="16"/>
              </w:rPr>
              <w:t>6</w:t>
            </w:r>
          </w:p>
        </w:tc>
      </w:tr>
    </w:tbl>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sz w:val="18"/>
    </w:rPr>
  </w:style>
  <w:style w:type="character" w:customStyle="1" w:styleId="HeaderChar">
    <w:name w:val="Header Char"/>
    <w:basedOn w:val="DefaultParagraphFont"/>
    <w:link w:val="Header"/>
    <w:uiPriority w:val="99"/>
    <w:rsid w:val="00E618BF"/>
    <w:rPr>
      <w:rFonts w:ascii="Calibri" w:hAnsi="Calibri"/>
      <w:sz w:val="1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sz w:val="18"/>
    </w:rPr>
  </w:style>
  <w:style w:type="character" w:customStyle="1" w:styleId="FooterChar">
    <w:name w:val="Footer Char"/>
    <w:basedOn w:val="DefaultParagraphFont"/>
    <w:link w:val="Footer"/>
    <w:uiPriority w:val="99"/>
    <w:rsid w:val="00E618B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1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sz w:val="1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sz w:val="1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sz w:val="1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1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18"/>
      <w:szCs w:val="20"/>
    </w:rPr>
  </w:style>
  <w:style w:type="character" w:default="1" w:styleId="DefaultParagraphFont">
    <w:name w:val="Default Paragraph Font"/>
    <w:uiPriority w:val="1"/>
    <w:semiHidden/>
    <w:unhideWhenUsed/>
    <w:rPr>
      <w:rFonts w:ascii="Calibri" w:hAnsi="Calibri"/>
      <w:sz w:val="18"/>
    </w:rPr>
  </w:style>
  <w:style w:type="table" w:default="1" w:styleId="TableNormal">
    <w:name w:val="Normal Table"/>
    <w:uiPriority w:val="99"/>
    <w:semiHidden/>
    <w:unhideWhenUsed/>
    <w:rPr>
      <w:rFonts w:ascii="Calibri" w:hAnsi="Calibri"/>
      <w:sz w:val="1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sz w:val="1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1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1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sz w:val="1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1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1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18"/>
      <w:szCs w:val="24"/>
    </w:rPr>
  </w:style>
  <w:style w:type="paragraph" w:styleId="ListParagraph">
    <w:name w:val="List Paragraph"/>
    <w:basedOn w:val="Normal"/>
    <w:uiPriority w:val="34"/>
    <w:qFormat/>
    <w:rsid w:val="00FC693F"/>
    <w:pPr>
      <w:ind w:left="720"/>
      <w:contextualSpacing/>
    </w:pPr>
    <w:rPr>
      <w:rFonts w:ascii="Calibri" w:hAnsi="Calibri"/>
      <w:sz w:val="18"/>
    </w:rPr>
  </w:style>
  <w:style w:type="paragraph" w:styleId="BodyText">
    <w:name w:val="Body Text"/>
    <w:basedOn w:val="Normal"/>
    <w:link w:val="BodyTextChar"/>
    <w:uiPriority w:val="99"/>
    <w:unhideWhenUsed/>
    <w:rsid w:val="00AA1D8D"/>
    <w:pPr>
      <w:spacing w:after="120"/>
    </w:pPr>
    <w:rPr>
      <w:rFonts w:ascii="Calibri" w:hAnsi="Calibri"/>
      <w:sz w:val="18"/>
    </w:rPr>
  </w:style>
  <w:style w:type="character" w:customStyle="1" w:styleId="BodyTextChar">
    <w:name w:val="Body Text Char"/>
    <w:basedOn w:val="DefaultParagraphFont"/>
    <w:link w:val="BodyText"/>
    <w:uiPriority w:val="99"/>
    <w:rsid w:val="00AA1D8D"/>
    <w:rPr>
      <w:rFonts w:ascii="Calibri" w:hAnsi="Calibri"/>
      <w:sz w:val="18"/>
    </w:rPr>
  </w:style>
  <w:style w:type="paragraph" w:styleId="BodyText2">
    <w:name w:val="Body Text 2"/>
    <w:basedOn w:val="Normal"/>
    <w:link w:val="BodyText2Char"/>
    <w:uiPriority w:val="99"/>
    <w:unhideWhenUsed/>
    <w:rsid w:val="00AA1D8D"/>
    <w:pPr>
      <w:spacing w:after="120" w:line="480" w:lineRule="auto"/>
    </w:pPr>
    <w:rPr>
      <w:rFonts w:ascii="Calibri" w:hAnsi="Calibri"/>
      <w:sz w:val="18"/>
    </w:rPr>
  </w:style>
  <w:style w:type="character" w:customStyle="1" w:styleId="BodyText2Char">
    <w:name w:val="Body Text 2 Char"/>
    <w:basedOn w:val="DefaultParagraphFont"/>
    <w:link w:val="BodyText2"/>
    <w:uiPriority w:val="99"/>
    <w:rsid w:val="00AA1D8D"/>
    <w:rPr>
      <w:rFonts w:ascii="Calibri" w:hAnsi="Calibri"/>
      <w:sz w:val="18"/>
    </w:rPr>
  </w:style>
  <w:style w:type="paragraph" w:styleId="BodyText3">
    <w:name w:val="Body Text 3"/>
    <w:basedOn w:val="Normal"/>
    <w:link w:val="BodyText3Char"/>
    <w:uiPriority w:val="99"/>
    <w:unhideWhenUsed/>
    <w:rsid w:val="00AA1D8D"/>
    <w:pPr>
      <w:spacing w:after="120"/>
    </w:pPr>
    <w:rPr>
      <w:rFonts w:ascii="Calibri" w:hAnsi="Calibri"/>
      <w:sz w:val="18"/>
      <w:szCs w:val="16"/>
    </w:rPr>
  </w:style>
  <w:style w:type="character" w:customStyle="1" w:styleId="BodyText3Char">
    <w:name w:val="Body Text 3 Char"/>
    <w:basedOn w:val="DefaultParagraphFont"/>
    <w:link w:val="BodyText3"/>
    <w:uiPriority w:val="99"/>
    <w:rsid w:val="00AA1D8D"/>
    <w:rPr>
      <w:rFonts w:ascii="Calibri" w:hAnsi="Calibri"/>
      <w:sz w:val="18"/>
      <w:szCs w:val="16"/>
    </w:rPr>
  </w:style>
  <w:style w:type="paragraph" w:styleId="List">
    <w:name w:val="List"/>
    <w:basedOn w:val="Normal"/>
    <w:uiPriority w:val="99"/>
    <w:unhideWhenUsed/>
    <w:rsid w:val="00AA1D8D"/>
    <w:pPr>
      <w:ind w:left="360" w:hanging="360"/>
      <w:contextualSpacing/>
    </w:pPr>
    <w:rPr>
      <w:rFonts w:ascii="Calibri" w:hAnsi="Calibri"/>
      <w:sz w:val="18"/>
    </w:rPr>
  </w:style>
  <w:style w:type="paragraph" w:styleId="List2">
    <w:name w:val="List 2"/>
    <w:basedOn w:val="Normal"/>
    <w:uiPriority w:val="99"/>
    <w:unhideWhenUsed/>
    <w:rsid w:val="00326F90"/>
    <w:pPr>
      <w:ind w:left="720" w:hanging="360"/>
      <w:contextualSpacing/>
    </w:pPr>
    <w:rPr>
      <w:rFonts w:ascii="Calibri" w:hAnsi="Calibri"/>
      <w:sz w:val="18"/>
    </w:rPr>
  </w:style>
  <w:style w:type="paragraph" w:styleId="List3">
    <w:name w:val="List 3"/>
    <w:basedOn w:val="Normal"/>
    <w:uiPriority w:val="99"/>
    <w:unhideWhenUsed/>
    <w:rsid w:val="00326F90"/>
    <w:pPr>
      <w:ind w:left="1080" w:hanging="360"/>
      <w:contextualSpacing/>
    </w:pPr>
    <w:rPr>
      <w:rFonts w:ascii="Calibri" w:hAnsi="Calibri"/>
      <w:sz w:val="18"/>
    </w:rPr>
  </w:style>
  <w:style w:type="paragraph" w:styleId="ListBullet">
    <w:name w:val="List Bullet"/>
    <w:basedOn w:val="Normal"/>
    <w:uiPriority w:val="99"/>
    <w:unhideWhenUsed/>
    <w:rsid w:val="00326F90"/>
    <w:pPr>
      <w:numPr>
        <w:numId w:val="1"/>
      </w:numPr>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rPr>
      <w:rFonts w:ascii="Calibri" w:hAnsi="Calibri"/>
      <w:sz w:val="18"/>
    </w:rPr>
  </w:style>
  <w:style w:type="paragraph" w:styleId="ListBullet3">
    <w:name w:val="List Bullet 3"/>
    <w:basedOn w:val="Normal"/>
    <w:uiPriority w:val="99"/>
    <w:unhideWhenUsed/>
    <w:rsid w:val="00326F90"/>
    <w:pPr>
      <w:numPr>
        <w:numId w:val="3"/>
      </w:numPr>
      <w:contextualSpacing/>
    </w:pPr>
    <w:rPr>
      <w:rFonts w:ascii="Calibri" w:hAnsi="Calibri"/>
      <w:sz w:val="18"/>
    </w:rPr>
  </w:style>
  <w:style w:type="paragraph" w:styleId="ListNumber">
    <w:name w:val="List Number"/>
    <w:basedOn w:val="Normal"/>
    <w:uiPriority w:val="99"/>
    <w:unhideWhenUsed/>
    <w:rsid w:val="00326F90"/>
    <w:pPr>
      <w:numPr>
        <w:numId w:val="5"/>
      </w:numPr>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rPr>
      <w:rFonts w:ascii="Calibri" w:hAnsi="Calibri"/>
      <w:sz w:val="18"/>
    </w:rPr>
  </w:style>
  <w:style w:type="paragraph" w:styleId="ListNumber3">
    <w:name w:val="List Number 3"/>
    <w:basedOn w:val="Normal"/>
    <w:uiPriority w:val="99"/>
    <w:unhideWhenUsed/>
    <w:rsid w:val="0029639D"/>
    <w:pPr>
      <w:numPr>
        <w:numId w:val="7"/>
      </w:numPr>
      <w:contextualSpacing/>
    </w:pPr>
    <w:rPr>
      <w:rFonts w:ascii="Calibri" w:hAnsi="Calibri"/>
      <w:sz w:val="18"/>
    </w:rPr>
  </w:style>
  <w:style w:type="paragraph" w:styleId="ListContinue">
    <w:name w:val="List Continue"/>
    <w:basedOn w:val="Normal"/>
    <w:uiPriority w:val="99"/>
    <w:unhideWhenUsed/>
    <w:rsid w:val="0029639D"/>
    <w:pPr>
      <w:spacing w:after="120"/>
      <w:ind w:left="360"/>
      <w:contextualSpacing/>
    </w:pPr>
    <w:rPr>
      <w:rFonts w:ascii="Calibri" w:hAnsi="Calibri"/>
      <w:sz w:val="18"/>
    </w:rPr>
  </w:style>
  <w:style w:type="paragraph" w:styleId="ListContinue2">
    <w:name w:val="List Continue 2"/>
    <w:basedOn w:val="Normal"/>
    <w:uiPriority w:val="99"/>
    <w:unhideWhenUsed/>
    <w:rsid w:val="0029639D"/>
    <w:pPr>
      <w:spacing w:after="120"/>
      <w:ind w:left="720"/>
      <w:contextualSpacing/>
    </w:pPr>
    <w:rPr>
      <w:rFonts w:ascii="Calibri" w:hAnsi="Calibri"/>
      <w:sz w:val="18"/>
    </w:rPr>
  </w:style>
  <w:style w:type="paragraph" w:styleId="ListContinue3">
    <w:name w:val="List Continue 3"/>
    <w:basedOn w:val="Normal"/>
    <w:uiPriority w:val="99"/>
    <w:unhideWhenUsed/>
    <w:rsid w:val="0029639D"/>
    <w:pPr>
      <w:spacing w:after="120"/>
      <w:ind w:left="1080"/>
      <w:contextualSpacing/>
    </w:pPr>
    <w:rPr>
      <w:rFonts w:ascii="Calibri" w:hAnsi="Calibri"/>
      <w:sz w:val="1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18"/>
      <w:szCs w:val="20"/>
    </w:rPr>
  </w:style>
  <w:style w:type="character" w:customStyle="1" w:styleId="MacroTextChar">
    <w:name w:val="Macro Text Char"/>
    <w:basedOn w:val="DefaultParagraphFont"/>
    <w:link w:val="MacroText"/>
    <w:uiPriority w:val="99"/>
    <w:rsid w:val="0029639D"/>
    <w:rPr>
      <w:rFonts w:ascii="Calibri" w:hAnsi="Calibri"/>
      <w:sz w:val="18"/>
      <w:szCs w:val="20"/>
    </w:rPr>
  </w:style>
  <w:style w:type="paragraph" w:styleId="Quote">
    <w:name w:val="Quote"/>
    <w:basedOn w:val="Normal"/>
    <w:next w:val="Normal"/>
    <w:link w:val="QuoteChar"/>
    <w:uiPriority w:val="29"/>
    <w:qFormat/>
    <w:rsid w:val="00FC693F"/>
    <w:rPr>
      <w:rFonts w:ascii="Calibri" w:hAnsi="Calibri"/>
      <w:i/>
      <w:iCs/>
      <w:color w:val="000000" w:themeColor="text1"/>
      <w:sz w:val="18"/>
    </w:rPr>
  </w:style>
  <w:style w:type="character" w:customStyle="1" w:styleId="QuoteChar">
    <w:name w:val="Quote Char"/>
    <w:basedOn w:val="DefaultParagraphFont"/>
    <w:link w:val="Quote"/>
    <w:uiPriority w:val="29"/>
    <w:rsid w:val="00FC693F"/>
    <w:rPr>
      <w:rFonts w:ascii="Calibri" w:hAnsi="Calibri"/>
      <w:i/>
      <w:iCs/>
      <w:color w:val="000000" w:themeColor="text1"/>
      <w:sz w:val="1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sz w:val="1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sz w:val="1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sz w:val="1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sz w:val="1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1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18"/>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sz w:val="18"/>
    </w:rPr>
  </w:style>
  <w:style w:type="character" w:styleId="Emphasis">
    <w:name w:val="Emphasis"/>
    <w:basedOn w:val="DefaultParagraphFont"/>
    <w:uiPriority w:val="20"/>
    <w:qFormat/>
    <w:rsid w:val="00FC693F"/>
    <w:rPr>
      <w:rFonts w:ascii="Calibri" w:hAnsi="Calibri"/>
      <w:i/>
      <w:iCs/>
      <w:sz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sz w:val="18"/>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sz w:val="18"/>
    </w:rPr>
  </w:style>
  <w:style w:type="character" w:styleId="SubtleEmphasis">
    <w:name w:val="Subtle Emphasis"/>
    <w:basedOn w:val="DefaultParagraphFont"/>
    <w:uiPriority w:val="19"/>
    <w:qFormat/>
    <w:rsid w:val="00FC693F"/>
    <w:rPr>
      <w:rFonts w:ascii="Calibri" w:hAnsi="Calibri"/>
      <w:i/>
      <w:iCs/>
      <w:color w:val="808080" w:themeColor="text1" w:themeTint="7F"/>
      <w:sz w:val="18"/>
    </w:rPr>
  </w:style>
  <w:style w:type="character" w:styleId="IntenseEmphasis">
    <w:name w:val="Intense Emphasis"/>
    <w:basedOn w:val="DefaultParagraphFont"/>
    <w:uiPriority w:val="21"/>
    <w:qFormat/>
    <w:rsid w:val="00FC693F"/>
    <w:rPr>
      <w:rFonts w:ascii="Calibri" w:hAnsi="Calibri"/>
      <w:b/>
      <w:bCs/>
      <w:i/>
      <w:iCs/>
      <w:color w:val="4F81BD" w:themeColor="accent1"/>
      <w:sz w:val="18"/>
    </w:rPr>
  </w:style>
  <w:style w:type="character" w:styleId="SubtleReference">
    <w:name w:val="Subtle Reference"/>
    <w:basedOn w:val="DefaultParagraphFont"/>
    <w:uiPriority w:val="31"/>
    <w:qFormat/>
    <w:rsid w:val="00FC693F"/>
    <w:rPr>
      <w:rFonts w:ascii="Calibri" w:hAnsi="Calibri"/>
      <w:smallCaps/>
      <w:color w:val="C0504D" w:themeColor="accent2"/>
      <w:sz w:val="18"/>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sz w:val="18"/>
      <w:u w:val="single"/>
    </w:rPr>
  </w:style>
  <w:style w:type="character" w:styleId="BookTitle">
    <w:name w:val="Book Title"/>
    <w:basedOn w:val="DefaultParagraphFont"/>
    <w:uiPriority w:val="33"/>
    <w:qFormat/>
    <w:rsid w:val="00FC693F"/>
    <w:rPr>
      <w:rFonts w:ascii="Calibri" w:hAnsi="Calibri"/>
      <w:b/>
      <w:bCs/>
      <w:smallCaps/>
      <w:spacing w:val="5"/>
      <w:sz w:val="18"/>
    </w:rPr>
  </w:style>
  <w:style w:type="paragraph" w:styleId="TOCHeading">
    <w:name w:val="TOC Heading"/>
    <w:basedOn w:val="Heading1"/>
    <w:next w:val="Normal"/>
    <w:uiPriority w:val="39"/>
    <w:semiHidden/>
    <w:unhideWhenUsed/>
    <w:qFormat/>
    <w:rsid w:val="00FC693F"/>
    <w:pPr>
      <w:outlineLvl w:val="9"/>
    </w:pPr>
    <w:rPr>
      <w:rFonts w:ascii="Calibri" w:hAnsi="Calibri"/>
      <w:sz w:val="18"/>
    </w:rPr>
  </w:style>
  <w:style w:type="table" w:styleId="TableGrid">
    <w:name w:val="Table Grid"/>
    <w:basedOn w:val="TableNormal"/>
    <w:uiPriority w:val="59"/>
    <w:rsid w:val="00FC693F"/>
    <w:pPr>
      <w:spacing w:after="0" w:line="240" w:lineRule="auto"/>
    </w:pPr>
    <w:rPr>
      <w:rFonts w:ascii="Calibri" w:hAnsi="Calibri"/>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sz w:val="1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sz w:val="1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sz w:val="1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sz w:val="1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sz w:val="1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sz w:val="1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sz w:val="1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sz w:val="1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sz w:val="1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sz w:val="1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sz w:val="1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sz w:val="1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sz w:val="1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sz w:val="1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sz w:val="1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sz w:val="1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sz w:val="1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sz w:val="1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sz w:val="1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sz w:val="1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sz w:val="1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sz w:val="1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sz w:val="1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sz w:val="1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sz w:val="1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sz w:val="1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sz w:val="1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sz w:val="1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sz w:val="1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sz w:val="1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sz w:val="1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sz w:val="1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sz w:val="1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sz w:val="1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sz w:val="1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sz w:val="1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sz w:val="1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sz w:val="1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sz w:val="1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sz w:val="1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sz w:val="1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sz w:val="1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sz w:val="1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sz w:val="1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sz w:val="1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sz w:val="1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sz w:val="1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sz w:val="1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sz w:val="1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sz w:val="1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sz w:val="1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sz w:val="1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sz w:val="1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sz w:val="1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sz w:val="1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sz w:val="1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sz w:val="1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sz w:val="1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sz w:val="1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sz w:val="1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sz w:val="1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sz w:val="1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sz w:val="1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sz w:val="1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sz w:val="1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sz w:val="1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sz w:val="1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sz w:val="1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sz w:val="1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sz w:val="1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sz w:val="1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sz w:val="1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sz w:val="1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sz w:val="1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sz w:val="1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sz w:val="1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sz w:val="1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sz w:val="1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sz w:val="1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sz w:val="1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sz w:val="1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sz w:val="1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sz w:val="1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sz w:val="1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sz w:val="1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