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Sindh:</w:t>
      </w:r>
    </w:p>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t>Mohenjo-Daro</w:t>
      </w:r>
    </w:p>
    <w:p w:rsidR="007957B1" w:rsidRPr="007957B1" w:rsidRDefault="007957B1" w:rsidP="007957B1">
      <w:pPr>
        <w:spacing w:after="0" w:line="240" w:lineRule="auto"/>
        <w:rPr>
          <w:rFonts w:ascii="Times New Roman" w:eastAsia="Times New Roman" w:hAnsi="Times New Roman" w:cs="Times New Roman"/>
          <w:sz w:val="24"/>
          <w:szCs w:val="24"/>
        </w:rPr>
      </w:pPr>
      <w:r>
        <w:rPr>
          <w:noProof/>
        </w:rPr>
        <w:drawing>
          <wp:inline distT="0" distB="0" distL="0" distR="0">
            <wp:extent cx="6010275" cy="2790825"/>
            <wp:effectExtent l="0" t="0" r="9525" b="9525"/>
            <wp:docPr id="13" name="Picture 13" descr="E:\Desktop\APPTECH PROJECT\m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esktop\APPTECH PROJECT\mon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10275" cy="2790825"/>
                    </a:xfrm>
                    <a:prstGeom prst="rect">
                      <a:avLst/>
                    </a:prstGeom>
                    <a:noFill/>
                    <a:ln>
                      <a:noFill/>
                    </a:ln>
                  </pic:spPr>
                </pic:pic>
              </a:graphicData>
            </a:graphic>
          </wp:inline>
        </w:drawing>
      </w:r>
    </w:p>
    <w:p w:rsidR="007957B1" w:rsidRDefault="007957B1" w:rsidP="007957B1">
      <w:pPr>
        <w:spacing w:after="0" w:line="240" w:lineRule="auto"/>
        <w:rPr>
          <w:rFonts w:ascii="Times New Roman" w:eastAsia="Times New Roman" w:hAnsi="Times New Roman" w:cs="Times New Roman"/>
          <w:sz w:val="24"/>
          <w:szCs w:val="24"/>
        </w:rPr>
      </w:pP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6086475" cy="2695575"/>
            <wp:effectExtent l="0" t="0" r="9525" b="9525"/>
            <wp:docPr id="11" name="Picture 11" descr="E:\Desktop\APPTECH PROJECT\m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mon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6475" cy="2695575"/>
                    </a:xfrm>
                    <a:prstGeom prst="rect">
                      <a:avLst/>
                    </a:prstGeom>
                    <a:noFill/>
                    <a:ln>
                      <a:noFill/>
                    </a:ln>
                  </pic:spPr>
                </pic:pic>
              </a:graphicData>
            </a:graphic>
          </wp:inline>
        </w:drawing>
      </w:r>
    </w:p>
    <w:p w:rsid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b/>
          <w:bCs/>
          <w:sz w:val="24"/>
          <w:szCs w:val="24"/>
        </w:rPr>
        <w:t>Mohenjo-daro</w:t>
      </w:r>
      <w:r>
        <w:rPr>
          <w:rFonts w:ascii="Times New Roman" w:eastAsia="Times New Roman" w:hAnsi="Times New Roman" w:cs="Times New Roman"/>
          <w:sz w:val="24"/>
          <w:szCs w:val="24"/>
        </w:rPr>
        <w:t> Sindhi:</w:t>
      </w:r>
      <w:r w:rsidRPr="007957B1">
        <w:rPr>
          <w:rFonts w:ascii="Times New Roman" w:eastAsia="Times New Roman" w:hAnsi="Times New Roman" w:cs="Times New Roman"/>
          <w:i/>
          <w:iCs/>
          <w:sz w:val="24"/>
          <w:szCs w:val="24"/>
        </w:rPr>
        <w:t> </w:t>
      </w:r>
      <w:r w:rsidRPr="007957B1">
        <w:rPr>
          <w:rFonts w:ascii="Times New Roman" w:eastAsia="Times New Roman" w:hAnsi="Times New Roman" w:cs="Times New Roman"/>
          <w:sz w:val="24"/>
          <w:szCs w:val="24"/>
        </w:rPr>
        <w:t>meaning 'Mound of t</w:t>
      </w:r>
      <w:r>
        <w:rPr>
          <w:rFonts w:ascii="Times New Roman" w:eastAsia="Times New Roman" w:hAnsi="Times New Roman" w:cs="Times New Roman"/>
          <w:sz w:val="24"/>
          <w:szCs w:val="24"/>
        </w:rPr>
        <w:t>he Dead Men'</w:t>
      </w:r>
      <w:r w:rsidRPr="007957B1">
        <w:rPr>
          <w:rFonts w:ascii="Times New Roman" w:eastAsia="Times New Roman" w:hAnsi="Times New Roman" w:cs="Times New Roman"/>
          <w:sz w:val="24"/>
          <w:szCs w:val="24"/>
        </w:rPr>
        <w:t xml:space="preserve"> is an archaeological site in the province of Sindh, Pakistan. Built around 2500 BCE, it was one of the largest settlements of the ancient Indus Valley civilization, and one of the world's earliest major cities, contemporaneous with the civilizations of ancient Egypt, Mesopotamia, Minoan Crete, and Norte Chico. Mohenjo-daro was abandoned in the 19th century BCE as the Indus Valley Civilization declined, and the site was not rediscovered until the 1920s. Significant excavation has since been conducted at the site of the city, which was designated a UNESCO World Heritage site in 1980. The site is currently threatened by erosion and improper restoration.</w:t>
      </w:r>
    </w:p>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lastRenderedPageBreak/>
        <w:t>Mazar-e-Quaid</w:t>
      </w: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6010275" cy="2905125"/>
            <wp:effectExtent l="0" t="0" r="9525" b="9525"/>
            <wp:docPr id="10" name="Picture 10" descr="E:\Desktop\APPTECH PROJECT\maz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maza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0275" cy="2905125"/>
                    </a:xfrm>
                    <a:prstGeom prst="rect">
                      <a:avLst/>
                    </a:prstGeom>
                    <a:noFill/>
                    <a:ln>
                      <a:noFill/>
                    </a:ln>
                  </pic:spPr>
                </pic:pic>
              </a:graphicData>
            </a:graphic>
          </wp:inline>
        </w:drawing>
      </w: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6010275" cy="3448050"/>
            <wp:effectExtent l="0" t="0" r="9525" b="0"/>
            <wp:docPr id="9" name="Picture 9" descr="E:\Desktop\APPTECH PROJECT\maz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maza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0275" cy="3448050"/>
                    </a:xfrm>
                    <a:prstGeom prst="rect">
                      <a:avLst/>
                    </a:prstGeom>
                    <a:noFill/>
                    <a:ln>
                      <a:noFill/>
                    </a:ln>
                  </pic:spPr>
                </pic:pic>
              </a:graphicData>
            </a:graphic>
          </wp:inline>
        </w:drawing>
      </w:r>
    </w:p>
    <w:p w:rsid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b/>
          <w:bCs/>
          <w:sz w:val="24"/>
          <w:szCs w:val="24"/>
        </w:rPr>
        <w:t>Mazar-e-Quaid</w:t>
      </w:r>
      <w:r w:rsidRPr="007957B1">
        <w:rPr>
          <w:rFonts w:ascii="Times New Roman" w:eastAsia="Times New Roman" w:hAnsi="Times New Roman" w:cs="Times New Roman"/>
          <w:sz w:val="24"/>
          <w:szCs w:val="24"/>
        </w:rPr>
        <w:t xml:space="preserve"> also known as the </w:t>
      </w:r>
      <w:r w:rsidRPr="007957B1">
        <w:rPr>
          <w:rFonts w:ascii="Times New Roman" w:eastAsia="Times New Roman" w:hAnsi="Times New Roman" w:cs="Times New Roman"/>
          <w:b/>
          <w:bCs/>
          <w:sz w:val="24"/>
          <w:szCs w:val="24"/>
        </w:rPr>
        <w:t>Jinnah Mausoleum</w:t>
      </w:r>
      <w:r w:rsidRPr="007957B1">
        <w:rPr>
          <w:rFonts w:ascii="Times New Roman" w:eastAsia="Times New Roman" w:hAnsi="Times New Roman" w:cs="Times New Roman"/>
          <w:sz w:val="24"/>
          <w:szCs w:val="24"/>
        </w:rPr>
        <w:t> or the </w:t>
      </w:r>
      <w:r w:rsidRPr="007957B1">
        <w:rPr>
          <w:rFonts w:ascii="Times New Roman" w:eastAsia="Times New Roman" w:hAnsi="Times New Roman" w:cs="Times New Roman"/>
          <w:b/>
          <w:bCs/>
          <w:sz w:val="24"/>
          <w:szCs w:val="24"/>
        </w:rPr>
        <w:t>National Mausoleum</w:t>
      </w:r>
      <w:r w:rsidRPr="007957B1">
        <w:rPr>
          <w:rFonts w:ascii="Times New Roman" w:eastAsia="Times New Roman" w:hAnsi="Times New Roman" w:cs="Times New Roman"/>
          <w:sz w:val="24"/>
          <w:szCs w:val="24"/>
        </w:rPr>
        <w:t>, is the final resting place of Quaid-e-Azam ("Great Leader") Muhammad Ali Jinnah, the founder of Pakistan. Designed in a 1960s modernist style, the mausoleum also contains the tomb of his sister,Māder-e Millat ("Mother of the Nation") Fatima Jinnah, and that of Liaquat Ali Khan, the first Prime Minister of Pakistan.</w:t>
      </w:r>
    </w:p>
    <w:p w:rsidR="007957B1" w:rsidRPr="0087607C"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87607C">
        <w:rPr>
          <w:rFonts w:ascii="Algerian" w:eastAsia="Times New Roman" w:hAnsi="Algerian" w:cs="Times New Roman"/>
          <w:kern w:val="36"/>
          <w:sz w:val="75"/>
          <w:szCs w:val="75"/>
        </w:rPr>
        <w:lastRenderedPageBreak/>
        <w:t>Keenjhar Lake</w:t>
      </w:r>
    </w:p>
    <w:p w:rsidR="007957B1" w:rsidRDefault="007957B1" w:rsidP="007957B1">
      <w:pPr>
        <w:spacing w:after="0" w:line="240" w:lineRule="auto"/>
        <w:rPr>
          <w:rFonts w:ascii="Times New Roman" w:eastAsia="Times New Roman" w:hAnsi="Times New Roman" w:cs="Times New Roman"/>
          <w:sz w:val="24"/>
          <w:szCs w:val="24"/>
        </w:rPr>
      </w:pPr>
      <w:r w:rsidRPr="0087607C">
        <w:rPr>
          <w:rFonts w:ascii="Times New Roman" w:eastAsia="Times New Roman" w:hAnsi="Times New Roman" w:cs="Times New Roman"/>
          <w:noProof/>
          <w:sz w:val="24"/>
          <w:szCs w:val="24"/>
        </w:rPr>
        <w:drawing>
          <wp:inline distT="0" distB="0" distL="0" distR="0" wp14:anchorId="39C9AAC7" wp14:editId="08A96FA2">
            <wp:extent cx="5981700" cy="3086100"/>
            <wp:effectExtent l="0" t="0" r="0" b="0"/>
            <wp:docPr id="14" name="Picture 14" descr="E:\Desktop\APPTECH PROJECT\k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kee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3086100"/>
                    </a:xfrm>
                    <a:prstGeom prst="rect">
                      <a:avLst/>
                    </a:prstGeom>
                    <a:noFill/>
                    <a:ln>
                      <a:noFill/>
                    </a:ln>
                  </pic:spPr>
                </pic:pic>
              </a:graphicData>
            </a:graphic>
          </wp:inline>
        </w:drawing>
      </w:r>
    </w:p>
    <w:p w:rsidR="007957B1" w:rsidRPr="0087607C" w:rsidRDefault="007957B1" w:rsidP="007957B1">
      <w:pPr>
        <w:spacing w:after="0" w:line="240" w:lineRule="auto"/>
        <w:rPr>
          <w:rFonts w:ascii="Times New Roman" w:eastAsia="Times New Roman" w:hAnsi="Times New Roman" w:cs="Times New Roman"/>
          <w:sz w:val="24"/>
          <w:szCs w:val="24"/>
        </w:rPr>
      </w:pPr>
    </w:p>
    <w:p w:rsidR="007957B1" w:rsidRDefault="007957B1" w:rsidP="007957B1">
      <w:pPr>
        <w:spacing w:after="0" w:line="240" w:lineRule="auto"/>
        <w:rPr>
          <w:rFonts w:ascii="Times New Roman" w:eastAsia="Times New Roman" w:hAnsi="Times New Roman" w:cs="Times New Roman"/>
          <w:sz w:val="24"/>
          <w:szCs w:val="24"/>
        </w:rPr>
      </w:pPr>
      <w:r w:rsidRPr="0087607C">
        <w:rPr>
          <w:rFonts w:ascii="Times New Roman" w:eastAsia="Times New Roman" w:hAnsi="Times New Roman" w:cs="Times New Roman"/>
          <w:noProof/>
          <w:sz w:val="24"/>
          <w:szCs w:val="24"/>
        </w:rPr>
        <w:drawing>
          <wp:inline distT="0" distB="0" distL="0" distR="0" wp14:anchorId="672C5D6F" wp14:editId="2C096562">
            <wp:extent cx="5981700" cy="3657600"/>
            <wp:effectExtent l="0" t="0" r="0" b="0"/>
            <wp:docPr id="15" name="Picture 15" descr="E:\Desktop\APPTECH PROJECT\k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kee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3657600"/>
                    </a:xfrm>
                    <a:prstGeom prst="rect">
                      <a:avLst/>
                    </a:prstGeom>
                    <a:noFill/>
                    <a:ln>
                      <a:noFill/>
                    </a:ln>
                  </pic:spPr>
                </pic:pic>
              </a:graphicData>
            </a:graphic>
          </wp:inline>
        </w:drawing>
      </w:r>
    </w:p>
    <w:p w:rsidR="007957B1" w:rsidRPr="0087607C" w:rsidRDefault="007957B1" w:rsidP="007957B1">
      <w:pPr>
        <w:spacing w:after="0" w:line="240" w:lineRule="auto"/>
        <w:rPr>
          <w:rFonts w:ascii="Times New Roman" w:eastAsia="Times New Roman" w:hAnsi="Times New Roman" w:cs="Times New Roman"/>
          <w:sz w:val="24"/>
          <w:szCs w:val="24"/>
        </w:rPr>
      </w:pPr>
    </w:p>
    <w:p w:rsidR="007957B1" w:rsidRPr="0087607C" w:rsidRDefault="007957B1" w:rsidP="007957B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87607C">
        <w:rPr>
          <w:rFonts w:ascii="Times New Roman" w:eastAsia="Times New Roman" w:hAnsi="Times New Roman" w:cs="Times New Roman"/>
          <w:b/>
          <w:bCs/>
          <w:sz w:val="24"/>
          <w:szCs w:val="24"/>
        </w:rPr>
        <w:t>Keenjhar Lake</w:t>
      </w:r>
      <w:r w:rsidRPr="0087607C">
        <w:rPr>
          <w:rFonts w:ascii="Times New Roman" w:eastAsia="Times New Roman" w:hAnsi="Times New Roman" w:cs="Times New Roman"/>
          <w:sz w:val="24"/>
          <w:szCs w:val="24"/>
        </w:rPr>
        <w:t xml:space="preserve"> is in Thatta District, Pakistan. It is 122km from Karachi and 18km from the town of Thatta. It is the second largest fresh water lake in Pakistan. It is an important source of drinking water for Thatta District and Karachi city.</w:t>
      </w:r>
      <w:r w:rsidRPr="0087607C">
        <w:rPr>
          <w:rFonts w:ascii="Times New Roman" w:hAnsi="Times New Roman" w:cs="Times New Roman"/>
          <w:color w:val="222222"/>
          <w:sz w:val="24"/>
          <w:szCs w:val="24"/>
          <w:shd w:val="clear" w:color="auto" w:fill="FFFFFF"/>
        </w:rPr>
        <w:t xml:space="preserve"> Keenjhar Lake has been declared a </w:t>
      </w:r>
      <w:r w:rsidRPr="0087607C">
        <w:rPr>
          <w:rFonts w:ascii="Times New Roman" w:hAnsi="Times New Roman" w:cs="Times New Roman"/>
          <w:sz w:val="24"/>
          <w:szCs w:val="24"/>
          <w:shd w:val="clear" w:color="auto" w:fill="FFFFFF"/>
        </w:rPr>
        <w:t>ramsar site</w:t>
      </w:r>
      <w:r w:rsidRPr="0087607C">
        <w:rPr>
          <w:rFonts w:ascii="Times New Roman" w:hAnsi="Times New Roman" w:cs="Times New Roman"/>
          <w:color w:val="222222"/>
          <w:sz w:val="24"/>
          <w:szCs w:val="24"/>
          <w:shd w:val="clear" w:color="auto" w:fill="FFFFFF"/>
        </w:rPr>
        <w:t> and a </w:t>
      </w:r>
      <w:r w:rsidRPr="0087607C">
        <w:rPr>
          <w:rFonts w:ascii="Times New Roman" w:hAnsi="Times New Roman" w:cs="Times New Roman"/>
          <w:sz w:val="24"/>
          <w:szCs w:val="24"/>
          <w:shd w:val="clear" w:color="auto" w:fill="FFFFFF"/>
        </w:rPr>
        <w:t>wildlife sanctuary</w:t>
      </w:r>
      <w:r w:rsidRPr="0087607C">
        <w:rPr>
          <w:rFonts w:ascii="Times New Roman" w:hAnsi="Times New Roman" w:cs="Times New Roman"/>
          <w:color w:val="222222"/>
          <w:sz w:val="24"/>
          <w:szCs w:val="24"/>
          <w:shd w:val="clear" w:color="auto" w:fill="FFFFFF"/>
        </w:rPr>
        <w:t>. It provides a favorable habitat of winter migratory birds like </w:t>
      </w:r>
      <w:r w:rsidRPr="0087607C">
        <w:rPr>
          <w:rFonts w:ascii="Times New Roman" w:hAnsi="Times New Roman" w:cs="Times New Roman"/>
          <w:sz w:val="24"/>
          <w:szCs w:val="24"/>
          <w:shd w:val="clear" w:color="auto" w:fill="FFFFFF"/>
        </w:rPr>
        <w:t>ducks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geese</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flamingos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cormorants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waders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herons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egrets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ibises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terns</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coots</w:t>
      </w:r>
      <w:r w:rsidRPr="0087607C">
        <w:rPr>
          <w:rFonts w:ascii="Times New Roman" w:hAnsi="Times New Roman" w:cs="Times New Roman"/>
          <w:color w:val="222222"/>
          <w:sz w:val="24"/>
          <w:szCs w:val="24"/>
          <w:shd w:val="clear" w:color="auto" w:fill="FFFFFF"/>
        </w:rPr>
        <w:t> and </w:t>
      </w:r>
      <w:r w:rsidRPr="0087607C">
        <w:rPr>
          <w:rFonts w:ascii="Times New Roman" w:hAnsi="Times New Roman" w:cs="Times New Roman"/>
          <w:sz w:val="24"/>
          <w:szCs w:val="24"/>
          <w:shd w:val="clear" w:color="auto" w:fill="FFFFFF"/>
        </w:rPr>
        <w:t>gulls</w:t>
      </w:r>
      <w:r w:rsidRPr="0087607C">
        <w:rPr>
          <w:rFonts w:ascii="Times New Roman" w:hAnsi="Times New Roman" w:cs="Times New Roman"/>
          <w:color w:val="222222"/>
          <w:sz w:val="24"/>
          <w:szCs w:val="24"/>
          <w:shd w:val="clear" w:color="auto" w:fill="FFFFFF"/>
        </w:rPr>
        <w:t>. It has been observed as a breeding area of the </w:t>
      </w:r>
      <w:r w:rsidRPr="0087607C">
        <w:rPr>
          <w:rFonts w:ascii="Times New Roman" w:hAnsi="Times New Roman" w:cs="Times New Roman"/>
          <w:sz w:val="24"/>
          <w:szCs w:val="24"/>
          <w:shd w:val="clear" w:color="auto" w:fill="FFFFFF"/>
        </w:rPr>
        <w:t>black-crowned night heron</w:t>
      </w:r>
      <w:r w:rsidRPr="0087607C">
        <w:rPr>
          <w:rFonts w:ascii="Times New Roman" w:hAnsi="Times New Roman" w:cs="Times New Roman"/>
          <w:color w:val="222222"/>
          <w:sz w:val="24"/>
          <w:szCs w:val="24"/>
          <w:shd w:val="clear" w:color="auto" w:fill="FFFFFF"/>
        </w:rPr>
        <w:t>, the </w:t>
      </w:r>
      <w:r w:rsidRPr="0087607C">
        <w:rPr>
          <w:rFonts w:ascii="Times New Roman" w:hAnsi="Times New Roman" w:cs="Times New Roman"/>
          <w:sz w:val="24"/>
          <w:szCs w:val="24"/>
          <w:shd w:val="clear" w:color="auto" w:fill="FFFFFF"/>
        </w:rPr>
        <w:t>cotton pygmy goose</w:t>
      </w:r>
      <w:r w:rsidRPr="0087607C">
        <w:rPr>
          <w:rFonts w:ascii="Times New Roman" w:hAnsi="Times New Roman" w:cs="Times New Roman"/>
          <w:color w:val="222222"/>
          <w:sz w:val="24"/>
          <w:szCs w:val="24"/>
          <w:shd w:val="clear" w:color="auto" w:fill="FFFFFF"/>
        </w:rPr>
        <w:t>, </w:t>
      </w:r>
      <w:r w:rsidRPr="0087607C">
        <w:rPr>
          <w:rFonts w:ascii="Times New Roman" w:hAnsi="Times New Roman" w:cs="Times New Roman"/>
          <w:sz w:val="24"/>
          <w:szCs w:val="24"/>
          <w:shd w:val="clear" w:color="auto" w:fill="FFFFFF"/>
        </w:rPr>
        <w:t>purple swamphen</w:t>
      </w:r>
      <w:r w:rsidRPr="0087607C">
        <w:rPr>
          <w:rFonts w:ascii="Times New Roman" w:hAnsi="Times New Roman" w:cs="Times New Roman"/>
          <w:color w:val="222222"/>
          <w:sz w:val="24"/>
          <w:szCs w:val="24"/>
          <w:shd w:val="clear" w:color="auto" w:fill="FFFFFF"/>
        </w:rPr>
        <w:t>, and </w:t>
      </w:r>
      <w:r w:rsidRPr="0087607C">
        <w:rPr>
          <w:rFonts w:ascii="Times New Roman" w:hAnsi="Times New Roman" w:cs="Times New Roman"/>
          <w:sz w:val="24"/>
          <w:szCs w:val="24"/>
          <w:shd w:val="clear" w:color="auto" w:fill="FFFFFF"/>
        </w:rPr>
        <w:t>pheasant-tailed jacana</w:t>
      </w:r>
      <w:r w:rsidRPr="0087607C">
        <w:rPr>
          <w:rFonts w:ascii="Times New Roman" w:hAnsi="Times New Roman" w:cs="Times New Roman"/>
          <w:color w:val="222222"/>
          <w:sz w:val="24"/>
          <w:szCs w:val="24"/>
          <w:shd w:val="clear" w:color="auto" w:fill="FFFFFF"/>
        </w:rPr>
        <w:t>.</w:t>
      </w:r>
    </w:p>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lastRenderedPageBreak/>
        <w:t>Shah Jahan Mosque</w:t>
      </w: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62650" cy="2590800"/>
            <wp:effectExtent l="0" t="0" r="0" b="0"/>
            <wp:docPr id="6" name="Picture 6" descr="E:\Desktop\APPTECH PROJECT\sha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sktop\APPTECH PROJECT\shah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2590800"/>
                    </a:xfrm>
                    <a:prstGeom prst="rect">
                      <a:avLst/>
                    </a:prstGeom>
                    <a:noFill/>
                    <a:ln>
                      <a:noFill/>
                    </a:ln>
                  </pic:spPr>
                </pic:pic>
              </a:graphicData>
            </a:graphic>
          </wp:inline>
        </w:drawing>
      </w: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62650" cy="3448050"/>
            <wp:effectExtent l="0" t="0" r="0" b="0"/>
            <wp:docPr id="5" name="Picture 5" descr="E:\Desktop\APPTECH PROJECT\sh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sktop\APPTECH PROJECT\shah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448050"/>
                    </a:xfrm>
                    <a:prstGeom prst="rect">
                      <a:avLst/>
                    </a:prstGeom>
                    <a:noFill/>
                    <a:ln>
                      <a:noFill/>
                    </a:ln>
                  </pic:spPr>
                </pic:pic>
              </a:graphicData>
            </a:graphic>
          </wp:inline>
        </w:drawing>
      </w:r>
    </w:p>
    <w:p w:rsid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sz w:val="24"/>
          <w:szCs w:val="24"/>
        </w:rPr>
        <w:t>The </w:t>
      </w:r>
      <w:r w:rsidRPr="007957B1">
        <w:rPr>
          <w:rFonts w:ascii="Times New Roman" w:eastAsia="Times New Roman" w:hAnsi="Times New Roman" w:cs="Times New Roman"/>
          <w:b/>
          <w:bCs/>
          <w:sz w:val="24"/>
          <w:szCs w:val="24"/>
        </w:rPr>
        <w:t>Shah Jahan Mosque</w:t>
      </w:r>
      <w:r w:rsidRPr="007957B1">
        <w:rPr>
          <w:rFonts w:ascii="Times New Roman" w:eastAsia="Times New Roman" w:hAnsi="Times New Roman" w:cs="Times New Roman"/>
          <w:sz w:val="24"/>
          <w:szCs w:val="24"/>
        </w:rPr>
        <w:t xml:space="preserve"> also known as the </w:t>
      </w:r>
      <w:r w:rsidRPr="007957B1">
        <w:rPr>
          <w:rFonts w:ascii="Times New Roman" w:eastAsia="Times New Roman" w:hAnsi="Times New Roman" w:cs="Times New Roman"/>
          <w:b/>
          <w:bCs/>
          <w:sz w:val="24"/>
          <w:szCs w:val="24"/>
        </w:rPr>
        <w:t>Jamia Masjid of Thatta</w:t>
      </w:r>
      <w:r w:rsidRPr="007957B1">
        <w:rPr>
          <w:rFonts w:ascii="Times New Roman" w:eastAsia="Times New Roman" w:hAnsi="Times New Roman" w:cs="Times New Roman"/>
          <w:sz w:val="24"/>
          <w:szCs w:val="24"/>
        </w:rPr>
        <w:t> , is a 17th-century building that serves as the central mosque for the city of Thatta, in the Pakistani province of Sindh. The mosque is considered to have the most elaborate display of tile work in South Asia, and is also notable for its geometric brick work - a decorative element that is unusual for Mughal-period mosques. It was built during the reign of Mughal emperor Shah Jahan, who bestowed it to the city as a token of gratitude, and is heavily influenced by Central Asian architecture - a reflection of Shah Jahan's campaigns near Samarkand shortly before the mosque was designed.</w:t>
      </w:r>
    </w:p>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lastRenderedPageBreak/>
        <w:t>Sandspit Beach</w:t>
      </w: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53125" cy="3257550"/>
            <wp:effectExtent l="0" t="0" r="9525" b="0"/>
            <wp:docPr id="4" name="Picture 4" descr="E:\Desktop\APPTECH PROJECT\sa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san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3257550"/>
                    </a:xfrm>
                    <a:prstGeom prst="rect">
                      <a:avLst/>
                    </a:prstGeom>
                    <a:noFill/>
                    <a:ln>
                      <a:noFill/>
                    </a:ln>
                  </pic:spPr>
                </pic:pic>
              </a:graphicData>
            </a:graphic>
          </wp:inline>
        </w:drawing>
      </w: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53125" cy="4000500"/>
            <wp:effectExtent l="0" t="0" r="9525" b="0"/>
            <wp:docPr id="3" name="Picture 3" descr="E:\Desktop\APPTECH PROJECT\s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sand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4000500"/>
                    </a:xfrm>
                    <a:prstGeom prst="rect">
                      <a:avLst/>
                    </a:prstGeom>
                    <a:noFill/>
                    <a:ln>
                      <a:noFill/>
                    </a:ln>
                  </pic:spPr>
                </pic:pic>
              </a:graphicData>
            </a:graphic>
          </wp:inline>
        </w:drawing>
      </w: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pBdr>
          <w:top w:val="single" w:sz="6" w:space="23" w:color="000000"/>
          <w:left w:val="single" w:sz="6" w:space="15" w:color="000000"/>
          <w:bottom w:val="single" w:sz="6" w:space="23" w:color="000000"/>
          <w:right w:val="single" w:sz="48" w:space="15" w:color="000000"/>
        </w:pBdr>
        <w:spacing w:before="100" w:beforeAutospacing="1" w:after="10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sz w:val="24"/>
          <w:szCs w:val="24"/>
        </w:rPr>
        <w:t>The Sandspit Beach is also a nesting ground for Green and Olive Ridley Turtles, implemented by the Sindh Wildlife Department over the past two decades. Nesting takes place in early winter months. In recent years the WWF-Pakistan has also become involved in turtle conservation activities by establishing a Wetland Centre at the Sandspit beach.</w:t>
      </w:r>
    </w:p>
    <w:p w:rsidR="007957B1" w:rsidRPr="007957B1" w:rsidRDefault="007957B1" w:rsidP="007957B1">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lastRenderedPageBreak/>
        <w:t>Kirthar Mountains</w:t>
      </w:r>
    </w:p>
    <w:p w:rsid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72175" cy="3571875"/>
            <wp:effectExtent l="0" t="0" r="9525" b="9525"/>
            <wp:docPr id="2" name="Picture 2" descr="E:\Desktop\APPTECH PROJECT\k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kir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571875"/>
                    </a:xfrm>
                    <a:prstGeom prst="rect">
                      <a:avLst/>
                    </a:prstGeom>
                    <a:noFill/>
                    <a:ln>
                      <a:noFill/>
                    </a:ln>
                  </pic:spPr>
                </pic:pic>
              </a:graphicData>
            </a:graphic>
          </wp:inline>
        </w:drawing>
      </w:r>
    </w:p>
    <w:p w:rsidR="007957B1" w:rsidRPr="007957B1" w:rsidRDefault="007957B1" w:rsidP="007957B1">
      <w:pPr>
        <w:spacing w:after="0" w:line="240" w:lineRule="auto"/>
        <w:rPr>
          <w:rFonts w:ascii="Times New Roman" w:eastAsia="Times New Roman" w:hAnsi="Times New Roman" w:cs="Times New Roman"/>
          <w:sz w:val="24"/>
          <w:szCs w:val="24"/>
        </w:rPr>
      </w:pPr>
    </w:p>
    <w:p w:rsidR="007957B1" w:rsidRPr="007957B1" w:rsidRDefault="007957B1" w:rsidP="007957B1">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extent cx="5972175" cy="2952750"/>
            <wp:effectExtent l="0" t="0" r="9525" b="0"/>
            <wp:docPr id="1" name="Picture 1" descr="E:\Desktop\APPTECH PROJECT\ki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ki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952750"/>
                    </a:xfrm>
                    <a:prstGeom prst="rect">
                      <a:avLst/>
                    </a:prstGeom>
                    <a:noFill/>
                    <a:ln>
                      <a:noFill/>
                    </a:ln>
                  </pic:spPr>
                </pic:pic>
              </a:graphicData>
            </a:graphic>
          </wp:inline>
        </w:drawing>
      </w:r>
    </w:p>
    <w:p w:rsidR="007957B1" w:rsidRPr="007957B1" w:rsidRDefault="007957B1" w:rsidP="007957B1">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sz w:val="24"/>
          <w:szCs w:val="24"/>
        </w:rPr>
        <w:t>The </w:t>
      </w:r>
      <w:r w:rsidRPr="007957B1">
        <w:rPr>
          <w:rFonts w:ascii="Times New Roman" w:eastAsia="Times New Roman" w:hAnsi="Times New Roman" w:cs="Times New Roman"/>
          <w:b/>
          <w:bCs/>
          <w:sz w:val="24"/>
          <w:szCs w:val="24"/>
        </w:rPr>
        <w:t>Kirthar Mountains</w:t>
      </w:r>
      <w:r w:rsidRPr="007957B1">
        <w:rPr>
          <w:rFonts w:ascii="Times New Roman" w:eastAsia="Times New Roman" w:hAnsi="Times New Roman" w:cs="Times New Roman"/>
          <w:sz w:val="24"/>
          <w:szCs w:val="24"/>
        </w:rPr>
        <w:t xml:space="preserve"> are a mountain range located in the Pakistani provinces of Balochistan and Sindh. The mountains extend southward for about 190mi (310km) from the Mula River in east-central Balochistan to Cape Monze on the Arabian Sea. The Kirthar Mountains form the boundary between the lower Indus Plain (to the east) and southern Balochistan (to the west). It consists of a series of parallel rock hill ridges rising from 4,000ft (1,200m) in the south to nearly 8,000ft (2,400m) in the north.</w:t>
      </w:r>
      <w:bookmarkStart w:id="0" w:name="_GoBack"/>
      <w:bookmarkEnd w:id="0"/>
    </w:p>
    <w:p w:rsidR="00B74C00" w:rsidRDefault="00B74C00"/>
    <w:sectPr w:rsidR="00B74C00" w:rsidSect="007957B1">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7B1"/>
    <w:rsid w:val="0019545B"/>
    <w:rsid w:val="007957B1"/>
    <w:rsid w:val="00B7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323C49-CE42-4F59-8006-4412FFC38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957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57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7B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57B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957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203495">
      <w:bodyDiv w:val="1"/>
      <w:marLeft w:val="0"/>
      <w:marRight w:val="0"/>
      <w:marTop w:val="0"/>
      <w:marBottom w:val="0"/>
      <w:divBdr>
        <w:top w:val="none" w:sz="0" w:space="0" w:color="auto"/>
        <w:left w:val="none" w:sz="0" w:space="0" w:color="auto"/>
        <w:bottom w:val="none" w:sz="0" w:space="0" w:color="auto"/>
        <w:right w:val="none" w:sz="0" w:space="0" w:color="auto"/>
      </w:divBdr>
      <w:divsChild>
        <w:div w:id="1204947409">
          <w:marLeft w:val="0"/>
          <w:marRight w:val="0"/>
          <w:marTop w:val="0"/>
          <w:marBottom w:val="0"/>
          <w:divBdr>
            <w:top w:val="none" w:sz="0" w:space="0" w:color="auto"/>
            <w:left w:val="none" w:sz="0" w:space="0" w:color="auto"/>
            <w:bottom w:val="none" w:sz="0" w:space="0" w:color="auto"/>
            <w:right w:val="none" w:sz="0" w:space="0" w:color="auto"/>
          </w:divBdr>
          <w:divsChild>
            <w:div w:id="1598831589">
              <w:marLeft w:val="0"/>
              <w:marRight w:val="0"/>
              <w:marTop w:val="0"/>
              <w:marBottom w:val="0"/>
              <w:divBdr>
                <w:top w:val="none" w:sz="0" w:space="0" w:color="auto"/>
                <w:left w:val="none" w:sz="0" w:space="0" w:color="auto"/>
                <w:bottom w:val="none" w:sz="0" w:space="0" w:color="auto"/>
                <w:right w:val="none" w:sz="0" w:space="0" w:color="auto"/>
              </w:divBdr>
            </w:div>
            <w:div w:id="1578977552">
              <w:marLeft w:val="0"/>
              <w:marRight w:val="0"/>
              <w:marTop w:val="0"/>
              <w:marBottom w:val="0"/>
              <w:divBdr>
                <w:top w:val="none" w:sz="0" w:space="0" w:color="auto"/>
                <w:left w:val="none" w:sz="0" w:space="0" w:color="auto"/>
                <w:bottom w:val="none" w:sz="0" w:space="0" w:color="auto"/>
                <w:right w:val="none" w:sz="0" w:space="0" w:color="auto"/>
              </w:divBdr>
              <w:divsChild>
                <w:div w:id="1103460149">
                  <w:marLeft w:val="-225"/>
                  <w:marRight w:val="-225"/>
                  <w:marTop w:val="0"/>
                  <w:marBottom w:val="0"/>
                  <w:divBdr>
                    <w:top w:val="none" w:sz="0" w:space="0" w:color="auto"/>
                    <w:left w:val="none" w:sz="0" w:space="0" w:color="auto"/>
                    <w:bottom w:val="none" w:sz="0" w:space="0" w:color="auto"/>
                    <w:right w:val="none" w:sz="0" w:space="0" w:color="auto"/>
                  </w:divBdr>
                  <w:divsChild>
                    <w:div w:id="1283148959">
                      <w:marLeft w:val="0"/>
                      <w:marRight w:val="0"/>
                      <w:marTop w:val="0"/>
                      <w:marBottom w:val="0"/>
                      <w:divBdr>
                        <w:top w:val="none" w:sz="0" w:space="0" w:color="auto"/>
                        <w:left w:val="none" w:sz="0" w:space="0" w:color="auto"/>
                        <w:bottom w:val="none" w:sz="0" w:space="0" w:color="auto"/>
                        <w:right w:val="none" w:sz="0" w:space="0" w:color="auto"/>
                      </w:divBdr>
                    </w:div>
                    <w:div w:id="4385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5240">
              <w:marLeft w:val="0"/>
              <w:marRight w:val="0"/>
              <w:marTop w:val="0"/>
              <w:marBottom w:val="0"/>
              <w:divBdr>
                <w:top w:val="none" w:sz="0" w:space="0" w:color="auto"/>
                <w:left w:val="none" w:sz="0" w:space="0" w:color="auto"/>
                <w:bottom w:val="none" w:sz="0" w:space="0" w:color="auto"/>
                <w:right w:val="none" w:sz="0" w:space="0" w:color="auto"/>
              </w:divBdr>
              <w:divsChild>
                <w:div w:id="10854851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327131250">
          <w:marLeft w:val="0"/>
          <w:marRight w:val="0"/>
          <w:marTop w:val="0"/>
          <w:marBottom w:val="0"/>
          <w:divBdr>
            <w:top w:val="none" w:sz="0" w:space="0" w:color="auto"/>
            <w:left w:val="none" w:sz="0" w:space="0" w:color="auto"/>
            <w:bottom w:val="none" w:sz="0" w:space="0" w:color="auto"/>
            <w:right w:val="none" w:sz="0" w:space="0" w:color="auto"/>
          </w:divBdr>
          <w:divsChild>
            <w:div w:id="566187210">
              <w:marLeft w:val="0"/>
              <w:marRight w:val="0"/>
              <w:marTop w:val="0"/>
              <w:marBottom w:val="0"/>
              <w:divBdr>
                <w:top w:val="none" w:sz="0" w:space="0" w:color="auto"/>
                <w:left w:val="none" w:sz="0" w:space="0" w:color="auto"/>
                <w:bottom w:val="none" w:sz="0" w:space="0" w:color="auto"/>
                <w:right w:val="none" w:sz="0" w:space="0" w:color="auto"/>
              </w:divBdr>
            </w:div>
            <w:div w:id="1026562939">
              <w:marLeft w:val="0"/>
              <w:marRight w:val="0"/>
              <w:marTop w:val="0"/>
              <w:marBottom w:val="0"/>
              <w:divBdr>
                <w:top w:val="none" w:sz="0" w:space="0" w:color="auto"/>
                <w:left w:val="none" w:sz="0" w:space="0" w:color="auto"/>
                <w:bottom w:val="none" w:sz="0" w:space="0" w:color="auto"/>
                <w:right w:val="none" w:sz="0" w:space="0" w:color="auto"/>
              </w:divBdr>
              <w:divsChild>
                <w:div w:id="1034114272">
                  <w:marLeft w:val="-225"/>
                  <w:marRight w:val="-225"/>
                  <w:marTop w:val="0"/>
                  <w:marBottom w:val="0"/>
                  <w:divBdr>
                    <w:top w:val="none" w:sz="0" w:space="0" w:color="auto"/>
                    <w:left w:val="none" w:sz="0" w:space="0" w:color="auto"/>
                    <w:bottom w:val="none" w:sz="0" w:space="0" w:color="auto"/>
                    <w:right w:val="none" w:sz="0" w:space="0" w:color="auto"/>
                  </w:divBdr>
                  <w:divsChild>
                    <w:div w:id="1799377316">
                      <w:marLeft w:val="0"/>
                      <w:marRight w:val="0"/>
                      <w:marTop w:val="0"/>
                      <w:marBottom w:val="0"/>
                      <w:divBdr>
                        <w:top w:val="none" w:sz="0" w:space="0" w:color="auto"/>
                        <w:left w:val="none" w:sz="0" w:space="0" w:color="auto"/>
                        <w:bottom w:val="none" w:sz="0" w:space="0" w:color="auto"/>
                        <w:right w:val="none" w:sz="0" w:space="0" w:color="auto"/>
                      </w:divBdr>
                    </w:div>
                    <w:div w:id="4514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5533">
              <w:marLeft w:val="0"/>
              <w:marRight w:val="0"/>
              <w:marTop w:val="0"/>
              <w:marBottom w:val="0"/>
              <w:divBdr>
                <w:top w:val="none" w:sz="0" w:space="0" w:color="auto"/>
                <w:left w:val="none" w:sz="0" w:space="0" w:color="auto"/>
                <w:bottom w:val="none" w:sz="0" w:space="0" w:color="auto"/>
                <w:right w:val="none" w:sz="0" w:space="0" w:color="auto"/>
              </w:divBdr>
              <w:divsChild>
                <w:div w:id="1055541710">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327595017">
          <w:marLeft w:val="0"/>
          <w:marRight w:val="0"/>
          <w:marTop w:val="0"/>
          <w:marBottom w:val="0"/>
          <w:divBdr>
            <w:top w:val="none" w:sz="0" w:space="0" w:color="auto"/>
            <w:left w:val="none" w:sz="0" w:space="0" w:color="auto"/>
            <w:bottom w:val="none" w:sz="0" w:space="0" w:color="auto"/>
            <w:right w:val="none" w:sz="0" w:space="0" w:color="auto"/>
          </w:divBdr>
          <w:divsChild>
            <w:div w:id="1381006866">
              <w:marLeft w:val="0"/>
              <w:marRight w:val="0"/>
              <w:marTop w:val="0"/>
              <w:marBottom w:val="0"/>
              <w:divBdr>
                <w:top w:val="none" w:sz="0" w:space="0" w:color="auto"/>
                <w:left w:val="none" w:sz="0" w:space="0" w:color="auto"/>
                <w:bottom w:val="none" w:sz="0" w:space="0" w:color="auto"/>
                <w:right w:val="none" w:sz="0" w:space="0" w:color="auto"/>
              </w:divBdr>
            </w:div>
            <w:div w:id="2048337648">
              <w:marLeft w:val="0"/>
              <w:marRight w:val="0"/>
              <w:marTop w:val="0"/>
              <w:marBottom w:val="0"/>
              <w:divBdr>
                <w:top w:val="none" w:sz="0" w:space="0" w:color="auto"/>
                <w:left w:val="none" w:sz="0" w:space="0" w:color="auto"/>
                <w:bottom w:val="none" w:sz="0" w:space="0" w:color="auto"/>
                <w:right w:val="none" w:sz="0" w:space="0" w:color="auto"/>
              </w:divBdr>
              <w:divsChild>
                <w:div w:id="1535383170">
                  <w:marLeft w:val="-225"/>
                  <w:marRight w:val="-225"/>
                  <w:marTop w:val="0"/>
                  <w:marBottom w:val="0"/>
                  <w:divBdr>
                    <w:top w:val="none" w:sz="0" w:space="0" w:color="auto"/>
                    <w:left w:val="none" w:sz="0" w:space="0" w:color="auto"/>
                    <w:bottom w:val="none" w:sz="0" w:space="0" w:color="auto"/>
                    <w:right w:val="none" w:sz="0" w:space="0" w:color="auto"/>
                  </w:divBdr>
                  <w:divsChild>
                    <w:div w:id="692415680">
                      <w:marLeft w:val="0"/>
                      <w:marRight w:val="0"/>
                      <w:marTop w:val="0"/>
                      <w:marBottom w:val="0"/>
                      <w:divBdr>
                        <w:top w:val="none" w:sz="0" w:space="0" w:color="auto"/>
                        <w:left w:val="none" w:sz="0" w:space="0" w:color="auto"/>
                        <w:bottom w:val="none" w:sz="0" w:space="0" w:color="auto"/>
                        <w:right w:val="none" w:sz="0" w:space="0" w:color="auto"/>
                      </w:divBdr>
                    </w:div>
                    <w:div w:id="7186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5616">
              <w:marLeft w:val="0"/>
              <w:marRight w:val="0"/>
              <w:marTop w:val="0"/>
              <w:marBottom w:val="0"/>
              <w:divBdr>
                <w:top w:val="none" w:sz="0" w:space="0" w:color="auto"/>
                <w:left w:val="none" w:sz="0" w:space="0" w:color="auto"/>
                <w:bottom w:val="none" w:sz="0" w:space="0" w:color="auto"/>
                <w:right w:val="none" w:sz="0" w:space="0" w:color="auto"/>
              </w:divBdr>
              <w:divsChild>
                <w:div w:id="1352146439">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379019241">
          <w:marLeft w:val="0"/>
          <w:marRight w:val="0"/>
          <w:marTop w:val="0"/>
          <w:marBottom w:val="0"/>
          <w:divBdr>
            <w:top w:val="none" w:sz="0" w:space="0" w:color="auto"/>
            <w:left w:val="none" w:sz="0" w:space="0" w:color="auto"/>
            <w:bottom w:val="none" w:sz="0" w:space="0" w:color="auto"/>
            <w:right w:val="none" w:sz="0" w:space="0" w:color="auto"/>
          </w:divBdr>
          <w:divsChild>
            <w:div w:id="1339235482">
              <w:marLeft w:val="0"/>
              <w:marRight w:val="0"/>
              <w:marTop w:val="0"/>
              <w:marBottom w:val="0"/>
              <w:divBdr>
                <w:top w:val="none" w:sz="0" w:space="0" w:color="auto"/>
                <w:left w:val="none" w:sz="0" w:space="0" w:color="auto"/>
                <w:bottom w:val="none" w:sz="0" w:space="0" w:color="auto"/>
                <w:right w:val="none" w:sz="0" w:space="0" w:color="auto"/>
              </w:divBdr>
            </w:div>
            <w:div w:id="737047043">
              <w:marLeft w:val="0"/>
              <w:marRight w:val="0"/>
              <w:marTop w:val="0"/>
              <w:marBottom w:val="0"/>
              <w:divBdr>
                <w:top w:val="none" w:sz="0" w:space="0" w:color="auto"/>
                <w:left w:val="none" w:sz="0" w:space="0" w:color="auto"/>
                <w:bottom w:val="none" w:sz="0" w:space="0" w:color="auto"/>
                <w:right w:val="none" w:sz="0" w:space="0" w:color="auto"/>
              </w:divBdr>
              <w:divsChild>
                <w:div w:id="1796020330">
                  <w:marLeft w:val="-225"/>
                  <w:marRight w:val="-225"/>
                  <w:marTop w:val="0"/>
                  <w:marBottom w:val="0"/>
                  <w:divBdr>
                    <w:top w:val="none" w:sz="0" w:space="0" w:color="auto"/>
                    <w:left w:val="none" w:sz="0" w:space="0" w:color="auto"/>
                    <w:bottom w:val="none" w:sz="0" w:space="0" w:color="auto"/>
                    <w:right w:val="none" w:sz="0" w:space="0" w:color="auto"/>
                  </w:divBdr>
                  <w:divsChild>
                    <w:div w:id="1432626896">
                      <w:marLeft w:val="0"/>
                      <w:marRight w:val="0"/>
                      <w:marTop w:val="0"/>
                      <w:marBottom w:val="0"/>
                      <w:divBdr>
                        <w:top w:val="none" w:sz="0" w:space="0" w:color="auto"/>
                        <w:left w:val="none" w:sz="0" w:space="0" w:color="auto"/>
                        <w:bottom w:val="none" w:sz="0" w:space="0" w:color="auto"/>
                        <w:right w:val="none" w:sz="0" w:space="0" w:color="auto"/>
                      </w:divBdr>
                    </w:div>
                    <w:div w:id="2140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581">
              <w:marLeft w:val="0"/>
              <w:marRight w:val="0"/>
              <w:marTop w:val="0"/>
              <w:marBottom w:val="0"/>
              <w:divBdr>
                <w:top w:val="none" w:sz="0" w:space="0" w:color="auto"/>
                <w:left w:val="none" w:sz="0" w:space="0" w:color="auto"/>
                <w:bottom w:val="none" w:sz="0" w:space="0" w:color="auto"/>
                <w:right w:val="none" w:sz="0" w:space="0" w:color="auto"/>
              </w:divBdr>
              <w:divsChild>
                <w:div w:id="24395122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543134187">
          <w:marLeft w:val="0"/>
          <w:marRight w:val="0"/>
          <w:marTop w:val="0"/>
          <w:marBottom w:val="0"/>
          <w:divBdr>
            <w:top w:val="none" w:sz="0" w:space="0" w:color="auto"/>
            <w:left w:val="none" w:sz="0" w:space="0" w:color="auto"/>
            <w:bottom w:val="none" w:sz="0" w:space="0" w:color="auto"/>
            <w:right w:val="none" w:sz="0" w:space="0" w:color="auto"/>
          </w:divBdr>
          <w:divsChild>
            <w:div w:id="10958214">
              <w:marLeft w:val="0"/>
              <w:marRight w:val="0"/>
              <w:marTop w:val="0"/>
              <w:marBottom w:val="0"/>
              <w:divBdr>
                <w:top w:val="none" w:sz="0" w:space="0" w:color="auto"/>
                <w:left w:val="none" w:sz="0" w:space="0" w:color="auto"/>
                <w:bottom w:val="none" w:sz="0" w:space="0" w:color="auto"/>
                <w:right w:val="none" w:sz="0" w:space="0" w:color="auto"/>
              </w:divBdr>
            </w:div>
            <w:div w:id="1720787524">
              <w:marLeft w:val="0"/>
              <w:marRight w:val="0"/>
              <w:marTop w:val="0"/>
              <w:marBottom w:val="0"/>
              <w:divBdr>
                <w:top w:val="none" w:sz="0" w:space="0" w:color="auto"/>
                <w:left w:val="none" w:sz="0" w:space="0" w:color="auto"/>
                <w:bottom w:val="none" w:sz="0" w:space="0" w:color="auto"/>
                <w:right w:val="none" w:sz="0" w:space="0" w:color="auto"/>
              </w:divBdr>
              <w:divsChild>
                <w:div w:id="1355769872">
                  <w:marLeft w:val="-225"/>
                  <w:marRight w:val="-225"/>
                  <w:marTop w:val="0"/>
                  <w:marBottom w:val="0"/>
                  <w:divBdr>
                    <w:top w:val="none" w:sz="0" w:space="0" w:color="auto"/>
                    <w:left w:val="none" w:sz="0" w:space="0" w:color="auto"/>
                    <w:bottom w:val="none" w:sz="0" w:space="0" w:color="auto"/>
                    <w:right w:val="none" w:sz="0" w:space="0" w:color="auto"/>
                  </w:divBdr>
                  <w:divsChild>
                    <w:div w:id="1840538923">
                      <w:marLeft w:val="0"/>
                      <w:marRight w:val="0"/>
                      <w:marTop w:val="0"/>
                      <w:marBottom w:val="0"/>
                      <w:divBdr>
                        <w:top w:val="none" w:sz="0" w:space="0" w:color="auto"/>
                        <w:left w:val="none" w:sz="0" w:space="0" w:color="auto"/>
                        <w:bottom w:val="none" w:sz="0" w:space="0" w:color="auto"/>
                        <w:right w:val="none" w:sz="0" w:space="0" w:color="auto"/>
                      </w:divBdr>
                    </w:div>
                    <w:div w:id="9843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260">
              <w:marLeft w:val="0"/>
              <w:marRight w:val="0"/>
              <w:marTop w:val="0"/>
              <w:marBottom w:val="0"/>
              <w:divBdr>
                <w:top w:val="none" w:sz="0" w:space="0" w:color="auto"/>
                <w:left w:val="none" w:sz="0" w:space="0" w:color="auto"/>
                <w:bottom w:val="none" w:sz="0" w:space="0" w:color="auto"/>
                <w:right w:val="none" w:sz="0" w:space="0" w:color="auto"/>
              </w:divBdr>
              <w:divsChild>
                <w:div w:id="524486861">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456879837">
          <w:marLeft w:val="0"/>
          <w:marRight w:val="0"/>
          <w:marTop w:val="0"/>
          <w:marBottom w:val="0"/>
          <w:divBdr>
            <w:top w:val="none" w:sz="0" w:space="0" w:color="auto"/>
            <w:left w:val="none" w:sz="0" w:space="0" w:color="auto"/>
            <w:bottom w:val="none" w:sz="0" w:space="0" w:color="auto"/>
            <w:right w:val="none" w:sz="0" w:space="0" w:color="auto"/>
          </w:divBdr>
          <w:divsChild>
            <w:div w:id="1763378504">
              <w:marLeft w:val="0"/>
              <w:marRight w:val="0"/>
              <w:marTop w:val="0"/>
              <w:marBottom w:val="0"/>
              <w:divBdr>
                <w:top w:val="none" w:sz="0" w:space="0" w:color="auto"/>
                <w:left w:val="none" w:sz="0" w:space="0" w:color="auto"/>
                <w:bottom w:val="none" w:sz="0" w:space="0" w:color="auto"/>
                <w:right w:val="none" w:sz="0" w:space="0" w:color="auto"/>
              </w:divBdr>
            </w:div>
            <w:div w:id="1523938749">
              <w:marLeft w:val="0"/>
              <w:marRight w:val="0"/>
              <w:marTop w:val="0"/>
              <w:marBottom w:val="0"/>
              <w:divBdr>
                <w:top w:val="none" w:sz="0" w:space="0" w:color="auto"/>
                <w:left w:val="none" w:sz="0" w:space="0" w:color="auto"/>
                <w:bottom w:val="none" w:sz="0" w:space="0" w:color="auto"/>
                <w:right w:val="none" w:sz="0" w:space="0" w:color="auto"/>
              </w:divBdr>
              <w:divsChild>
                <w:div w:id="1357269556">
                  <w:marLeft w:val="-225"/>
                  <w:marRight w:val="-225"/>
                  <w:marTop w:val="0"/>
                  <w:marBottom w:val="0"/>
                  <w:divBdr>
                    <w:top w:val="none" w:sz="0" w:space="0" w:color="auto"/>
                    <w:left w:val="none" w:sz="0" w:space="0" w:color="auto"/>
                    <w:bottom w:val="none" w:sz="0" w:space="0" w:color="auto"/>
                    <w:right w:val="none" w:sz="0" w:space="0" w:color="auto"/>
                  </w:divBdr>
                  <w:divsChild>
                    <w:div w:id="585531095">
                      <w:marLeft w:val="0"/>
                      <w:marRight w:val="0"/>
                      <w:marTop w:val="0"/>
                      <w:marBottom w:val="0"/>
                      <w:divBdr>
                        <w:top w:val="none" w:sz="0" w:space="0" w:color="auto"/>
                        <w:left w:val="none" w:sz="0" w:space="0" w:color="auto"/>
                        <w:bottom w:val="none" w:sz="0" w:space="0" w:color="auto"/>
                        <w:right w:val="none" w:sz="0" w:space="0" w:color="auto"/>
                      </w:divBdr>
                    </w:div>
                    <w:div w:id="8321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500</Words>
  <Characters>2856</Characters>
  <Application>Microsoft Office Word</Application>
  <DocSecurity>0</DocSecurity>
  <Lines>23</Lines>
  <Paragraphs>6</Paragraphs>
  <ScaleCrop>false</ScaleCrop>
  <Company/>
  <LinksUpToDate>false</LinksUpToDate>
  <CharactersWithSpaces>3350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2019-03-14T18:52:00Z</dcterms:created>
  <dcterms:modified xsi:type="dcterms:W3CDTF">2019-03-14T19:03:00Z</dcterms:modified>
</cp:coreProperties>
</file>