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D4" w:rsidRPr="008A23D4" w:rsidRDefault="008A23D4" w:rsidP="008A23D4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Karachi:</w:t>
      </w:r>
    </w:p>
    <w:p w:rsidR="008A23D4" w:rsidRPr="00480A0E" w:rsidRDefault="008A23D4" w:rsidP="008A23D4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480A0E">
        <w:rPr>
          <w:rFonts w:ascii="Algerian" w:eastAsia="Times New Roman" w:hAnsi="Algerian" w:cs="Times New Roman"/>
          <w:kern w:val="36"/>
          <w:sz w:val="75"/>
          <w:szCs w:val="75"/>
        </w:rPr>
        <w:t>Hawk's Bay</w:t>
      </w:r>
    </w:p>
    <w:p w:rsidR="008A23D4" w:rsidRDefault="008A23D4" w:rsidP="008A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C57200" wp14:editId="6AB3202C">
            <wp:extent cx="5991225" cy="3143250"/>
            <wp:effectExtent l="0" t="0" r="9525" b="0"/>
            <wp:docPr id="2" name="Picture 2" descr="E:\Desktop\APPTECH PROJECT\haw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haw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D4" w:rsidRPr="00480A0E" w:rsidRDefault="008A23D4" w:rsidP="008A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D4" w:rsidRPr="00480A0E" w:rsidRDefault="008A23D4" w:rsidP="008A2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E61E55" wp14:editId="3B26A7BA">
            <wp:extent cx="5991225" cy="3257550"/>
            <wp:effectExtent l="0" t="0" r="9525" b="0"/>
            <wp:docPr id="1" name="Picture 1" descr="E:\Desktop\APPTECH PROJECT\haw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haw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D4" w:rsidRPr="00480A0E" w:rsidRDefault="008A23D4" w:rsidP="008A23D4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Hawke's Bay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480A0E">
        <w:rPr>
          <w:rFonts w:ascii="Times New Roman" w:eastAsia="Times New Roman" w:hAnsi="Times New Roman" w:cs="Times New Roman"/>
          <w:b/>
          <w:bCs/>
          <w:sz w:val="24"/>
          <w:szCs w:val="24"/>
        </w:rPr>
        <w:t>Hawkesbay</w:t>
      </w:r>
      <w:r w:rsidRPr="00480A0E">
        <w:rPr>
          <w:rFonts w:ascii="Times New Roman" w:eastAsia="Times New Roman" w:hAnsi="Times New Roman" w:cs="Times New Roman"/>
          <w:sz w:val="24"/>
          <w:szCs w:val="24"/>
        </w:rPr>
        <w:t> is a beach in Karachi, Sindh, Pakistan located 20km at south-west of Karachi. This beach is named after Bladen Wilmer Hawke, who owned a beach house here in 1930s. Hundreds of people visit here daily for swimming, camel and horse riding and for vacations.</w:t>
      </w:r>
      <w:bookmarkStart w:id="0" w:name="_GoBack"/>
      <w:bookmarkEnd w:id="0"/>
    </w:p>
    <w:sectPr w:rsidR="008A23D4" w:rsidRPr="00480A0E" w:rsidSect="00480A0E">
      <w:headerReference w:type="default" r:id="rId8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6D" w:rsidRDefault="00B5346D" w:rsidP="0025628C">
      <w:pPr>
        <w:spacing w:after="0" w:line="240" w:lineRule="auto"/>
      </w:pPr>
      <w:r>
        <w:separator/>
      </w:r>
    </w:p>
  </w:endnote>
  <w:endnote w:type="continuationSeparator" w:id="0">
    <w:p w:rsidR="00B5346D" w:rsidRDefault="00B5346D" w:rsidP="0025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6D" w:rsidRDefault="00B5346D" w:rsidP="0025628C">
      <w:pPr>
        <w:spacing w:after="0" w:line="240" w:lineRule="auto"/>
      </w:pPr>
      <w:r>
        <w:separator/>
      </w:r>
    </w:p>
  </w:footnote>
  <w:footnote w:type="continuationSeparator" w:id="0">
    <w:p w:rsidR="00B5346D" w:rsidRDefault="00B5346D" w:rsidP="0025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28C" w:rsidRPr="0025628C" w:rsidRDefault="0025628C" w:rsidP="0025628C">
    <w:pPr>
      <w:pStyle w:val="Header"/>
    </w:pPr>
    <w:r>
      <w:t xml:space="preserve">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D4"/>
    <w:rsid w:val="0019545B"/>
    <w:rsid w:val="00205CA2"/>
    <w:rsid w:val="0025628C"/>
    <w:rsid w:val="008A23D4"/>
    <w:rsid w:val="00B5346D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2A51-7242-424D-90D1-2196B27A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8C"/>
  </w:style>
  <w:style w:type="paragraph" w:styleId="Footer">
    <w:name w:val="footer"/>
    <w:basedOn w:val="Normal"/>
    <w:link w:val="FooterChar"/>
    <w:uiPriority w:val="99"/>
    <w:unhideWhenUsed/>
    <w:rsid w:val="0025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3</cp:revision>
  <dcterms:created xsi:type="dcterms:W3CDTF">2019-03-15T11:53:00Z</dcterms:created>
  <dcterms:modified xsi:type="dcterms:W3CDTF">2019-03-22T01:10:00Z</dcterms:modified>
</cp:coreProperties>
</file>