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BFEA6" w14:textId="77777777" w:rsidR="00A87339" w:rsidRPr="006401D5" w:rsidRDefault="00A87339" w:rsidP="006401D5">
      <w:pPr>
        <w:rPr>
          <w:rFonts w:ascii="Times New Roman" w:hAnsi="Times New Roman" w:cs="Times New Roman"/>
        </w:rPr>
      </w:pPr>
      <w:bookmarkStart w:id="0" w:name="_Hlk25780634"/>
      <w:bookmarkEnd w:id="0"/>
    </w:p>
    <w:p w14:paraId="7704EE28" w14:textId="77777777" w:rsidR="00A87339" w:rsidRPr="006401D5" w:rsidRDefault="00D42B5B" w:rsidP="006401D5">
      <w:pPr>
        <w:rPr>
          <w:rFonts w:ascii="Times New Roman" w:hAnsi="Times New Roman" w:cs="Times New Roman"/>
        </w:rPr>
      </w:pPr>
      <w:r w:rsidRPr="006401D5">
        <w:rPr>
          <w:rFonts w:ascii="Times New Roman" w:hAnsi="Times New Roman" w:cs="Times New Roman"/>
          <w:b/>
        </w:rPr>
        <w:t>Conflict of Interest:</w:t>
      </w:r>
      <w:r w:rsidRPr="006401D5">
        <w:rPr>
          <w:rFonts w:ascii="Times New Roman" w:hAnsi="Times New Roman" w:cs="Times New Roman"/>
        </w:rPr>
        <w:t xml:space="preserve"> none declared</w:t>
      </w:r>
    </w:p>
    <w:p w14:paraId="13317C28" w14:textId="77777777" w:rsidR="00D42B5B" w:rsidRPr="006401D5" w:rsidRDefault="00D42B5B" w:rsidP="006401D5">
      <w:pPr>
        <w:rPr>
          <w:rFonts w:ascii="Times New Roman" w:hAnsi="Times New Roman" w:cs="Times New Roman"/>
        </w:rPr>
      </w:pPr>
      <w:r w:rsidRPr="006401D5">
        <w:rPr>
          <w:rFonts w:ascii="Times New Roman" w:hAnsi="Times New Roman" w:cs="Times New Roman"/>
          <w:b/>
        </w:rPr>
        <w:t>Financial support or grant:</w:t>
      </w:r>
      <w:r w:rsidRPr="006401D5">
        <w:rPr>
          <w:rFonts w:ascii="Times New Roman" w:hAnsi="Times New Roman" w:cs="Times New Roman"/>
        </w:rPr>
        <w:t xml:space="preserve"> none declared</w:t>
      </w:r>
    </w:p>
    <w:p w14:paraId="6C74B550" w14:textId="77777777" w:rsidR="00D42B5B" w:rsidRPr="006401D5" w:rsidRDefault="00DA2227" w:rsidP="006401D5">
      <w:pPr>
        <w:rPr>
          <w:rFonts w:ascii="Times New Roman" w:hAnsi="Times New Roman" w:cs="Times New Roman"/>
          <w:bCs/>
          <w:lang w:val="en-GB"/>
        </w:rPr>
      </w:pPr>
      <w:r w:rsidRPr="006401D5">
        <w:rPr>
          <w:rFonts w:ascii="Times New Roman" w:hAnsi="Times New Roman" w:cs="Times New Roman"/>
          <w:b/>
          <w:bCs/>
          <w:lang w:val="en-GB"/>
        </w:rPr>
        <w:t xml:space="preserve">Ethical application: </w:t>
      </w:r>
      <w:r w:rsidRPr="006401D5">
        <w:rPr>
          <w:rFonts w:ascii="Times New Roman" w:hAnsi="Times New Roman" w:cs="Times New Roman"/>
          <w:bCs/>
          <w:lang w:val="en-GB"/>
        </w:rPr>
        <w:t>it is an observational study hence ethics committee approval was not needed</w:t>
      </w:r>
    </w:p>
    <w:p w14:paraId="545CB366" w14:textId="77777777" w:rsidR="00D42B5B" w:rsidRPr="006401D5" w:rsidRDefault="00D42B5B" w:rsidP="006401D5">
      <w:pPr>
        <w:rPr>
          <w:rFonts w:ascii="Times New Roman" w:hAnsi="Times New Roman" w:cs="Times New Roman"/>
          <w:b/>
          <w:bCs/>
          <w:lang w:val="en-GB"/>
        </w:rPr>
      </w:pPr>
    </w:p>
    <w:p w14:paraId="035B3B48" w14:textId="77777777" w:rsidR="00D42B5B" w:rsidRPr="006401D5" w:rsidRDefault="00D42B5B" w:rsidP="006401D5">
      <w:pPr>
        <w:rPr>
          <w:rFonts w:ascii="Times New Roman" w:hAnsi="Times New Roman" w:cs="Times New Roman"/>
          <w:b/>
          <w:bCs/>
          <w:lang w:val="en-GB"/>
        </w:rPr>
      </w:pPr>
    </w:p>
    <w:p w14:paraId="5DFDE9DC" w14:textId="77777777" w:rsidR="00D42B5B" w:rsidRPr="006401D5" w:rsidRDefault="00D42B5B" w:rsidP="006401D5">
      <w:pPr>
        <w:rPr>
          <w:rFonts w:ascii="Times New Roman" w:hAnsi="Times New Roman" w:cs="Times New Roman"/>
          <w:b/>
          <w:bCs/>
          <w:lang w:val="en-GB"/>
        </w:rPr>
      </w:pPr>
    </w:p>
    <w:p w14:paraId="7101794E" w14:textId="77777777" w:rsidR="00D42B5B" w:rsidRPr="006401D5" w:rsidRDefault="00D42B5B" w:rsidP="006401D5">
      <w:pPr>
        <w:rPr>
          <w:rFonts w:ascii="Times New Roman" w:hAnsi="Times New Roman" w:cs="Times New Roman"/>
          <w:b/>
          <w:bCs/>
          <w:lang w:val="en-GB"/>
        </w:rPr>
      </w:pPr>
    </w:p>
    <w:p w14:paraId="6097A41D" w14:textId="77777777" w:rsidR="00D42B5B" w:rsidRPr="006401D5" w:rsidRDefault="00D42B5B" w:rsidP="006401D5">
      <w:pPr>
        <w:rPr>
          <w:rFonts w:ascii="Times New Roman" w:hAnsi="Times New Roman" w:cs="Times New Roman"/>
          <w:b/>
          <w:bCs/>
          <w:lang w:val="en-GB"/>
        </w:rPr>
      </w:pPr>
    </w:p>
    <w:p w14:paraId="347FD343" w14:textId="77777777" w:rsidR="00D42B5B" w:rsidRPr="006401D5" w:rsidRDefault="00D42B5B" w:rsidP="006401D5">
      <w:pPr>
        <w:rPr>
          <w:rFonts w:ascii="Times New Roman" w:hAnsi="Times New Roman" w:cs="Times New Roman"/>
          <w:b/>
          <w:bCs/>
          <w:lang w:val="en-GB"/>
        </w:rPr>
      </w:pPr>
    </w:p>
    <w:p w14:paraId="26D88C4E" w14:textId="77777777" w:rsidR="00D42B5B" w:rsidRPr="006401D5" w:rsidRDefault="00D42B5B" w:rsidP="006401D5">
      <w:pPr>
        <w:rPr>
          <w:rFonts w:ascii="Times New Roman" w:hAnsi="Times New Roman" w:cs="Times New Roman"/>
          <w:b/>
          <w:bCs/>
          <w:lang w:val="en-GB"/>
        </w:rPr>
      </w:pPr>
    </w:p>
    <w:p w14:paraId="5C8B5371" w14:textId="77777777" w:rsidR="00D42B5B" w:rsidRPr="006401D5" w:rsidRDefault="00D42B5B" w:rsidP="006401D5">
      <w:pPr>
        <w:rPr>
          <w:rFonts w:ascii="Times New Roman" w:hAnsi="Times New Roman" w:cs="Times New Roman"/>
          <w:b/>
          <w:bCs/>
          <w:lang w:val="en-GB"/>
        </w:rPr>
      </w:pPr>
    </w:p>
    <w:p w14:paraId="152B420F" w14:textId="59EE1F3C" w:rsidR="00AD312C" w:rsidRPr="006401D5" w:rsidRDefault="00AD312C" w:rsidP="006401D5">
      <w:pPr>
        <w:rPr>
          <w:rFonts w:ascii="Times New Roman" w:hAnsi="Times New Roman" w:cs="Times New Roman"/>
          <w:bCs/>
          <w:lang w:val="en-GB"/>
        </w:rPr>
      </w:pPr>
      <w:r w:rsidRPr="006401D5">
        <w:rPr>
          <w:rFonts w:ascii="Times New Roman" w:hAnsi="Times New Roman" w:cs="Times New Roman"/>
          <w:b/>
          <w:bCs/>
          <w:lang w:val="en-GB"/>
        </w:rPr>
        <w:br w:type="page"/>
      </w:r>
    </w:p>
    <w:p w14:paraId="272F7BC3" w14:textId="580D0878" w:rsidR="006716E1" w:rsidRPr="006401D5" w:rsidRDefault="00210906" w:rsidP="006401D5">
      <w:pPr>
        <w:rPr>
          <w:rFonts w:ascii="Times New Roman" w:hAnsi="Times New Roman" w:cs="Times New Roman"/>
          <w:b/>
          <w:bCs/>
        </w:rPr>
      </w:pPr>
      <w:r>
        <w:rPr>
          <w:noProof/>
        </w:rPr>
        <w:lastRenderedPageBreak/>
        <w:pict w14:anchorId="31DCF21C">
          <v:shapetype id="_x0000_t202" coordsize="21600,21600" o:spt="202" path="m,l,21600r21600,l21600,xe">
            <v:stroke joinstyle="miter"/>
            <v:path gradientshapeok="t" o:connecttype="rect"/>
          </v:shapetype>
          <v:shape id="_x0000_s1028" type="#_x0000_t202" style="position:absolute;margin-left:-46.65pt;margin-top:5.9pt;width:407.2pt;height:77.2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fit-shape-to-text:t">
              <w:txbxContent>
                <w:p w14:paraId="26ABB91A" w14:textId="31F3216F" w:rsidR="00210906" w:rsidRDefault="00210906" w:rsidP="00210906">
                  <w:pPr>
                    <w:jc w:val="both"/>
                    <w:rPr>
                      <w:rFonts w:ascii="Times New Roman" w:hAnsi="Times New Roman" w:cs="Times New Roman"/>
                      <w:b/>
                      <w:bCs/>
                      <w:sz w:val="32"/>
                      <w:szCs w:val="32"/>
                    </w:rPr>
                  </w:pPr>
                  <w:r>
                    <w:rPr>
                      <w:rFonts w:ascii="Times New Roman" w:hAnsi="Times New Roman" w:cs="Times New Roman"/>
                      <w:b/>
                      <w:bCs/>
                      <w:sz w:val="32"/>
                      <w:szCs w:val="32"/>
                    </w:rPr>
                    <w:t>Word Journal Of ENT &amp; Head-Neck Surgery</w:t>
                  </w:r>
                  <w:r w:rsidRPr="007F5C3C">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WJEHNS)  ISSN</w:t>
                  </w:r>
                  <w:proofErr w:type="gramEnd"/>
                  <w:r>
                    <w:rPr>
                      <w:rFonts w:ascii="Times New Roman" w:hAnsi="Times New Roman" w:cs="Times New Roman"/>
                      <w:b/>
                      <w:bCs/>
                      <w:sz w:val="32"/>
                      <w:szCs w:val="32"/>
                    </w:rPr>
                    <w:t xml:space="preserve"> 2320-6691 (Online)</w:t>
                  </w:r>
                </w:p>
                <w:p w14:paraId="24E8D857" w14:textId="0602A973" w:rsidR="00210906" w:rsidRDefault="00210906" w:rsidP="00210906">
                  <w:pPr>
                    <w:jc w:val="both"/>
                    <w:rPr>
                      <w:rFonts w:ascii="Times New Roman" w:hAnsi="Times New Roman" w:cs="Times New Roman"/>
                      <w:b/>
                      <w:bCs/>
                      <w:sz w:val="32"/>
                      <w:szCs w:val="32"/>
                    </w:rPr>
                  </w:pPr>
                  <w:r w:rsidRPr="007F5C3C">
                    <w:rPr>
                      <w:rFonts w:ascii="Times New Roman" w:hAnsi="Times New Roman" w:cs="Times New Roman"/>
                      <w:b/>
                      <w:bCs/>
                      <w:sz w:val="32"/>
                      <w:szCs w:val="32"/>
                    </w:rPr>
                    <w:t>©</w:t>
                  </w:r>
                  <w:proofErr w:type="spellStart"/>
                  <w:r>
                    <w:rPr>
                      <w:rFonts w:ascii="Times New Roman" w:hAnsi="Times New Roman" w:cs="Times New Roman"/>
                      <w:b/>
                      <w:bCs/>
                      <w:sz w:val="32"/>
                      <w:szCs w:val="32"/>
                    </w:rPr>
                    <w:t>Chittaranjan</w:t>
                  </w:r>
                  <w:proofErr w:type="spellEnd"/>
                  <w:r>
                    <w:rPr>
                      <w:rFonts w:ascii="Times New Roman" w:hAnsi="Times New Roman" w:cs="Times New Roman"/>
                      <w:b/>
                      <w:bCs/>
                      <w:sz w:val="32"/>
                      <w:szCs w:val="32"/>
                    </w:rPr>
                    <w:t xml:space="preserve"> </w:t>
                  </w:r>
                  <w:proofErr w:type="spellStart"/>
                  <w:r w:rsidR="00FC7FCD">
                    <w:rPr>
                      <w:rFonts w:ascii="Times New Roman" w:hAnsi="Times New Roman" w:cs="Times New Roman"/>
                      <w:b/>
                      <w:bCs/>
                      <w:sz w:val="32"/>
                      <w:szCs w:val="32"/>
                    </w:rPr>
                    <w:t>Otorhinolaryngologists</w:t>
                  </w:r>
                  <w:proofErr w:type="spellEnd"/>
                  <w:r>
                    <w:rPr>
                      <w:rFonts w:ascii="Times New Roman" w:hAnsi="Times New Roman" w:cs="Times New Roman"/>
                      <w:b/>
                      <w:bCs/>
                      <w:sz w:val="32"/>
                      <w:szCs w:val="32"/>
                    </w:rPr>
                    <w:t xml:space="preserve"> Society, India www.wjehns</w:t>
                  </w:r>
                  <w:r w:rsidRPr="007F5C3C">
                    <w:rPr>
                      <w:rFonts w:ascii="Times New Roman" w:hAnsi="Times New Roman" w:cs="Times New Roman"/>
                      <w:b/>
                      <w:bCs/>
                      <w:sz w:val="32"/>
                      <w:szCs w:val="32"/>
                    </w:rPr>
                    <w:t>.com</w:t>
                  </w:r>
                </w:p>
                <w:p w14:paraId="5458D442" w14:textId="3C981890" w:rsidR="00210906" w:rsidRDefault="00210906"/>
              </w:txbxContent>
            </v:textbox>
            <w10:wrap type="square"/>
          </v:shape>
        </w:pict>
      </w:r>
      <w:r>
        <w:rPr>
          <w:noProof/>
        </w:rPr>
        <w:drawing>
          <wp:inline distT="0" distB="0" distL="0" distR="0" wp14:anchorId="1A6DB030" wp14:editId="7D0CD13D">
            <wp:extent cx="1164771" cy="1164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1123-WA0053.jpg"/>
                    <pic:cNvPicPr/>
                  </pic:nvPicPr>
                  <pic:blipFill>
                    <a:blip r:embed="rId5"/>
                    <a:stretch>
                      <a:fillRect/>
                    </a:stretch>
                  </pic:blipFill>
                  <pic:spPr>
                    <a:xfrm>
                      <a:off x="0" y="0"/>
                      <a:ext cx="1180901" cy="1180901"/>
                    </a:xfrm>
                    <a:prstGeom prst="rect">
                      <a:avLst/>
                    </a:prstGeom>
                  </pic:spPr>
                </pic:pic>
              </a:graphicData>
            </a:graphic>
          </wp:inline>
        </w:drawing>
      </w:r>
    </w:p>
    <w:p w14:paraId="4AD993EE" w14:textId="77777777" w:rsidR="006716E1" w:rsidRPr="006401D5" w:rsidRDefault="006716E1" w:rsidP="006401D5">
      <w:pPr>
        <w:rPr>
          <w:rFonts w:ascii="Times New Roman" w:hAnsi="Times New Roman" w:cs="Times New Roman"/>
          <w:b/>
          <w:bCs/>
        </w:rPr>
      </w:pPr>
    </w:p>
    <w:p w14:paraId="45E4B587" w14:textId="77777777" w:rsidR="006716E1" w:rsidRPr="006401D5" w:rsidRDefault="006716E1" w:rsidP="006401D5">
      <w:pPr>
        <w:rPr>
          <w:rFonts w:ascii="Times New Roman" w:hAnsi="Times New Roman" w:cs="Times New Roman"/>
          <w:b/>
          <w:bCs/>
        </w:rPr>
      </w:pPr>
    </w:p>
    <w:p w14:paraId="2546E64D" w14:textId="77777777" w:rsidR="006716E1" w:rsidRPr="006401D5" w:rsidRDefault="006716E1" w:rsidP="006401D5">
      <w:pPr>
        <w:rPr>
          <w:rFonts w:ascii="Times New Roman" w:hAnsi="Times New Roman" w:cs="Times New Roman"/>
          <w:b/>
          <w:bCs/>
        </w:rPr>
      </w:pPr>
    </w:p>
    <w:p w14:paraId="7FBC0AC2" w14:textId="4DE12275" w:rsidR="006716E1" w:rsidRPr="006401D5" w:rsidRDefault="006716E1" w:rsidP="006401D5">
      <w:pPr>
        <w:pStyle w:val="Title"/>
      </w:pPr>
      <w:r w:rsidRPr="006401D5">
        <w:t>Throat swab for bacteriological culture in the management of acut</w:t>
      </w:r>
      <w:bookmarkStart w:id="1" w:name="_GoBack"/>
      <w:bookmarkEnd w:id="1"/>
      <w:r w:rsidRPr="006401D5">
        <w:t>e tonsillitis – Is it necessary?</w:t>
      </w:r>
    </w:p>
    <w:p w14:paraId="178CAB69" w14:textId="01808E0C" w:rsidR="0052103E" w:rsidRPr="006401D5" w:rsidRDefault="006716E1" w:rsidP="006401D5">
      <w:pPr>
        <w:rPr>
          <w:rFonts w:ascii="Times New Roman" w:hAnsi="Times New Roman" w:cs="Times New Roman"/>
          <w:bCs/>
          <w:lang w:val="en-GB"/>
        </w:rPr>
      </w:pPr>
      <w:r w:rsidRPr="006401D5">
        <w:rPr>
          <w:rFonts w:ascii="Times New Roman" w:hAnsi="Times New Roman" w:cs="Times New Roman"/>
          <w:bCs/>
          <w:lang w:val="en-GB"/>
        </w:rPr>
        <w:t>Biswas D</w:t>
      </w:r>
      <w:r w:rsidRPr="006401D5">
        <w:rPr>
          <w:rFonts w:ascii="Times New Roman" w:hAnsi="Times New Roman" w:cs="Times New Roman"/>
          <w:bCs/>
          <w:vertAlign w:val="superscript"/>
          <w:lang w:val="en-GB"/>
        </w:rPr>
        <w:t>1</w:t>
      </w:r>
      <w:r w:rsidRPr="006401D5">
        <w:rPr>
          <w:rFonts w:ascii="Times New Roman" w:hAnsi="Times New Roman" w:cs="Times New Roman"/>
          <w:bCs/>
          <w:lang w:val="en-GB"/>
        </w:rPr>
        <w:t xml:space="preserve">, </w:t>
      </w:r>
      <w:r w:rsidRPr="006401D5">
        <w:rPr>
          <w:rFonts w:ascii="Times New Roman" w:hAnsi="Times New Roman" w:cs="Times New Roman"/>
          <w:bCs/>
          <w:lang w:val="en-GB"/>
        </w:rPr>
        <w:t>Rao J</w:t>
      </w:r>
      <w:r w:rsidRPr="006401D5">
        <w:rPr>
          <w:rFonts w:ascii="Times New Roman" w:hAnsi="Times New Roman" w:cs="Times New Roman"/>
          <w:bCs/>
          <w:vertAlign w:val="superscript"/>
          <w:lang w:val="en-GB"/>
        </w:rPr>
        <w:t>2</w:t>
      </w:r>
    </w:p>
    <w:p w14:paraId="186AE988" w14:textId="77777777" w:rsidR="006401D5" w:rsidRPr="006401D5" w:rsidRDefault="006401D5" w:rsidP="006401D5">
      <w:pPr>
        <w:rPr>
          <w:rFonts w:ascii="Times New Roman" w:hAnsi="Times New Roman" w:cs="Times New Roman"/>
          <w:bCs/>
          <w:lang w:val="en-GB"/>
        </w:rPr>
      </w:pPr>
    </w:p>
    <w:p w14:paraId="5423169A" w14:textId="77777777" w:rsidR="006401D5" w:rsidRPr="006401D5" w:rsidRDefault="006401D5" w:rsidP="006401D5">
      <w:pPr>
        <w:rPr>
          <w:rFonts w:ascii="Times New Roman" w:hAnsi="Times New Roman" w:cs="Times New Roman"/>
          <w:bCs/>
          <w:lang w:val="en-GB"/>
        </w:rPr>
      </w:pPr>
    </w:p>
    <w:p w14:paraId="1A3086EB" w14:textId="30DC4567" w:rsidR="006401D5" w:rsidRPr="006401D5" w:rsidRDefault="006401D5" w:rsidP="006401D5">
      <w:pPr>
        <w:rPr>
          <w:rFonts w:ascii="Times New Roman" w:hAnsi="Times New Roman" w:cs="Times New Roman"/>
          <w:bCs/>
          <w:lang w:val="en-GB"/>
        </w:rPr>
        <w:sectPr w:rsidR="006401D5" w:rsidRPr="006401D5" w:rsidSect="006401D5">
          <w:pgSz w:w="11900" w:h="16840"/>
          <w:pgMar w:top="1440" w:right="1440" w:bottom="1440" w:left="1440" w:header="708" w:footer="708" w:gutter="0"/>
          <w:cols w:space="708"/>
          <w:docGrid w:linePitch="360"/>
        </w:sectPr>
      </w:pPr>
    </w:p>
    <w:p w14:paraId="3162DEB4" w14:textId="3E758B72" w:rsidR="00A87339" w:rsidRPr="006401D5" w:rsidRDefault="006C6FCB" w:rsidP="006C6FCB">
      <w:pPr>
        <w:jc w:val="both"/>
        <w:rPr>
          <w:rFonts w:ascii="Times New Roman" w:hAnsi="Times New Roman" w:cs="Times New Roman"/>
          <w:b/>
          <w:bCs/>
          <w:lang w:val="en-GB"/>
        </w:rPr>
      </w:pPr>
      <w:r w:rsidRPr="006401D5">
        <w:rPr>
          <w:rFonts w:ascii="Times New Roman" w:hAnsi="Times New Roman" w:cs="Times New Roman"/>
          <w:noProof/>
          <w:vertAlign w:val="superscript"/>
        </w:rPr>
        <w:pict w14:anchorId="204E3056">
          <v:shape id="Text Box 2" o:spid="_x0000_s1026" type="#_x0000_t202" style="position:absolute;left:0;text-align:left;margin-left:-18pt;margin-top:25.8pt;width:484.15pt;height:153.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68D96A87" w14:textId="2930F0D7" w:rsidR="006716E1" w:rsidRDefault="006716E1" w:rsidP="006716E1">
                  <w:pPr>
                    <w:rPr>
                      <w:rFonts w:asciiTheme="majorHAnsi" w:hAnsiTheme="majorHAnsi" w:cs="Arial"/>
                      <w:b/>
                      <w:bCs/>
                      <w:lang w:val="en-GB"/>
                    </w:rPr>
                  </w:pPr>
                  <w:proofErr w:type="gramStart"/>
                  <w:r>
                    <w:rPr>
                      <w:rFonts w:asciiTheme="majorHAnsi" w:hAnsiTheme="majorHAnsi" w:cs="Arial"/>
                      <w:b/>
                      <w:bCs/>
                      <w:lang w:val="en-GB"/>
                    </w:rPr>
                    <w:t>ABSTRACT :</w:t>
                  </w:r>
                  <w:proofErr w:type="gramEnd"/>
                  <w:r>
                    <w:rPr>
                      <w:rFonts w:asciiTheme="majorHAnsi" w:hAnsiTheme="majorHAnsi" w:cs="Arial"/>
                      <w:b/>
                      <w:bCs/>
                      <w:lang w:val="en-GB"/>
                    </w:rPr>
                    <w:t xml:space="preserve"> </w:t>
                  </w:r>
                </w:p>
                <w:p w14:paraId="77D8AAF6" w14:textId="77777777" w:rsidR="006716E1" w:rsidRDefault="006716E1" w:rsidP="006716E1">
                  <w:pPr>
                    <w:rPr>
                      <w:rFonts w:asciiTheme="majorHAnsi" w:hAnsiTheme="majorHAnsi" w:cs="Arial"/>
                      <w:b/>
                      <w:bCs/>
                      <w:lang w:val="en-GB"/>
                    </w:rPr>
                  </w:pPr>
                </w:p>
                <w:p w14:paraId="4E238B1D" w14:textId="77777777" w:rsidR="006716E1" w:rsidRDefault="006716E1" w:rsidP="006716E1">
                  <w:pPr>
                    <w:rPr>
                      <w:rFonts w:asciiTheme="majorHAnsi" w:hAnsiTheme="majorHAnsi" w:cs="Arial"/>
                      <w:bCs/>
                      <w:lang w:val="en-GB"/>
                    </w:rPr>
                  </w:pPr>
                  <w:r>
                    <w:rPr>
                      <w:rFonts w:asciiTheme="majorHAnsi" w:hAnsiTheme="majorHAnsi" w:cs="Arial"/>
                      <w:bCs/>
                      <w:lang w:val="en-GB"/>
                    </w:rPr>
                    <w:t xml:space="preserve">Acute tonsillitis is among the most common illnesses we encounter in our daily outdoor patient department. Decision to choose &amp; start an antibiotic is mainly empirical. </w:t>
                  </w:r>
                  <w:proofErr w:type="gramStart"/>
                  <w:r>
                    <w:rPr>
                      <w:rFonts w:asciiTheme="majorHAnsi" w:hAnsiTheme="majorHAnsi" w:cs="Arial"/>
                      <w:bCs/>
                      <w:lang w:val="en-GB"/>
                    </w:rPr>
                    <w:t>However</w:t>
                  </w:r>
                  <w:proofErr w:type="gramEnd"/>
                  <w:r>
                    <w:rPr>
                      <w:rFonts w:asciiTheme="majorHAnsi" w:hAnsiTheme="majorHAnsi" w:cs="Arial"/>
                      <w:bCs/>
                      <w:lang w:val="en-GB"/>
                    </w:rPr>
                    <w:t xml:space="preserve"> our study proved that </w:t>
                  </w:r>
                  <w:r>
                    <w:rPr>
                      <w:rFonts w:asciiTheme="majorHAnsi" w:hAnsiTheme="majorHAnsi" w:cs="Arial"/>
                      <w:bCs/>
                    </w:rPr>
                    <w:t>r</w:t>
                  </w:r>
                  <w:r w:rsidRPr="00AD312C">
                    <w:rPr>
                      <w:rFonts w:asciiTheme="majorHAnsi" w:hAnsiTheme="majorHAnsi" w:cs="Arial"/>
                      <w:bCs/>
                    </w:rPr>
                    <w:t>ationale of treating chronic tonsillitis medically should be based on the knowledg</w:t>
                  </w:r>
                  <w:r>
                    <w:rPr>
                      <w:rFonts w:asciiTheme="majorHAnsi" w:hAnsiTheme="majorHAnsi" w:cs="Arial"/>
                      <w:bCs/>
                    </w:rPr>
                    <w:t xml:space="preserve">e of the common core pathogens &amp; the </w:t>
                  </w:r>
                  <w:r>
                    <w:rPr>
                      <w:rFonts w:asciiTheme="majorHAnsi" w:hAnsiTheme="majorHAnsi" w:cs="Arial"/>
                      <w:bCs/>
                      <w:lang w:val="en-GB"/>
                    </w:rPr>
                    <w:t>t</w:t>
                  </w:r>
                  <w:r w:rsidRPr="00AD312C">
                    <w:rPr>
                      <w:rFonts w:asciiTheme="majorHAnsi" w:hAnsiTheme="majorHAnsi" w:cs="Arial"/>
                      <w:bCs/>
                      <w:lang w:val="en-GB"/>
                    </w:rPr>
                    <w:t>onsillar swabs may not be a reliable form of investigation in isolating the pathogenic bacteria responsible for acute tonsillitis.</w:t>
                  </w:r>
                </w:p>
                <w:p w14:paraId="449CB92B" w14:textId="77777777" w:rsidR="006716E1" w:rsidRDefault="006716E1" w:rsidP="006716E1">
                  <w:pPr>
                    <w:rPr>
                      <w:rFonts w:asciiTheme="majorHAnsi" w:hAnsiTheme="majorHAnsi" w:cs="Arial"/>
                      <w:bCs/>
                      <w:lang w:val="en-GB"/>
                    </w:rPr>
                  </w:pPr>
                </w:p>
                <w:p w14:paraId="4B787419" w14:textId="77777777" w:rsidR="006716E1" w:rsidRDefault="006716E1" w:rsidP="006716E1">
                  <w:pPr>
                    <w:rPr>
                      <w:rFonts w:asciiTheme="majorHAnsi" w:hAnsiTheme="majorHAnsi" w:cs="Arial"/>
                      <w:bCs/>
                      <w:lang w:val="en-GB"/>
                    </w:rPr>
                  </w:pPr>
                  <w:proofErr w:type="gramStart"/>
                  <w:r>
                    <w:rPr>
                      <w:rFonts w:asciiTheme="majorHAnsi" w:hAnsiTheme="majorHAnsi" w:cs="Arial"/>
                      <w:bCs/>
                      <w:lang w:val="en-GB"/>
                    </w:rPr>
                    <w:t>Keywords :</w:t>
                  </w:r>
                  <w:proofErr w:type="gramEnd"/>
                  <w:r>
                    <w:rPr>
                      <w:rFonts w:asciiTheme="majorHAnsi" w:hAnsiTheme="majorHAnsi" w:cs="Arial"/>
                      <w:bCs/>
                      <w:lang w:val="en-GB"/>
                    </w:rPr>
                    <w:t xml:space="preserve"> Tonsillitis, Core Pathogens, Tonsillar swab ,Tonsillectomy, Core Swab</w:t>
                  </w:r>
                </w:p>
                <w:p w14:paraId="3CFF639E" w14:textId="0EFD5EF7" w:rsidR="006716E1" w:rsidRDefault="006716E1"/>
              </w:txbxContent>
            </v:textbox>
            <w10:wrap type="square"/>
          </v:shape>
        </w:pict>
      </w:r>
    </w:p>
    <w:p w14:paraId="39067F4D" w14:textId="064C6375" w:rsidR="00A87339" w:rsidRPr="006401D5" w:rsidRDefault="006401D5" w:rsidP="006401D5">
      <w:pPr>
        <w:jc w:val="both"/>
        <w:rPr>
          <w:rFonts w:ascii="Times New Roman" w:hAnsi="Times New Roman" w:cs="Times New Roman"/>
          <w:lang w:val="en-GB"/>
        </w:rPr>
      </w:pPr>
      <w:r>
        <w:rPr>
          <w:rFonts w:ascii="Times New Roman" w:hAnsi="Times New Roman" w:cs="Times New Roman"/>
          <w:sz w:val="40"/>
          <w:szCs w:val="40"/>
          <w:lang w:val="en-GB"/>
        </w:rPr>
        <w:t>W</w:t>
      </w:r>
      <w:r w:rsidR="00A87339" w:rsidRPr="006401D5">
        <w:rPr>
          <w:rFonts w:ascii="Times New Roman" w:hAnsi="Times New Roman" w:cs="Times New Roman"/>
          <w:lang w:val="en-GB"/>
        </w:rPr>
        <w:t xml:space="preserve">e often see patients with acute tonsillitis where a throat swab has been taken by the general practitioner or by </w:t>
      </w:r>
      <w:r w:rsidR="0057740D" w:rsidRPr="006401D5">
        <w:rPr>
          <w:rFonts w:ascii="Times New Roman" w:hAnsi="Times New Roman" w:cs="Times New Roman"/>
          <w:lang w:val="en-GB"/>
        </w:rPr>
        <w:t xml:space="preserve">any </w:t>
      </w:r>
      <w:r w:rsidR="00A87339" w:rsidRPr="006401D5">
        <w:rPr>
          <w:rFonts w:ascii="Times New Roman" w:hAnsi="Times New Roman" w:cs="Times New Roman"/>
          <w:lang w:val="en-GB"/>
        </w:rPr>
        <w:t xml:space="preserve">other department for bacteriological study. Importance of throat swab for microbiology study in the management of routine throat infection e.g. </w:t>
      </w:r>
      <w:r w:rsidR="00D42B5B" w:rsidRPr="006401D5">
        <w:rPr>
          <w:rFonts w:ascii="Times New Roman" w:hAnsi="Times New Roman" w:cs="Times New Roman"/>
          <w:lang w:val="en-GB"/>
        </w:rPr>
        <w:t>tonsillitis</w:t>
      </w:r>
      <w:r w:rsidR="00A87339" w:rsidRPr="006401D5">
        <w:rPr>
          <w:rFonts w:ascii="Times New Roman" w:hAnsi="Times New Roman" w:cs="Times New Roman"/>
          <w:lang w:val="en-GB"/>
        </w:rPr>
        <w:t xml:space="preserve"> is not clear in the literature. </w:t>
      </w:r>
    </w:p>
    <w:p w14:paraId="494E73A1" w14:textId="77777777" w:rsidR="001C6FA3" w:rsidRPr="006401D5" w:rsidRDefault="001C6FA3" w:rsidP="006401D5">
      <w:pPr>
        <w:jc w:val="both"/>
        <w:rPr>
          <w:rFonts w:ascii="Times New Roman" w:hAnsi="Times New Roman" w:cs="Times New Roman"/>
          <w:lang w:val="en-GB"/>
        </w:rPr>
      </w:pPr>
    </w:p>
    <w:p w14:paraId="728EE6EF" w14:textId="77777777" w:rsidR="00210906" w:rsidRDefault="001C6FA3" w:rsidP="006401D5">
      <w:pPr>
        <w:jc w:val="both"/>
        <w:rPr>
          <w:rFonts w:ascii="Times New Roman" w:hAnsi="Times New Roman" w:cs="Times New Roman"/>
          <w:lang w:val="en-GB"/>
        </w:rPr>
      </w:pPr>
      <w:r w:rsidRPr="006401D5">
        <w:rPr>
          <w:rFonts w:ascii="Times New Roman" w:hAnsi="Times New Roman" w:cs="Times New Roman"/>
          <w:lang w:val="en-GB"/>
        </w:rPr>
        <w:t xml:space="preserve">Publication from Mayo Clinic </w:t>
      </w:r>
      <w:r w:rsidR="001E2FD8" w:rsidRPr="006401D5">
        <w:rPr>
          <w:rFonts w:ascii="Times New Roman" w:hAnsi="Times New Roman" w:cs="Times New Roman"/>
          <w:lang w:val="en-GB"/>
        </w:rPr>
        <w:t>suggests</w:t>
      </w:r>
      <w:r w:rsidR="0057740D" w:rsidRPr="006401D5">
        <w:rPr>
          <w:rFonts w:ascii="Times New Roman" w:hAnsi="Times New Roman" w:cs="Times New Roman"/>
          <w:lang w:val="en-GB"/>
        </w:rPr>
        <w:t xml:space="preserve"> </w:t>
      </w:r>
      <w:proofErr w:type="gramStart"/>
      <w:r w:rsidR="0057740D" w:rsidRPr="006401D5">
        <w:rPr>
          <w:rFonts w:ascii="Times New Roman" w:hAnsi="Times New Roman" w:cs="Times New Roman"/>
          <w:lang w:val="en-GB"/>
        </w:rPr>
        <w:t xml:space="preserve">that </w:t>
      </w:r>
      <w:r w:rsidR="001E2FD8" w:rsidRPr="006401D5">
        <w:rPr>
          <w:rFonts w:ascii="Times New Roman" w:hAnsi="Times New Roman" w:cs="Times New Roman"/>
          <w:lang w:val="en-GB"/>
        </w:rPr>
        <w:t xml:space="preserve"> throat</w:t>
      </w:r>
      <w:proofErr w:type="gramEnd"/>
      <w:r w:rsidR="001E2FD8" w:rsidRPr="006401D5">
        <w:rPr>
          <w:rFonts w:ascii="Times New Roman" w:hAnsi="Times New Roman" w:cs="Times New Roman"/>
          <w:lang w:val="en-GB"/>
        </w:rPr>
        <w:t xml:space="preserve"> swab can give </w:t>
      </w:r>
      <w:r w:rsidR="0057740D" w:rsidRPr="006401D5">
        <w:rPr>
          <w:rFonts w:ascii="Times New Roman" w:hAnsi="Times New Roman" w:cs="Times New Roman"/>
          <w:lang w:val="en-GB"/>
        </w:rPr>
        <w:t xml:space="preserve">an </w:t>
      </w:r>
      <w:r w:rsidR="001E2FD8" w:rsidRPr="006401D5">
        <w:rPr>
          <w:rFonts w:ascii="Times New Roman" w:hAnsi="Times New Roman" w:cs="Times New Roman"/>
          <w:lang w:val="en-GB"/>
        </w:rPr>
        <w:t>instant result to exclude infection</w:t>
      </w:r>
      <w:r w:rsidR="0057740D" w:rsidRPr="006401D5">
        <w:rPr>
          <w:rFonts w:ascii="Times New Roman" w:hAnsi="Times New Roman" w:cs="Times New Roman"/>
          <w:lang w:val="en-GB"/>
        </w:rPr>
        <w:t xml:space="preserve"> and the </w:t>
      </w:r>
      <w:r w:rsidR="001E2FD8" w:rsidRPr="006401D5">
        <w:rPr>
          <w:rFonts w:ascii="Times New Roman" w:hAnsi="Times New Roman" w:cs="Times New Roman"/>
          <w:lang w:val="en-GB"/>
        </w:rPr>
        <w:t>final re</w:t>
      </w:r>
      <w:r w:rsidR="00671E9F" w:rsidRPr="006401D5">
        <w:rPr>
          <w:rFonts w:ascii="Times New Roman" w:hAnsi="Times New Roman" w:cs="Times New Roman"/>
          <w:lang w:val="en-GB"/>
        </w:rPr>
        <w:t xml:space="preserve">port </w:t>
      </w:r>
      <w:r w:rsidR="0057740D" w:rsidRPr="006401D5">
        <w:rPr>
          <w:rFonts w:ascii="Times New Roman" w:hAnsi="Times New Roman" w:cs="Times New Roman"/>
          <w:lang w:val="en-GB"/>
        </w:rPr>
        <w:t xml:space="preserve">can be </w:t>
      </w:r>
      <w:r w:rsidR="00671E9F" w:rsidRPr="006401D5">
        <w:rPr>
          <w:rFonts w:ascii="Times New Roman" w:hAnsi="Times New Roman" w:cs="Times New Roman"/>
          <w:lang w:val="en-GB"/>
        </w:rPr>
        <w:t>found later [1].</w:t>
      </w:r>
      <w:r w:rsidR="001E2FD8" w:rsidRPr="006401D5">
        <w:rPr>
          <w:rFonts w:ascii="Times New Roman" w:hAnsi="Times New Roman" w:cs="Times New Roman"/>
          <w:lang w:val="en-GB"/>
        </w:rPr>
        <w:t xml:space="preserve"> Above instant reporting facility is not available in most part</w:t>
      </w:r>
      <w:r w:rsidR="0057740D" w:rsidRPr="006401D5">
        <w:rPr>
          <w:rFonts w:ascii="Times New Roman" w:hAnsi="Times New Roman" w:cs="Times New Roman"/>
          <w:lang w:val="en-GB"/>
        </w:rPr>
        <w:t>s</w:t>
      </w:r>
      <w:r w:rsidR="001E2FD8" w:rsidRPr="006401D5">
        <w:rPr>
          <w:rFonts w:ascii="Times New Roman" w:hAnsi="Times New Roman" w:cs="Times New Roman"/>
          <w:lang w:val="en-GB"/>
        </w:rPr>
        <w:t xml:space="preserve"> of the world. Hence in most of the </w:t>
      </w:r>
    </w:p>
    <w:p w14:paraId="44B119CF" w14:textId="77777777" w:rsidR="00210906" w:rsidRDefault="00210906" w:rsidP="006401D5">
      <w:pPr>
        <w:jc w:val="both"/>
        <w:rPr>
          <w:rFonts w:ascii="Times New Roman" w:hAnsi="Times New Roman" w:cs="Times New Roman"/>
          <w:lang w:val="en-GB"/>
        </w:rPr>
      </w:pPr>
    </w:p>
    <w:p w14:paraId="7EF441D9" w14:textId="77777777" w:rsidR="00462144" w:rsidRDefault="00462144" w:rsidP="006401D5">
      <w:pPr>
        <w:jc w:val="both"/>
        <w:rPr>
          <w:rFonts w:ascii="Times New Roman" w:hAnsi="Times New Roman" w:cs="Times New Roman"/>
          <w:lang w:val="en-GB"/>
        </w:rPr>
      </w:pPr>
    </w:p>
    <w:p w14:paraId="61B6CC57" w14:textId="59C53E4F" w:rsidR="001C6FA3" w:rsidRPr="006401D5" w:rsidRDefault="001E2FD8" w:rsidP="006401D5">
      <w:pPr>
        <w:jc w:val="both"/>
        <w:rPr>
          <w:rFonts w:ascii="Times New Roman" w:hAnsi="Times New Roman" w:cs="Times New Roman"/>
          <w:lang w:val="en-GB"/>
        </w:rPr>
      </w:pPr>
      <w:r w:rsidRPr="006401D5">
        <w:rPr>
          <w:rFonts w:ascii="Times New Roman" w:hAnsi="Times New Roman" w:cs="Times New Roman"/>
          <w:lang w:val="en-GB"/>
        </w:rPr>
        <w:t xml:space="preserve">acute cases antibiotics need to commence before getting </w:t>
      </w:r>
      <w:r w:rsidR="0057740D" w:rsidRPr="006401D5">
        <w:rPr>
          <w:rFonts w:ascii="Times New Roman" w:hAnsi="Times New Roman" w:cs="Times New Roman"/>
          <w:lang w:val="en-GB"/>
        </w:rPr>
        <w:t xml:space="preserve">the </w:t>
      </w:r>
      <w:r w:rsidRPr="006401D5">
        <w:rPr>
          <w:rFonts w:ascii="Times New Roman" w:hAnsi="Times New Roman" w:cs="Times New Roman"/>
          <w:lang w:val="en-GB"/>
        </w:rPr>
        <w:t xml:space="preserve">final report. Another fundamental question is </w:t>
      </w:r>
      <w:r w:rsidR="0057740D" w:rsidRPr="006401D5">
        <w:rPr>
          <w:rFonts w:ascii="Times New Roman" w:hAnsi="Times New Roman" w:cs="Times New Roman"/>
          <w:lang w:val="en-GB"/>
        </w:rPr>
        <w:t xml:space="preserve">whether </w:t>
      </w:r>
      <w:r w:rsidRPr="006401D5">
        <w:rPr>
          <w:rFonts w:ascii="Times New Roman" w:hAnsi="Times New Roman" w:cs="Times New Roman"/>
          <w:lang w:val="en-GB"/>
        </w:rPr>
        <w:t>the swab from the tonsillar surface a true representative of bacteriology</w:t>
      </w:r>
      <w:r w:rsidR="0057740D" w:rsidRPr="006401D5">
        <w:rPr>
          <w:rFonts w:ascii="Times New Roman" w:hAnsi="Times New Roman" w:cs="Times New Roman"/>
          <w:lang w:val="en-GB"/>
        </w:rPr>
        <w:t>.</w:t>
      </w:r>
    </w:p>
    <w:p w14:paraId="3CCA122D" w14:textId="77777777" w:rsidR="001E2FD8" w:rsidRPr="006401D5" w:rsidRDefault="001E2FD8" w:rsidP="006401D5">
      <w:pPr>
        <w:jc w:val="both"/>
        <w:rPr>
          <w:rFonts w:ascii="Times New Roman" w:hAnsi="Times New Roman" w:cs="Times New Roman"/>
          <w:lang w:val="en-GB"/>
        </w:rPr>
      </w:pPr>
    </w:p>
    <w:p w14:paraId="02D7FD4F" w14:textId="7C113756" w:rsidR="00E03D09" w:rsidRDefault="00210906" w:rsidP="006401D5">
      <w:pPr>
        <w:jc w:val="both"/>
        <w:rPr>
          <w:rFonts w:ascii="Times New Roman" w:hAnsi="Times New Roman" w:cs="Times New Roman"/>
          <w:b/>
          <w:bCs/>
          <w:lang w:val="en-GB"/>
        </w:rPr>
      </w:pPr>
      <w:r w:rsidRPr="006401D5">
        <w:rPr>
          <w:rFonts w:ascii="Times New Roman" w:hAnsi="Times New Roman" w:cs="Times New Roman"/>
          <w:noProof/>
        </w:rPr>
        <w:pict w14:anchorId="194559FC">
          <v:shape id="_x0000_s1027" type="#_x0000_t202" style="position:absolute;left:0;text-align:left;margin-left:-3.1pt;margin-top:62.75pt;width:237.55pt;height:97.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27">
              <w:txbxContent>
                <w:p w14:paraId="7C607595" w14:textId="450976E9" w:rsidR="006401D5" w:rsidRPr="006401D5" w:rsidRDefault="006401D5" w:rsidP="006401D5">
                  <w:pPr>
                    <w:spacing w:line="480" w:lineRule="auto"/>
                    <w:rPr>
                      <w:rFonts w:asciiTheme="majorHAnsi" w:hAnsiTheme="majorHAnsi" w:cs="Arial"/>
                      <w:bCs/>
                      <w:sz w:val="20"/>
                      <w:szCs w:val="20"/>
                      <w:lang w:val="en-GB"/>
                    </w:rPr>
                  </w:pPr>
                  <w:r w:rsidRPr="006401D5">
                    <w:rPr>
                      <w:rFonts w:asciiTheme="majorHAnsi" w:hAnsiTheme="majorHAnsi" w:cs="Arial"/>
                      <w:bCs/>
                      <w:sz w:val="20"/>
                      <w:szCs w:val="20"/>
                      <w:vertAlign w:val="superscript"/>
                      <w:lang w:val="en-GB"/>
                    </w:rPr>
                    <w:t>1</w:t>
                  </w:r>
                  <w:r w:rsidRPr="006401D5">
                    <w:rPr>
                      <w:rFonts w:asciiTheme="majorHAnsi" w:hAnsiTheme="majorHAnsi" w:cs="Arial"/>
                      <w:bCs/>
                      <w:sz w:val="20"/>
                      <w:szCs w:val="20"/>
                      <w:lang w:val="en-GB"/>
                    </w:rPr>
                    <w:t xml:space="preserve"> </w:t>
                  </w:r>
                  <w:r w:rsidRPr="006401D5">
                    <w:rPr>
                      <w:rFonts w:asciiTheme="majorHAnsi" w:hAnsiTheme="majorHAnsi" w:cs="Arial"/>
                      <w:bCs/>
                      <w:sz w:val="20"/>
                      <w:szCs w:val="20"/>
                      <w:lang w:val="en-GB"/>
                    </w:rPr>
                    <w:t>University College London Hospital, UK</w:t>
                  </w:r>
                </w:p>
                <w:p w14:paraId="3AEAC949" w14:textId="36DEF44D" w:rsidR="006401D5" w:rsidRPr="006401D5" w:rsidRDefault="006401D5" w:rsidP="006401D5">
                  <w:pPr>
                    <w:spacing w:line="480" w:lineRule="auto"/>
                    <w:rPr>
                      <w:rFonts w:asciiTheme="majorHAnsi" w:hAnsiTheme="majorHAnsi" w:cs="Arial"/>
                      <w:sz w:val="20"/>
                      <w:szCs w:val="20"/>
                      <w:lang w:val="en-GB"/>
                    </w:rPr>
                  </w:pPr>
                  <w:r w:rsidRPr="006401D5">
                    <w:rPr>
                      <w:rFonts w:asciiTheme="majorHAnsi" w:hAnsiTheme="majorHAnsi" w:cs="Arial"/>
                      <w:bCs/>
                      <w:sz w:val="20"/>
                      <w:szCs w:val="20"/>
                      <w:vertAlign w:val="superscript"/>
                      <w:lang w:val="en-GB"/>
                    </w:rPr>
                    <w:t>2</w:t>
                  </w:r>
                  <w:r w:rsidRPr="006401D5">
                    <w:rPr>
                      <w:rFonts w:asciiTheme="majorHAnsi" w:hAnsiTheme="majorHAnsi" w:cs="Arial"/>
                      <w:bCs/>
                      <w:sz w:val="20"/>
                      <w:szCs w:val="20"/>
                      <w:lang w:val="en-GB"/>
                    </w:rPr>
                    <w:t xml:space="preserve"> </w:t>
                  </w:r>
                  <w:r w:rsidRPr="006401D5">
                    <w:rPr>
                      <w:rFonts w:asciiTheme="majorHAnsi" w:hAnsiTheme="majorHAnsi" w:cs="Arial"/>
                      <w:bCs/>
                      <w:sz w:val="20"/>
                      <w:szCs w:val="20"/>
                      <w:lang w:val="en-GB"/>
                    </w:rPr>
                    <w:t>Department of Microbiology</w:t>
                  </w:r>
                </w:p>
                <w:p w14:paraId="5C38D773" w14:textId="224EFE4C" w:rsidR="006401D5" w:rsidRPr="006401D5" w:rsidRDefault="006401D5" w:rsidP="006401D5">
                  <w:pPr>
                    <w:spacing w:line="480" w:lineRule="auto"/>
                    <w:rPr>
                      <w:rFonts w:asciiTheme="majorHAnsi" w:hAnsiTheme="majorHAnsi" w:cs="Arial"/>
                      <w:bCs/>
                      <w:sz w:val="20"/>
                      <w:szCs w:val="20"/>
                      <w:lang w:val="en-GB"/>
                    </w:rPr>
                  </w:pPr>
                  <w:r w:rsidRPr="006401D5">
                    <w:rPr>
                      <w:rFonts w:asciiTheme="majorHAnsi" w:hAnsiTheme="majorHAnsi" w:cs="Arial"/>
                      <w:bCs/>
                      <w:sz w:val="20"/>
                      <w:szCs w:val="20"/>
                      <w:lang w:val="en-GB"/>
                    </w:rPr>
                    <w:t>Barnsley Hospital NHS Foundation Trust, UK</w:t>
                  </w:r>
                </w:p>
                <w:p w14:paraId="4B7E78A9" w14:textId="090E383D" w:rsidR="006401D5" w:rsidRPr="006401D5" w:rsidRDefault="006401D5" w:rsidP="006401D5">
                  <w:pPr>
                    <w:spacing w:line="480" w:lineRule="auto"/>
                    <w:rPr>
                      <w:rFonts w:asciiTheme="majorHAnsi" w:hAnsiTheme="majorHAnsi" w:cs="Arial"/>
                      <w:sz w:val="20"/>
                      <w:szCs w:val="20"/>
                      <w:lang w:val="en-GB"/>
                    </w:rPr>
                  </w:pPr>
                  <w:r w:rsidRPr="006401D5">
                    <w:rPr>
                      <w:rFonts w:asciiTheme="majorHAnsi" w:hAnsiTheme="majorHAnsi" w:cs="Arial"/>
                      <w:sz w:val="20"/>
                      <w:szCs w:val="20"/>
                      <w:lang w:val="en-GB"/>
                    </w:rPr>
                    <w:t>Corresponding author:</w:t>
                  </w:r>
                  <w:r w:rsidRPr="006401D5">
                    <w:rPr>
                      <w:rFonts w:asciiTheme="majorHAnsi" w:hAnsiTheme="majorHAnsi" w:cs="Arial"/>
                      <w:sz w:val="20"/>
                      <w:szCs w:val="20"/>
                      <w:lang w:val="en-GB"/>
                    </w:rPr>
                    <w:t xml:space="preserve"> </w:t>
                  </w:r>
                  <w:r w:rsidRPr="006401D5">
                    <w:rPr>
                      <w:rFonts w:asciiTheme="majorHAnsi" w:hAnsiTheme="majorHAnsi" w:cs="Arial"/>
                      <w:sz w:val="20"/>
                      <w:szCs w:val="20"/>
                      <w:lang w:val="de-DE"/>
                    </w:rPr>
                    <w:t>drdbiswas@hotmail.com</w:t>
                  </w:r>
                </w:p>
                <w:p w14:paraId="1723AE1A" w14:textId="0BAE4021" w:rsidR="006401D5" w:rsidRDefault="006401D5" w:rsidP="006401D5">
                  <w:pPr>
                    <w:spacing w:line="480" w:lineRule="auto"/>
                    <w:rPr>
                      <w:rFonts w:asciiTheme="majorHAnsi" w:hAnsiTheme="majorHAnsi" w:cs="Arial"/>
                      <w:bCs/>
                      <w:lang w:val="en-GB"/>
                    </w:rPr>
                  </w:pPr>
                </w:p>
                <w:p w14:paraId="10E1099B" w14:textId="77777777" w:rsidR="006401D5" w:rsidRPr="006C585C" w:rsidRDefault="006401D5" w:rsidP="006401D5">
                  <w:pPr>
                    <w:spacing w:line="480" w:lineRule="auto"/>
                    <w:rPr>
                      <w:rFonts w:asciiTheme="majorHAnsi" w:hAnsiTheme="majorHAnsi" w:cs="Arial"/>
                      <w:bCs/>
                      <w:lang w:val="en-GB"/>
                    </w:rPr>
                  </w:pPr>
                </w:p>
                <w:p w14:paraId="0AC9144D" w14:textId="797C1017" w:rsidR="006401D5" w:rsidRDefault="006401D5"/>
              </w:txbxContent>
            </v:textbox>
            <w10:wrap type="square"/>
          </v:shape>
        </w:pict>
      </w:r>
    </w:p>
    <w:p w14:paraId="0B4E5D3C" w14:textId="64CBDE04" w:rsidR="00E03D09" w:rsidRDefault="00E03D09" w:rsidP="006401D5">
      <w:pPr>
        <w:jc w:val="both"/>
        <w:rPr>
          <w:rFonts w:ascii="Times New Roman" w:hAnsi="Times New Roman" w:cs="Times New Roman"/>
          <w:b/>
          <w:bCs/>
          <w:lang w:val="en-GB"/>
        </w:rPr>
      </w:pPr>
    </w:p>
    <w:p w14:paraId="712EA5FD" w14:textId="77777777" w:rsidR="00210906" w:rsidRDefault="00210906" w:rsidP="006401D5">
      <w:pPr>
        <w:jc w:val="both"/>
        <w:rPr>
          <w:rFonts w:ascii="Times New Roman" w:hAnsi="Times New Roman" w:cs="Times New Roman"/>
          <w:b/>
          <w:bCs/>
          <w:lang w:val="en-GB"/>
        </w:rPr>
      </w:pPr>
    </w:p>
    <w:p w14:paraId="1E50053F" w14:textId="77777777" w:rsidR="00210906" w:rsidRDefault="00210906" w:rsidP="006401D5">
      <w:pPr>
        <w:jc w:val="both"/>
        <w:rPr>
          <w:rFonts w:ascii="Times New Roman" w:hAnsi="Times New Roman" w:cs="Times New Roman"/>
          <w:b/>
          <w:bCs/>
          <w:lang w:val="en-GB"/>
        </w:rPr>
      </w:pPr>
    </w:p>
    <w:p w14:paraId="2F2829C1" w14:textId="16463445" w:rsidR="00A87339" w:rsidRPr="006401D5" w:rsidRDefault="00A87339" w:rsidP="006401D5">
      <w:pPr>
        <w:jc w:val="both"/>
        <w:rPr>
          <w:rFonts w:ascii="Times New Roman" w:hAnsi="Times New Roman" w:cs="Times New Roman"/>
          <w:b/>
          <w:bCs/>
          <w:lang w:val="en-GB"/>
        </w:rPr>
      </w:pPr>
      <w:r w:rsidRPr="006401D5">
        <w:rPr>
          <w:rFonts w:ascii="Times New Roman" w:hAnsi="Times New Roman" w:cs="Times New Roman"/>
          <w:b/>
          <w:bCs/>
          <w:lang w:val="en-GB"/>
        </w:rPr>
        <w:lastRenderedPageBreak/>
        <w:t>Objective:</w:t>
      </w:r>
    </w:p>
    <w:p w14:paraId="20726B01" w14:textId="77777777" w:rsidR="006401D5" w:rsidRDefault="006401D5" w:rsidP="006401D5">
      <w:pPr>
        <w:jc w:val="both"/>
        <w:rPr>
          <w:rFonts w:ascii="Times New Roman" w:hAnsi="Times New Roman" w:cs="Times New Roman"/>
          <w:lang w:val="en-GB"/>
        </w:rPr>
      </w:pPr>
    </w:p>
    <w:p w14:paraId="205E50B5" w14:textId="77777777" w:rsidR="006401D5" w:rsidRDefault="006401D5" w:rsidP="006401D5">
      <w:pPr>
        <w:jc w:val="both"/>
        <w:rPr>
          <w:rFonts w:ascii="Times New Roman" w:hAnsi="Times New Roman" w:cs="Times New Roman"/>
          <w:lang w:val="en-GB"/>
        </w:rPr>
      </w:pPr>
    </w:p>
    <w:p w14:paraId="32D6B00C" w14:textId="607FC2BA" w:rsidR="00A87339" w:rsidRPr="006401D5" w:rsidRDefault="00A87339" w:rsidP="006401D5">
      <w:pPr>
        <w:jc w:val="both"/>
        <w:rPr>
          <w:rFonts w:ascii="Times New Roman" w:hAnsi="Times New Roman" w:cs="Times New Roman"/>
          <w:lang w:val="en-GB"/>
        </w:rPr>
      </w:pPr>
      <w:r w:rsidRPr="006401D5">
        <w:rPr>
          <w:rFonts w:ascii="Times New Roman" w:hAnsi="Times New Roman" w:cs="Times New Roman"/>
          <w:lang w:val="en-GB"/>
        </w:rPr>
        <w:t xml:space="preserve">This study was conducted to investigate whether there is a correlation between bacterial culture from tonsillar surface and tonsillar core in patients who underwent tonsillectomy for recurrent tonsillitis. </w:t>
      </w:r>
    </w:p>
    <w:p w14:paraId="712C9B84" w14:textId="77777777" w:rsidR="00A87339" w:rsidRPr="006401D5" w:rsidRDefault="00A87339" w:rsidP="006401D5">
      <w:pPr>
        <w:jc w:val="both"/>
        <w:rPr>
          <w:rFonts w:ascii="Times New Roman" w:hAnsi="Times New Roman" w:cs="Times New Roman"/>
          <w:lang w:val="en-GB"/>
        </w:rPr>
      </w:pPr>
    </w:p>
    <w:p w14:paraId="57570B04" w14:textId="77777777" w:rsidR="00A87339" w:rsidRPr="006401D5" w:rsidRDefault="00A87339" w:rsidP="006401D5">
      <w:pPr>
        <w:jc w:val="both"/>
        <w:rPr>
          <w:rFonts w:ascii="Times New Roman" w:hAnsi="Times New Roman" w:cs="Times New Roman"/>
          <w:b/>
          <w:bCs/>
          <w:lang w:val="en-GB"/>
        </w:rPr>
      </w:pPr>
      <w:r w:rsidRPr="006401D5">
        <w:rPr>
          <w:rFonts w:ascii="Times New Roman" w:hAnsi="Times New Roman" w:cs="Times New Roman"/>
          <w:b/>
          <w:bCs/>
          <w:lang w:val="en-GB"/>
        </w:rPr>
        <w:t>Method:</w:t>
      </w:r>
    </w:p>
    <w:p w14:paraId="414E803B" w14:textId="77777777" w:rsidR="00A87339" w:rsidRPr="006401D5" w:rsidRDefault="00A87339" w:rsidP="006401D5">
      <w:pPr>
        <w:jc w:val="both"/>
        <w:rPr>
          <w:rFonts w:ascii="Times New Roman" w:hAnsi="Times New Roman" w:cs="Times New Roman"/>
          <w:b/>
          <w:bCs/>
          <w:lang w:val="en-GB"/>
        </w:rPr>
      </w:pPr>
      <w:r w:rsidRPr="006401D5">
        <w:rPr>
          <w:rFonts w:ascii="Times New Roman" w:hAnsi="Times New Roman" w:cs="Times New Roman"/>
          <w:b/>
          <w:bCs/>
          <w:lang w:val="en-GB"/>
        </w:rPr>
        <w:t>1</w:t>
      </w:r>
      <w:r w:rsidRPr="006401D5">
        <w:rPr>
          <w:rFonts w:ascii="Times New Roman" w:hAnsi="Times New Roman" w:cs="Times New Roman"/>
          <w:b/>
          <w:bCs/>
          <w:vertAlign w:val="superscript"/>
          <w:lang w:val="en-GB"/>
        </w:rPr>
        <w:t>st</w:t>
      </w:r>
      <w:r w:rsidRPr="006401D5">
        <w:rPr>
          <w:rFonts w:ascii="Times New Roman" w:hAnsi="Times New Roman" w:cs="Times New Roman"/>
          <w:b/>
          <w:bCs/>
          <w:lang w:val="en-GB"/>
        </w:rPr>
        <w:t xml:space="preserve"> arm: </w:t>
      </w:r>
      <w:r w:rsidR="00671E9F" w:rsidRPr="006401D5">
        <w:rPr>
          <w:rFonts w:ascii="Times New Roman" w:hAnsi="Times New Roman" w:cs="Times New Roman"/>
          <w:lang w:val="en-GB"/>
        </w:rPr>
        <w:t>T</w:t>
      </w:r>
      <w:r w:rsidRPr="006401D5">
        <w:rPr>
          <w:rFonts w:ascii="Times New Roman" w:hAnsi="Times New Roman" w:cs="Times New Roman"/>
          <w:lang w:val="en-GB"/>
        </w:rPr>
        <w:t>o survey on the present practice of the throat swabs sent by general practitioner over six months.</w:t>
      </w:r>
      <w:r w:rsidRPr="006401D5">
        <w:rPr>
          <w:rFonts w:ascii="Times New Roman" w:hAnsi="Times New Roman" w:cs="Times New Roman"/>
          <w:b/>
          <w:bCs/>
          <w:lang w:val="en-GB"/>
        </w:rPr>
        <w:t xml:space="preserve"> </w:t>
      </w:r>
    </w:p>
    <w:p w14:paraId="7B9A20DC" w14:textId="0C4027AF" w:rsidR="00A87339" w:rsidRPr="006401D5" w:rsidRDefault="00A87339" w:rsidP="006401D5">
      <w:pPr>
        <w:jc w:val="both"/>
        <w:rPr>
          <w:rFonts w:ascii="Times New Roman" w:hAnsi="Times New Roman" w:cs="Times New Roman"/>
          <w:lang w:val="en-GB"/>
        </w:rPr>
      </w:pPr>
      <w:r w:rsidRPr="006401D5">
        <w:rPr>
          <w:rFonts w:ascii="Times New Roman" w:hAnsi="Times New Roman" w:cs="Times New Roman"/>
          <w:b/>
          <w:bCs/>
          <w:lang w:val="en-GB"/>
        </w:rPr>
        <w:t>2</w:t>
      </w:r>
      <w:r w:rsidRPr="006401D5">
        <w:rPr>
          <w:rFonts w:ascii="Times New Roman" w:hAnsi="Times New Roman" w:cs="Times New Roman"/>
          <w:b/>
          <w:bCs/>
          <w:vertAlign w:val="superscript"/>
          <w:lang w:val="en-GB"/>
        </w:rPr>
        <w:t>nd</w:t>
      </w:r>
      <w:r w:rsidRPr="006401D5">
        <w:rPr>
          <w:rFonts w:ascii="Times New Roman" w:hAnsi="Times New Roman" w:cs="Times New Roman"/>
          <w:b/>
          <w:bCs/>
          <w:lang w:val="en-GB"/>
        </w:rPr>
        <w:t xml:space="preserve"> arm: </w:t>
      </w:r>
      <w:r w:rsidRPr="006401D5">
        <w:rPr>
          <w:rFonts w:ascii="Times New Roman" w:hAnsi="Times New Roman" w:cs="Times New Roman"/>
          <w:lang w:val="en-GB"/>
        </w:rPr>
        <w:t xml:space="preserve">A swab from the tonsillar surface was taken from 28 </w:t>
      </w:r>
      <w:r w:rsidR="00DA2227" w:rsidRPr="006401D5">
        <w:rPr>
          <w:rFonts w:ascii="Times New Roman" w:hAnsi="Times New Roman" w:cs="Times New Roman"/>
          <w:lang w:val="en-GB"/>
        </w:rPr>
        <w:t>patients</w:t>
      </w:r>
      <w:r w:rsidRPr="006401D5">
        <w:rPr>
          <w:rFonts w:ascii="Times New Roman" w:hAnsi="Times New Roman" w:cs="Times New Roman"/>
          <w:lang w:val="en-GB"/>
        </w:rPr>
        <w:t xml:space="preserve"> in this study who underwent tonsillectomy using standard microbiology swabs (n=28). After </w:t>
      </w:r>
      <w:proofErr w:type="gramStart"/>
      <w:r w:rsidR="00C6524C" w:rsidRPr="006401D5">
        <w:rPr>
          <w:rFonts w:ascii="Times New Roman" w:hAnsi="Times New Roman" w:cs="Times New Roman"/>
          <w:lang w:val="en-GB"/>
        </w:rPr>
        <w:t xml:space="preserve">completing </w:t>
      </w:r>
      <w:r w:rsidRPr="006401D5">
        <w:rPr>
          <w:rFonts w:ascii="Times New Roman" w:hAnsi="Times New Roman" w:cs="Times New Roman"/>
          <w:lang w:val="en-GB"/>
        </w:rPr>
        <w:t xml:space="preserve"> tonsillectomy</w:t>
      </w:r>
      <w:proofErr w:type="gramEnd"/>
      <w:r w:rsidRPr="006401D5">
        <w:rPr>
          <w:rFonts w:ascii="Times New Roman" w:hAnsi="Times New Roman" w:cs="Times New Roman"/>
          <w:lang w:val="en-GB"/>
        </w:rPr>
        <w:t xml:space="preserve"> operation, tonsil was dissected by a fresh sterile blade by the operating surgeon. A separate swab was taken from the core of the tonsil. These swabs were then sent immediately to the </w:t>
      </w:r>
      <w:r w:rsidR="00C6524C" w:rsidRPr="006401D5">
        <w:rPr>
          <w:rFonts w:ascii="Times New Roman" w:hAnsi="Times New Roman" w:cs="Times New Roman"/>
          <w:lang w:val="en-GB"/>
        </w:rPr>
        <w:t>D</w:t>
      </w:r>
      <w:r w:rsidRPr="006401D5">
        <w:rPr>
          <w:rFonts w:ascii="Times New Roman" w:hAnsi="Times New Roman" w:cs="Times New Roman"/>
          <w:lang w:val="en-GB"/>
        </w:rPr>
        <w:t xml:space="preserve">epartment of </w:t>
      </w:r>
      <w:r w:rsidR="00C6524C" w:rsidRPr="006401D5">
        <w:rPr>
          <w:rFonts w:ascii="Times New Roman" w:hAnsi="Times New Roman" w:cs="Times New Roman"/>
          <w:lang w:val="en-GB"/>
        </w:rPr>
        <w:t>M</w:t>
      </w:r>
      <w:r w:rsidRPr="006401D5">
        <w:rPr>
          <w:rFonts w:ascii="Times New Roman" w:hAnsi="Times New Roman" w:cs="Times New Roman"/>
          <w:lang w:val="en-GB"/>
        </w:rPr>
        <w:t xml:space="preserve">icrobiology for culture. </w:t>
      </w:r>
      <w:r w:rsidR="00C6524C" w:rsidRPr="006401D5">
        <w:rPr>
          <w:rFonts w:ascii="Times New Roman" w:hAnsi="Times New Roman" w:cs="Times New Roman"/>
          <w:lang w:val="en-GB"/>
        </w:rPr>
        <w:t>Prior c</w:t>
      </w:r>
      <w:r w:rsidRPr="006401D5">
        <w:rPr>
          <w:rFonts w:ascii="Times New Roman" w:hAnsi="Times New Roman" w:cs="Times New Roman"/>
          <w:lang w:val="en-GB"/>
        </w:rPr>
        <w:t xml:space="preserve">onsent was obtained from the patients. </w:t>
      </w:r>
    </w:p>
    <w:p w14:paraId="62EB986C" w14:textId="77777777" w:rsidR="00D42B5B" w:rsidRPr="006401D5" w:rsidRDefault="00D42B5B" w:rsidP="006401D5">
      <w:pPr>
        <w:jc w:val="both"/>
        <w:rPr>
          <w:rFonts w:ascii="Times New Roman" w:hAnsi="Times New Roman" w:cs="Times New Roman"/>
          <w:lang w:val="en-GB"/>
        </w:rPr>
      </w:pPr>
    </w:p>
    <w:p w14:paraId="034354DC" w14:textId="77777777" w:rsidR="00A87339" w:rsidRPr="006401D5" w:rsidRDefault="00A87339" w:rsidP="006401D5">
      <w:pPr>
        <w:jc w:val="both"/>
        <w:rPr>
          <w:rFonts w:ascii="Times New Roman" w:hAnsi="Times New Roman" w:cs="Times New Roman"/>
          <w:b/>
          <w:bCs/>
          <w:lang w:val="en-GB"/>
        </w:rPr>
      </w:pPr>
      <w:r w:rsidRPr="006401D5">
        <w:rPr>
          <w:rFonts w:ascii="Times New Roman" w:hAnsi="Times New Roman" w:cs="Times New Roman"/>
          <w:b/>
          <w:bCs/>
          <w:lang w:val="en-GB"/>
        </w:rPr>
        <w:t>Results:</w:t>
      </w:r>
    </w:p>
    <w:p w14:paraId="491B256F" w14:textId="77777777" w:rsidR="00A87339" w:rsidRPr="006401D5" w:rsidRDefault="00A87339" w:rsidP="006401D5">
      <w:pPr>
        <w:jc w:val="both"/>
        <w:rPr>
          <w:rFonts w:ascii="Times New Roman" w:hAnsi="Times New Roman" w:cs="Times New Roman"/>
          <w:lang w:val="en-GB"/>
        </w:rPr>
      </w:pPr>
      <w:r w:rsidRPr="006401D5">
        <w:rPr>
          <w:rFonts w:ascii="Times New Roman" w:hAnsi="Times New Roman" w:cs="Times New Roman"/>
          <w:b/>
          <w:bCs/>
          <w:lang w:val="en-GB"/>
        </w:rPr>
        <w:t xml:space="preserve">1st arm: </w:t>
      </w:r>
      <w:r w:rsidRPr="006401D5">
        <w:rPr>
          <w:rFonts w:ascii="Times New Roman" w:hAnsi="Times New Roman" w:cs="Times New Roman"/>
          <w:lang w:val="en-GB"/>
        </w:rPr>
        <w:t xml:space="preserve">We found that antibiotic treatment for acute tonsillitis was started in all cases before getting </w:t>
      </w:r>
      <w:r w:rsidR="00D16DF7" w:rsidRPr="006401D5">
        <w:rPr>
          <w:rFonts w:ascii="Times New Roman" w:hAnsi="Times New Roman" w:cs="Times New Roman"/>
          <w:lang w:val="en-GB"/>
        </w:rPr>
        <w:t xml:space="preserve">a </w:t>
      </w:r>
      <w:r w:rsidRPr="006401D5">
        <w:rPr>
          <w:rFonts w:ascii="Times New Roman" w:hAnsi="Times New Roman" w:cs="Times New Roman"/>
          <w:lang w:val="en-GB"/>
        </w:rPr>
        <w:t xml:space="preserve">microbiology report at the primary health care level in our survey. It was also obvious that microbiology culture report did not influence selection of antibiotics or caused change of antibiotics in </w:t>
      </w:r>
      <w:r w:rsidR="00D16DF7" w:rsidRPr="006401D5">
        <w:rPr>
          <w:rFonts w:ascii="Times New Roman" w:hAnsi="Times New Roman" w:cs="Times New Roman"/>
          <w:lang w:val="en-GB"/>
        </w:rPr>
        <w:t>any</w:t>
      </w:r>
      <w:r w:rsidRPr="006401D5">
        <w:rPr>
          <w:rFonts w:ascii="Times New Roman" w:hAnsi="Times New Roman" w:cs="Times New Roman"/>
          <w:lang w:val="en-GB"/>
        </w:rPr>
        <w:t xml:space="preserve"> case.</w:t>
      </w:r>
    </w:p>
    <w:p w14:paraId="3177DEEE" w14:textId="77777777" w:rsidR="002E2CF0" w:rsidRPr="006401D5" w:rsidRDefault="002E2CF0" w:rsidP="006401D5">
      <w:pPr>
        <w:jc w:val="both"/>
        <w:rPr>
          <w:rFonts w:ascii="Times New Roman" w:hAnsi="Times New Roman" w:cs="Times New Roman"/>
          <w:b/>
          <w:bCs/>
          <w:lang w:val="en-GB"/>
        </w:rPr>
      </w:pPr>
    </w:p>
    <w:p w14:paraId="5EB02581" w14:textId="77777777" w:rsidR="00A87339" w:rsidRPr="006401D5" w:rsidRDefault="00A87339" w:rsidP="006401D5">
      <w:pPr>
        <w:jc w:val="both"/>
        <w:rPr>
          <w:rFonts w:ascii="Times New Roman" w:hAnsi="Times New Roman" w:cs="Times New Roman"/>
          <w:lang w:val="en-GB"/>
        </w:rPr>
      </w:pPr>
      <w:r w:rsidRPr="006401D5">
        <w:rPr>
          <w:rFonts w:ascii="Times New Roman" w:hAnsi="Times New Roman" w:cs="Times New Roman"/>
          <w:b/>
          <w:bCs/>
          <w:lang w:val="en-GB"/>
        </w:rPr>
        <w:t>2</w:t>
      </w:r>
      <w:r w:rsidRPr="006401D5">
        <w:rPr>
          <w:rFonts w:ascii="Times New Roman" w:hAnsi="Times New Roman" w:cs="Times New Roman"/>
          <w:b/>
          <w:bCs/>
          <w:vertAlign w:val="superscript"/>
          <w:lang w:val="en-GB"/>
        </w:rPr>
        <w:t>nd</w:t>
      </w:r>
      <w:r w:rsidRPr="006401D5">
        <w:rPr>
          <w:rFonts w:ascii="Times New Roman" w:hAnsi="Times New Roman" w:cs="Times New Roman"/>
          <w:b/>
          <w:bCs/>
          <w:lang w:val="en-GB"/>
        </w:rPr>
        <w:t xml:space="preserve"> arm: </w:t>
      </w:r>
      <w:r w:rsidRPr="006401D5">
        <w:rPr>
          <w:rFonts w:ascii="Times New Roman" w:hAnsi="Times New Roman" w:cs="Times New Roman"/>
          <w:lang w:val="en-GB"/>
        </w:rPr>
        <w:t xml:space="preserve">Pathogenic bacteria were isolated in 15 out of 28 patients only. No bacteria were found in the culture of 13 cases. </w:t>
      </w:r>
    </w:p>
    <w:p w14:paraId="269BA5EC" w14:textId="77777777" w:rsidR="00A87339" w:rsidRPr="006401D5" w:rsidRDefault="00A87339" w:rsidP="006401D5">
      <w:pPr>
        <w:jc w:val="both"/>
        <w:rPr>
          <w:rFonts w:ascii="Times New Roman" w:hAnsi="Times New Roman" w:cs="Times New Roman"/>
          <w:lang w:val="en-GB"/>
        </w:rPr>
      </w:pPr>
      <w:r w:rsidRPr="006401D5">
        <w:rPr>
          <w:rFonts w:ascii="Times New Roman" w:hAnsi="Times New Roman" w:cs="Times New Roman"/>
          <w:lang w:val="en-GB"/>
        </w:rPr>
        <w:t>Out of the 15 patients with pathogenic bacterial growth, 7 patients grew similar pathogenic bacteria</w:t>
      </w:r>
      <w:r w:rsidR="00882229" w:rsidRPr="006401D5">
        <w:rPr>
          <w:rFonts w:ascii="Times New Roman" w:hAnsi="Times New Roman" w:cs="Times New Roman"/>
          <w:lang w:val="en-GB"/>
        </w:rPr>
        <w:t xml:space="preserve"> in core and on surface</w:t>
      </w:r>
      <w:r w:rsidRPr="006401D5">
        <w:rPr>
          <w:rFonts w:ascii="Times New Roman" w:hAnsi="Times New Roman" w:cs="Times New Roman"/>
          <w:lang w:val="en-GB"/>
        </w:rPr>
        <w:t xml:space="preserve">; </w:t>
      </w:r>
      <w:proofErr w:type="gramStart"/>
      <w:r w:rsidRPr="006401D5">
        <w:rPr>
          <w:rFonts w:ascii="Times New Roman" w:hAnsi="Times New Roman" w:cs="Times New Roman"/>
          <w:lang w:val="en-GB"/>
        </w:rPr>
        <w:t>however</w:t>
      </w:r>
      <w:proofErr w:type="gramEnd"/>
      <w:r w:rsidRPr="006401D5">
        <w:rPr>
          <w:rFonts w:ascii="Times New Roman" w:hAnsi="Times New Roman" w:cs="Times New Roman"/>
          <w:lang w:val="en-GB"/>
        </w:rPr>
        <w:t xml:space="preserve"> 8 patients did not show any correlation in bacterial isolates of surface and core swabs (53% discrepancy). </w:t>
      </w:r>
    </w:p>
    <w:p w14:paraId="3C392354" w14:textId="77777777" w:rsidR="00A87339" w:rsidRPr="006401D5" w:rsidRDefault="00A87339" w:rsidP="006401D5">
      <w:pPr>
        <w:jc w:val="both"/>
        <w:rPr>
          <w:rFonts w:ascii="Times New Roman" w:hAnsi="Times New Roman" w:cs="Times New Roman"/>
          <w:b/>
          <w:bCs/>
          <w:lang w:val="en-GB"/>
        </w:rPr>
      </w:pPr>
    </w:p>
    <w:p w14:paraId="770D2A20" w14:textId="77777777" w:rsidR="00A87339" w:rsidRPr="006401D5" w:rsidRDefault="00A87339" w:rsidP="006401D5">
      <w:pPr>
        <w:jc w:val="both"/>
        <w:rPr>
          <w:rFonts w:ascii="Times New Roman" w:hAnsi="Times New Roman" w:cs="Times New Roman"/>
          <w:b/>
          <w:bCs/>
          <w:lang w:val="en-GB"/>
        </w:rPr>
      </w:pPr>
      <w:r w:rsidRPr="006401D5">
        <w:rPr>
          <w:rFonts w:ascii="Times New Roman" w:hAnsi="Times New Roman" w:cs="Times New Roman"/>
          <w:b/>
          <w:bCs/>
          <w:lang w:val="en-GB"/>
        </w:rPr>
        <w:t>Discussion:</w:t>
      </w:r>
    </w:p>
    <w:p w14:paraId="4F15FAF2" w14:textId="77777777" w:rsidR="00A87339" w:rsidRPr="006401D5" w:rsidRDefault="00A87339" w:rsidP="006401D5">
      <w:pPr>
        <w:jc w:val="both"/>
        <w:rPr>
          <w:rFonts w:ascii="Times New Roman" w:hAnsi="Times New Roman" w:cs="Times New Roman"/>
          <w:lang w:val="en-GB"/>
        </w:rPr>
      </w:pPr>
      <w:r w:rsidRPr="006401D5">
        <w:rPr>
          <w:rFonts w:ascii="Times New Roman" w:hAnsi="Times New Roman" w:cs="Times New Roman"/>
          <w:lang w:val="en-GB"/>
        </w:rPr>
        <w:t>A study published in 2007</w:t>
      </w:r>
      <w:r w:rsidR="00671E9F" w:rsidRPr="006401D5">
        <w:rPr>
          <w:rFonts w:ascii="Times New Roman" w:hAnsi="Times New Roman" w:cs="Times New Roman"/>
          <w:lang w:val="en-GB"/>
        </w:rPr>
        <w:t xml:space="preserve"> showed similar findings [2].</w:t>
      </w:r>
      <w:r w:rsidRPr="006401D5">
        <w:rPr>
          <w:rFonts w:ascii="Times New Roman" w:hAnsi="Times New Roman" w:cs="Times New Roman"/>
          <w:lang w:val="en-GB"/>
        </w:rPr>
        <w:t xml:space="preserve"> They have compared tonsillar surface and core cultures in recurrent </w:t>
      </w:r>
      <w:r w:rsidRPr="006401D5">
        <w:rPr>
          <w:rFonts w:ascii="Times New Roman" w:hAnsi="Times New Roman" w:cs="Times New Roman"/>
          <w:lang w:val="en-GB"/>
        </w:rPr>
        <w:t xml:space="preserve">tonsillitis. In that </w:t>
      </w:r>
      <w:proofErr w:type="gramStart"/>
      <w:r w:rsidRPr="006401D5">
        <w:rPr>
          <w:rFonts w:ascii="Times New Roman" w:hAnsi="Times New Roman" w:cs="Times New Roman"/>
          <w:lang w:val="en-GB"/>
        </w:rPr>
        <w:t>study  pathogenic</w:t>
      </w:r>
      <w:proofErr w:type="gramEnd"/>
      <w:r w:rsidRPr="006401D5">
        <w:rPr>
          <w:rFonts w:ascii="Times New Roman" w:hAnsi="Times New Roman" w:cs="Times New Roman"/>
          <w:lang w:val="en-GB"/>
        </w:rPr>
        <w:t xml:space="preserve"> bacteria w</w:t>
      </w:r>
      <w:r w:rsidR="0009553E" w:rsidRPr="006401D5">
        <w:rPr>
          <w:rFonts w:ascii="Times New Roman" w:hAnsi="Times New Roman" w:cs="Times New Roman"/>
          <w:lang w:val="en-GB"/>
        </w:rPr>
        <w:t>as</w:t>
      </w:r>
      <w:r w:rsidRPr="006401D5">
        <w:rPr>
          <w:rFonts w:ascii="Times New Roman" w:hAnsi="Times New Roman" w:cs="Times New Roman"/>
          <w:lang w:val="en-GB"/>
        </w:rPr>
        <w:t xml:space="preserve"> isolated in 77 patients out of 116 patients. Out of these 77 patients, in 52 patients, different types of bacteria were recovered from the surface and deep tissue cultures (67% discrepancy). In our present study, 53% discrepancy was observed.</w:t>
      </w:r>
    </w:p>
    <w:p w14:paraId="1948F05B" w14:textId="77777777" w:rsidR="00A87339" w:rsidRPr="006401D5" w:rsidRDefault="00A87339" w:rsidP="006401D5">
      <w:pPr>
        <w:jc w:val="both"/>
        <w:rPr>
          <w:rFonts w:ascii="Times New Roman" w:hAnsi="Times New Roman" w:cs="Times New Roman"/>
          <w:lang w:val="en-GB"/>
        </w:rPr>
      </w:pPr>
    </w:p>
    <w:p w14:paraId="1E398FC1" w14:textId="77777777" w:rsidR="000A4D03" w:rsidRPr="006401D5" w:rsidRDefault="00462144" w:rsidP="006401D5">
      <w:pPr>
        <w:jc w:val="both"/>
        <w:rPr>
          <w:rFonts w:ascii="Times New Roman" w:eastAsia="Times New Roman" w:hAnsi="Times New Roman" w:cs="Times New Roman"/>
          <w:color w:val="000000"/>
          <w:shd w:val="clear" w:color="auto" w:fill="FFFFFF"/>
          <w:lang w:val="en-GB"/>
        </w:rPr>
      </w:pPr>
      <w:hyperlink r:id="rId6" w:history="1">
        <w:proofErr w:type="spellStart"/>
        <w:r w:rsidR="000A4D03" w:rsidRPr="006401D5">
          <w:rPr>
            <w:rStyle w:val="Hyperlink"/>
            <w:rFonts w:ascii="Times New Roman" w:eastAsia="Times New Roman" w:hAnsi="Times New Roman" w:cs="Times New Roman"/>
            <w:color w:val="auto"/>
            <w:u w:val="none"/>
          </w:rPr>
          <w:t>Kurien</w:t>
        </w:r>
        <w:proofErr w:type="spellEnd"/>
        <w:r w:rsidR="000A4D03" w:rsidRPr="006401D5">
          <w:rPr>
            <w:rStyle w:val="Hyperlink"/>
            <w:rFonts w:ascii="Times New Roman" w:eastAsia="Times New Roman" w:hAnsi="Times New Roman" w:cs="Times New Roman"/>
            <w:color w:val="auto"/>
            <w:u w:val="none"/>
          </w:rPr>
          <w:t xml:space="preserve"> M</w:t>
        </w:r>
      </w:hyperlink>
      <w:r w:rsidR="00671E9F" w:rsidRPr="006401D5">
        <w:rPr>
          <w:rFonts w:ascii="Times New Roman" w:eastAsia="Times New Roman" w:hAnsi="Times New Roman" w:cs="Times New Roman"/>
        </w:rPr>
        <w:t xml:space="preserve"> et al [3]</w:t>
      </w:r>
      <w:r w:rsidR="000A4D03" w:rsidRPr="006401D5">
        <w:rPr>
          <w:rFonts w:ascii="Times New Roman" w:eastAsia="Times New Roman" w:hAnsi="Times New Roman" w:cs="Times New Roman"/>
        </w:rPr>
        <w:t xml:space="preserve"> opined similarly that </w:t>
      </w:r>
      <w:r w:rsidR="006C585C" w:rsidRPr="006401D5">
        <w:rPr>
          <w:rFonts w:ascii="Times New Roman" w:eastAsia="Times New Roman" w:hAnsi="Times New Roman" w:cs="Times New Roman"/>
          <w:color w:val="000000"/>
          <w:shd w:val="clear" w:color="auto" w:fill="FFFFFF"/>
          <w:lang w:val="en-GB"/>
        </w:rPr>
        <w:t xml:space="preserve">routine culture of the throat by surface swab in the accurate diagnosis of bacterial flora in chronic tonsillitis is neither reliable nor valid. </w:t>
      </w:r>
    </w:p>
    <w:p w14:paraId="214C9789" w14:textId="77777777" w:rsidR="006C585C" w:rsidRPr="006401D5" w:rsidRDefault="006C585C" w:rsidP="006401D5">
      <w:pPr>
        <w:jc w:val="both"/>
        <w:rPr>
          <w:rFonts w:ascii="Times New Roman" w:eastAsia="Times New Roman" w:hAnsi="Times New Roman" w:cs="Times New Roman"/>
          <w:color w:val="000000"/>
          <w:shd w:val="clear" w:color="auto" w:fill="FFFFFF"/>
          <w:lang w:val="en-GB"/>
        </w:rPr>
      </w:pPr>
    </w:p>
    <w:p w14:paraId="125E33FF" w14:textId="77777777" w:rsidR="006C585C" w:rsidRPr="006401D5" w:rsidRDefault="00462144" w:rsidP="006401D5">
      <w:pPr>
        <w:pStyle w:val="NormalWeb"/>
        <w:shd w:val="clear" w:color="auto" w:fill="FFFFFF"/>
        <w:spacing w:before="0" w:beforeAutospacing="0" w:after="120" w:afterAutospacing="0"/>
        <w:jc w:val="both"/>
        <w:rPr>
          <w:rFonts w:ascii="Times New Roman" w:hAnsi="Times New Roman"/>
          <w:color w:val="000000"/>
          <w:sz w:val="24"/>
          <w:szCs w:val="24"/>
        </w:rPr>
      </w:pPr>
      <w:hyperlink r:id="rId7" w:history="1">
        <w:proofErr w:type="spellStart"/>
        <w:r w:rsidR="006C585C" w:rsidRPr="006401D5">
          <w:rPr>
            <w:rStyle w:val="Hyperlink"/>
            <w:rFonts w:ascii="Times New Roman" w:eastAsia="Times New Roman" w:hAnsi="Times New Roman"/>
            <w:color w:val="660066"/>
            <w:sz w:val="24"/>
            <w:szCs w:val="24"/>
          </w:rPr>
          <w:t>Kindo</w:t>
        </w:r>
        <w:proofErr w:type="spellEnd"/>
        <w:r w:rsidR="006C585C" w:rsidRPr="006401D5">
          <w:rPr>
            <w:rStyle w:val="Hyperlink"/>
            <w:rFonts w:ascii="Times New Roman" w:eastAsia="Times New Roman" w:hAnsi="Times New Roman"/>
            <w:color w:val="660066"/>
            <w:sz w:val="24"/>
            <w:szCs w:val="24"/>
          </w:rPr>
          <w:t xml:space="preserve"> AJ</w:t>
        </w:r>
      </w:hyperlink>
      <w:r w:rsidR="00671E9F" w:rsidRPr="006401D5">
        <w:rPr>
          <w:rFonts w:ascii="Times New Roman" w:eastAsia="Times New Roman" w:hAnsi="Times New Roman"/>
          <w:color w:val="000000"/>
          <w:sz w:val="24"/>
          <w:szCs w:val="24"/>
        </w:rPr>
        <w:t xml:space="preserve"> et all [4]</w:t>
      </w:r>
      <w:r w:rsidR="006C585C" w:rsidRPr="006401D5">
        <w:rPr>
          <w:rFonts w:ascii="Times New Roman" w:eastAsia="Times New Roman" w:hAnsi="Times New Roman"/>
          <w:color w:val="000000"/>
          <w:sz w:val="24"/>
          <w:szCs w:val="24"/>
        </w:rPr>
        <w:t xml:space="preserve"> conducted an interesting study to compare </w:t>
      </w:r>
      <w:r w:rsidR="006C585C" w:rsidRPr="006401D5">
        <w:rPr>
          <w:rFonts w:ascii="Times New Roman" w:hAnsi="Times New Roman"/>
          <w:color w:val="000000"/>
          <w:sz w:val="24"/>
          <w:szCs w:val="24"/>
        </w:rPr>
        <w:t>surface swab, fine needle aspiration (FNA) and core swab in isolating the pathogens. Correlation observed between surface swab with core swab was 47.9% and between surface swab with FNA 57.3%. The correlation between FNA with core swab of 69.3% showed that FNA for culture was superior to surface swab in predicting the core culture. B</w:t>
      </w:r>
      <w:r w:rsidR="00671E9F" w:rsidRPr="006401D5">
        <w:rPr>
          <w:rFonts w:ascii="Times New Roman" w:hAnsi="Times New Roman"/>
          <w:color w:val="000000"/>
          <w:sz w:val="24"/>
          <w:szCs w:val="24"/>
        </w:rPr>
        <w:t>ut FNA</w:t>
      </w:r>
      <w:r w:rsidR="006C585C" w:rsidRPr="006401D5">
        <w:rPr>
          <w:rFonts w:ascii="Times New Roman" w:hAnsi="Times New Roman"/>
          <w:color w:val="000000"/>
          <w:sz w:val="24"/>
          <w:szCs w:val="24"/>
        </w:rPr>
        <w:t xml:space="preserve"> is not a common practice at primary care level and it is an invasive process. Rationale of treating chronic tonsillitis medically should be based on the knowledg</w:t>
      </w:r>
      <w:r w:rsidR="00671E9F" w:rsidRPr="006401D5">
        <w:rPr>
          <w:rFonts w:ascii="Times New Roman" w:hAnsi="Times New Roman"/>
          <w:color w:val="000000"/>
          <w:sz w:val="24"/>
          <w:szCs w:val="24"/>
        </w:rPr>
        <w:t>e of the common core pathogen [4].</w:t>
      </w:r>
    </w:p>
    <w:p w14:paraId="42FD6D37" w14:textId="77777777" w:rsidR="006C585C" w:rsidRPr="006401D5" w:rsidRDefault="006C585C" w:rsidP="006401D5">
      <w:pPr>
        <w:jc w:val="both"/>
        <w:rPr>
          <w:rFonts w:ascii="Times New Roman" w:hAnsi="Times New Roman" w:cs="Times New Roman"/>
          <w:lang w:val="en-GB"/>
        </w:rPr>
      </w:pPr>
    </w:p>
    <w:p w14:paraId="0F53BDEF" w14:textId="77777777" w:rsidR="006C585C" w:rsidRPr="006401D5" w:rsidRDefault="006C585C" w:rsidP="006401D5">
      <w:pPr>
        <w:jc w:val="both"/>
        <w:rPr>
          <w:rFonts w:ascii="Times New Roman" w:hAnsi="Times New Roman" w:cs="Times New Roman"/>
          <w:b/>
          <w:lang w:val="en-GB"/>
        </w:rPr>
      </w:pPr>
      <w:r w:rsidRPr="006401D5">
        <w:rPr>
          <w:rFonts w:ascii="Times New Roman" w:hAnsi="Times New Roman" w:cs="Times New Roman"/>
          <w:b/>
          <w:lang w:val="en-GB"/>
        </w:rPr>
        <w:t>Limitation:</w:t>
      </w:r>
    </w:p>
    <w:p w14:paraId="1AAA4355" w14:textId="77777777" w:rsidR="006C585C" w:rsidRPr="006401D5" w:rsidRDefault="006C585C" w:rsidP="006401D5">
      <w:pPr>
        <w:jc w:val="both"/>
        <w:rPr>
          <w:rFonts w:ascii="Times New Roman" w:hAnsi="Times New Roman" w:cs="Times New Roman"/>
          <w:lang w:val="en-GB"/>
        </w:rPr>
      </w:pPr>
      <w:r w:rsidRPr="006401D5">
        <w:rPr>
          <w:rFonts w:ascii="Times New Roman" w:hAnsi="Times New Roman" w:cs="Times New Roman"/>
          <w:lang w:val="en-GB"/>
        </w:rPr>
        <w:t xml:space="preserve">One of the limitations of our study is the size of the study. We took the swabs during tonsillectomy operation, when those patients were not acutely infected. This is also can be considered as a downside of our study. </w:t>
      </w:r>
    </w:p>
    <w:p w14:paraId="10E5CEA0" w14:textId="77777777" w:rsidR="00A87339" w:rsidRPr="006401D5" w:rsidRDefault="00A87339" w:rsidP="006401D5">
      <w:pPr>
        <w:jc w:val="both"/>
        <w:rPr>
          <w:rFonts w:ascii="Times New Roman" w:hAnsi="Times New Roman" w:cs="Times New Roman"/>
          <w:b/>
          <w:bCs/>
          <w:lang w:val="en-GB"/>
        </w:rPr>
      </w:pPr>
    </w:p>
    <w:p w14:paraId="5B34932F" w14:textId="77777777" w:rsidR="00A87339" w:rsidRPr="006401D5" w:rsidRDefault="00A87339" w:rsidP="006401D5">
      <w:pPr>
        <w:jc w:val="both"/>
        <w:rPr>
          <w:rFonts w:ascii="Times New Roman" w:hAnsi="Times New Roman" w:cs="Times New Roman"/>
          <w:b/>
          <w:bCs/>
          <w:lang w:val="en-GB"/>
        </w:rPr>
      </w:pPr>
      <w:r w:rsidRPr="006401D5">
        <w:rPr>
          <w:rFonts w:ascii="Times New Roman" w:hAnsi="Times New Roman" w:cs="Times New Roman"/>
          <w:b/>
          <w:bCs/>
          <w:lang w:val="en-GB"/>
        </w:rPr>
        <w:t>Conclusion:</w:t>
      </w:r>
    </w:p>
    <w:p w14:paraId="0AFF61B9" w14:textId="77777777" w:rsidR="00A87339" w:rsidRPr="006401D5" w:rsidRDefault="00A87339" w:rsidP="006401D5">
      <w:pPr>
        <w:jc w:val="both"/>
        <w:rPr>
          <w:rFonts w:ascii="Times New Roman" w:hAnsi="Times New Roman" w:cs="Times New Roman"/>
          <w:lang w:val="en-GB"/>
        </w:rPr>
      </w:pPr>
      <w:r w:rsidRPr="006401D5">
        <w:rPr>
          <w:rFonts w:ascii="Times New Roman" w:hAnsi="Times New Roman" w:cs="Times New Roman"/>
          <w:lang w:val="en-GB"/>
        </w:rPr>
        <w:t xml:space="preserve">Tonsillar swabs may not be a reliable form of investigation in isolating the pathogenic bacteria responsible for acute tonsillitis. Management of acute tonsillitis </w:t>
      </w:r>
      <w:r w:rsidR="0009553E" w:rsidRPr="006401D5">
        <w:rPr>
          <w:rFonts w:ascii="Times New Roman" w:hAnsi="Times New Roman" w:cs="Times New Roman"/>
          <w:lang w:val="en-GB"/>
        </w:rPr>
        <w:t xml:space="preserve">should be </w:t>
      </w:r>
      <w:r w:rsidRPr="006401D5">
        <w:rPr>
          <w:rFonts w:ascii="Times New Roman" w:hAnsi="Times New Roman" w:cs="Times New Roman"/>
          <w:lang w:val="en-GB"/>
        </w:rPr>
        <w:t xml:space="preserve">based on clinical findings. Unnecessary investigation can put extra pressure in our system, particularly when we are trying hard to save money in </w:t>
      </w:r>
      <w:r w:rsidR="000A4D03" w:rsidRPr="006401D5">
        <w:rPr>
          <w:rFonts w:ascii="Times New Roman" w:hAnsi="Times New Roman" w:cs="Times New Roman"/>
          <w:lang w:val="en-GB"/>
        </w:rPr>
        <w:t>the National Health Service</w:t>
      </w:r>
      <w:r w:rsidRPr="006401D5">
        <w:rPr>
          <w:rFonts w:ascii="Times New Roman" w:hAnsi="Times New Roman" w:cs="Times New Roman"/>
          <w:lang w:val="en-GB"/>
        </w:rPr>
        <w:t xml:space="preserve">. </w:t>
      </w:r>
    </w:p>
    <w:p w14:paraId="02549C0D" w14:textId="77777777" w:rsidR="006C585C" w:rsidRPr="006401D5" w:rsidRDefault="006C585C" w:rsidP="006401D5">
      <w:pPr>
        <w:jc w:val="both"/>
        <w:rPr>
          <w:rFonts w:ascii="Times New Roman" w:hAnsi="Times New Roman" w:cs="Times New Roman"/>
          <w:lang w:val="en-GB"/>
        </w:rPr>
      </w:pPr>
    </w:p>
    <w:p w14:paraId="02F347CA" w14:textId="77777777" w:rsidR="00A87339" w:rsidRPr="006401D5" w:rsidRDefault="00A87339" w:rsidP="006401D5">
      <w:pPr>
        <w:jc w:val="both"/>
        <w:rPr>
          <w:rFonts w:ascii="Times New Roman" w:hAnsi="Times New Roman" w:cs="Times New Roman"/>
          <w:lang w:val="en-GB"/>
        </w:rPr>
      </w:pPr>
    </w:p>
    <w:p w14:paraId="4A15B22D" w14:textId="77777777" w:rsidR="00D42B5B" w:rsidRPr="006401D5" w:rsidRDefault="00D42B5B" w:rsidP="006401D5">
      <w:pPr>
        <w:jc w:val="both"/>
        <w:rPr>
          <w:rFonts w:ascii="Times New Roman" w:hAnsi="Times New Roman" w:cs="Times New Roman"/>
          <w:b/>
          <w:lang w:val="en-GB"/>
        </w:rPr>
      </w:pPr>
      <w:r w:rsidRPr="006401D5">
        <w:rPr>
          <w:rFonts w:ascii="Times New Roman" w:hAnsi="Times New Roman" w:cs="Times New Roman"/>
          <w:b/>
          <w:lang w:val="en-GB"/>
        </w:rPr>
        <w:t xml:space="preserve">Acknowledgement: </w:t>
      </w:r>
    </w:p>
    <w:p w14:paraId="3D61561D" w14:textId="77777777" w:rsidR="00A87339" w:rsidRPr="006401D5" w:rsidRDefault="00D42B5B" w:rsidP="006401D5">
      <w:pPr>
        <w:jc w:val="both"/>
        <w:rPr>
          <w:rFonts w:ascii="Times New Roman" w:hAnsi="Times New Roman" w:cs="Times New Roman"/>
          <w:bCs/>
        </w:rPr>
      </w:pPr>
      <w:r w:rsidRPr="006401D5">
        <w:rPr>
          <w:rFonts w:ascii="Times New Roman" w:hAnsi="Times New Roman" w:cs="Times New Roman"/>
          <w:lang w:val="en-GB"/>
        </w:rPr>
        <w:t xml:space="preserve">Authors acknowledge active support from Miss A </w:t>
      </w:r>
      <w:r w:rsidRPr="006401D5">
        <w:rPr>
          <w:rFonts w:ascii="Times New Roman" w:hAnsi="Times New Roman" w:cs="Times New Roman"/>
          <w:bCs/>
        </w:rPr>
        <w:t>Zaman A and Mr N Siddiqui</w:t>
      </w:r>
    </w:p>
    <w:p w14:paraId="5A316CB4" w14:textId="77777777" w:rsidR="00D42B5B" w:rsidRPr="006401D5" w:rsidRDefault="00D42B5B" w:rsidP="006401D5">
      <w:pPr>
        <w:jc w:val="both"/>
        <w:rPr>
          <w:rFonts w:ascii="Times New Roman" w:hAnsi="Times New Roman" w:cs="Times New Roman"/>
          <w:lang w:val="en-GB"/>
        </w:rPr>
      </w:pPr>
    </w:p>
    <w:p w14:paraId="35240AE3" w14:textId="77777777" w:rsidR="00A87339" w:rsidRPr="006401D5" w:rsidRDefault="00A87339" w:rsidP="006401D5">
      <w:pPr>
        <w:jc w:val="both"/>
        <w:rPr>
          <w:rFonts w:ascii="Times New Roman" w:hAnsi="Times New Roman" w:cs="Times New Roman"/>
          <w:b/>
          <w:bCs/>
          <w:lang w:val="en-GB"/>
        </w:rPr>
      </w:pPr>
      <w:r w:rsidRPr="006401D5">
        <w:rPr>
          <w:rFonts w:ascii="Times New Roman" w:hAnsi="Times New Roman" w:cs="Times New Roman"/>
          <w:b/>
          <w:bCs/>
          <w:lang w:val="en-GB"/>
        </w:rPr>
        <w:t>References:</w:t>
      </w:r>
    </w:p>
    <w:p w14:paraId="42C2639B" w14:textId="77777777" w:rsidR="001E2FD8" w:rsidRPr="006401D5" w:rsidRDefault="00462144" w:rsidP="006401D5">
      <w:pPr>
        <w:pStyle w:val="ListParagraph"/>
        <w:numPr>
          <w:ilvl w:val="0"/>
          <w:numId w:val="1"/>
        </w:numPr>
        <w:jc w:val="both"/>
        <w:rPr>
          <w:rFonts w:ascii="Times New Roman" w:hAnsi="Times New Roman" w:cs="Times New Roman"/>
          <w:bCs/>
          <w:lang w:val="en-GB"/>
        </w:rPr>
      </w:pPr>
      <w:hyperlink r:id="rId8" w:history="1">
        <w:r w:rsidR="001E2FD8" w:rsidRPr="006401D5">
          <w:rPr>
            <w:rStyle w:val="Hyperlink"/>
            <w:rFonts w:ascii="Times New Roman" w:hAnsi="Times New Roman" w:cs="Times New Roman"/>
            <w:bCs/>
            <w:color w:val="auto"/>
            <w:u w:val="none"/>
            <w:lang w:val="en-GB"/>
          </w:rPr>
          <w:t>www.mayoclinic.org/diseases-conditions/tonsillitis/diagnosis-treatment/drc-20378483</w:t>
        </w:r>
      </w:hyperlink>
      <w:r w:rsidR="001E2FD8" w:rsidRPr="006401D5">
        <w:rPr>
          <w:rFonts w:ascii="Times New Roman" w:hAnsi="Times New Roman" w:cs="Times New Roman"/>
          <w:bCs/>
          <w:lang w:val="en-GB"/>
        </w:rPr>
        <w:t xml:space="preserve"> (accessed on 5th Aug 2018)</w:t>
      </w:r>
    </w:p>
    <w:p w14:paraId="3674138A" w14:textId="77777777" w:rsidR="00A87339" w:rsidRPr="006401D5" w:rsidRDefault="00462144" w:rsidP="006401D5">
      <w:pPr>
        <w:pStyle w:val="ListParagraph"/>
        <w:numPr>
          <w:ilvl w:val="0"/>
          <w:numId w:val="1"/>
        </w:numPr>
        <w:jc w:val="both"/>
        <w:rPr>
          <w:rFonts w:ascii="Times New Roman" w:hAnsi="Times New Roman" w:cs="Times New Roman"/>
          <w:lang w:val="en-GB"/>
        </w:rPr>
      </w:pPr>
      <w:hyperlink r:id="rId9" w:history="1">
        <w:r w:rsidR="00A87339" w:rsidRPr="006401D5">
          <w:rPr>
            <w:rStyle w:val="Hyperlink"/>
            <w:rFonts w:ascii="Times New Roman" w:hAnsi="Times New Roman" w:cs="Times New Roman"/>
            <w:color w:val="auto"/>
            <w:u w:val="none"/>
          </w:rPr>
          <w:t>Gul M</w:t>
        </w:r>
      </w:hyperlink>
      <w:r w:rsidR="00A87339" w:rsidRPr="006401D5">
        <w:rPr>
          <w:rFonts w:ascii="Times New Roman" w:hAnsi="Times New Roman" w:cs="Times New Roman"/>
        </w:rPr>
        <w:t xml:space="preserve">, </w:t>
      </w:r>
      <w:hyperlink r:id="rId10" w:history="1">
        <w:r w:rsidR="00A87339" w:rsidRPr="006401D5">
          <w:rPr>
            <w:rStyle w:val="Hyperlink"/>
            <w:rFonts w:ascii="Times New Roman" w:hAnsi="Times New Roman" w:cs="Times New Roman"/>
            <w:color w:val="auto"/>
            <w:u w:val="none"/>
          </w:rPr>
          <w:t>Okur E</w:t>
        </w:r>
      </w:hyperlink>
      <w:r w:rsidR="00A87339" w:rsidRPr="006401D5">
        <w:rPr>
          <w:rFonts w:ascii="Times New Roman" w:hAnsi="Times New Roman" w:cs="Times New Roman"/>
        </w:rPr>
        <w:t xml:space="preserve">, </w:t>
      </w:r>
      <w:hyperlink r:id="rId11" w:history="1">
        <w:r w:rsidR="00A87339" w:rsidRPr="006401D5">
          <w:rPr>
            <w:rStyle w:val="Hyperlink"/>
            <w:rFonts w:ascii="Times New Roman" w:hAnsi="Times New Roman" w:cs="Times New Roman"/>
            <w:color w:val="auto"/>
            <w:u w:val="none"/>
          </w:rPr>
          <w:t>Ciragil P</w:t>
        </w:r>
      </w:hyperlink>
      <w:r w:rsidR="00A87339" w:rsidRPr="006401D5">
        <w:rPr>
          <w:rFonts w:ascii="Times New Roman" w:hAnsi="Times New Roman" w:cs="Times New Roman"/>
        </w:rPr>
        <w:t xml:space="preserve">, </w:t>
      </w:r>
      <w:hyperlink r:id="rId12" w:history="1">
        <w:r w:rsidR="00A87339" w:rsidRPr="006401D5">
          <w:rPr>
            <w:rStyle w:val="Hyperlink"/>
            <w:rFonts w:ascii="Times New Roman" w:hAnsi="Times New Roman" w:cs="Times New Roman"/>
            <w:color w:val="auto"/>
            <w:u w:val="none"/>
          </w:rPr>
          <w:t>Yildirim I</w:t>
        </w:r>
      </w:hyperlink>
      <w:r w:rsidR="00A87339" w:rsidRPr="006401D5">
        <w:rPr>
          <w:rFonts w:ascii="Times New Roman" w:hAnsi="Times New Roman" w:cs="Times New Roman"/>
        </w:rPr>
        <w:t xml:space="preserve">, </w:t>
      </w:r>
      <w:hyperlink r:id="rId13" w:history="1">
        <w:r w:rsidR="00A87339" w:rsidRPr="006401D5">
          <w:rPr>
            <w:rStyle w:val="Hyperlink"/>
            <w:rFonts w:ascii="Times New Roman" w:hAnsi="Times New Roman" w:cs="Times New Roman"/>
            <w:color w:val="auto"/>
            <w:u w:val="none"/>
          </w:rPr>
          <w:t>Aral M</w:t>
        </w:r>
      </w:hyperlink>
      <w:r w:rsidR="00A87339" w:rsidRPr="006401D5">
        <w:rPr>
          <w:rFonts w:ascii="Times New Roman" w:hAnsi="Times New Roman" w:cs="Times New Roman"/>
        </w:rPr>
        <w:t xml:space="preserve">, </w:t>
      </w:r>
      <w:hyperlink r:id="rId14" w:history="1">
        <w:r w:rsidR="00A87339" w:rsidRPr="006401D5">
          <w:rPr>
            <w:rStyle w:val="Hyperlink"/>
            <w:rFonts w:ascii="Times New Roman" w:hAnsi="Times New Roman" w:cs="Times New Roman"/>
            <w:color w:val="auto"/>
            <w:u w:val="none"/>
          </w:rPr>
          <w:t xml:space="preserve">Akif </w:t>
        </w:r>
        <w:proofErr w:type="spellStart"/>
        <w:r w:rsidR="00A87339" w:rsidRPr="006401D5">
          <w:rPr>
            <w:rStyle w:val="Hyperlink"/>
            <w:rFonts w:ascii="Times New Roman" w:hAnsi="Times New Roman" w:cs="Times New Roman"/>
            <w:color w:val="auto"/>
            <w:u w:val="none"/>
          </w:rPr>
          <w:t>Kilic</w:t>
        </w:r>
        <w:proofErr w:type="spellEnd"/>
        <w:r w:rsidR="00A87339" w:rsidRPr="006401D5">
          <w:rPr>
            <w:rStyle w:val="Hyperlink"/>
            <w:rFonts w:ascii="Times New Roman" w:hAnsi="Times New Roman" w:cs="Times New Roman"/>
            <w:color w:val="auto"/>
            <w:u w:val="none"/>
          </w:rPr>
          <w:t xml:space="preserve"> M</w:t>
        </w:r>
      </w:hyperlink>
      <w:r w:rsidR="00A87339" w:rsidRPr="006401D5">
        <w:rPr>
          <w:rFonts w:ascii="Times New Roman" w:hAnsi="Times New Roman" w:cs="Times New Roman"/>
        </w:rPr>
        <w:t>.</w:t>
      </w:r>
      <w:r w:rsidR="00A87339" w:rsidRPr="006401D5">
        <w:rPr>
          <w:rFonts w:ascii="Times New Roman" w:hAnsi="Times New Roman" w:cs="Times New Roman"/>
          <w:lang w:val="en-GB"/>
        </w:rPr>
        <w:t xml:space="preserve"> </w:t>
      </w:r>
      <w:r w:rsidR="00A87339" w:rsidRPr="006401D5">
        <w:rPr>
          <w:rFonts w:ascii="Times New Roman" w:hAnsi="Times New Roman" w:cs="Times New Roman"/>
        </w:rPr>
        <w:t>The comparison of tonsillar surface and core cultures in recurrent tonsillitis.</w:t>
      </w:r>
      <w:r w:rsidR="00A87339" w:rsidRPr="006401D5">
        <w:rPr>
          <w:rFonts w:ascii="Times New Roman" w:hAnsi="Times New Roman" w:cs="Times New Roman"/>
          <w:lang w:val="en-GB"/>
        </w:rPr>
        <w:t xml:space="preserve"> </w:t>
      </w:r>
      <w:r w:rsidR="00A87339" w:rsidRPr="006401D5">
        <w:rPr>
          <w:rFonts w:ascii="Times New Roman" w:hAnsi="Times New Roman" w:cs="Times New Roman"/>
        </w:rPr>
        <w:t xml:space="preserve">Am J </w:t>
      </w:r>
      <w:proofErr w:type="spellStart"/>
      <w:r w:rsidR="00A87339" w:rsidRPr="006401D5">
        <w:rPr>
          <w:rFonts w:ascii="Times New Roman" w:hAnsi="Times New Roman" w:cs="Times New Roman"/>
        </w:rPr>
        <w:t>Otolaryngol</w:t>
      </w:r>
      <w:proofErr w:type="spellEnd"/>
      <w:r w:rsidR="00A87339" w:rsidRPr="006401D5">
        <w:rPr>
          <w:rFonts w:ascii="Times New Roman" w:hAnsi="Times New Roman" w:cs="Times New Roman"/>
        </w:rPr>
        <w:t>. 2007 May-Jun;28(3):173-6</w:t>
      </w:r>
      <w:r w:rsidR="000A4D03" w:rsidRPr="006401D5">
        <w:rPr>
          <w:rFonts w:ascii="Times New Roman" w:hAnsi="Times New Roman" w:cs="Times New Roman"/>
        </w:rPr>
        <w:t>.</w:t>
      </w:r>
    </w:p>
    <w:p w14:paraId="1E1E73FF" w14:textId="77777777" w:rsidR="006C585C" w:rsidRPr="006401D5" w:rsidRDefault="00462144" w:rsidP="006401D5">
      <w:pPr>
        <w:pStyle w:val="ListParagraph"/>
        <w:numPr>
          <w:ilvl w:val="0"/>
          <w:numId w:val="1"/>
        </w:numPr>
        <w:shd w:val="clear" w:color="auto" w:fill="FFFFFF"/>
        <w:jc w:val="both"/>
        <w:rPr>
          <w:rFonts w:ascii="Times New Roman" w:eastAsia="Times New Roman" w:hAnsi="Times New Roman" w:cs="Times New Roman"/>
        </w:rPr>
      </w:pPr>
      <w:hyperlink r:id="rId15" w:history="1">
        <w:proofErr w:type="spellStart"/>
        <w:r w:rsidR="000A4D03" w:rsidRPr="006401D5">
          <w:rPr>
            <w:rStyle w:val="Hyperlink"/>
            <w:rFonts w:ascii="Times New Roman" w:eastAsia="Times New Roman" w:hAnsi="Times New Roman" w:cs="Times New Roman"/>
            <w:color w:val="auto"/>
            <w:u w:val="none"/>
          </w:rPr>
          <w:t>Kurien</w:t>
        </w:r>
        <w:proofErr w:type="spellEnd"/>
        <w:r w:rsidR="000A4D03" w:rsidRPr="006401D5">
          <w:rPr>
            <w:rStyle w:val="Hyperlink"/>
            <w:rFonts w:ascii="Times New Roman" w:eastAsia="Times New Roman" w:hAnsi="Times New Roman" w:cs="Times New Roman"/>
            <w:color w:val="auto"/>
            <w:u w:val="none"/>
          </w:rPr>
          <w:t xml:space="preserve"> M</w:t>
        </w:r>
      </w:hyperlink>
      <w:r w:rsidR="000A4D03" w:rsidRPr="006401D5">
        <w:rPr>
          <w:rFonts w:ascii="Times New Roman" w:eastAsia="Times New Roman" w:hAnsi="Times New Roman" w:cs="Times New Roman"/>
        </w:rPr>
        <w:t>, </w:t>
      </w:r>
      <w:proofErr w:type="spellStart"/>
      <w:r w:rsidR="00F43072" w:rsidRPr="006401D5">
        <w:rPr>
          <w:rFonts w:ascii="Times New Roman" w:hAnsi="Times New Roman" w:cs="Times New Roman"/>
        </w:rPr>
        <w:fldChar w:fldCharType="begin"/>
      </w:r>
      <w:r w:rsidR="00F43072" w:rsidRPr="006401D5">
        <w:rPr>
          <w:rFonts w:ascii="Times New Roman" w:hAnsi="Times New Roman" w:cs="Times New Roman"/>
        </w:rPr>
        <w:instrText>HYPERLINK "https://www.ncbi.nlm.nih.gov/pubmed/?term=Stanis%20A%5BAuthor%5D&amp;cauthor=true&amp;cauthor_uid=11026798"</w:instrText>
      </w:r>
      <w:r w:rsidR="00F43072" w:rsidRPr="006401D5">
        <w:rPr>
          <w:rFonts w:ascii="Times New Roman" w:hAnsi="Times New Roman" w:cs="Times New Roman"/>
        </w:rPr>
        <w:fldChar w:fldCharType="separate"/>
      </w:r>
      <w:r w:rsidR="000A4D03" w:rsidRPr="006401D5">
        <w:rPr>
          <w:rStyle w:val="Hyperlink"/>
          <w:rFonts w:ascii="Times New Roman" w:eastAsia="Times New Roman" w:hAnsi="Times New Roman" w:cs="Times New Roman"/>
          <w:color w:val="auto"/>
          <w:u w:val="none"/>
        </w:rPr>
        <w:t>Stanis</w:t>
      </w:r>
      <w:proofErr w:type="spellEnd"/>
      <w:r w:rsidR="000A4D03" w:rsidRPr="006401D5">
        <w:rPr>
          <w:rStyle w:val="Hyperlink"/>
          <w:rFonts w:ascii="Times New Roman" w:eastAsia="Times New Roman" w:hAnsi="Times New Roman" w:cs="Times New Roman"/>
          <w:color w:val="auto"/>
          <w:u w:val="none"/>
        </w:rPr>
        <w:t xml:space="preserve"> A</w:t>
      </w:r>
      <w:r w:rsidR="00F43072" w:rsidRPr="006401D5">
        <w:rPr>
          <w:rFonts w:ascii="Times New Roman" w:hAnsi="Times New Roman" w:cs="Times New Roman"/>
        </w:rPr>
        <w:fldChar w:fldCharType="end"/>
      </w:r>
      <w:r w:rsidR="000A4D03" w:rsidRPr="006401D5">
        <w:rPr>
          <w:rFonts w:ascii="Times New Roman" w:eastAsia="Times New Roman" w:hAnsi="Times New Roman" w:cs="Times New Roman"/>
        </w:rPr>
        <w:t>, </w:t>
      </w:r>
      <w:hyperlink r:id="rId16" w:history="1">
        <w:r w:rsidR="000A4D03" w:rsidRPr="006401D5">
          <w:rPr>
            <w:rStyle w:val="Hyperlink"/>
            <w:rFonts w:ascii="Times New Roman" w:eastAsia="Times New Roman" w:hAnsi="Times New Roman" w:cs="Times New Roman"/>
            <w:color w:val="auto"/>
            <w:u w:val="none"/>
          </w:rPr>
          <w:t>Job A</w:t>
        </w:r>
      </w:hyperlink>
      <w:r w:rsidR="000A4D03" w:rsidRPr="006401D5">
        <w:rPr>
          <w:rFonts w:ascii="Times New Roman" w:eastAsia="Times New Roman" w:hAnsi="Times New Roman" w:cs="Times New Roman"/>
        </w:rPr>
        <w:t>, </w:t>
      </w:r>
      <w:proofErr w:type="spellStart"/>
      <w:r w:rsidR="00F43072" w:rsidRPr="006401D5">
        <w:rPr>
          <w:rFonts w:ascii="Times New Roman" w:hAnsi="Times New Roman" w:cs="Times New Roman"/>
        </w:rPr>
        <w:fldChar w:fldCharType="begin"/>
      </w:r>
      <w:r w:rsidR="00F43072" w:rsidRPr="006401D5">
        <w:rPr>
          <w:rFonts w:ascii="Times New Roman" w:hAnsi="Times New Roman" w:cs="Times New Roman"/>
        </w:rPr>
        <w:instrText>HYPERLINK "https://www.ncbi.nlm.nih.gov/pubmed/?term=Brahmadathan%5BAuthor%5D&amp;cauthor=true&amp;cauthor_uid=11026798"</w:instrText>
      </w:r>
      <w:r w:rsidR="00F43072" w:rsidRPr="006401D5">
        <w:rPr>
          <w:rFonts w:ascii="Times New Roman" w:hAnsi="Times New Roman" w:cs="Times New Roman"/>
        </w:rPr>
        <w:fldChar w:fldCharType="separate"/>
      </w:r>
      <w:r w:rsidR="000A4D03" w:rsidRPr="006401D5">
        <w:rPr>
          <w:rStyle w:val="Hyperlink"/>
          <w:rFonts w:ascii="Times New Roman" w:eastAsia="Times New Roman" w:hAnsi="Times New Roman" w:cs="Times New Roman"/>
          <w:color w:val="auto"/>
          <w:u w:val="none"/>
        </w:rPr>
        <w:t>Brahmadathan</w:t>
      </w:r>
      <w:proofErr w:type="spellEnd"/>
      <w:r w:rsidR="00F43072" w:rsidRPr="006401D5">
        <w:rPr>
          <w:rFonts w:ascii="Times New Roman" w:hAnsi="Times New Roman" w:cs="Times New Roman"/>
        </w:rPr>
        <w:fldChar w:fldCharType="end"/>
      </w:r>
      <w:r w:rsidR="000A4D03" w:rsidRPr="006401D5">
        <w:rPr>
          <w:rFonts w:ascii="Times New Roman" w:eastAsia="Times New Roman" w:hAnsi="Times New Roman" w:cs="Times New Roman"/>
        </w:rPr>
        <w:t>, </w:t>
      </w:r>
      <w:hyperlink r:id="rId17" w:history="1">
        <w:r w:rsidR="000A4D03" w:rsidRPr="006401D5">
          <w:rPr>
            <w:rStyle w:val="Hyperlink"/>
            <w:rFonts w:ascii="Times New Roman" w:eastAsia="Times New Roman" w:hAnsi="Times New Roman" w:cs="Times New Roman"/>
            <w:color w:val="auto"/>
            <w:u w:val="none"/>
          </w:rPr>
          <w:t>Thomas K</w:t>
        </w:r>
      </w:hyperlink>
      <w:r w:rsidR="000A4D03" w:rsidRPr="006401D5">
        <w:rPr>
          <w:rFonts w:ascii="Times New Roman" w:eastAsia="Times New Roman" w:hAnsi="Times New Roman" w:cs="Times New Roman"/>
        </w:rPr>
        <w:t xml:space="preserve">. Throat swab in the chronic tonsillitis: how reliable and valid is it? </w:t>
      </w:r>
      <w:hyperlink r:id="rId18" w:tooltip="Singapore medical journal." w:history="1">
        <w:r w:rsidR="000A4D03" w:rsidRPr="006401D5">
          <w:rPr>
            <w:rStyle w:val="Hyperlink"/>
            <w:rFonts w:ascii="Times New Roman" w:eastAsia="Times New Roman" w:hAnsi="Times New Roman" w:cs="Times New Roman"/>
            <w:color w:val="auto"/>
            <w:u w:val="none"/>
          </w:rPr>
          <w:t>Singapore Med J.</w:t>
        </w:r>
      </w:hyperlink>
      <w:r w:rsidR="000A4D03" w:rsidRPr="006401D5">
        <w:rPr>
          <w:rFonts w:ascii="Times New Roman" w:eastAsia="Times New Roman" w:hAnsi="Times New Roman" w:cs="Times New Roman"/>
        </w:rPr>
        <w:t> 2000 Jul;41(7):324-6.</w:t>
      </w:r>
    </w:p>
    <w:p w14:paraId="1154AF78" w14:textId="77777777" w:rsidR="006C585C" w:rsidRPr="006401D5" w:rsidRDefault="00462144" w:rsidP="006401D5">
      <w:pPr>
        <w:pStyle w:val="ListParagraph"/>
        <w:numPr>
          <w:ilvl w:val="0"/>
          <w:numId w:val="1"/>
        </w:numPr>
        <w:shd w:val="clear" w:color="auto" w:fill="FFFFFF"/>
        <w:jc w:val="both"/>
        <w:rPr>
          <w:rFonts w:ascii="Times New Roman" w:eastAsia="Times New Roman" w:hAnsi="Times New Roman" w:cs="Times New Roman"/>
        </w:rPr>
      </w:pPr>
      <w:hyperlink r:id="rId19" w:history="1">
        <w:proofErr w:type="spellStart"/>
        <w:r w:rsidR="006C585C" w:rsidRPr="006401D5">
          <w:rPr>
            <w:rStyle w:val="Hyperlink"/>
            <w:rFonts w:ascii="Times New Roman" w:eastAsia="Times New Roman" w:hAnsi="Times New Roman" w:cs="Times New Roman"/>
            <w:color w:val="auto"/>
            <w:u w:val="none"/>
          </w:rPr>
          <w:t>Kindo</w:t>
        </w:r>
        <w:proofErr w:type="spellEnd"/>
        <w:r w:rsidR="006C585C" w:rsidRPr="006401D5">
          <w:rPr>
            <w:rStyle w:val="Hyperlink"/>
            <w:rFonts w:ascii="Times New Roman" w:eastAsia="Times New Roman" w:hAnsi="Times New Roman" w:cs="Times New Roman"/>
            <w:color w:val="auto"/>
            <w:u w:val="none"/>
          </w:rPr>
          <w:t xml:space="preserve"> AJ</w:t>
        </w:r>
      </w:hyperlink>
      <w:r w:rsidR="006C585C" w:rsidRPr="006401D5">
        <w:rPr>
          <w:rFonts w:ascii="Times New Roman" w:eastAsia="Times New Roman" w:hAnsi="Times New Roman" w:cs="Times New Roman"/>
        </w:rPr>
        <w:t>, </w:t>
      </w:r>
      <w:hyperlink r:id="rId20" w:history="1">
        <w:r w:rsidR="006C585C" w:rsidRPr="006401D5">
          <w:rPr>
            <w:rStyle w:val="Hyperlink"/>
            <w:rFonts w:ascii="Times New Roman" w:eastAsia="Times New Roman" w:hAnsi="Times New Roman" w:cs="Times New Roman"/>
            <w:color w:val="auto"/>
            <w:u w:val="none"/>
          </w:rPr>
          <w:t>Somu L</w:t>
        </w:r>
      </w:hyperlink>
      <w:r w:rsidR="006C585C" w:rsidRPr="006401D5">
        <w:rPr>
          <w:rFonts w:ascii="Times New Roman" w:eastAsia="Times New Roman" w:hAnsi="Times New Roman" w:cs="Times New Roman"/>
        </w:rPr>
        <w:t>, </w:t>
      </w:r>
      <w:hyperlink r:id="rId21" w:history="1">
        <w:r w:rsidR="006C585C" w:rsidRPr="006401D5">
          <w:rPr>
            <w:rStyle w:val="Hyperlink"/>
            <w:rFonts w:ascii="Times New Roman" w:eastAsia="Times New Roman" w:hAnsi="Times New Roman" w:cs="Times New Roman"/>
            <w:color w:val="auto"/>
            <w:u w:val="none"/>
          </w:rPr>
          <w:t>Srikanth P</w:t>
        </w:r>
      </w:hyperlink>
      <w:r w:rsidR="006C585C" w:rsidRPr="006401D5">
        <w:rPr>
          <w:rFonts w:ascii="Times New Roman" w:eastAsia="Times New Roman" w:hAnsi="Times New Roman" w:cs="Times New Roman"/>
        </w:rPr>
        <w:t>, </w:t>
      </w:r>
      <w:proofErr w:type="spellStart"/>
      <w:r w:rsidR="00F43072" w:rsidRPr="006401D5">
        <w:rPr>
          <w:rFonts w:ascii="Times New Roman" w:hAnsi="Times New Roman" w:cs="Times New Roman"/>
        </w:rPr>
        <w:fldChar w:fldCharType="begin"/>
      </w:r>
      <w:r w:rsidR="00F43072" w:rsidRPr="006401D5">
        <w:rPr>
          <w:rFonts w:ascii="Times New Roman" w:hAnsi="Times New Roman" w:cs="Times New Roman"/>
        </w:rPr>
        <w:instrText>HYPERLINK "https://www.ncbi.nlm.nih.gov/pubmed/?term=Varadrajan%20M%5BAuthor%5D&amp;cauthor=true&amp;cauthor_uid=12024915"</w:instrText>
      </w:r>
      <w:r w:rsidR="00F43072" w:rsidRPr="006401D5">
        <w:rPr>
          <w:rFonts w:ascii="Times New Roman" w:hAnsi="Times New Roman" w:cs="Times New Roman"/>
        </w:rPr>
        <w:fldChar w:fldCharType="separate"/>
      </w:r>
      <w:r w:rsidR="006C585C" w:rsidRPr="006401D5">
        <w:rPr>
          <w:rStyle w:val="Hyperlink"/>
          <w:rFonts w:ascii="Times New Roman" w:eastAsia="Times New Roman" w:hAnsi="Times New Roman" w:cs="Times New Roman"/>
          <w:color w:val="auto"/>
          <w:u w:val="none"/>
        </w:rPr>
        <w:t>Varadrajan</w:t>
      </w:r>
      <w:proofErr w:type="spellEnd"/>
      <w:r w:rsidR="006C585C" w:rsidRPr="006401D5">
        <w:rPr>
          <w:rStyle w:val="Hyperlink"/>
          <w:rFonts w:ascii="Times New Roman" w:eastAsia="Times New Roman" w:hAnsi="Times New Roman" w:cs="Times New Roman"/>
          <w:color w:val="auto"/>
          <w:u w:val="none"/>
        </w:rPr>
        <w:t xml:space="preserve"> M</w:t>
      </w:r>
      <w:r w:rsidR="00F43072" w:rsidRPr="006401D5">
        <w:rPr>
          <w:rFonts w:ascii="Times New Roman" w:hAnsi="Times New Roman" w:cs="Times New Roman"/>
        </w:rPr>
        <w:fldChar w:fldCharType="end"/>
      </w:r>
      <w:r w:rsidR="006C585C" w:rsidRPr="006401D5">
        <w:rPr>
          <w:rFonts w:ascii="Times New Roman" w:eastAsia="Times New Roman" w:hAnsi="Times New Roman" w:cs="Times New Roman"/>
        </w:rPr>
        <w:t>, </w:t>
      </w:r>
      <w:hyperlink r:id="rId22" w:history="1">
        <w:r w:rsidR="006C585C" w:rsidRPr="006401D5">
          <w:rPr>
            <w:rStyle w:val="Hyperlink"/>
            <w:rFonts w:ascii="Times New Roman" w:eastAsia="Times New Roman" w:hAnsi="Times New Roman" w:cs="Times New Roman"/>
            <w:color w:val="auto"/>
            <w:u w:val="none"/>
          </w:rPr>
          <w:t>Lakshmanan K</w:t>
        </w:r>
      </w:hyperlink>
      <w:r w:rsidR="006C585C" w:rsidRPr="006401D5">
        <w:rPr>
          <w:rFonts w:ascii="Times New Roman" w:eastAsia="Times New Roman" w:hAnsi="Times New Roman" w:cs="Times New Roman"/>
        </w:rPr>
        <w:t xml:space="preserve">. Role of surface swab, core swab and fine needle aspiration in isolating the core bacteria in </w:t>
      </w:r>
      <w:proofErr w:type="spellStart"/>
      <w:r w:rsidR="006C585C" w:rsidRPr="006401D5">
        <w:rPr>
          <w:rFonts w:ascii="Times New Roman" w:eastAsia="Times New Roman" w:hAnsi="Times New Roman" w:cs="Times New Roman"/>
        </w:rPr>
        <w:t>inflammed</w:t>
      </w:r>
      <w:proofErr w:type="spellEnd"/>
      <w:r w:rsidR="006C585C" w:rsidRPr="006401D5">
        <w:rPr>
          <w:rFonts w:ascii="Times New Roman" w:eastAsia="Times New Roman" w:hAnsi="Times New Roman" w:cs="Times New Roman"/>
        </w:rPr>
        <w:t xml:space="preserve"> tonsils. </w:t>
      </w:r>
      <w:hyperlink r:id="rId23" w:tooltip="Indian journal of pathology &amp; microbiology." w:history="1">
        <w:r w:rsidR="006C585C" w:rsidRPr="006401D5">
          <w:rPr>
            <w:rFonts w:ascii="Times New Roman" w:eastAsia="Times New Roman" w:hAnsi="Times New Roman" w:cs="Times New Roman"/>
          </w:rPr>
          <w:br/>
        </w:r>
        <w:r w:rsidR="006C585C" w:rsidRPr="006401D5">
          <w:rPr>
            <w:rStyle w:val="Hyperlink"/>
            <w:rFonts w:ascii="Times New Roman" w:eastAsia="Times New Roman" w:hAnsi="Times New Roman" w:cs="Times New Roman"/>
            <w:color w:val="auto"/>
            <w:u w:val="none"/>
          </w:rPr>
          <w:t xml:space="preserve">Indian J </w:t>
        </w:r>
        <w:proofErr w:type="spellStart"/>
        <w:r w:rsidR="006C585C" w:rsidRPr="006401D5">
          <w:rPr>
            <w:rStyle w:val="Hyperlink"/>
            <w:rFonts w:ascii="Times New Roman" w:eastAsia="Times New Roman" w:hAnsi="Times New Roman" w:cs="Times New Roman"/>
            <w:color w:val="auto"/>
            <w:u w:val="none"/>
          </w:rPr>
          <w:t>Pathol</w:t>
        </w:r>
        <w:proofErr w:type="spellEnd"/>
        <w:r w:rsidR="006C585C" w:rsidRPr="006401D5">
          <w:rPr>
            <w:rStyle w:val="Hyperlink"/>
            <w:rFonts w:ascii="Times New Roman" w:eastAsia="Times New Roman" w:hAnsi="Times New Roman" w:cs="Times New Roman"/>
            <w:color w:val="auto"/>
            <w:u w:val="none"/>
          </w:rPr>
          <w:t xml:space="preserve"> Microbiol.</w:t>
        </w:r>
      </w:hyperlink>
      <w:r w:rsidR="006C585C" w:rsidRPr="006401D5">
        <w:rPr>
          <w:rFonts w:ascii="Times New Roman" w:eastAsia="Times New Roman" w:hAnsi="Times New Roman" w:cs="Times New Roman"/>
        </w:rPr>
        <w:t> 2001 Jul;44(3):293-5.</w:t>
      </w:r>
    </w:p>
    <w:p w14:paraId="78DC3A0D" w14:textId="77777777" w:rsidR="006C585C" w:rsidRPr="006401D5" w:rsidRDefault="006C585C" w:rsidP="006401D5">
      <w:pPr>
        <w:pStyle w:val="Heading1"/>
        <w:shd w:val="clear" w:color="auto" w:fill="FFFFFF"/>
        <w:spacing w:before="120" w:beforeAutospacing="0" w:after="120" w:afterAutospacing="0"/>
        <w:jc w:val="both"/>
        <w:rPr>
          <w:rFonts w:ascii="Times New Roman" w:eastAsia="Times New Roman" w:hAnsi="Times New Roman" w:cs="Times New Roman"/>
          <w:color w:val="000000"/>
          <w:sz w:val="24"/>
          <w:szCs w:val="24"/>
        </w:rPr>
      </w:pPr>
    </w:p>
    <w:p w14:paraId="33ABEC0D" w14:textId="77777777" w:rsidR="006C585C" w:rsidRPr="006401D5" w:rsidRDefault="006C585C" w:rsidP="006401D5">
      <w:pPr>
        <w:pStyle w:val="ListParagraph"/>
        <w:shd w:val="clear" w:color="auto" w:fill="FFFFFF"/>
        <w:jc w:val="both"/>
        <w:rPr>
          <w:rFonts w:ascii="Times New Roman" w:eastAsia="Times New Roman" w:hAnsi="Times New Roman" w:cs="Times New Roman"/>
          <w:color w:val="000000"/>
        </w:rPr>
      </w:pPr>
    </w:p>
    <w:p w14:paraId="658B74C7" w14:textId="77777777" w:rsidR="000A4D03" w:rsidRPr="006401D5" w:rsidRDefault="000A4D03" w:rsidP="006401D5">
      <w:pPr>
        <w:pStyle w:val="Heading1"/>
        <w:shd w:val="clear" w:color="auto" w:fill="FFFFFF"/>
        <w:spacing w:before="120" w:beforeAutospacing="0" w:after="120" w:afterAutospacing="0"/>
        <w:ind w:left="720"/>
        <w:jc w:val="both"/>
        <w:rPr>
          <w:rFonts w:ascii="Times New Roman" w:eastAsia="Times New Roman" w:hAnsi="Times New Roman" w:cs="Times New Roman"/>
          <w:color w:val="000000"/>
          <w:sz w:val="24"/>
          <w:szCs w:val="24"/>
        </w:rPr>
      </w:pPr>
    </w:p>
    <w:p w14:paraId="320BF021" w14:textId="77777777" w:rsidR="000A4D03" w:rsidRPr="006401D5" w:rsidRDefault="000A4D03" w:rsidP="006401D5">
      <w:pPr>
        <w:jc w:val="both"/>
        <w:rPr>
          <w:rFonts w:ascii="Times New Roman" w:hAnsi="Times New Roman" w:cs="Times New Roman"/>
          <w:lang w:val="en-GB"/>
        </w:rPr>
      </w:pPr>
    </w:p>
    <w:p w14:paraId="0F07E2CE" w14:textId="77777777" w:rsidR="00A87339" w:rsidRPr="006401D5" w:rsidRDefault="00A87339" w:rsidP="006401D5">
      <w:pPr>
        <w:jc w:val="both"/>
        <w:rPr>
          <w:rFonts w:ascii="Times New Roman" w:hAnsi="Times New Roman" w:cs="Times New Roman"/>
          <w:lang w:val="en-GB"/>
        </w:rPr>
      </w:pPr>
    </w:p>
    <w:p w14:paraId="3C94B0E2" w14:textId="77777777" w:rsidR="00A87339" w:rsidRPr="006401D5" w:rsidRDefault="00A87339" w:rsidP="006401D5">
      <w:pPr>
        <w:jc w:val="both"/>
        <w:rPr>
          <w:rFonts w:ascii="Times New Roman" w:hAnsi="Times New Roman" w:cs="Times New Roman"/>
        </w:rPr>
      </w:pPr>
    </w:p>
    <w:sectPr w:rsidR="00A87339" w:rsidRPr="006401D5" w:rsidSect="006401D5">
      <w:type w:val="continuous"/>
      <w:pgSz w:w="11900" w:h="16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A2D90"/>
    <w:multiLevelType w:val="hybridMultilevel"/>
    <w:tmpl w:val="2CE6C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87339"/>
    <w:rsid w:val="0009553E"/>
    <w:rsid w:val="000A4D03"/>
    <w:rsid w:val="001258A4"/>
    <w:rsid w:val="001C6FA3"/>
    <w:rsid w:val="001E2FD8"/>
    <w:rsid w:val="001E6721"/>
    <w:rsid w:val="00210906"/>
    <w:rsid w:val="002E2CF0"/>
    <w:rsid w:val="00462144"/>
    <w:rsid w:val="0052103E"/>
    <w:rsid w:val="0057740D"/>
    <w:rsid w:val="006401D5"/>
    <w:rsid w:val="006716E1"/>
    <w:rsid w:val="00671E9F"/>
    <w:rsid w:val="00691BBD"/>
    <w:rsid w:val="006C585C"/>
    <w:rsid w:val="006C6FCB"/>
    <w:rsid w:val="007A4A3E"/>
    <w:rsid w:val="00882229"/>
    <w:rsid w:val="00A87339"/>
    <w:rsid w:val="00AD312C"/>
    <w:rsid w:val="00C6524C"/>
    <w:rsid w:val="00D16DF7"/>
    <w:rsid w:val="00D42B5B"/>
    <w:rsid w:val="00DA2227"/>
    <w:rsid w:val="00E03D09"/>
    <w:rsid w:val="00F230B3"/>
    <w:rsid w:val="00F43072"/>
    <w:rsid w:val="00FC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D424B82"/>
  <w15:docId w15:val="{FFE7DEC1-0EA1-FE49-B7F5-49B480FF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E1"/>
  </w:style>
  <w:style w:type="paragraph" w:styleId="Heading1">
    <w:name w:val="heading 1"/>
    <w:basedOn w:val="Normal"/>
    <w:link w:val="Heading1Char"/>
    <w:uiPriority w:val="9"/>
    <w:qFormat/>
    <w:rsid w:val="000A4D03"/>
    <w:pPr>
      <w:spacing w:before="100" w:beforeAutospacing="1" w:after="100" w:afterAutospacing="1"/>
      <w:outlineLvl w:val="0"/>
    </w:pPr>
    <w:rPr>
      <w:rFonts w:ascii="Times" w:hAnsi="Times"/>
      <w:b/>
      <w:bCs/>
      <w:kern w:val="36"/>
      <w:sz w:val="48"/>
      <w:szCs w:val="48"/>
      <w:lang w:val="en-GB"/>
    </w:rPr>
  </w:style>
  <w:style w:type="paragraph" w:styleId="Heading3">
    <w:name w:val="heading 3"/>
    <w:basedOn w:val="Normal"/>
    <w:next w:val="Normal"/>
    <w:link w:val="Heading3Char"/>
    <w:uiPriority w:val="9"/>
    <w:semiHidden/>
    <w:unhideWhenUsed/>
    <w:qFormat/>
    <w:rsid w:val="006C58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339"/>
    <w:rPr>
      <w:color w:val="0000FF" w:themeColor="hyperlink"/>
      <w:u w:val="single"/>
    </w:rPr>
  </w:style>
  <w:style w:type="paragraph" w:styleId="NormalWeb">
    <w:name w:val="Normal (Web)"/>
    <w:basedOn w:val="Normal"/>
    <w:uiPriority w:val="99"/>
    <w:unhideWhenUsed/>
    <w:rsid w:val="00D42B5B"/>
    <w:pPr>
      <w:spacing w:before="100" w:beforeAutospacing="1" w:after="100" w:afterAutospacing="1"/>
    </w:pPr>
    <w:rPr>
      <w:rFonts w:ascii="Times" w:hAnsi="Times" w:cs="Times New Roman"/>
      <w:sz w:val="20"/>
      <w:szCs w:val="20"/>
      <w:lang w:val="en-GB"/>
    </w:rPr>
  </w:style>
  <w:style w:type="paragraph" w:styleId="ListParagraph">
    <w:name w:val="List Paragraph"/>
    <w:basedOn w:val="Normal"/>
    <w:uiPriority w:val="34"/>
    <w:qFormat/>
    <w:rsid w:val="001E2FD8"/>
    <w:pPr>
      <w:ind w:left="720"/>
      <w:contextualSpacing/>
    </w:pPr>
  </w:style>
  <w:style w:type="character" w:customStyle="1" w:styleId="Heading1Char">
    <w:name w:val="Heading 1 Char"/>
    <w:basedOn w:val="DefaultParagraphFont"/>
    <w:link w:val="Heading1"/>
    <w:uiPriority w:val="9"/>
    <w:rsid w:val="000A4D03"/>
    <w:rPr>
      <w:rFonts w:ascii="Times" w:hAnsi="Times"/>
      <w:b/>
      <w:bCs/>
      <w:kern w:val="36"/>
      <w:sz w:val="48"/>
      <w:szCs w:val="48"/>
      <w:lang w:val="en-GB"/>
    </w:rPr>
  </w:style>
  <w:style w:type="character" w:customStyle="1" w:styleId="Heading3Char">
    <w:name w:val="Heading 3 Char"/>
    <w:basedOn w:val="DefaultParagraphFont"/>
    <w:link w:val="Heading3"/>
    <w:uiPriority w:val="9"/>
    <w:semiHidden/>
    <w:rsid w:val="006C585C"/>
    <w:rPr>
      <w:rFonts w:asciiTheme="majorHAnsi" w:eastAsiaTheme="majorEastAsia" w:hAnsiTheme="majorHAnsi" w:cstheme="majorBidi"/>
      <w:b/>
      <w:bCs/>
      <w:color w:val="4F81BD" w:themeColor="accent1"/>
    </w:rPr>
  </w:style>
  <w:style w:type="character" w:customStyle="1" w:styleId="ui-ncbitoggler-master-text">
    <w:name w:val="ui-ncbitoggler-master-text"/>
    <w:basedOn w:val="DefaultParagraphFont"/>
    <w:rsid w:val="006C585C"/>
  </w:style>
  <w:style w:type="character" w:styleId="FollowedHyperlink">
    <w:name w:val="FollowedHyperlink"/>
    <w:basedOn w:val="DefaultParagraphFont"/>
    <w:uiPriority w:val="99"/>
    <w:semiHidden/>
    <w:unhideWhenUsed/>
    <w:rsid w:val="006C585C"/>
    <w:rPr>
      <w:color w:val="800080" w:themeColor="followedHyperlink"/>
      <w:u w:val="single"/>
    </w:rPr>
  </w:style>
  <w:style w:type="paragraph" w:styleId="Title">
    <w:name w:val="Title"/>
    <w:basedOn w:val="Normal"/>
    <w:next w:val="Normal"/>
    <w:link w:val="TitleChar"/>
    <w:uiPriority w:val="10"/>
    <w:qFormat/>
    <w:rsid w:val="006401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1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0641">
      <w:bodyDiv w:val="1"/>
      <w:marLeft w:val="0"/>
      <w:marRight w:val="0"/>
      <w:marTop w:val="0"/>
      <w:marBottom w:val="0"/>
      <w:divBdr>
        <w:top w:val="none" w:sz="0" w:space="0" w:color="auto"/>
        <w:left w:val="none" w:sz="0" w:space="0" w:color="auto"/>
        <w:bottom w:val="none" w:sz="0" w:space="0" w:color="auto"/>
        <w:right w:val="none" w:sz="0" w:space="0" w:color="auto"/>
      </w:divBdr>
    </w:div>
    <w:div w:id="192157038">
      <w:bodyDiv w:val="1"/>
      <w:marLeft w:val="0"/>
      <w:marRight w:val="0"/>
      <w:marTop w:val="0"/>
      <w:marBottom w:val="0"/>
      <w:divBdr>
        <w:top w:val="none" w:sz="0" w:space="0" w:color="auto"/>
        <w:left w:val="none" w:sz="0" w:space="0" w:color="auto"/>
        <w:bottom w:val="none" w:sz="0" w:space="0" w:color="auto"/>
        <w:right w:val="none" w:sz="0" w:space="0" w:color="auto"/>
      </w:divBdr>
    </w:div>
    <w:div w:id="317073792">
      <w:bodyDiv w:val="1"/>
      <w:marLeft w:val="0"/>
      <w:marRight w:val="0"/>
      <w:marTop w:val="0"/>
      <w:marBottom w:val="0"/>
      <w:divBdr>
        <w:top w:val="none" w:sz="0" w:space="0" w:color="auto"/>
        <w:left w:val="none" w:sz="0" w:space="0" w:color="auto"/>
        <w:bottom w:val="none" w:sz="0" w:space="0" w:color="auto"/>
        <w:right w:val="none" w:sz="0" w:space="0" w:color="auto"/>
      </w:divBdr>
    </w:div>
    <w:div w:id="430273173">
      <w:bodyDiv w:val="1"/>
      <w:marLeft w:val="0"/>
      <w:marRight w:val="0"/>
      <w:marTop w:val="0"/>
      <w:marBottom w:val="0"/>
      <w:divBdr>
        <w:top w:val="none" w:sz="0" w:space="0" w:color="auto"/>
        <w:left w:val="none" w:sz="0" w:space="0" w:color="auto"/>
        <w:bottom w:val="none" w:sz="0" w:space="0" w:color="auto"/>
        <w:right w:val="none" w:sz="0" w:space="0" w:color="auto"/>
      </w:divBdr>
    </w:div>
    <w:div w:id="488180411">
      <w:bodyDiv w:val="1"/>
      <w:marLeft w:val="0"/>
      <w:marRight w:val="0"/>
      <w:marTop w:val="0"/>
      <w:marBottom w:val="0"/>
      <w:divBdr>
        <w:top w:val="none" w:sz="0" w:space="0" w:color="auto"/>
        <w:left w:val="none" w:sz="0" w:space="0" w:color="auto"/>
        <w:bottom w:val="none" w:sz="0" w:space="0" w:color="auto"/>
        <w:right w:val="none" w:sz="0" w:space="0" w:color="auto"/>
      </w:divBdr>
    </w:div>
    <w:div w:id="492450927">
      <w:bodyDiv w:val="1"/>
      <w:marLeft w:val="0"/>
      <w:marRight w:val="0"/>
      <w:marTop w:val="0"/>
      <w:marBottom w:val="0"/>
      <w:divBdr>
        <w:top w:val="none" w:sz="0" w:space="0" w:color="auto"/>
        <w:left w:val="none" w:sz="0" w:space="0" w:color="auto"/>
        <w:bottom w:val="none" w:sz="0" w:space="0" w:color="auto"/>
        <w:right w:val="none" w:sz="0" w:space="0" w:color="auto"/>
      </w:divBdr>
      <w:divsChild>
        <w:div w:id="1097170453">
          <w:marLeft w:val="0"/>
          <w:marRight w:val="0"/>
          <w:marTop w:val="288"/>
          <w:marBottom w:val="100"/>
          <w:divBdr>
            <w:top w:val="none" w:sz="0" w:space="0" w:color="auto"/>
            <w:left w:val="none" w:sz="0" w:space="0" w:color="auto"/>
            <w:bottom w:val="none" w:sz="0" w:space="0" w:color="auto"/>
            <w:right w:val="none" w:sz="0" w:space="0" w:color="auto"/>
          </w:divBdr>
          <w:divsChild>
            <w:div w:id="2134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462">
      <w:bodyDiv w:val="1"/>
      <w:marLeft w:val="0"/>
      <w:marRight w:val="0"/>
      <w:marTop w:val="0"/>
      <w:marBottom w:val="0"/>
      <w:divBdr>
        <w:top w:val="none" w:sz="0" w:space="0" w:color="auto"/>
        <w:left w:val="none" w:sz="0" w:space="0" w:color="auto"/>
        <w:bottom w:val="none" w:sz="0" w:space="0" w:color="auto"/>
        <w:right w:val="none" w:sz="0" w:space="0" w:color="auto"/>
      </w:divBdr>
    </w:div>
    <w:div w:id="535241292">
      <w:bodyDiv w:val="1"/>
      <w:marLeft w:val="0"/>
      <w:marRight w:val="0"/>
      <w:marTop w:val="0"/>
      <w:marBottom w:val="0"/>
      <w:divBdr>
        <w:top w:val="none" w:sz="0" w:space="0" w:color="auto"/>
        <w:left w:val="none" w:sz="0" w:space="0" w:color="auto"/>
        <w:bottom w:val="none" w:sz="0" w:space="0" w:color="auto"/>
        <w:right w:val="none" w:sz="0" w:space="0" w:color="auto"/>
      </w:divBdr>
    </w:div>
    <w:div w:id="570891954">
      <w:bodyDiv w:val="1"/>
      <w:marLeft w:val="0"/>
      <w:marRight w:val="0"/>
      <w:marTop w:val="0"/>
      <w:marBottom w:val="0"/>
      <w:divBdr>
        <w:top w:val="none" w:sz="0" w:space="0" w:color="auto"/>
        <w:left w:val="none" w:sz="0" w:space="0" w:color="auto"/>
        <w:bottom w:val="none" w:sz="0" w:space="0" w:color="auto"/>
        <w:right w:val="none" w:sz="0" w:space="0" w:color="auto"/>
      </w:divBdr>
    </w:div>
    <w:div w:id="637954237">
      <w:bodyDiv w:val="1"/>
      <w:marLeft w:val="0"/>
      <w:marRight w:val="0"/>
      <w:marTop w:val="0"/>
      <w:marBottom w:val="0"/>
      <w:divBdr>
        <w:top w:val="none" w:sz="0" w:space="0" w:color="auto"/>
        <w:left w:val="none" w:sz="0" w:space="0" w:color="auto"/>
        <w:bottom w:val="none" w:sz="0" w:space="0" w:color="auto"/>
        <w:right w:val="none" w:sz="0" w:space="0" w:color="auto"/>
      </w:divBdr>
    </w:div>
    <w:div w:id="829445478">
      <w:bodyDiv w:val="1"/>
      <w:marLeft w:val="0"/>
      <w:marRight w:val="0"/>
      <w:marTop w:val="0"/>
      <w:marBottom w:val="0"/>
      <w:divBdr>
        <w:top w:val="none" w:sz="0" w:space="0" w:color="auto"/>
        <w:left w:val="none" w:sz="0" w:space="0" w:color="auto"/>
        <w:bottom w:val="none" w:sz="0" w:space="0" w:color="auto"/>
        <w:right w:val="none" w:sz="0" w:space="0" w:color="auto"/>
      </w:divBdr>
    </w:div>
    <w:div w:id="1138455471">
      <w:bodyDiv w:val="1"/>
      <w:marLeft w:val="0"/>
      <w:marRight w:val="0"/>
      <w:marTop w:val="0"/>
      <w:marBottom w:val="0"/>
      <w:divBdr>
        <w:top w:val="none" w:sz="0" w:space="0" w:color="auto"/>
        <w:left w:val="none" w:sz="0" w:space="0" w:color="auto"/>
        <w:bottom w:val="none" w:sz="0" w:space="0" w:color="auto"/>
        <w:right w:val="none" w:sz="0" w:space="0" w:color="auto"/>
      </w:divBdr>
    </w:div>
    <w:div w:id="1166089713">
      <w:bodyDiv w:val="1"/>
      <w:marLeft w:val="0"/>
      <w:marRight w:val="0"/>
      <w:marTop w:val="0"/>
      <w:marBottom w:val="0"/>
      <w:divBdr>
        <w:top w:val="none" w:sz="0" w:space="0" w:color="auto"/>
        <w:left w:val="none" w:sz="0" w:space="0" w:color="auto"/>
        <w:bottom w:val="none" w:sz="0" w:space="0" w:color="auto"/>
        <w:right w:val="none" w:sz="0" w:space="0" w:color="auto"/>
      </w:divBdr>
    </w:div>
    <w:div w:id="1260988765">
      <w:bodyDiv w:val="1"/>
      <w:marLeft w:val="0"/>
      <w:marRight w:val="0"/>
      <w:marTop w:val="0"/>
      <w:marBottom w:val="0"/>
      <w:divBdr>
        <w:top w:val="none" w:sz="0" w:space="0" w:color="auto"/>
        <w:left w:val="none" w:sz="0" w:space="0" w:color="auto"/>
        <w:bottom w:val="none" w:sz="0" w:space="0" w:color="auto"/>
        <w:right w:val="none" w:sz="0" w:space="0" w:color="auto"/>
      </w:divBdr>
    </w:div>
    <w:div w:id="1285427781">
      <w:bodyDiv w:val="1"/>
      <w:marLeft w:val="0"/>
      <w:marRight w:val="0"/>
      <w:marTop w:val="0"/>
      <w:marBottom w:val="0"/>
      <w:divBdr>
        <w:top w:val="none" w:sz="0" w:space="0" w:color="auto"/>
        <w:left w:val="none" w:sz="0" w:space="0" w:color="auto"/>
        <w:bottom w:val="none" w:sz="0" w:space="0" w:color="auto"/>
        <w:right w:val="none" w:sz="0" w:space="0" w:color="auto"/>
      </w:divBdr>
    </w:div>
    <w:div w:id="1453791098">
      <w:bodyDiv w:val="1"/>
      <w:marLeft w:val="0"/>
      <w:marRight w:val="0"/>
      <w:marTop w:val="0"/>
      <w:marBottom w:val="0"/>
      <w:divBdr>
        <w:top w:val="none" w:sz="0" w:space="0" w:color="auto"/>
        <w:left w:val="none" w:sz="0" w:space="0" w:color="auto"/>
        <w:bottom w:val="none" w:sz="0" w:space="0" w:color="auto"/>
        <w:right w:val="none" w:sz="0" w:space="0" w:color="auto"/>
      </w:divBdr>
    </w:div>
    <w:div w:id="1522355102">
      <w:bodyDiv w:val="1"/>
      <w:marLeft w:val="0"/>
      <w:marRight w:val="0"/>
      <w:marTop w:val="0"/>
      <w:marBottom w:val="0"/>
      <w:divBdr>
        <w:top w:val="none" w:sz="0" w:space="0" w:color="auto"/>
        <w:left w:val="none" w:sz="0" w:space="0" w:color="auto"/>
        <w:bottom w:val="none" w:sz="0" w:space="0" w:color="auto"/>
        <w:right w:val="none" w:sz="0" w:space="0" w:color="auto"/>
      </w:divBdr>
    </w:div>
    <w:div w:id="1585458415">
      <w:bodyDiv w:val="1"/>
      <w:marLeft w:val="0"/>
      <w:marRight w:val="0"/>
      <w:marTop w:val="0"/>
      <w:marBottom w:val="0"/>
      <w:divBdr>
        <w:top w:val="none" w:sz="0" w:space="0" w:color="auto"/>
        <w:left w:val="none" w:sz="0" w:space="0" w:color="auto"/>
        <w:bottom w:val="none" w:sz="0" w:space="0" w:color="auto"/>
        <w:right w:val="none" w:sz="0" w:space="0" w:color="auto"/>
      </w:divBdr>
    </w:div>
    <w:div w:id="1993168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yoclinic.org/diseases-conditions/tonsillitis/diagnosis-treatment/drc-20378483" TargetMode="External"/><Relationship Id="rId13" Type="http://schemas.openxmlformats.org/officeDocument/2006/relationships/hyperlink" Target="http://www.ncbi.nlm.nih.gov/pubmed?term=Aral%20M%5BAuthor%5D&amp;cauthor=true&amp;cauthor_uid=17499133" TargetMode="External"/><Relationship Id="rId18" Type="http://schemas.openxmlformats.org/officeDocument/2006/relationships/hyperlink" Target="https://www.ncbi.nlm.nih.gov/pubmed/11026798" TargetMode="External"/><Relationship Id="rId3" Type="http://schemas.openxmlformats.org/officeDocument/2006/relationships/settings" Target="settings.xml"/><Relationship Id="rId21" Type="http://schemas.openxmlformats.org/officeDocument/2006/relationships/hyperlink" Target="https://www.ncbi.nlm.nih.gov/pubmed/?term=Srikanth%20P%5BAuthor%5D&amp;cauthor=true&amp;cauthor_uid=12024915" TargetMode="External"/><Relationship Id="rId7" Type="http://schemas.openxmlformats.org/officeDocument/2006/relationships/hyperlink" Target="https://www.ncbi.nlm.nih.gov/pubmed/?term=Kindo%20AJ%5BAuthor%5D&amp;cauthor=true&amp;cauthor_uid=12024915" TargetMode="External"/><Relationship Id="rId12" Type="http://schemas.openxmlformats.org/officeDocument/2006/relationships/hyperlink" Target="http://www.ncbi.nlm.nih.gov/pubmed?term=Yildirim%20I%5BAuthor%5D&amp;cauthor=true&amp;cauthor_uid=17499133" TargetMode="External"/><Relationship Id="rId17" Type="http://schemas.openxmlformats.org/officeDocument/2006/relationships/hyperlink" Target="https://www.ncbi.nlm.nih.gov/pubmed/?term=Thomas%20K%5BAuthor%5D&amp;cauthor=true&amp;cauthor_uid=1102679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pubmed/?term=Job%20A%5BAuthor%5D&amp;cauthor=true&amp;cauthor_uid=11026798" TargetMode="External"/><Relationship Id="rId20" Type="http://schemas.openxmlformats.org/officeDocument/2006/relationships/hyperlink" Target="https://www.ncbi.nlm.nih.gov/pubmed/?term=Somu%20L%5BAuthor%5D&amp;cauthor=true&amp;cauthor_uid=12024915" TargetMode="External"/><Relationship Id="rId1" Type="http://schemas.openxmlformats.org/officeDocument/2006/relationships/numbering" Target="numbering.xml"/><Relationship Id="rId6" Type="http://schemas.openxmlformats.org/officeDocument/2006/relationships/hyperlink" Target="https://www.ncbi.nlm.nih.gov/pubmed/?term=Kurien%20M%5BAuthor%5D&amp;cauthor=true&amp;cauthor_uid=11026798" TargetMode="External"/><Relationship Id="rId11" Type="http://schemas.openxmlformats.org/officeDocument/2006/relationships/hyperlink" Target="http://www.ncbi.nlm.nih.gov/pubmed?term=Ciragil%20P%5BAuthor%5D&amp;cauthor=true&amp;cauthor_uid=17499133"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www.ncbi.nlm.nih.gov/pubmed/?term=Kurien%20M%5BAuthor%5D&amp;cauthor=true&amp;cauthor_uid=11026798" TargetMode="External"/><Relationship Id="rId23" Type="http://schemas.openxmlformats.org/officeDocument/2006/relationships/hyperlink" Target="https://www.ncbi.nlm.nih.gov/pubmed/12024915" TargetMode="External"/><Relationship Id="rId10" Type="http://schemas.openxmlformats.org/officeDocument/2006/relationships/hyperlink" Target="http://www.ncbi.nlm.nih.gov/pubmed?term=Okur%20E%5BAuthor%5D&amp;cauthor=true&amp;cauthor_uid=17499133" TargetMode="External"/><Relationship Id="rId19" Type="http://schemas.openxmlformats.org/officeDocument/2006/relationships/hyperlink" Target="https://www.ncbi.nlm.nih.gov/pubmed/?term=Kindo%20AJ%5BAuthor%5D&amp;cauthor=true&amp;cauthor_uid=12024915" TargetMode="External"/><Relationship Id="rId4" Type="http://schemas.openxmlformats.org/officeDocument/2006/relationships/webSettings" Target="webSettings.xml"/><Relationship Id="rId9" Type="http://schemas.openxmlformats.org/officeDocument/2006/relationships/hyperlink" Target="http://www.ncbi.nlm.nih.gov/pubmed?term=Gul%20M%5BAuthor%5D&amp;cauthor=true&amp;cauthor_uid=17499133" TargetMode="External"/><Relationship Id="rId14" Type="http://schemas.openxmlformats.org/officeDocument/2006/relationships/hyperlink" Target="http://www.ncbi.nlm.nih.gov/pubmed?term=Akif%20Kilic%20M%5BAuthor%5D&amp;cauthor=true&amp;cauthor_uid=17499133" TargetMode="External"/><Relationship Id="rId22" Type="http://schemas.openxmlformats.org/officeDocument/2006/relationships/hyperlink" Target="https://www.ncbi.nlm.nih.gov/pubmed/?term=Lakshmanan%20K%5BAuthor%5D&amp;cauthor=true&amp;cauthor_uid=120249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aaaa</dc:creator>
  <cp:lastModifiedBy>Prasit Biswas</cp:lastModifiedBy>
  <cp:revision>17</cp:revision>
  <dcterms:created xsi:type="dcterms:W3CDTF">2018-09-13T07:46:00Z</dcterms:created>
  <dcterms:modified xsi:type="dcterms:W3CDTF">2019-11-27T15:32:00Z</dcterms:modified>
</cp:coreProperties>
</file>