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546E7" w14:textId="7F7EA5C2" w:rsidR="00046A91" w:rsidRDefault="00E07971" w:rsidP="00A752AA">
      <w:pPr>
        <w:spacing w:after="0" w:line="240" w:lineRule="auto"/>
        <w:outlineLvl w:val="0"/>
        <w:rPr>
          <w:rFonts w:ascii="Times New Roman" w:eastAsia="Times New Roman" w:hAnsi="Times New Roman" w:cs="Times New Roman"/>
          <w:color w:val="2A2A2A"/>
          <w:kern w:val="36"/>
          <w:sz w:val="24"/>
          <w:szCs w:val="24"/>
          <w:lang w:bidi="hi-IN"/>
        </w:rPr>
      </w:pPr>
      <w:r>
        <w:rPr>
          <w:noProof/>
        </w:rPr>
        <w:drawing>
          <wp:inline distT="0" distB="0" distL="0" distR="0" wp14:anchorId="38A9F166" wp14:editId="03FE53E9">
            <wp:extent cx="1348740" cy="134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0191123-WA005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48740" cy="1348740"/>
                    </a:xfrm>
                    <a:prstGeom prst="rect">
                      <a:avLst/>
                    </a:prstGeom>
                  </pic:spPr>
                </pic:pic>
              </a:graphicData>
            </a:graphic>
          </wp:inline>
        </w:drawing>
      </w:r>
      <w:r>
        <w:rPr>
          <w:noProof/>
        </w:rPr>
        <w:pict w14:anchorId="36F1B16E">
          <v:shapetype id="_x0000_t202" coordsize="21600,21600" o:spt="202" path="m,l,21600r21600,l21600,xe">
            <v:stroke joinstyle="miter"/>
            <v:path gradientshapeok="t" o:connecttype="rect"/>
          </v:shapetype>
          <v:shape id="_x0000_s1028" type="#_x0000_t202" style="position:absolute;margin-left:-6.65pt;margin-top:-.3pt;width:437.5pt;height:104.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w:txbxContent>
                <w:p w14:paraId="13F45D2C" w14:textId="2DB064A8" w:rsidR="00E07971" w:rsidRPr="00E07971" w:rsidRDefault="00E07971" w:rsidP="00E07971">
                  <w:pPr>
                    <w:rPr>
                      <w:sz w:val="32"/>
                      <w:szCs w:val="40"/>
                    </w:rPr>
                  </w:pPr>
                  <w:r w:rsidRPr="00E07971">
                    <w:rPr>
                      <w:sz w:val="32"/>
                      <w:szCs w:val="40"/>
                    </w:rPr>
                    <w:t>Word Journal Of ENT &amp; Head-Neck Surgery (</w:t>
                  </w:r>
                  <w:proofErr w:type="gramStart"/>
                  <w:r w:rsidRPr="00E07971">
                    <w:rPr>
                      <w:sz w:val="32"/>
                      <w:szCs w:val="40"/>
                    </w:rPr>
                    <w:t>WJEHNS)  ISSN</w:t>
                  </w:r>
                  <w:proofErr w:type="gramEnd"/>
                  <w:r w:rsidRPr="00E07971">
                    <w:rPr>
                      <w:sz w:val="32"/>
                      <w:szCs w:val="40"/>
                    </w:rPr>
                    <w:t xml:space="preserve"> 2320-6691 (Online)</w:t>
                  </w:r>
                </w:p>
                <w:p w14:paraId="0C3C6C7E" w14:textId="7CD90C0E" w:rsidR="00E07971" w:rsidRPr="00E07971" w:rsidRDefault="00E07971" w:rsidP="00E07971">
                  <w:pPr>
                    <w:rPr>
                      <w:sz w:val="32"/>
                      <w:szCs w:val="40"/>
                    </w:rPr>
                  </w:pPr>
                  <w:r w:rsidRPr="00E07971">
                    <w:rPr>
                      <w:sz w:val="32"/>
                      <w:szCs w:val="40"/>
                    </w:rPr>
                    <w:t>©</w:t>
                  </w:r>
                  <w:proofErr w:type="spellStart"/>
                  <w:r w:rsidRPr="00E07971">
                    <w:rPr>
                      <w:sz w:val="32"/>
                      <w:szCs w:val="40"/>
                    </w:rPr>
                    <w:t>Chittaranjan</w:t>
                  </w:r>
                  <w:proofErr w:type="spellEnd"/>
                  <w:r w:rsidRPr="00E07971">
                    <w:rPr>
                      <w:sz w:val="32"/>
                      <w:szCs w:val="40"/>
                    </w:rPr>
                    <w:tab/>
                  </w:r>
                  <w:proofErr w:type="spellStart"/>
                  <w:r w:rsidRPr="00E07971">
                    <w:rPr>
                      <w:sz w:val="32"/>
                      <w:szCs w:val="40"/>
                    </w:rPr>
                    <w:t>Otorhinolaryngologists</w:t>
                  </w:r>
                  <w:proofErr w:type="spellEnd"/>
                  <w:r w:rsidRPr="00E07971">
                    <w:rPr>
                      <w:sz w:val="32"/>
                      <w:szCs w:val="40"/>
                    </w:rPr>
                    <w:t xml:space="preserve"> Society,</w:t>
                  </w:r>
                  <w:r w:rsidRPr="00E07971">
                    <w:rPr>
                      <w:sz w:val="32"/>
                      <w:szCs w:val="40"/>
                    </w:rPr>
                    <w:tab/>
                    <w:t xml:space="preserve"> India www.wjehns.com</w:t>
                  </w:r>
                </w:p>
              </w:txbxContent>
            </v:textbox>
            <w10:wrap type="square"/>
          </v:shape>
        </w:pict>
      </w:r>
    </w:p>
    <w:p w14:paraId="5728F0F0" w14:textId="11DD146D" w:rsidR="00046A91" w:rsidRDefault="00046A91" w:rsidP="00A752AA">
      <w:pPr>
        <w:spacing w:after="0" w:line="240" w:lineRule="auto"/>
        <w:outlineLvl w:val="0"/>
        <w:rPr>
          <w:rFonts w:ascii="Times New Roman" w:eastAsia="Times New Roman" w:hAnsi="Times New Roman" w:cs="Times New Roman"/>
          <w:color w:val="2A2A2A"/>
          <w:kern w:val="36"/>
          <w:sz w:val="24"/>
          <w:szCs w:val="24"/>
          <w:lang w:bidi="hi-IN"/>
        </w:rPr>
      </w:pPr>
    </w:p>
    <w:p w14:paraId="72A00129" w14:textId="77777777" w:rsidR="00046A91" w:rsidRDefault="00046A91" w:rsidP="00A752AA">
      <w:pPr>
        <w:spacing w:after="0" w:line="240" w:lineRule="auto"/>
        <w:outlineLvl w:val="0"/>
        <w:rPr>
          <w:rFonts w:ascii="Times New Roman" w:eastAsia="Times New Roman" w:hAnsi="Times New Roman" w:cs="Times New Roman"/>
          <w:color w:val="2A2A2A"/>
          <w:kern w:val="36"/>
          <w:sz w:val="24"/>
          <w:szCs w:val="24"/>
          <w:lang w:bidi="hi-IN"/>
        </w:rPr>
      </w:pPr>
    </w:p>
    <w:p w14:paraId="27794F7D" w14:textId="77777777" w:rsidR="00046A91" w:rsidRDefault="00046A91" w:rsidP="00A752AA">
      <w:pPr>
        <w:spacing w:after="0" w:line="240" w:lineRule="auto"/>
        <w:outlineLvl w:val="0"/>
        <w:rPr>
          <w:rFonts w:ascii="Times New Roman" w:eastAsia="Times New Roman" w:hAnsi="Times New Roman" w:cs="Times New Roman"/>
          <w:color w:val="2A2A2A"/>
          <w:kern w:val="36"/>
          <w:sz w:val="24"/>
          <w:szCs w:val="24"/>
          <w:lang w:bidi="hi-IN"/>
        </w:rPr>
      </w:pPr>
    </w:p>
    <w:p w14:paraId="1EB9508D" w14:textId="77777777" w:rsidR="00046A91" w:rsidRDefault="00046A91" w:rsidP="00A752AA">
      <w:pPr>
        <w:spacing w:after="0" w:line="240" w:lineRule="auto"/>
        <w:outlineLvl w:val="0"/>
        <w:rPr>
          <w:rFonts w:ascii="Times New Roman" w:eastAsia="Times New Roman" w:hAnsi="Times New Roman" w:cs="Times New Roman"/>
          <w:color w:val="2A2A2A"/>
          <w:kern w:val="36"/>
          <w:sz w:val="24"/>
          <w:szCs w:val="24"/>
          <w:lang w:bidi="hi-IN"/>
        </w:rPr>
      </w:pPr>
    </w:p>
    <w:p w14:paraId="41F619BE" w14:textId="5BD91073" w:rsidR="00A752AA" w:rsidRPr="00356F1D" w:rsidRDefault="00801439" w:rsidP="00046A91">
      <w:pPr>
        <w:pStyle w:val="Title"/>
        <w:rPr>
          <w:rFonts w:eastAsia="Times New Roman"/>
          <w:lang w:bidi="hi-IN"/>
        </w:rPr>
      </w:pPr>
      <w:r w:rsidRPr="00356F1D">
        <w:rPr>
          <w:rFonts w:eastAsia="Times New Roman"/>
          <w:lang w:bidi="hi-IN"/>
        </w:rPr>
        <w:t xml:space="preserve">Temporomandibular Joint Syndrome: </w:t>
      </w:r>
      <w:r w:rsidR="00A752AA" w:rsidRPr="00356F1D">
        <w:rPr>
          <w:rFonts w:eastAsia="Times New Roman"/>
          <w:lang w:bidi="hi-IN"/>
        </w:rPr>
        <w:t>5 yrs of study.</w:t>
      </w:r>
    </w:p>
    <w:p w14:paraId="194656EE" w14:textId="77777777" w:rsidR="00A752AA" w:rsidRPr="00356F1D" w:rsidRDefault="00A752AA" w:rsidP="00A752AA">
      <w:pPr>
        <w:spacing w:after="0" w:line="240" w:lineRule="auto"/>
        <w:outlineLvl w:val="0"/>
        <w:rPr>
          <w:rFonts w:ascii="Times New Roman" w:eastAsia="Times New Roman" w:hAnsi="Times New Roman" w:cs="Times New Roman"/>
          <w:b/>
          <w:bCs/>
          <w:color w:val="2A2A2A"/>
          <w:kern w:val="36"/>
          <w:sz w:val="24"/>
          <w:szCs w:val="24"/>
          <w:lang w:bidi="hi-IN"/>
        </w:rPr>
      </w:pPr>
    </w:p>
    <w:p w14:paraId="3A81B82F" w14:textId="103A310C" w:rsidR="00320476" w:rsidRPr="00356F1D" w:rsidRDefault="00AC17E1" w:rsidP="00801439">
      <w:pPr>
        <w:spacing w:after="0" w:line="240" w:lineRule="auto"/>
        <w:outlineLvl w:val="0"/>
        <w:rPr>
          <w:rFonts w:ascii="Times New Roman" w:eastAsia="Times New Roman" w:hAnsi="Times New Roman" w:cs="Times New Roman"/>
          <w:color w:val="2A2A2A"/>
          <w:kern w:val="36"/>
          <w:sz w:val="24"/>
          <w:szCs w:val="24"/>
          <w:lang w:bidi="hi-IN"/>
        </w:rPr>
      </w:pPr>
      <w:r w:rsidRPr="00356F1D">
        <w:rPr>
          <w:rFonts w:ascii="Times New Roman" w:eastAsia="Times New Roman" w:hAnsi="Times New Roman" w:cs="Times New Roman"/>
          <w:color w:val="2A2A2A"/>
          <w:kern w:val="36"/>
          <w:sz w:val="24"/>
          <w:szCs w:val="24"/>
          <w:lang w:bidi="hi-IN"/>
        </w:rPr>
        <w:t>Dr. Srivastava. A</w:t>
      </w:r>
      <w:r w:rsidRPr="00356F1D">
        <w:rPr>
          <w:rFonts w:ascii="Times New Roman" w:eastAsia="Times New Roman" w:hAnsi="Times New Roman" w:cs="Times New Roman"/>
          <w:color w:val="2A2A2A"/>
          <w:kern w:val="36"/>
          <w:sz w:val="24"/>
          <w:szCs w:val="24"/>
          <w:vertAlign w:val="superscript"/>
          <w:lang w:bidi="hi-IN"/>
        </w:rPr>
        <w:t>1</w:t>
      </w:r>
      <w:r w:rsidRPr="00356F1D">
        <w:rPr>
          <w:rFonts w:ascii="Times New Roman" w:eastAsia="Times New Roman" w:hAnsi="Times New Roman" w:cs="Times New Roman"/>
          <w:color w:val="2A2A2A"/>
          <w:kern w:val="36"/>
          <w:sz w:val="24"/>
          <w:szCs w:val="24"/>
          <w:lang w:bidi="hi-IN"/>
        </w:rPr>
        <w:t xml:space="preserve">, Dr. </w:t>
      </w:r>
      <w:r w:rsidR="00801439" w:rsidRPr="00356F1D">
        <w:rPr>
          <w:rFonts w:ascii="Times New Roman" w:eastAsia="Times New Roman" w:hAnsi="Times New Roman" w:cs="Times New Roman"/>
          <w:color w:val="2A2A2A"/>
          <w:kern w:val="36"/>
          <w:sz w:val="24"/>
          <w:szCs w:val="24"/>
          <w:lang w:bidi="hi-IN"/>
        </w:rPr>
        <w:t>Choudhary M.S</w:t>
      </w:r>
      <w:r w:rsidRPr="00356F1D">
        <w:rPr>
          <w:rFonts w:ascii="Times New Roman" w:eastAsia="Times New Roman" w:hAnsi="Times New Roman" w:cs="Times New Roman"/>
          <w:color w:val="2A2A2A"/>
          <w:kern w:val="36"/>
          <w:sz w:val="24"/>
          <w:szCs w:val="24"/>
          <w:vertAlign w:val="superscript"/>
          <w:lang w:bidi="hi-IN"/>
        </w:rPr>
        <w:t>2</w:t>
      </w:r>
    </w:p>
    <w:p w14:paraId="5EBAE3BB" w14:textId="020957C5" w:rsidR="00801439" w:rsidRPr="00356F1D" w:rsidRDefault="00801439" w:rsidP="00801439">
      <w:pPr>
        <w:spacing w:after="0" w:line="240" w:lineRule="auto"/>
        <w:outlineLvl w:val="0"/>
        <w:rPr>
          <w:rFonts w:ascii="Times New Roman" w:eastAsia="Times New Roman" w:hAnsi="Times New Roman" w:cs="Times New Roman"/>
          <w:b/>
          <w:bCs/>
          <w:color w:val="2A2A2A"/>
          <w:kern w:val="36"/>
          <w:sz w:val="24"/>
          <w:szCs w:val="24"/>
          <w:lang w:bidi="hi-IN"/>
        </w:rPr>
      </w:pPr>
    </w:p>
    <w:p w14:paraId="247EFA4A" w14:textId="73B9CCFE" w:rsidR="00637B6B" w:rsidRPr="00356F1D" w:rsidRDefault="00046A91" w:rsidP="00801439">
      <w:pPr>
        <w:spacing w:after="0" w:line="240" w:lineRule="auto"/>
        <w:outlineLvl w:val="0"/>
        <w:rPr>
          <w:rFonts w:ascii="Times New Roman" w:eastAsia="Times New Roman" w:hAnsi="Times New Roman" w:cs="Times New Roman"/>
          <w:b/>
          <w:bCs/>
          <w:color w:val="2A2A2A"/>
          <w:kern w:val="36"/>
          <w:sz w:val="24"/>
          <w:szCs w:val="24"/>
          <w:lang w:bidi="hi-IN"/>
        </w:rPr>
      </w:pPr>
      <w:r>
        <w:rPr>
          <w:rFonts w:ascii="Times New Roman" w:hAnsi="Times New Roman" w:cs="Times New Roman"/>
          <w:noProof/>
          <w:sz w:val="24"/>
          <w:szCs w:val="24"/>
        </w:rPr>
        <w:pict w14:anchorId="75995AE6">
          <v:shape id="Text Box 2" o:spid="_x0000_s1026" type="#_x0000_t202" style="position:absolute;margin-left:.8pt;margin-top:1.55pt;width:512pt;height:259.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1BBAF319" w14:textId="0004630F" w:rsidR="00E74E7A" w:rsidRDefault="00E74E7A" w:rsidP="00E74E7A">
                  <w:pPr>
                    <w:spacing w:after="0" w:line="240" w:lineRule="auto"/>
                    <w:outlineLvl w:val="0"/>
                    <w:rPr>
                      <w:rFonts w:ascii="Arial" w:eastAsia="Times New Roman" w:hAnsi="Arial" w:cs="Arial"/>
                      <w:b/>
                      <w:bCs/>
                      <w:color w:val="2A2A2A"/>
                      <w:kern w:val="36"/>
                      <w:sz w:val="22"/>
                      <w:szCs w:val="22"/>
                      <w:lang w:bidi="hi-IN"/>
                    </w:rPr>
                  </w:pPr>
                  <w:r>
                    <w:rPr>
                      <w:rFonts w:ascii="Arial" w:eastAsia="Times New Roman" w:hAnsi="Arial" w:cs="Arial"/>
                      <w:b/>
                      <w:bCs/>
                      <w:color w:val="2A2A2A"/>
                      <w:kern w:val="36"/>
                      <w:sz w:val="22"/>
                      <w:szCs w:val="22"/>
                      <w:lang w:bidi="hi-IN"/>
                    </w:rPr>
                    <w:t xml:space="preserve">ABSTRACT </w:t>
                  </w:r>
                </w:p>
                <w:p w14:paraId="6E0CC758" w14:textId="77777777" w:rsidR="00E74E7A" w:rsidRDefault="00E74E7A" w:rsidP="00E74E7A">
                  <w:pPr>
                    <w:spacing w:after="0" w:line="240" w:lineRule="auto"/>
                    <w:outlineLvl w:val="0"/>
                    <w:rPr>
                      <w:rFonts w:ascii="Arial" w:eastAsia="Times New Roman" w:hAnsi="Arial" w:cs="Arial"/>
                      <w:color w:val="2A2A2A"/>
                      <w:kern w:val="36"/>
                      <w:sz w:val="22"/>
                      <w:szCs w:val="22"/>
                      <w:lang w:bidi="hi-IN"/>
                    </w:rPr>
                  </w:pPr>
                  <w:r>
                    <w:rPr>
                      <w:rFonts w:ascii="Arial" w:eastAsia="Times New Roman" w:hAnsi="Arial" w:cs="Arial"/>
                      <w:color w:val="2A2A2A"/>
                      <w:kern w:val="36"/>
                      <w:sz w:val="22"/>
                      <w:szCs w:val="22"/>
                      <w:lang w:bidi="hi-IN"/>
                    </w:rPr>
                    <w:t xml:space="preserve">Aim of study- To study the incidence of TMJ syndrome in day care practice and to develop a management </w:t>
                  </w:r>
                  <w:proofErr w:type="gramStart"/>
                  <w:r>
                    <w:rPr>
                      <w:rFonts w:ascii="Arial" w:eastAsia="Times New Roman" w:hAnsi="Arial" w:cs="Arial"/>
                      <w:color w:val="2A2A2A"/>
                      <w:kern w:val="36"/>
                      <w:sz w:val="22"/>
                      <w:szCs w:val="22"/>
                      <w:lang w:bidi="hi-IN"/>
                    </w:rPr>
                    <w:t>protocol .</w:t>
                  </w:r>
                  <w:proofErr w:type="gramEnd"/>
                </w:p>
                <w:p w14:paraId="7B485CD2" w14:textId="77777777" w:rsidR="00E74E7A" w:rsidRDefault="00E74E7A" w:rsidP="00E74E7A">
                  <w:pPr>
                    <w:spacing w:after="0" w:line="240" w:lineRule="auto"/>
                    <w:outlineLvl w:val="0"/>
                    <w:rPr>
                      <w:rFonts w:ascii="Arial" w:eastAsia="Times New Roman" w:hAnsi="Arial" w:cs="Arial"/>
                      <w:b/>
                      <w:bCs/>
                      <w:color w:val="2A2A2A"/>
                      <w:kern w:val="36"/>
                      <w:sz w:val="22"/>
                      <w:szCs w:val="22"/>
                      <w:lang w:bidi="hi-IN"/>
                    </w:rPr>
                  </w:pPr>
                </w:p>
                <w:p w14:paraId="221DED2F" w14:textId="77777777" w:rsidR="00E74E7A" w:rsidRDefault="00E74E7A" w:rsidP="00E74E7A">
                  <w:pPr>
                    <w:spacing w:after="0" w:line="240" w:lineRule="auto"/>
                    <w:outlineLvl w:val="0"/>
                    <w:rPr>
                      <w:rFonts w:ascii="Arial" w:eastAsia="Times New Roman" w:hAnsi="Arial" w:cs="Arial"/>
                      <w:color w:val="2A2A2A"/>
                      <w:kern w:val="36"/>
                      <w:sz w:val="22"/>
                      <w:szCs w:val="22"/>
                      <w:lang w:bidi="hi-IN"/>
                    </w:rPr>
                  </w:pPr>
                  <w:r>
                    <w:rPr>
                      <w:rFonts w:ascii="Arial" w:eastAsia="Times New Roman" w:hAnsi="Arial" w:cs="Arial"/>
                      <w:color w:val="2A2A2A"/>
                      <w:kern w:val="36"/>
                      <w:sz w:val="22"/>
                      <w:szCs w:val="22"/>
                      <w:lang w:bidi="hi-IN"/>
                    </w:rPr>
                    <w:t xml:space="preserve">Material and methods- Data of patients attending OPD at Swastik ENT Centre in last 5 years with pain around TMJ was </w:t>
                  </w:r>
                  <w:proofErr w:type="spellStart"/>
                  <w:r>
                    <w:rPr>
                      <w:rFonts w:ascii="Arial" w:eastAsia="Times New Roman" w:hAnsi="Arial" w:cs="Arial"/>
                      <w:color w:val="2A2A2A"/>
                      <w:kern w:val="36"/>
                      <w:sz w:val="22"/>
                      <w:szCs w:val="22"/>
                      <w:lang w:bidi="hi-IN"/>
                    </w:rPr>
                    <w:t>analysed</w:t>
                  </w:r>
                  <w:proofErr w:type="spellEnd"/>
                  <w:r>
                    <w:rPr>
                      <w:rFonts w:ascii="Arial" w:eastAsia="Times New Roman" w:hAnsi="Arial" w:cs="Arial"/>
                      <w:color w:val="2A2A2A"/>
                      <w:kern w:val="36"/>
                      <w:sz w:val="22"/>
                      <w:szCs w:val="22"/>
                      <w:lang w:bidi="hi-IN"/>
                    </w:rPr>
                    <w:t>.</w:t>
                  </w:r>
                </w:p>
                <w:p w14:paraId="7120F884" w14:textId="77777777" w:rsidR="00E74E7A" w:rsidRDefault="00E74E7A" w:rsidP="00E74E7A">
                  <w:pPr>
                    <w:spacing w:after="0" w:line="240" w:lineRule="auto"/>
                    <w:outlineLvl w:val="0"/>
                    <w:rPr>
                      <w:rFonts w:ascii="Arial" w:eastAsia="Times New Roman" w:hAnsi="Arial" w:cs="Arial"/>
                      <w:color w:val="2A2A2A"/>
                      <w:kern w:val="36"/>
                      <w:sz w:val="22"/>
                      <w:szCs w:val="22"/>
                      <w:lang w:bidi="hi-IN"/>
                    </w:rPr>
                  </w:pPr>
                </w:p>
                <w:p w14:paraId="18EAD4FE" w14:textId="77777777" w:rsidR="00E74E7A" w:rsidRDefault="00E74E7A" w:rsidP="00E74E7A">
                  <w:pPr>
                    <w:spacing w:after="0" w:line="240" w:lineRule="auto"/>
                    <w:rPr>
                      <w:rFonts w:ascii="Arial" w:eastAsia="Times New Roman" w:hAnsi="Arial" w:cs="Arial"/>
                      <w:color w:val="2A2A2A"/>
                      <w:sz w:val="22"/>
                      <w:szCs w:val="22"/>
                      <w:lang w:bidi="hi-IN"/>
                    </w:rPr>
                  </w:pPr>
                  <w:r>
                    <w:rPr>
                      <w:rFonts w:ascii="Arial" w:eastAsia="Times New Roman" w:hAnsi="Arial" w:cs="Arial"/>
                      <w:color w:val="2A2A2A"/>
                      <w:kern w:val="36"/>
                      <w:sz w:val="22"/>
                      <w:szCs w:val="22"/>
                      <w:lang w:bidi="hi-IN"/>
                    </w:rPr>
                    <w:t>Result-</w:t>
                  </w:r>
                  <w:r w:rsidRPr="00100DE9">
                    <w:rPr>
                      <w:rFonts w:ascii="Arial" w:eastAsia="Times New Roman" w:hAnsi="Arial" w:cs="Arial"/>
                      <w:color w:val="2A2A2A"/>
                      <w:sz w:val="22"/>
                      <w:szCs w:val="22"/>
                      <w:lang w:bidi="hi-IN"/>
                    </w:rPr>
                    <w:t xml:space="preserve"> </w:t>
                  </w:r>
                  <w:r w:rsidRPr="00E957D8">
                    <w:rPr>
                      <w:rFonts w:ascii="Arial" w:eastAsia="Times New Roman" w:hAnsi="Arial" w:cs="Arial"/>
                      <w:color w:val="2A2A2A"/>
                      <w:sz w:val="22"/>
                      <w:szCs w:val="22"/>
                      <w:lang w:bidi="hi-IN"/>
                    </w:rPr>
                    <w:t>According to the results obtained and considering the limitations of the present study, it was possible to conclude that the greatest demand for treatment in the study came from women, individuals in the age range of 20 to 29 years, students, single individua</w:t>
                  </w:r>
                  <w:r>
                    <w:rPr>
                      <w:rFonts w:ascii="Arial" w:eastAsia="Times New Roman" w:hAnsi="Arial" w:cs="Arial"/>
                      <w:color w:val="2A2A2A"/>
                      <w:sz w:val="22"/>
                      <w:szCs w:val="22"/>
                      <w:lang w:bidi="hi-IN"/>
                    </w:rPr>
                    <w:t xml:space="preserve">ls. Pain was the chief complain in 85.6 % of cases. Most of the cases showed </w:t>
                  </w:r>
                  <w:r w:rsidRPr="00A752AA">
                    <w:rPr>
                      <w:rFonts w:ascii="Arial" w:eastAsia="Times New Roman" w:hAnsi="Arial" w:cs="Arial"/>
                      <w:color w:val="2A2A2A"/>
                      <w:sz w:val="22"/>
                      <w:szCs w:val="22"/>
                      <w:lang w:bidi="hi-IN"/>
                    </w:rPr>
                    <w:t>normal maximum mouth opening (73.2%)</w:t>
                  </w:r>
                  <w:r w:rsidRPr="00E957D8">
                    <w:rPr>
                      <w:rFonts w:ascii="Arial" w:eastAsia="Times New Roman" w:hAnsi="Arial" w:cs="Arial"/>
                      <w:color w:val="2A2A2A"/>
                      <w:sz w:val="22"/>
                      <w:szCs w:val="22"/>
                      <w:lang w:bidi="hi-IN"/>
                    </w:rPr>
                    <w:t xml:space="preserve">. </w:t>
                  </w:r>
                </w:p>
                <w:p w14:paraId="03F9E3A0" w14:textId="77777777" w:rsidR="00E74E7A" w:rsidRDefault="00E74E7A" w:rsidP="00E74E7A">
                  <w:pPr>
                    <w:spacing w:after="0" w:line="240" w:lineRule="auto"/>
                    <w:rPr>
                      <w:rFonts w:ascii="Arial" w:eastAsia="Times New Roman" w:hAnsi="Arial" w:cs="Arial"/>
                      <w:color w:val="2A2A2A"/>
                      <w:sz w:val="22"/>
                      <w:szCs w:val="22"/>
                      <w:lang w:bidi="hi-IN"/>
                    </w:rPr>
                  </w:pPr>
                </w:p>
                <w:p w14:paraId="249E3251" w14:textId="77777777" w:rsidR="00E74E7A" w:rsidRDefault="00E74E7A" w:rsidP="00E74E7A">
                  <w:pPr>
                    <w:spacing w:after="0" w:line="240" w:lineRule="auto"/>
                    <w:rPr>
                      <w:rFonts w:ascii="Arial" w:eastAsia="Times New Roman" w:hAnsi="Arial" w:cs="Arial"/>
                      <w:color w:val="2A2A2A"/>
                      <w:sz w:val="22"/>
                      <w:szCs w:val="22"/>
                      <w:lang w:bidi="hi-IN"/>
                    </w:rPr>
                  </w:pPr>
                  <w:proofErr w:type="gramStart"/>
                  <w:r>
                    <w:rPr>
                      <w:rFonts w:ascii="Arial" w:eastAsia="Times New Roman" w:hAnsi="Arial" w:cs="Arial"/>
                      <w:color w:val="2A2A2A"/>
                      <w:sz w:val="22"/>
                      <w:szCs w:val="22"/>
                      <w:lang w:bidi="hi-IN"/>
                    </w:rPr>
                    <w:t>Conclusion :</w:t>
                  </w:r>
                  <w:proofErr w:type="gramEnd"/>
                </w:p>
                <w:p w14:paraId="63FD01F3" w14:textId="77777777" w:rsidR="00E74E7A" w:rsidRPr="00A752AA" w:rsidRDefault="00E74E7A" w:rsidP="00E74E7A">
                  <w:pPr>
                    <w:spacing w:after="0" w:line="240" w:lineRule="auto"/>
                    <w:rPr>
                      <w:rFonts w:ascii="Arial" w:eastAsia="Times New Roman" w:hAnsi="Arial" w:cs="Arial"/>
                      <w:color w:val="2A2A2A"/>
                      <w:sz w:val="22"/>
                      <w:szCs w:val="22"/>
                      <w:lang w:bidi="hi-IN"/>
                    </w:rPr>
                  </w:pPr>
                  <w:r>
                    <w:rPr>
                      <w:rFonts w:ascii="Arial" w:eastAsia="Times New Roman" w:hAnsi="Arial" w:cs="Arial"/>
                      <w:color w:val="2A2A2A"/>
                      <w:sz w:val="22"/>
                      <w:szCs w:val="22"/>
                      <w:lang w:bidi="hi-IN"/>
                    </w:rPr>
                    <w:t xml:space="preserve">Incidence of TMJ is quiet high in </w:t>
                  </w:r>
                  <w:proofErr w:type="spellStart"/>
                  <w:r>
                    <w:rPr>
                      <w:rFonts w:ascii="Arial" w:eastAsia="Times New Roman" w:hAnsi="Arial" w:cs="Arial"/>
                      <w:color w:val="2A2A2A"/>
                      <w:sz w:val="22"/>
                      <w:szCs w:val="22"/>
                      <w:lang w:bidi="hi-IN"/>
                    </w:rPr>
                    <w:t>otorhinolarngology</w:t>
                  </w:r>
                  <w:proofErr w:type="spellEnd"/>
                  <w:r>
                    <w:rPr>
                      <w:rFonts w:ascii="Arial" w:eastAsia="Times New Roman" w:hAnsi="Arial" w:cs="Arial"/>
                      <w:color w:val="2A2A2A"/>
                      <w:sz w:val="22"/>
                      <w:szCs w:val="22"/>
                      <w:lang w:bidi="hi-IN"/>
                    </w:rPr>
                    <w:t xml:space="preserve"> practice. </w:t>
                  </w:r>
                  <w:r w:rsidRPr="00A752AA">
                    <w:rPr>
                      <w:rFonts w:ascii="Arial" w:eastAsia="Times New Roman" w:hAnsi="Arial" w:cs="Arial"/>
                      <w:color w:val="2A2A2A"/>
                      <w:sz w:val="22"/>
                      <w:szCs w:val="22"/>
                      <w:lang w:bidi="hi-IN"/>
                    </w:rPr>
                    <w:t>The vast majority of therapies were conservative and reversible, and the frequency of referrals to other TMD-related specialties was low.</w:t>
                  </w:r>
                </w:p>
                <w:p w14:paraId="7C40ADC7" w14:textId="77777777" w:rsidR="00E74E7A" w:rsidRPr="00A752AA" w:rsidRDefault="00E74E7A" w:rsidP="00E74E7A">
                  <w:pPr>
                    <w:spacing w:after="0" w:line="240" w:lineRule="auto"/>
                    <w:rPr>
                      <w:rFonts w:ascii="Arial" w:eastAsia="Times New Roman" w:hAnsi="Arial" w:cs="Arial"/>
                      <w:color w:val="2A2A2A"/>
                      <w:sz w:val="22"/>
                      <w:szCs w:val="22"/>
                      <w:lang w:bidi="hi-IN"/>
                    </w:rPr>
                  </w:pPr>
                </w:p>
                <w:p w14:paraId="585797B7" w14:textId="77777777" w:rsidR="00E74E7A" w:rsidRPr="00E957D8" w:rsidRDefault="00E74E7A" w:rsidP="00E74E7A">
                  <w:pPr>
                    <w:spacing w:after="0" w:line="240" w:lineRule="auto"/>
                    <w:rPr>
                      <w:rFonts w:ascii="Arial" w:eastAsia="Times New Roman" w:hAnsi="Arial" w:cs="Arial"/>
                      <w:color w:val="2A2A2A"/>
                      <w:sz w:val="22"/>
                      <w:szCs w:val="22"/>
                      <w:lang w:bidi="hi-IN"/>
                    </w:rPr>
                  </w:pPr>
                </w:p>
                <w:p w14:paraId="226DA354" w14:textId="77777777" w:rsidR="00E74E7A" w:rsidRDefault="00E74E7A" w:rsidP="00E74E7A">
                  <w:pPr>
                    <w:spacing w:after="0" w:line="240" w:lineRule="auto"/>
                    <w:outlineLvl w:val="0"/>
                    <w:rPr>
                      <w:rFonts w:ascii="Arial" w:eastAsia="Times New Roman" w:hAnsi="Arial" w:cs="Arial"/>
                      <w:color w:val="2A2A2A"/>
                      <w:kern w:val="36"/>
                      <w:sz w:val="22"/>
                      <w:szCs w:val="22"/>
                      <w:lang w:bidi="hi-IN"/>
                    </w:rPr>
                  </w:pPr>
                  <w:r>
                    <w:rPr>
                      <w:rFonts w:ascii="Arial" w:eastAsia="Times New Roman" w:hAnsi="Arial" w:cs="Arial"/>
                      <w:color w:val="2A2A2A"/>
                      <w:kern w:val="36"/>
                      <w:sz w:val="22"/>
                      <w:szCs w:val="22"/>
                      <w:lang w:bidi="hi-IN"/>
                    </w:rPr>
                    <w:t>Key words- Temporomandibular joint, Myofascial Pain dysfunction</w:t>
                  </w:r>
                </w:p>
                <w:p w14:paraId="6BFE533D" w14:textId="77A7EB8C" w:rsidR="00E74E7A" w:rsidRDefault="00E74E7A"/>
              </w:txbxContent>
            </v:textbox>
            <w10:wrap type="square"/>
          </v:shape>
        </w:pict>
      </w:r>
    </w:p>
    <w:p w14:paraId="77867BFE" w14:textId="77777777" w:rsidR="00E74E7A" w:rsidRPr="00356F1D" w:rsidRDefault="00E74E7A" w:rsidP="00801439">
      <w:pPr>
        <w:spacing w:after="0" w:line="240" w:lineRule="auto"/>
        <w:outlineLvl w:val="0"/>
        <w:rPr>
          <w:rFonts w:ascii="Times New Roman" w:eastAsia="Times New Roman" w:hAnsi="Times New Roman" w:cs="Times New Roman"/>
          <w:b/>
          <w:bCs/>
          <w:color w:val="2A2A2A"/>
          <w:kern w:val="36"/>
          <w:sz w:val="24"/>
          <w:szCs w:val="24"/>
          <w:lang w:bidi="hi-IN"/>
        </w:rPr>
        <w:sectPr w:rsidR="00E74E7A" w:rsidRPr="00356F1D" w:rsidSect="00DF6CC0">
          <w:pgSz w:w="11906" w:h="16838" w:code="9"/>
          <w:pgMar w:top="720" w:right="720" w:bottom="720" w:left="720" w:header="706" w:footer="706" w:gutter="0"/>
          <w:cols w:space="720"/>
          <w:docGrid w:linePitch="360"/>
        </w:sectPr>
      </w:pPr>
    </w:p>
    <w:p w14:paraId="3654B53C" w14:textId="299434AB" w:rsidR="00320476" w:rsidRPr="00356F1D" w:rsidRDefault="00320476" w:rsidP="00801439">
      <w:pPr>
        <w:spacing w:after="0" w:line="240" w:lineRule="auto"/>
        <w:outlineLvl w:val="0"/>
        <w:rPr>
          <w:rFonts w:ascii="Times New Roman" w:eastAsia="Times New Roman" w:hAnsi="Times New Roman" w:cs="Times New Roman"/>
          <w:b/>
          <w:bCs/>
          <w:color w:val="2A2A2A"/>
          <w:kern w:val="36"/>
          <w:sz w:val="24"/>
          <w:szCs w:val="24"/>
          <w:lang w:bidi="hi-IN"/>
        </w:rPr>
      </w:pPr>
      <w:r w:rsidRPr="00356F1D">
        <w:rPr>
          <w:rFonts w:ascii="Times New Roman" w:eastAsia="Times New Roman" w:hAnsi="Times New Roman" w:cs="Times New Roman"/>
          <w:b/>
          <w:bCs/>
          <w:color w:val="2A2A2A"/>
          <w:kern w:val="36"/>
          <w:sz w:val="24"/>
          <w:szCs w:val="24"/>
          <w:lang w:bidi="hi-IN"/>
        </w:rPr>
        <w:t>INTRODUCTION -</w:t>
      </w:r>
    </w:p>
    <w:p w14:paraId="6AB99C28" w14:textId="77777777" w:rsidR="00B70C84" w:rsidRPr="00356F1D" w:rsidRDefault="00B70C84" w:rsidP="00B70C84">
      <w:pPr>
        <w:pStyle w:val="NormalWeb"/>
        <w:spacing w:before="0" w:beforeAutospacing="0" w:after="0" w:afterAutospacing="0"/>
        <w:rPr>
          <w:color w:val="2A2A2A"/>
        </w:rPr>
      </w:pPr>
      <w:r w:rsidRPr="00356F1D">
        <w:rPr>
          <w:color w:val="2A2A2A"/>
        </w:rPr>
        <w:t>The temporal mandibular joint (TMJ) is the synovial joint that connects the jaw to the skull. The movements allowed are side to side, up and down, as well as protrusion and retrusion. This complicated joint, along with its attached muscles, allows movements needed for speaking, chewing, and making facial expressions.</w:t>
      </w:r>
    </w:p>
    <w:p w14:paraId="6DA890CE" w14:textId="52086F86" w:rsidR="00B70C84" w:rsidRPr="00356F1D" w:rsidRDefault="00B70C84" w:rsidP="00B70C84">
      <w:pPr>
        <w:pStyle w:val="NormalWeb"/>
        <w:spacing w:before="0" w:beforeAutospacing="0" w:after="0" w:afterAutospacing="0"/>
        <w:rPr>
          <w:color w:val="2A2A2A"/>
        </w:rPr>
      </w:pPr>
      <w:r w:rsidRPr="00356F1D">
        <w:rPr>
          <w:color w:val="2A2A2A"/>
        </w:rPr>
        <w:t>Pain and functional disturbances related to the TMJ are common.</w:t>
      </w:r>
      <w:r w:rsidRPr="00356F1D">
        <w:rPr>
          <w:color w:val="2A2A2A"/>
          <w:vertAlign w:val="superscript"/>
        </w:rPr>
        <w:t> [</w:t>
      </w:r>
      <w:hyperlink r:id="rId6" w:history="1">
        <w:r w:rsidRPr="00356F1D">
          <w:rPr>
            <w:rStyle w:val="Hyperlink"/>
            <w:color w:val="007CB0"/>
            <w:vertAlign w:val="superscript"/>
          </w:rPr>
          <w:t>1</w:t>
        </w:r>
      </w:hyperlink>
      <w:r w:rsidRPr="00356F1D">
        <w:rPr>
          <w:color w:val="2A2A2A"/>
          <w:vertAlign w:val="superscript"/>
        </w:rPr>
        <w:t>] </w:t>
      </w:r>
      <w:proofErr w:type="spellStart"/>
      <w:r w:rsidRPr="00356F1D">
        <w:rPr>
          <w:color w:val="2A2A2A"/>
        </w:rPr>
        <w:t>Uyanik</w:t>
      </w:r>
      <w:proofErr w:type="spellEnd"/>
      <w:r w:rsidRPr="00356F1D">
        <w:rPr>
          <w:color w:val="2A2A2A"/>
        </w:rPr>
        <w:t xml:space="preserve"> et al identifies the following three distinct causes of pain at the TMJ, which collectively fall under the broader term of TMJ syndrome</w:t>
      </w:r>
      <w:r w:rsidRPr="00356F1D">
        <w:rPr>
          <w:color w:val="2A2A2A"/>
          <w:vertAlign w:val="superscript"/>
        </w:rPr>
        <w:t> [</w:t>
      </w:r>
      <w:hyperlink r:id="rId7" w:history="1">
        <w:r w:rsidRPr="00356F1D">
          <w:rPr>
            <w:rStyle w:val="Hyperlink"/>
            <w:color w:val="007CB0"/>
            <w:vertAlign w:val="superscript"/>
          </w:rPr>
          <w:t>2</w:t>
        </w:r>
      </w:hyperlink>
      <w:r w:rsidRPr="00356F1D">
        <w:rPr>
          <w:color w:val="2A2A2A"/>
          <w:vertAlign w:val="superscript"/>
        </w:rPr>
        <w:t>] </w:t>
      </w:r>
      <w:r w:rsidR="00320476" w:rsidRPr="00356F1D">
        <w:rPr>
          <w:color w:val="2A2A2A"/>
        </w:rPr>
        <w:t>.</w:t>
      </w:r>
    </w:p>
    <w:p w14:paraId="76C82CB6" w14:textId="77777777" w:rsidR="00B70C84" w:rsidRPr="00356F1D" w:rsidRDefault="00C40DCF" w:rsidP="00B70C84">
      <w:pPr>
        <w:pStyle w:val="NormalWeb"/>
        <w:numPr>
          <w:ilvl w:val="0"/>
          <w:numId w:val="1"/>
        </w:numPr>
        <w:spacing w:before="0" w:beforeAutospacing="0" w:after="0" w:afterAutospacing="0"/>
        <w:ind w:left="540"/>
        <w:rPr>
          <w:color w:val="2A2A2A"/>
        </w:rPr>
      </w:pPr>
      <w:hyperlink r:id="rId8" w:history="1">
        <w:r w:rsidR="00B70C84" w:rsidRPr="00356F1D">
          <w:rPr>
            <w:rStyle w:val="Hyperlink"/>
            <w:color w:val="auto"/>
            <w:u w:val="none"/>
          </w:rPr>
          <w:t>Myofascial pain dysfunction (MPD) syndrome</w:t>
        </w:r>
      </w:hyperlink>
      <w:r w:rsidR="00B70C84" w:rsidRPr="00356F1D">
        <w:t>,</w:t>
      </w:r>
      <w:r w:rsidR="00B70C84" w:rsidRPr="00356F1D">
        <w:rPr>
          <w:color w:val="2A2A2A"/>
        </w:rPr>
        <w:t xml:space="preserve"> pain at the TMJ due to various </w:t>
      </w:r>
      <w:r w:rsidR="00B70C84" w:rsidRPr="00356F1D">
        <w:rPr>
          <w:color w:val="2A2A2A"/>
        </w:rPr>
        <w:t>causes of increased muscle tension and spasm. It is believed that MPD syndrome is a physical manifestation of psychological stress. No primary disorder of the joint itself is present. Pain is secondary to events such as nocturnal jaw clenching and teeth grinding. Treatment is focused on behavioral modification as opposed to joint repair.</w:t>
      </w:r>
    </w:p>
    <w:p w14:paraId="52CF5E8B" w14:textId="36B30D38" w:rsidR="00B37EEA" w:rsidRDefault="00B37EEA" w:rsidP="00B37EEA">
      <w:pPr>
        <w:pStyle w:val="NormalWeb"/>
        <w:spacing w:before="0" w:beforeAutospacing="0" w:after="0" w:afterAutospacing="0"/>
        <w:rPr>
          <w:color w:val="2A2A2A"/>
        </w:rPr>
      </w:pPr>
    </w:p>
    <w:p w14:paraId="0E0EE4C1" w14:textId="6C6A778F" w:rsidR="00B37EEA" w:rsidRDefault="00B37EEA" w:rsidP="00B37EEA">
      <w:pPr>
        <w:pStyle w:val="NormalWeb"/>
        <w:spacing w:before="0" w:beforeAutospacing="0" w:after="0" w:afterAutospacing="0"/>
        <w:rPr>
          <w:color w:val="2A2A2A"/>
        </w:rPr>
      </w:pPr>
    </w:p>
    <w:p w14:paraId="4B7992AC" w14:textId="28AB5BE5" w:rsidR="00B37EEA" w:rsidRDefault="00B37EEA" w:rsidP="00B37EEA">
      <w:pPr>
        <w:pStyle w:val="NormalWeb"/>
        <w:spacing w:before="0" w:beforeAutospacing="0" w:after="0" w:afterAutospacing="0"/>
        <w:rPr>
          <w:color w:val="2A2A2A"/>
        </w:rPr>
      </w:pPr>
      <w:r>
        <w:rPr>
          <w:noProof/>
        </w:rPr>
        <w:pict w14:anchorId="277AE8CB">
          <v:shape id="_x0000_s1029" type="#_x0000_t202" style="position:absolute;margin-left:30.35pt;margin-top:1.95pt;width:207.75pt;height:50.85pt;z-index:251663360;visibility:visible;mso-wrap-style:square;mso-width-percent:400;mso-wrap-distance-left:9pt;mso-wrap-distance-top:3.6pt;mso-wrap-distance-right:9pt;mso-wrap-distance-bottom:3.6pt;mso-position-horizontal-relative:text;mso-position-vertical-relative:text;mso-width-percent:4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3D4CE5FA" w14:textId="4FB6C8D0" w:rsidR="00B37EEA" w:rsidRPr="00356F1D" w:rsidRDefault="00B37EEA" w:rsidP="00B37EEA">
                  <w:pPr>
                    <w:spacing w:after="0" w:line="240" w:lineRule="auto"/>
                    <w:outlineLvl w:val="0"/>
                    <w:rPr>
                      <w:rFonts w:ascii="Times New Roman" w:eastAsia="Times New Roman" w:hAnsi="Times New Roman" w:cs="Times New Roman"/>
                      <w:color w:val="2A2A2A"/>
                      <w:kern w:val="36"/>
                      <w:sz w:val="24"/>
                      <w:szCs w:val="24"/>
                      <w:lang w:bidi="hi-IN"/>
                    </w:rPr>
                  </w:pPr>
                  <w:r w:rsidRPr="00B37EEA">
                    <w:rPr>
                      <w:rFonts w:ascii="Times New Roman" w:eastAsia="Times New Roman" w:hAnsi="Times New Roman" w:cs="Times New Roman"/>
                      <w:color w:val="2A2A2A"/>
                      <w:kern w:val="36"/>
                      <w:sz w:val="24"/>
                      <w:szCs w:val="24"/>
                      <w:vertAlign w:val="superscript"/>
                      <w:lang w:bidi="hi-IN"/>
                    </w:rPr>
                    <w:t>1</w:t>
                  </w:r>
                  <w:r>
                    <w:rPr>
                      <w:rFonts w:ascii="Times New Roman" w:eastAsia="Times New Roman" w:hAnsi="Times New Roman" w:cs="Times New Roman"/>
                      <w:color w:val="2A2A2A"/>
                      <w:kern w:val="36"/>
                      <w:sz w:val="24"/>
                      <w:szCs w:val="24"/>
                      <w:lang w:bidi="hi-IN"/>
                    </w:rPr>
                    <w:t xml:space="preserve"> </w:t>
                  </w:r>
                  <w:r w:rsidRPr="00356F1D">
                    <w:rPr>
                      <w:rFonts w:ascii="Times New Roman" w:eastAsia="Times New Roman" w:hAnsi="Times New Roman" w:cs="Times New Roman"/>
                      <w:color w:val="2A2A2A"/>
                      <w:kern w:val="36"/>
                      <w:sz w:val="24"/>
                      <w:szCs w:val="24"/>
                      <w:lang w:bidi="hi-IN"/>
                    </w:rPr>
                    <w:t>Consultant, Swastik ENT Centre, Ranchi,</w:t>
                  </w:r>
                </w:p>
                <w:p w14:paraId="4A1F7273" w14:textId="43C9712B" w:rsidR="00B37EEA" w:rsidRPr="00356F1D" w:rsidRDefault="00B37EEA" w:rsidP="00B37EEA">
                  <w:pPr>
                    <w:spacing w:after="0" w:line="240" w:lineRule="auto"/>
                    <w:outlineLvl w:val="0"/>
                    <w:rPr>
                      <w:rFonts w:ascii="Times New Roman" w:eastAsia="Times New Roman" w:hAnsi="Times New Roman" w:cs="Times New Roman"/>
                      <w:color w:val="2A2A2A"/>
                      <w:kern w:val="36"/>
                      <w:sz w:val="24"/>
                      <w:szCs w:val="24"/>
                      <w:lang w:bidi="hi-IN"/>
                    </w:rPr>
                  </w:pPr>
                  <w:r w:rsidRPr="00B37EEA">
                    <w:rPr>
                      <w:rFonts w:ascii="Times New Roman" w:eastAsia="Times New Roman" w:hAnsi="Times New Roman" w:cs="Times New Roman"/>
                      <w:color w:val="2A2A2A"/>
                      <w:kern w:val="36"/>
                      <w:sz w:val="24"/>
                      <w:szCs w:val="24"/>
                      <w:vertAlign w:val="superscript"/>
                      <w:lang w:bidi="hi-IN"/>
                    </w:rPr>
                    <w:t>2</w:t>
                  </w:r>
                  <w:r>
                    <w:rPr>
                      <w:rFonts w:ascii="Times New Roman" w:eastAsia="Times New Roman" w:hAnsi="Times New Roman" w:cs="Times New Roman"/>
                      <w:color w:val="2A2A2A"/>
                      <w:kern w:val="36"/>
                      <w:sz w:val="24"/>
                      <w:szCs w:val="24"/>
                      <w:lang w:bidi="hi-IN"/>
                    </w:rPr>
                    <w:t xml:space="preserve"> </w:t>
                  </w:r>
                  <w:r w:rsidRPr="00356F1D">
                    <w:rPr>
                      <w:rFonts w:ascii="Times New Roman" w:eastAsia="Times New Roman" w:hAnsi="Times New Roman" w:cs="Times New Roman"/>
                      <w:color w:val="2A2A2A"/>
                      <w:kern w:val="36"/>
                      <w:sz w:val="24"/>
                      <w:szCs w:val="24"/>
                      <w:lang w:bidi="hi-IN"/>
                    </w:rPr>
                    <w:t xml:space="preserve">Consultant, </w:t>
                  </w:r>
                </w:p>
                <w:p w14:paraId="51C9372F" w14:textId="4470FB0E" w:rsidR="00B37EEA" w:rsidRDefault="00B37EEA"/>
              </w:txbxContent>
            </v:textbox>
            <w10:wrap type="square"/>
          </v:shape>
        </w:pict>
      </w:r>
    </w:p>
    <w:p w14:paraId="26D3F02B" w14:textId="2BB16E6D" w:rsidR="00B37EEA" w:rsidRDefault="00B37EEA" w:rsidP="00B37EEA">
      <w:pPr>
        <w:pStyle w:val="NormalWeb"/>
        <w:spacing w:before="0" w:beforeAutospacing="0" w:after="0" w:afterAutospacing="0"/>
        <w:rPr>
          <w:color w:val="2A2A2A"/>
        </w:rPr>
      </w:pPr>
    </w:p>
    <w:p w14:paraId="50E6060B" w14:textId="2382A18D" w:rsidR="00B37EEA" w:rsidRDefault="00B37EEA" w:rsidP="00B37EEA">
      <w:pPr>
        <w:pStyle w:val="NormalWeb"/>
        <w:spacing w:before="0" w:beforeAutospacing="0" w:after="0" w:afterAutospacing="0"/>
        <w:rPr>
          <w:color w:val="2A2A2A"/>
        </w:rPr>
      </w:pPr>
    </w:p>
    <w:p w14:paraId="657C519F" w14:textId="77777777" w:rsidR="00B37EEA" w:rsidRDefault="00B37EEA" w:rsidP="00B37EEA">
      <w:pPr>
        <w:pStyle w:val="NormalWeb"/>
        <w:spacing w:before="0" w:beforeAutospacing="0" w:after="0" w:afterAutospacing="0"/>
        <w:rPr>
          <w:color w:val="2A2A2A"/>
        </w:rPr>
      </w:pPr>
    </w:p>
    <w:p w14:paraId="6B7B7B2C" w14:textId="77777777" w:rsidR="00327ECB" w:rsidRDefault="00327ECB" w:rsidP="00327ECB">
      <w:pPr>
        <w:pStyle w:val="NormalWeb"/>
        <w:spacing w:before="0" w:beforeAutospacing="0" w:after="0" w:afterAutospacing="0"/>
        <w:ind w:left="180"/>
        <w:rPr>
          <w:color w:val="2A2A2A"/>
        </w:rPr>
      </w:pPr>
    </w:p>
    <w:p w14:paraId="78684850" w14:textId="72F63C7D" w:rsidR="00B70C84" w:rsidRPr="00B37EEA" w:rsidRDefault="00B70C84" w:rsidP="00B37EEA">
      <w:pPr>
        <w:pStyle w:val="NormalWeb"/>
        <w:numPr>
          <w:ilvl w:val="0"/>
          <w:numId w:val="1"/>
        </w:numPr>
        <w:spacing w:before="0" w:beforeAutospacing="0" w:after="0" w:afterAutospacing="0"/>
        <w:ind w:left="540"/>
        <w:rPr>
          <w:color w:val="2A2A2A"/>
        </w:rPr>
      </w:pPr>
      <w:r w:rsidRPr="00B37EEA">
        <w:rPr>
          <w:color w:val="2A2A2A"/>
        </w:rPr>
        <w:lastRenderedPageBreak/>
        <w:t>Internal derangement (ID), where the problem lies within the joint itself, most commonly with the position of the articulating disc</w:t>
      </w:r>
    </w:p>
    <w:p w14:paraId="53AB0B30" w14:textId="77777777" w:rsidR="00B70C84" w:rsidRPr="00356F1D" w:rsidRDefault="00B70C84" w:rsidP="00B70C84">
      <w:pPr>
        <w:pStyle w:val="NormalWeb"/>
        <w:numPr>
          <w:ilvl w:val="0"/>
          <w:numId w:val="1"/>
        </w:numPr>
        <w:spacing w:before="0" w:beforeAutospacing="0" w:after="0" w:afterAutospacing="0"/>
        <w:ind w:left="540"/>
        <w:rPr>
          <w:color w:val="2A2A2A"/>
        </w:rPr>
      </w:pPr>
      <w:r w:rsidRPr="00356F1D">
        <w:rPr>
          <w:color w:val="2A2A2A"/>
        </w:rPr>
        <w:t>Degenerative joint disease, where arthritic changes result in degeneration of the articulating surfaces</w:t>
      </w:r>
    </w:p>
    <w:p w14:paraId="63D92074" w14:textId="77777777" w:rsidR="00B70C84" w:rsidRPr="00356F1D" w:rsidRDefault="00B70C84" w:rsidP="00801439">
      <w:pPr>
        <w:spacing w:after="0" w:line="240" w:lineRule="auto"/>
        <w:outlineLvl w:val="0"/>
        <w:rPr>
          <w:rFonts w:ascii="Times New Roman" w:eastAsia="Times New Roman" w:hAnsi="Times New Roman" w:cs="Times New Roman"/>
          <w:b/>
          <w:bCs/>
          <w:color w:val="2A2A2A"/>
          <w:kern w:val="36"/>
          <w:sz w:val="24"/>
          <w:szCs w:val="24"/>
          <w:lang w:bidi="hi-IN"/>
        </w:rPr>
      </w:pPr>
    </w:p>
    <w:p w14:paraId="1BBEF130" w14:textId="77777777" w:rsidR="00CE4982" w:rsidRPr="00356F1D" w:rsidRDefault="00CE4982" w:rsidP="00CE4982">
      <w:pPr>
        <w:spacing w:after="0" w:line="240" w:lineRule="auto"/>
        <w:rPr>
          <w:rFonts w:ascii="Times New Roman" w:eastAsia="Times New Roman" w:hAnsi="Times New Roman" w:cs="Times New Roman"/>
          <w:b/>
          <w:bCs/>
          <w:color w:val="2A2A2A"/>
          <w:sz w:val="24"/>
          <w:szCs w:val="24"/>
          <w:lang w:bidi="hi-IN"/>
        </w:rPr>
      </w:pPr>
      <w:r w:rsidRPr="00356F1D">
        <w:rPr>
          <w:rFonts w:ascii="Times New Roman" w:eastAsia="Times New Roman" w:hAnsi="Times New Roman" w:cs="Times New Roman"/>
          <w:color w:val="2A2A2A"/>
          <w:sz w:val="24"/>
          <w:szCs w:val="24"/>
          <w:lang w:bidi="hi-IN"/>
        </w:rPr>
        <w:t> Today, a much more comprehensive view of this condition exists, and the term </w:t>
      </w:r>
      <w:r w:rsidRPr="00356F1D">
        <w:rPr>
          <w:rFonts w:ascii="Times New Roman" w:eastAsia="Times New Roman" w:hAnsi="Times New Roman" w:cs="Times New Roman"/>
          <w:i/>
          <w:iCs/>
          <w:color w:val="2A2A2A"/>
          <w:sz w:val="24"/>
          <w:szCs w:val="24"/>
          <w:lang w:bidi="hi-IN"/>
        </w:rPr>
        <w:t>temporomandibular disorder</w:t>
      </w:r>
      <w:r w:rsidRPr="00356F1D">
        <w:rPr>
          <w:rFonts w:ascii="Times New Roman" w:eastAsia="Times New Roman" w:hAnsi="Times New Roman" w:cs="Times New Roman"/>
          <w:color w:val="2A2A2A"/>
          <w:sz w:val="24"/>
          <w:szCs w:val="24"/>
          <w:lang w:bidi="hi-IN"/>
        </w:rPr>
        <w:t> (TMD) is the preferred term according to the American Academy of Orofacial Pain (AAOP</w:t>
      </w:r>
      <w:proofErr w:type="gramStart"/>
      <w:r w:rsidRPr="00356F1D">
        <w:rPr>
          <w:rFonts w:ascii="Times New Roman" w:eastAsia="Times New Roman" w:hAnsi="Times New Roman" w:cs="Times New Roman"/>
          <w:color w:val="2A2A2A"/>
          <w:sz w:val="24"/>
          <w:szCs w:val="24"/>
          <w:lang w:bidi="hi-IN"/>
        </w:rPr>
        <w:t>) .</w:t>
      </w:r>
      <w:proofErr w:type="gramEnd"/>
      <w:r w:rsidRPr="00356F1D">
        <w:rPr>
          <w:rFonts w:ascii="Times New Roman" w:eastAsia="Times New Roman" w:hAnsi="Times New Roman" w:cs="Times New Roman"/>
          <w:color w:val="2A2A2A"/>
          <w:sz w:val="24"/>
          <w:szCs w:val="24"/>
          <w:lang w:bidi="hi-IN"/>
        </w:rPr>
        <w:t xml:space="preserve"> Interestingly, the National Institute of Dental and Craniofacial Research (NIDCR) puts TMJ and TMD together and refers to them as temporomandibular joint disorder (TMJD).</w:t>
      </w:r>
    </w:p>
    <w:p w14:paraId="07377943" w14:textId="77777777" w:rsidR="00CE4982" w:rsidRPr="00356F1D" w:rsidRDefault="00CE4982" w:rsidP="00CE4982">
      <w:pPr>
        <w:spacing w:after="0" w:line="240" w:lineRule="auto"/>
        <w:rPr>
          <w:rFonts w:ascii="Times New Roman" w:eastAsia="Times New Roman" w:hAnsi="Times New Roman" w:cs="Times New Roman"/>
          <w:b/>
          <w:bCs/>
          <w:color w:val="2A2A2A"/>
          <w:sz w:val="24"/>
          <w:szCs w:val="24"/>
          <w:lang w:bidi="hi-IN"/>
        </w:rPr>
      </w:pPr>
      <w:r w:rsidRPr="00356F1D">
        <w:rPr>
          <w:rFonts w:ascii="Times New Roman" w:eastAsia="Times New Roman" w:hAnsi="Times New Roman" w:cs="Times New Roman"/>
          <w:color w:val="2A2A2A"/>
          <w:sz w:val="24"/>
          <w:szCs w:val="24"/>
          <w:lang w:bidi="hi-IN"/>
        </w:rPr>
        <w:t>No unequivocal definition of the disease exists and 2 classification schemes are used. The AAOP classification divides TMD broadly into 2 syndromes:</w:t>
      </w:r>
    </w:p>
    <w:p w14:paraId="7633A301" w14:textId="77777777" w:rsidR="00CE4982" w:rsidRPr="00356F1D" w:rsidRDefault="00CE4982" w:rsidP="00CE4982">
      <w:pPr>
        <w:numPr>
          <w:ilvl w:val="0"/>
          <w:numId w:val="2"/>
        </w:numPr>
        <w:spacing w:after="0" w:line="240" w:lineRule="auto"/>
        <w:ind w:left="540"/>
        <w:rPr>
          <w:rFonts w:ascii="Times New Roman" w:eastAsia="Times New Roman" w:hAnsi="Times New Roman" w:cs="Times New Roman"/>
          <w:b/>
          <w:bCs/>
          <w:color w:val="2A2A2A"/>
          <w:sz w:val="24"/>
          <w:szCs w:val="24"/>
          <w:lang w:bidi="hi-IN"/>
        </w:rPr>
      </w:pPr>
      <w:r w:rsidRPr="00356F1D">
        <w:rPr>
          <w:rFonts w:ascii="Times New Roman" w:eastAsia="Times New Roman" w:hAnsi="Times New Roman" w:cs="Times New Roman"/>
          <w:color w:val="2A2A2A"/>
          <w:sz w:val="24"/>
          <w:szCs w:val="24"/>
          <w:lang w:bidi="hi-IN"/>
        </w:rPr>
        <w:t>Muscle-related TMD (myogenous TMD), sometimes called TMD secondary to myofascial pain and dysfunction</w:t>
      </w:r>
    </w:p>
    <w:p w14:paraId="360148E3" w14:textId="77777777" w:rsidR="00CE4982" w:rsidRPr="00356F1D" w:rsidRDefault="00CE4982" w:rsidP="00CE4982">
      <w:pPr>
        <w:numPr>
          <w:ilvl w:val="0"/>
          <w:numId w:val="2"/>
        </w:numPr>
        <w:spacing w:after="0" w:line="240" w:lineRule="auto"/>
        <w:ind w:left="540"/>
        <w:rPr>
          <w:rFonts w:ascii="Times New Roman" w:eastAsia="Times New Roman" w:hAnsi="Times New Roman" w:cs="Times New Roman"/>
          <w:b/>
          <w:bCs/>
          <w:color w:val="2A2A2A"/>
          <w:sz w:val="24"/>
          <w:szCs w:val="24"/>
          <w:lang w:bidi="hi-IN"/>
        </w:rPr>
      </w:pPr>
      <w:r w:rsidRPr="00356F1D">
        <w:rPr>
          <w:rFonts w:ascii="Times New Roman" w:eastAsia="Times New Roman" w:hAnsi="Times New Roman" w:cs="Times New Roman"/>
          <w:color w:val="2A2A2A"/>
          <w:sz w:val="24"/>
          <w:szCs w:val="24"/>
          <w:lang w:bidi="hi-IN"/>
        </w:rPr>
        <w:t>Joint-related (</w:t>
      </w:r>
      <w:proofErr w:type="spellStart"/>
      <w:r w:rsidRPr="00356F1D">
        <w:rPr>
          <w:rFonts w:ascii="Times New Roman" w:eastAsia="Times New Roman" w:hAnsi="Times New Roman" w:cs="Times New Roman"/>
          <w:color w:val="2A2A2A"/>
          <w:sz w:val="24"/>
          <w:szCs w:val="24"/>
          <w:lang w:bidi="hi-IN"/>
        </w:rPr>
        <w:t>arthrogenous</w:t>
      </w:r>
      <w:proofErr w:type="spellEnd"/>
      <w:r w:rsidRPr="00356F1D">
        <w:rPr>
          <w:rFonts w:ascii="Times New Roman" w:eastAsia="Times New Roman" w:hAnsi="Times New Roman" w:cs="Times New Roman"/>
          <w:color w:val="2A2A2A"/>
          <w:sz w:val="24"/>
          <w:szCs w:val="24"/>
          <w:lang w:bidi="hi-IN"/>
        </w:rPr>
        <w:t>) TMD, or TMD secondary to true articular disease.</w:t>
      </w:r>
    </w:p>
    <w:p w14:paraId="6A55F91D" w14:textId="77777777" w:rsidR="00CE4982" w:rsidRPr="00356F1D" w:rsidRDefault="00CE4982" w:rsidP="00CE4982">
      <w:pPr>
        <w:spacing w:after="0" w:line="240" w:lineRule="auto"/>
        <w:rPr>
          <w:rFonts w:ascii="Times New Roman" w:eastAsia="Times New Roman" w:hAnsi="Times New Roman" w:cs="Times New Roman"/>
          <w:b/>
          <w:bCs/>
          <w:color w:val="2A2A2A"/>
          <w:sz w:val="24"/>
          <w:szCs w:val="24"/>
          <w:lang w:bidi="hi-IN"/>
        </w:rPr>
      </w:pPr>
    </w:p>
    <w:p w14:paraId="3F47A54E" w14:textId="35F6BFD5" w:rsidR="00291DCF" w:rsidRPr="00356F1D" w:rsidRDefault="00754026" w:rsidP="00754026">
      <w:pPr>
        <w:rPr>
          <w:rFonts w:ascii="Times New Roman" w:hAnsi="Times New Roman" w:cs="Times New Roman"/>
          <w:b/>
          <w:sz w:val="24"/>
          <w:szCs w:val="24"/>
        </w:rPr>
      </w:pPr>
      <w:r w:rsidRPr="00356F1D">
        <w:rPr>
          <w:rFonts w:ascii="Times New Roman" w:hAnsi="Times New Roman" w:cs="Times New Roman"/>
          <w:b/>
          <w:sz w:val="24"/>
          <w:szCs w:val="24"/>
        </w:rPr>
        <w:t xml:space="preserve">Material &amp; </w:t>
      </w:r>
      <w:proofErr w:type="gramStart"/>
      <w:r w:rsidRPr="00356F1D">
        <w:rPr>
          <w:rFonts w:ascii="Times New Roman" w:hAnsi="Times New Roman" w:cs="Times New Roman"/>
          <w:b/>
          <w:sz w:val="24"/>
          <w:szCs w:val="24"/>
        </w:rPr>
        <w:t>Method :</w:t>
      </w:r>
      <w:proofErr w:type="gramEnd"/>
    </w:p>
    <w:p w14:paraId="3A9D7D93" w14:textId="77777777" w:rsidR="001B31AB" w:rsidRPr="00356F1D" w:rsidRDefault="00754026" w:rsidP="00B53F5A">
      <w:pPr>
        <w:rPr>
          <w:rFonts w:ascii="Times New Roman" w:hAnsi="Times New Roman" w:cs="Times New Roman"/>
          <w:sz w:val="24"/>
          <w:szCs w:val="24"/>
        </w:rPr>
      </w:pPr>
      <w:r w:rsidRPr="00356F1D">
        <w:rPr>
          <w:rFonts w:ascii="Times New Roman" w:hAnsi="Times New Roman" w:cs="Times New Roman"/>
          <w:sz w:val="24"/>
          <w:szCs w:val="24"/>
        </w:rPr>
        <w:t>This study was conducted over a period of 5 years at Swasti</w:t>
      </w:r>
      <w:r w:rsidR="00637B6B" w:rsidRPr="00356F1D">
        <w:rPr>
          <w:rFonts w:ascii="Times New Roman" w:hAnsi="Times New Roman" w:cs="Times New Roman"/>
          <w:sz w:val="24"/>
          <w:szCs w:val="24"/>
        </w:rPr>
        <w:t>k</w:t>
      </w:r>
      <w:r w:rsidRPr="00356F1D">
        <w:rPr>
          <w:rFonts w:ascii="Times New Roman" w:hAnsi="Times New Roman" w:cs="Times New Roman"/>
          <w:sz w:val="24"/>
          <w:szCs w:val="24"/>
        </w:rPr>
        <w:t xml:space="preserve"> E.N.T Care </w:t>
      </w:r>
      <w:proofErr w:type="gramStart"/>
      <w:r w:rsidRPr="00356F1D">
        <w:rPr>
          <w:rFonts w:ascii="Times New Roman" w:hAnsi="Times New Roman" w:cs="Times New Roman"/>
          <w:sz w:val="24"/>
          <w:szCs w:val="24"/>
        </w:rPr>
        <w:t>Centre ,</w:t>
      </w:r>
      <w:proofErr w:type="gramEnd"/>
      <w:r w:rsidRPr="00356F1D">
        <w:rPr>
          <w:rFonts w:ascii="Times New Roman" w:hAnsi="Times New Roman" w:cs="Times New Roman"/>
          <w:sz w:val="24"/>
          <w:szCs w:val="24"/>
        </w:rPr>
        <w:t xml:space="preserve"> Ranchi , Jharkhand. All patients attending the OPD with history of aural</w:t>
      </w:r>
      <w:r w:rsidR="00637B6B" w:rsidRPr="00356F1D">
        <w:rPr>
          <w:rFonts w:ascii="Times New Roman" w:hAnsi="Times New Roman" w:cs="Times New Roman"/>
          <w:sz w:val="24"/>
          <w:szCs w:val="24"/>
        </w:rPr>
        <w:t xml:space="preserve"> or </w:t>
      </w:r>
      <w:r w:rsidRPr="00356F1D">
        <w:rPr>
          <w:rFonts w:ascii="Times New Roman" w:hAnsi="Times New Roman" w:cs="Times New Roman"/>
          <w:sz w:val="24"/>
          <w:szCs w:val="24"/>
        </w:rPr>
        <w:t xml:space="preserve">periauricular pain and </w:t>
      </w:r>
      <w:proofErr w:type="gramStart"/>
      <w:r w:rsidRPr="00356F1D">
        <w:rPr>
          <w:rFonts w:ascii="Times New Roman" w:hAnsi="Times New Roman" w:cs="Times New Roman"/>
          <w:sz w:val="24"/>
          <w:szCs w:val="24"/>
        </w:rPr>
        <w:t>headache ,</w:t>
      </w:r>
      <w:proofErr w:type="gramEnd"/>
      <w:r w:rsidRPr="00356F1D">
        <w:rPr>
          <w:rFonts w:ascii="Times New Roman" w:hAnsi="Times New Roman" w:cs="Times New Roman"/>
          <w:sz w:val="24"/>
          <w:szCs w:val="24"/>
        </w:rPr>
        <w:t xml:space="preserve"> were examined clinically, </w:t>
      </w:r>
      <w:proofErr w:type="spellStart"/>
      <w:r w:rsidRPr="00356F1D">
        <w:rPr>
          <w:rFonts w:ascii="Times New Roman" w:hAnsi="Times New Roman" w:cs="Times New Roman"/>
          <w:sz w:val="24"/>
          <w:szCs w:val="24"/>
        </w:rPr>
        <w:t>h</w:t>
      </w:r>
      <w:r w:rsidR="00C7780F" w:rsidRPr="00356F1D">
        <w:rPr>
          <w:rFonts w:ascii="Times New Roman" w:hAnsi="Times New Roman" w:cs="Times New Roman"/>
          <w:sz w:val="24"/>
          <w:szCs w:val="24"/>
        </w:rPr>
        <w:t>a</w:t>
      </w:r>
      <w:r w:rsidRPr="00356F1D">
        <w:rPr>
          <w:rFonts w:ascii="Times New Roman" w:hAnsi="Times New Roman" w:cs="Times New Roman"/>
          <w:sz w:val="24"/>
          <w:szCs w:val="24"/>
        </w:rPr>
        <w:t>ematologically</w:t>
      </w:r>
      <w:proofErr w:type="spellEnd"/>
      <w:r w:rsidRPr="00356F1D">
        <w:rPr>
          <w:rFonts w:ascii="Times New Roman" w:hAnsi="Times New Roman" w:cs="Times New Roman"/>
          <w:sz w:val="24"/>
          <w:szCs w:val="24"/>
        </w:rPr>
        <w:t xml:space="preserve"> and by radiology. Diagnostic auriculotemporal nerve ??? was done in all cases. After proper diagnosis all the patients were treated conservatively and the result</w:t>
      </w:r>
      <w:r w:rsidR="00C7780F" w:rsidRPr="00356F1D">
        <w:rPr>
          <w:rFonts w:ascii="Times New Roman" w:hAnsi="Times New Roman" w:cs="Times New Roman"/>
          <w:sz w:val="24"/>
          <w:szCs w:val="24"/>
        </w:rPr>
        <w:t xml:space="preserve">s </w:t>
      </w:r>
      <w:r w:rsidRPr="00356F1D">
        <w:rPr>
          <w:rFonts w:ascii="Times New Roman" w:hAnsi="Times New Roman" w:cs="Times New Roman"/>
          <w:sz w:val="24"/>
          <w:szCs w:val="24"/>
        </w:rPr>
        <w:t xml:space="preserve">were </w:t>
      </w:r>
      <w:proofErr w:type="spellStart"/>
      <w:r w:rsidRPr="00356F1D">
        <w:rPr>
          <w:rFonts w:ascii="Times New Roman" w:hAnsi="Times New Roman" w:cs="Times New Roman"/>
          <w:sz w:val="24"/>
          <w:szCs w:val="24"/>
        </w:rPr>
        <w:t>analysed</w:t>
      </w:r>
      <w:proofErr w:type="spellEnd"/>
      <w:r w:rsidRPr="00356F1D">
        <w:rPr>
          <w:rFonts w:ascii="Times New Roman" w:hAnsi="Times New Roman" w:cs="Times New Roman"/>
          <w:sz w:val="24"/>
          <w:szCs w:val="24"/>
        </w:rPr>
        <w:t>.</w:t>
      </w:r>
    </w:p>
    <w:p w14:paraId="5FAFE53E" w14:textId="77777777" w:rsidR="00100DE9" w:rsidRPr="00C40DCF" w:rsidRDefault="00100DE9" w:rsidP="00100DE9">
      <w:pPr>
        <w:shd w:val="clear" w:color="auto" w:fill="FFFFFF"/>
        <w:spacing w:before="600" w:after="100" w:afterAutospacing="1" w:line="240" w:lineRule="auto"/>
        <w:rPr>
          <w:rFonts w:ascii="Times New Roman" w:eastAsia="Times New Roman" w:hAnsi="Times New Roman" w:cs="Times New Roman"/>
          <w:b/>
          <w:bCs/>
          <w:caps/>
          <w:color w:val="000000"/>
          <w:sz w:val="24"/>
          <w:szCs w:val="24"/>
          <w:lang w:bidi="hi-IN"/>
        </w:rPr>
      </w:pPr>
      <w:r w:rsidRPr="00C40DCF">
        <w:rPr>
          <w:rFonts w:ascii="Times New Roman" w:eastAsia="Times New Roman" w:hAnsi="Times New Roman" w:cs="Times New Roman"/>
          <w:b/>
          <w:bCs/>
          <w:caps/>
          <w:color w:val="000000"/>
          <w:sz w:val="24"/>
          <w:szCs w:val="24"/>
          <w:lang w:bidi="hi-IN"/>
        </w:rPr>
        <w:t>RESULTS</w:t>
      </w:r>
    </w:p>
    <w:p w14:paraId="79FA66AB" w14:textId="77777777" w:rsidR="00100DE9" w:rsidRPr="00356F1D" w:rsidRDefault="00C40DCF"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hyperlink r:id="rId9" w:anchor="t1" w:history="1">
        <w:r w:rsidR="00100DE9" w:rsidRPr="00356F1D">
          <w:rPr>
            <w:rFonts w:ascii="Times New Roman" w:eastAsia="Times New Roman" w:hAnsi="Times New Roman" w:cs="Times New Roman"/>
            <w:sz w:val="24"/>
            <w:szCs w:val="24"/>
            <w:u w:val="single"/>
            <w:lang w:bidi="hi-IN"/>
          </w:rPr>
          <w:t>Table 1</w:t>
        </w:r>
      </w:hyperlink>
      <w:r w:rsidR="00100DE9" w:rsidRPr="00356F1D">
        <w:rPr>
          <w:rFonts w:ascii="Times New Roman" w:eastAsia="Times New Roman" w:hAnsi="Times New Roman" w:cs="Times New Roman"/>
          <w:color w:val="000000"/>
          <w:sz w:val="24"/>
          <w:szCs w:val="24"/>
          <w:lang w:bidi="hi-IN"/>
        </w:rPr>
        <w:t> shows the age and gender demographic characteristics of the evaluated sample. The majority of the patients were female (66.4%), between 20 and 29 years of age (35.6%)</w:t>
      </w:r>
      <w:r w:rsidR="002E4C34" w:rsidRPr="00356F1D">
        <w:rPr>
          <w:rFonts w:ascii="Times New Roman" w:eastAsia="Times New Roman" w:hAnsi="Times New Roman" w:cs="Times New Roman"/>
          <w:color w:val="000000"/>
          <w:sz w:val="24"/>
          <w:szCs w:val="24"/>
          <w:lang w:bidi="hi-IN"/>
        </w:rPr>
        <w:t>. Pain (85.6%) and TMJ clicking (38.2</w:t>
      </w:r>
      <w:r w:rsidR="00100DE9" w:rsidRPr="00356F1D">
        <w:rPr>
          <w:rFonts w:ascii="Times New Roman" w:eastAsia="Times New Roman" w:hAnsi="Times New Roman" w:cs="Times New Roman"/>
          <w:color w:val="000000"/>
          <w:sz w:val="24"/>
          <w:szCs w:val="24"/>
          <w:lang w:bidi="hi-IN"/>
        </w:rPr>
        <w:t>%) were among the most prevalent complaints reported by the subjects (</w:t>
      </w:r>
      <w:hyperlink r:id="rId10" w:anchor="t2" w:history="1">
        <w:r w:rsidR="00100DE9" w:rsidRPr="00356F1D">
          <w:rPr>
            <w:rFonts w:ascii="Times New Roman" w:eastAsia="Times New Roman" w:hAnsi="Times New Roman" w:cs="Times New Roman"/>
            <w:sz w:val="24"/>
            <w:szCs w:val="24"/>
            <w:u w:val="single"/>
            <w:lang w:bidi="hi-IN"/>
          </w:rPr>
          <w:t>Table 2</w:t>
        </w:r>
      </w:hyperlink>
      <w:r w:rsidR="00100DE9" w:rsidRPr="00356F1D">
        <w:rPr>
          <w:rFonts w:ascii="Times New Roman" w:eastAsia="Times New Roman" w:hAnsi="Times New Roman" w:cs="Times New Roman"/>
          <w:sz w:val="24"/>
          <w:szCs w:val="24"/>
          <w:lang w:bidi="hi-IN"/>
        </w:rPr>
        <w:t>).</w:t>
      </w:r>
      <w:r w:rsidR="00100DE9" w:rsidRPr="00356F1D">
        <w:rPr>
          <w:rFonts w:ascii="Times New Roman" w:eastAsia="Times New Roman" w:hAnsi="Times New Roman" w:cs="Times New Roman"/>
          <w:color w:val="000000"/>
          <w:sz w:val="24"/>
          <w:szCs w:val="24"/>
          <w:lang w:bidi="hi-IN"/>
        </w:rPr>
        <w:t xml:space="preserve"> Notably, the present study grouped pain complaints into a single category that combined muscle pain, joint pain or headache.</w:t>
      </w:r>
      <w:bookmarkStart w:id="0" w:name="t1"/>
      <w:bookmarkEnd w:id="0"/>
    </w:p>
    <w:p w14:paraId="1641A496" w14:textId="77777777" w:rsidR="009F4F59" w:rsidRPr="00356F1D" w:rsidRDefault="00100DE9" w:rsidP="009F4F59">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z w:val="24"/>
          <w:szCs w:val="24"/>
          <w:lang w:bidi="hi-IN"/>
        </w:rPr>
      </w:pPr>
      <w:r w:rsidRPr="00356F1D">
        <w:rPr>
          <w:rFonts w:ascii="Times New Roman" w:eastAsia="Times New Roman" w:hAnsi="Times New Roman" w:cs="Times New Roman"/>
          <w:color w:val="000000"/>
          <w:sz w:val="24"/>
          <w:szCs w:val="24"/>
          <w:lang w:bidi="hi-IN"/>
        </w:rPr>
        <w:t>Table 1 age and gender demographic characteristics of the s</w:t>
      </w:r>
      <w:r w:rsidR="00460B2B" w:rsidRPr="00356F1D">
        <w:rPr>
          <w:rFonts w:ascii="Times New Roman" w:eastAsia="Times New Roman" w:hAnsi="Times New Roman" w:cs="Times New Roman"/>
          <w:color w:val="000000"/>
          <w:sz w:val="24"/>
          <w:szCs w:val="24"/>
          <w:lang w:bidi="hi-IN"/>
        </w:rPr>
        <w:t>tudy sample (n=383</w:t>
      </w:r>
      <w:r w:rsidRPr="00356F1D">
        <w:rPr>
          <w:rFonts w:ascii="Times New Roman" w:eastAsia="Times New Roman" w:hAnsi="Times New Roman" w:cs="Times New Roman"/>
          <w:color w:val="000000"/>
          <w:sz w:val="24"/>
          <w:szCs w:val="24"/>
          <w:lang w:bidi="hi-IN"/>
        </w:rPr>
        <w:t>) </w:t>
      </w:r>
    </w:p>
    <w:tbl>
      <w:tblPr>
        <w:tblStyle w:val="TableGrid"/>
        <w:tblW w:w="0" w:type="auto"/>
        <w:tblLook w:val="04A0" w:firstRow="1" w:lastRow="0" w:firstColumn="1" w:lastColumn="0" w:noHBand="0" w:noVBand="1"/>
      </w:tblPr>
      <w:tblGrid>
        <w:gridCol w:w="1933"/>
        <w:gridCol w:w="1558"/>
        <w:gridCol w:w="1598"/>
      </w:tblGrid>
      <w:tr w:rsidR="009F4F59" w:rsidRPr="00356F1D" w14:paraId="1A95F7C5" w14:textId="77777777" w:rsidTr="00961FC0">
        <w:tc>
          <w:tcPr>
            <w:tcW w:w="3560" w:type="dxa"/>
            <w:vAlign w:val="center"/>
          </w:tcPr>
          <w:p w14:paraId="6F53C8B5" w14:textId="77777777" w:rsidR="009F4F59" w:rsidRPr="00356F1D" w:rsidRDefault="009F4F59" w:rsidP="00961FC0">
            <w:pPr>
              <w:rPr>
                <w:rFonts w:ascii="Times New Roman" w:eastAsia="Times New Roman" w:hAnsi="Times New Roman" w:cs="Times New Roman"/>
                <w:sz w:val="24"/>
                <w:szCs w:val="24"/>
                <w:lang w:bidi="hi-IN"/>
              </w:rPr>
            </w:pPr>
            <w:bookmarkStart w:id="1" w:name="t6"/>
            <w:bookmarkEnd w:id="1"/>
            <w:r w:rsidRPr="00356F1D">
              <w:rPr>
                <w:rFonts w:ascii="Times New Roman" w:eastAsia="Times New Roman" w:hAnsi="Times New Roman" w:cs="Times New Roman"/>
                <w:sz w:val="24"/>
                <w:szCs w:val="24"/>
                <w:lang w:bidi="hi-IN"/>
              </w:rPr>
              <w:t>Variables</w:t>
            </w:r>
          </w:p>
        </w:tc>
        <w:tc>
          <w:tcPr>
            <w:tcW w:w="3561" w:type="dxa"/>
            <w:vAlign w:val="center"/>
          </w:tcPr>
          <w:p w14:paraId="7C47CD1F" w14:textId="77777777" w:rsidR="009F4F59" w:rsidRPr="00356F1D" w:rsidRDefault="009F4F59" w:rsidP="00961FC0">
            <w:pPr>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n</w:t>
            </w:r>
          </w:p>
        </w:tc>
        <w:tc>
          <w:tcPr>
            <w:tcW w:w="3561" w:type="dxa"/>
            <w:vAlign w:val="center"/>
          </w:tcPr>
          <w:p w14:paraId="69952AC0" w14:textId="77777777" w:rsidR="009F4F59" w:rsidRPr="00356F1D" w:rsidRDefault="009F4F59" w:rsidP="00961FC0">
            <w:pPr>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 xml:space="preserve">                                         %</w:t>
            </w:r>
          </w:p>
        </w:tc>
      </w:tr>
      <w:tr w:rsidR="009F4F59" w:rsidRPr="00356F1D" w14:paraId="72CE4132" w14:textId="77777777" w:rsidTr="00961FC0">
        <w:tc>
          <w:tcPr>
            <w:tcW w:w="3560" w:type="dxa"/>
            <w:vAlign w:val="center"/>
          </w:tcPr>
          <w:p w14:paraId="064F0940"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Gender</w:t>
            </w:r>
          </w:p>
        </w:tc>
        <w:tc>
          <w:tcPr>
            <w:tcW w:w="3561" w:type="dxa"/>
            <w:vAlign w:val="center"/>
          </w:tcPr>
          <w:p w14:paraId="21229712" w14:textId="77777777" w:rsidR="009F4F59" w:rsidRPr="00356F1D" w:rsidRDefault="009F4F59" w:rsidP="00961FC0">
            <w:pPr>
              <w:jc w:val="center"/>
              <w:rPr>
                <w:rFonts w:ascii="Times New Roman" w:eastAsia="Times New Roman" w:hAnsi="Times New Roman" w:cs="Times New Roman"/>
                <w:b/>
                <w:bCs/>
                <w:sz w:val="24"/>
                <w:szCs w:val="24"/>
                <w:lang w:bidi="hi-IN"/>
              </w:rPr>
            </w:pPr>
          </w:p>
        </w:tc>
        <w:tc>
          <w:tcPr>
            <w:tcW w:w="3561" w:type="dxa"/>
            <w:vAlign w:val="center"/>
          </w:tcPr>
          <w:p w14:paraId="470A5791" w14:textId="77777777" w:rsidR="009F4F59" w:rsidRPr="00356F1D" w:rsidRDefault="009F4F59" w:rsidP="00961FC0">
            <w:pPr>
              <w:jc w:val="center"/>
              <w:rPr>
                <w:rFonts w:ascii="Times New Roman" w:eastAsia="Times New Roman" w:hAnsi="Times New Roman" w:cs="Times New Roman"/>
                <w:b/>
                <w:bCs/>
                <w:sz w:val="24"/>
                <w:szCs w:val="24"/>
                <w:lang w:bidi="hi-IN"/>
              </w:rPr>
            </w:pPr>
          </w:p>
        </w:tc>
      </w:tr>
      <w:tr w:rsidR="009F4F59" w:rsidRPr="00356F1D" w14:paraId="5B1D7432" w14:textId="77777777" w:rsidTr="00961FC0">
        <w:tc>
          <w:tcPr>
            <w:tcW w:w="3560" w:type="dxa"/>
            <w:vAlign w:val="center"/>
          </w:tcPr>
          <w:p w14:paraId="6DA80E1A"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Female</w:t>
            </w:r>
          </w:p>
        </w:tc>
        <w:tc>
          <w:tcPr>
            <w:tcW w:w="3561" w:type="dxa"/>
            <w:vAlign w:val="center"/>
          </w:tcPr>
          <w:p w14:paraId="6331EDDC"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254</w:t>
            </w:r>
          </w:p>
        </w:tc>
        <w:tc>
          <w:tcPr>
            <w:tcW w:w="3561" w:type="dxa"/>
            <w:vAlign w:val="center"/>
          </w:tcPr>
          <w:p w14:paraId="0D7EF8DA"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66.4</w:t>
            </w:r>
          </w:p>
        </w:tc>
      </w:tr>
      <w:tr w:rsidR="009F4F59" w:rsidRPr="00356F1D" w14:paraId="4EE5A1F1" w14:textId="77777777" w:rsidTr="00961FC0">
        <w:tc>
          <w:tcPr>
            <w:tcW w:w="3560" w:type="dxa"/>
            <w:vAlign w:val="center"/>
          </w:tcPr>
          <w:p w14:paraId="13FF9A6D"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Male</w:t>
            </w:r>
          </w:p>
        </w:tc>
        <w:tc>
          <w:tcPr>
            <w:tcW w:w="3561" w:type="dxa"/>
            <w:vAlign w:val="center"/>
          </w:tcPr>
          <w:p w14:paraId="4FD40F87"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119</w:t>
            </w:r>
          </w:p>
        </w:tc>
        <w:tc>
          <w:tcPr>
            <w:tcW w:w="3561" w:type="dxa"/>
            <w:vAlign w:val="center"/>
          </w:tcPr>
          <w:p w14:paraId="15649645"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31.2</w:t>
            </w:r>
          </w:p>
        </w:tc>
      </w:tr>
      <w:tr w:rsidR="009F4F59" w:rsidRPr="00356F1D" w14:paraId="0985E745" w14:textId="77777777" w:rsidTr="00961FC0">
        <w:tc>
          <w:tcPr>
            <w:tcW w:w="3560" w:type="dxa"/>
          </w:tcPr>
          <w:p w14:paraId="5A828253" w14:textId="77777777" w:rsidR="009F4F59" w:rsidRPr="00356F1D" w:rsidRDefault="009F4F59" w:rsidP="00961FC0">
            <w:pPr>
              <w:rPr>
                <w:rFonts w:ascii="Times New Roman" w:hAnsi="Times New Roman" w:cs="Times New Roman"/>
                <w:b/>
                <w:bCs/>
                <w:sz w:val="24"/>
                <w:szCs w:val="24"/>
              </w:rPr>
            </w:pPr>
            <w:r w:rsidRPr="00356F1D">
              <w:rPr>
                <w:rFonts w:ascii="Times New Roman" w:eastAsia="Times New Roman" w:hAnsi="Times New Roman" w:cs="Times New Roman"/>
                <w:sz w:val="24"/>
                <w:szCs w:val="24"/>
                <w:lang w:bidi="hi-IN"/>
              </w:rPr>
              <w:t>Age range</w:t>
            </w:r>
          </w:p>
        </w:tc>
        <w:tc>
          <w:tcPr>
            <w:tcW w:w="3561" w:type="dxa"/>
          </w:tcPr>
          <w:p w14:paraId="5BCE99F2" w14:textId="77777777" w:rsidR="009F4F59" w:rsidRPr="00356F1D" w:rsidRDefault="009F4F59" w:rsidP="00961FC0">
            <w:pPr>
              <w:rPr>
                <w:rFonts w:ascii="Times New Roman" w:hAnsi="Times New Roman" w:cs="Times New Roman"/>
                <w:b/>
                <w:bCs/>
                <w:sz w:val="24"/>
                <w:szCs w:val="24"/>
              </w:rPr>
            </w:pPr>
          </w:p>
        </w:tc>
        <w:tc>
          <w:tcPr>
            <w:tcW w:w="3561" w:type="dxa"/>
          </w:tcPr>
          <w:p w14:paraId="1FF4B30E" w14:textId="77777777" w:rsidR="009F4F59" w:rsidRPr="00356F1D" w:rsidRDefault="009F4F59" w:rsidP="00961FC0">
            <w:pPr>
              <w:rPr>
                <w:rFonts w:ascii="Times New Roman" w:hAnsi="Times New Roman" w:cs="Times New Roman"/>
                <w:b/>
                <w:bCs/>
                <w:sz w:val="24"/>
                <w:szCs w:val="24"/>
              </w:rPr>
            </w:pPr>
          </w:p>
        </w:tc>
      </w:tr>
      <w:tr w:rsidR="009F4F59" w:rsidRPr="00356F1D" w14:paraId="47F2394E" w14:textId="77777777" w:rsidTr="00961FC0">
        <w:tc>
          <w:tcPr>
            <w:tcW w:w="3560" w:type="dxa"/>
            <w:vAlign w:val="center"/>
          </w:tcPr>
          <w:p w14:paraId="71060AF8"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13-19</w:t>
            </w:r>
          </w:p>
        </w:tc>
        <w:tc>
          <w:tcPr>
            <w:tcW w:w="3561" w:type="dxa"/>
            <w:vAlign w:val="center"/>
          </w:tcPr>
          <w:p w14:paraId="0FDFC22F"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27</w:t>
            </w:r>
          </w:p>
        </w:tc>
        <w:tc>
          <w:tcPr>
            <w:tcW w:w="3561" w:type="dxa"/>
            <w:vAlign w:val="center"/>
          </w:tcPr>
          <w:p w14:paraId="162942BE"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7</w:t>
            </w:r>
          </w:p>
        </w:tc>
      </w:tr>
      <w:tr w:rsidR="009F4F59" w:rsidRPr="00356F1D" w14:paraId="5A3666E4" w14:textId="77777777" w:rsidTr="00961FC0">
        <w:tc>
          <w:tcPr>
            <w:tcW w:w="3560" w:type="dxa"/>
            <w:vAlign w:val="center"/>
          </w:tcPr>
          <w:p w14:paraId="328D4DB6"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20-29</w:t>
            </w:r>
          </w:p>
        </w:tc>
        <w:tc>
          <w:tcPr>
            <w:tcW w:w="3561" w:type="dxa"/>
            <w:vAlign w:val="center"/>
          </w:tcPr>
          <w:p w14:paraId="71EB19ED"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136</w:t>
            </w:r>
          </w:p>
        </w:tc>
        <w:tc>
          <w:tcPr>
            <w:tcW w:w="3561" w:type="dxa"/>
            <w:vAlign w:val="center"/>
          </w:tcPr>
          <w:p w14:paraId="634E9EFE"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35.6</w:t>
            </w:r>
          </w:p>
        </w:tc>
      </w:tr>
      <w:tr w:rsidR="009F4F59" w:rsidRPr="00356F1D" w14:paraId="4A0A016B" w14:textId="77777777" w:rsidTr="00961FC0">
        <w:tc>
          <w:tcPr>
            <w:tcW w:w="3560" w:type="dxa"/>
            <w:vAlign w:val="center"/>
          </w:tcPr>
          <w:p w14:paraId="741612E4"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30-39</w:t>
            </w:r>
          </w:p>
        </w:tc>
        <w:tc>
          <w:tcPr>
            <w:tcW w:w="3561" w:type="dxa"/>
            <w:vAlign w:val="center"/>
          </w:tcPr>
          <w:p w14:paraId="0DDF9B69"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77</w:t>
            </w:r>
          </w:p>
        </w:tc>
        <w:tc>
          <w:tcPr>
            <w:tcW w:w="3561" w:type="dxa"/>
            <w:vAlign w:val="center"/>
          </w:tcPr>
          <w:p w14:paraId="5659B1E2"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20.1</w:t>
            </w:r>
          </w:p>
        </w:tc>
      </w:tr>
      <w:tr w:rsidR="009F4F59" w:rsidRPr="00356F1D" w14:paraId="119D83DB" w14:textId="77777777" w:rsidTr="00961FC0">
        <w:tc>
          <w:tcPr>
            <w:tcW w:w="3560" w:type="dxa"/>
            <w:vAlign w:val="center"/>
          </w:tcPr>
          <w:p w14:paraId="7CE5494C"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40-49</w:t>
            </w:r>
          </w:p>
        </w:tc>
        <w:tc>
          <w:tcPr>
            <w:tcW w:w="3561" w:type="dxa"/>
            <w:vAlign w:val="center"/>
          </w:tcPr>
          <w:p w14:paraId="0339EA3D"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57</w:t>
            </w:r>
          </w:p>
        </w:tc>
        <w:tc>
          <w:tcPr>
            <w:tcW w:w="3561" w:type="dxa"/>
            <w:vAlign w:val="center"/>
          </w:tcPr>
          <w:p w14:paraId="5FDBE2ED"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14.9</w:t>
            </w:r>
          </w:p>
        </w:tc>
      </w:tr>
      <w:tr w:rsidR="009F4F59" w:rsidRPr="00356F1D" w14:paraId="658EBB8E" w14:textId="77777777" w:rsidTr="00961FC0">
        <w:tc>
          <w:tcPr>
            <w:tcW w:w="3560" w:type="dxa"/>
            <w:vAlign w:val="center"/>
          </w:tcPr>
          <w:p w14:paraId="62D8264C"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50-59</w:t>
            </w:r>
          </w:p>
        </w:tc>
        <w:tc>
          <w:tcPr>
            <w:tcW w:w="3561" w:type="dxa"/>
            <w:vAlign w:val="center"/>
          </w:tcPr>
          <w:p w14:paraId="1942253A"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44</w:t>
            </w:r>
          </w:p>
        </w:tc>
        <w:tc>
          <w:tcPr>
            <w:tcW w:w="3561" w:type="dxa"/>
            <w:vAlign w:val="center"/>
          </w:tcPr>
          <w:p w14:paraId="199ADFF7"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11.5</w:t>
            </w:r>
          </w:p>
        </w:tc>
      </w:tr>
      <w:tr w:rsidR="009F4F59" w:rsidRPr="00356F1D" w14:paraId="4734CB9C" w14:textId="77777777" w:rsidTr="00961FC0">
        <w:tc>
          <w:tcPr>
            <w:tcW w:w="3560" w:type="dxa"/>
            <w:vAlign w:val="center"/>
          </w:tcPr>
          <w:p w14:paraId="2FBE1299"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60-69</w:t>
            </w:r>
          </w:p>
        </w:tc>
        <w:tc>
          <w:tcPr>
            <w:tcW w:w="3561" w:type="dxa"/>
            <w:vAlign w:val="center"/>
          </w:tcPr>
          <w:p w14:paraId="29DC5385"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36</w:t>
            </w:r>
          </w:p>
        </w:tc>
        <w:tc>
          <w:tcPr>
            <w:tcW w:w="3561" w:type="dxa"/>
            <w:vAlign w:val="center"/>
          </w:tcPr>
          <w:p w14:paraId="047CEA4A"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9.4</w:t>
            </w:r>
          </w:p>
        </w:tc>
      </w:tr>
      <w:tr w:rsidR="009F4F59" w:rsidRPr="00356F1D" w14:paraId="17DFC01F" w14:textId="77777777" w:rsidTr="00961FC0">
        <w:tc>
          <w:tcPr>
            <w:tcW w:w="3560" w:type="dxa"/>
            <w:vAlign w:val="center"/>
          </w:tcPr>
          <w:p w14:paraId="4F73F863" w14:textId="77777777" w:rsidR="009F4F59" w:rsidRPr="00356F1D" w:rsidRDefault="009F4F59" w:rsidP="00961FC0">
            <w:pP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70-80</w:t>
            </w:r>
          </w:p>
        </w:tc>
        <w:tc>
          <w:tcPr>
            <w:tcW w:w="3561" w:type="dxa"/>
            <w:vAlign w:val="center"/>
          </w:tcPr>
          <w:p w14:paraId="2F0CCA34"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w:t>
            </w:r>
          </w:p>
        </w:tc>
        <w:tc>
          <w:tcPr>
            <w:tcW w:w="3561" w:type="dxa"/>
            <w:vAlign w:val="center"/>
          </w:tcPr>
          <w:p w14:paraId="18B5F75F" w14:textId="77777777" w:rsidR="009F4F59" w:rsidRPr="00356F1D" w:rsidRDefault="009F4F59" w:rsidP="00961FC0">
            <w:pPr>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1.3</w:t>
            </w:r>
          </w:p>
        </w:tc>
      </w:tr>
    </w:tbl>
    <w:p w14:paraId="7DDA191C" w14:textId="77777777" w:rsidR="009F4F59" w:rsidRPr="00356F1D" w:rsidRDefault="009F4F59" w:rsidP="009F4F59">
      <w:pPr>
        <w:rPr>
          <w:rFonts w:ascii="Times New Roman" w:hAnsi="Times New Roman" w:cs="Times New Roman"/>
          <w:b/>
          <w:bCs/>
          <w:sz w:val="24"/>
          <w:szCs w:val="24"/>
        </w:rPr>
      </w:pPr>
    </w:p>
    <w:p w14:paraId="33023BB0" w14:textId="77777777" w:rsidR="009F4F59" w:rsidRPr="00356F1D" w:rsidRDefault="009F4F59" w:rsidP="009F4F59">
      <w:pPr>
        <w:shd w:val="clear" w:color="auto" w:fill="FFFFFF"/>
        <w:spacing w:before="100" w:beforeAutospacing="1" w:after="100" w:afterAutospacing="1" w:line="240" w:lineRule="auto"/>
        <w:textAlignment w:val="top"/>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color w:val="000000"/>
          <w:sz w:val="24"/>
          <w:szCs w:val="24"/>
          <w:lang w:bidi="hi-IN"/>
        </w:rPr>
        <w:t>Table 2 Frequency of the major reported complaints </w:t>
      </w:r>
    </w:p>
    <w:tbl>
      <w:tblPr>
        <w:tblW w:w="0" w:type="auto"/>
        <w:tblCellMar>
          <w:top w:w="15" w:type="dxa"/>
          <w:left w:w="15" w:type="dxa"/>
          <w:bottom w:w="15" w:type="dxa"/>
          <w:right w:w="15" w:type="dxa"/>
        </w:tblCellMar>
        <w:tblLook w:val="04A0" w:firstRow="1" w:lastRow="0" w:firstColumn="1" w:lastColumn="0" w:noHBand="0" w:noVBand="1"/>
      </w:tblPr>
      <w:tblGrid>
        <w:gridCol w:w="2565"/>
        <w:gridCol w:w="390"/>
        <w:gridCol w:w="1948"/>
      </w:tblGrid>
      <w:tr w:rsidR="009F4F59" w:rsidRPr="00356F1D" w14:paraId="45370687" w14:textId="77777777" w:rsidTr="00961FC0">
        <w:trPr>
          <w:tblHeader/>
        </w:trPr>
        <w:tc>
          <w:tcPr>
            <w:tcW w:w="0" w:type="auto"/>
            <w:tcBorders>
              <w:top w:val="single" w:sz="6" w:space="0" w:color="000000"/>
              <w:bottom w:val="single" w:sz="6" w:space="0" w:color="000000"/>
            </w:tcBorders>
            <w:vAlign w:val="center"/>
            <w:hideMark/>
          </w:tcPr>
          <w:p w14:paraId="77B893CB" w14:textId="77777777" w:rsidR="009F4F59" w:rsidRPr="00356F1D" w:rsidRDefault="009F4F59" w:rsidP="00961FC0">
            <w:pPr>
              <w:spacing w:after="0" w:line="240" w:lineRule="auto"/>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Reported complaints</w:t>
            </w:r>
          </w:p>
        </w:tc>
        <w:tc>
          <w:tcPr>
            <w:tcW w:w="0" w:type="auto"/>
            <w:tcBorders>
              <w:top w:val="single" w:sz="6" w:space="0" w:color="000000"/>
              <w:bottom w:val="single" w:sz="6" w:space="0" w:color="000000"/>
            </w:tcBorders>
            <w:vAlign w:val="center"/>
            <w:hideMark/>
          </w:tcPr>
          <w:p w14:paraId="7F0AD02C" w14:textId="77777777" w:rsidR="009F4F59" w:rsidRPr="00356F1D" w:rsidRDefault="009F4F59" w:rsidP="00961FC0">
            <w:pPr>
              <w:spacing w:after="0" w:line="240" w:lineRule="auto"/>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n</w:t>
            </w:r>
            <w:hyperlink r:id="rId11" w:anchor="TFN4"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single" w:sz="6" w:space="0" w:color="000000"/>
              <w:bottom w:val="single" w:sz="6" w:space="0" w:color="000000"/>
            </w:tcBorders>
            <w:vAlign w:val="center"/>
            <w:hideMark/>
          </w:tcPr>
          <w:p w14:paraId="5CE12AE2" w14:textId="77777777" w:rsidR="009F4F59" w:rsidRPr="00356F1D" w:rsidRDefault="009F4F59" w:rsidP="00961FC0">
            <w:pPr>
              <w:spacing w:after="0" w:line="240" w:lineRule="auto"/>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 xml:space="preserve">  </w:t>
            </w:r>
            <w:r w:rsidR="00374BA7" w:rsidRPr="00356F1D">
              <w:rPr>
                <w:rFonts w:ascii="Times New Roman" w:eastAsia="Times New Roman" w:hAnsi="Times New Roman" w:cs="Times New Roman"/>
                <w:sz w:val="24"/>
                <w:szCs w:val="24"/>
                <w:lang w:bidi="hi-IN"/>
              </w:rPr>
              <w:t xml:space="preserve">                     </w:t>
            </w:r>
            <w:r w:rsidRPr="00356F1D">
              <w:rPr>
                <w:rFonts w:ascii="Times New Roman" w:eastAsia="Times New Roman" w:hAnsi="Times New Roman" w:cs="Times New Roman"/>
                <w:sz w:val="24"/>
                <w:szCs w:val="24"/>
                <w:lang w:bidi="hi-IN"/>
              </w:rPr>
              <w:t>%</w:t>
            </w:r>
          </w:p>
        </w:tc>
      </w:tr>
      <w:tr w:rsidR="009F4F59" w:rsidRPr="00356F1D" w14:paraId="68F68950" w14:textId="77777777" w:rsidTr="00961FC0">
        <w:tc>
          <w:tcPr>
            <w:tcW w:w="0" w:type="auto"/>
            <w:tcBorders>
              <w:top w:val="nil"/>
              <w:left w:val="nil"/>
              <w:bottom w:val="single" w:sz="6" w:space="0" w:color="000000"/>
              <w:right w:val="nil"/>
            </w:tcBorders>
            <w:vAlign w:val="center"/>
            <w:hideMark/>
          </w:tcPr>
          <w:p w14:paraId="6B024E7E"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Pain</w:t>
            </w:r>
          </w:p>
        </w:tc>
        <w:tc>
          <w:tcPr>
            <w:tcW w:w="0" w:type="auto"/>
            <w:tcBorders>
              <w:top w:val="nil"/>
              <w:left w:val="nil"/>
              <w:bottom w:val="single" w:sz="6" w:space="0" w:color="000000"/>
              <w:right w:val="nil"/>
            </w:tcBorders>
            <w:vAlign w:val="center"/>
            <w:hideMark/>
          </w:tcPr>
          <w:p w14:paraId="528A35BA"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327</w:t>
            </w:r>
          </w:p>
        </w:tc>
        <w:tc>
          <w:tcPr>
            <w:tcW w:w="0" w:type="auto"/>
            <w:tcBorders>
              <w:top w:val="nil"/>
              <w:left w:val="nil"/>
              <w:bottom w:val="single" w:sz="6" w:space="0" w:color="000000"/>
              <w:right w:val="nil"/>
            </w:tcBorders>
            <w:vAlign w:val="center"/>
            <w:hideMark/>
          </w:tcPr>
          <w:p w14:paraId="1B3C0773" w14:textId="0F52BC7C" w:rsidR="009F4F59" w:rsidRPr="00356F1D" w:rsidRDefault="00374BA7" w:rsidP="009F4F59">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3F7AE5" w:rsidRPr="00356F1D">
              <w:rPr>
                <w:rFonts w:ascii="Times New Roman" w:eastAsia="Times New Roman" w:hAnsi="Times New Roman" w:cs="Times New Roman"/>
                <w:sz w:val="24"/>
                <w:szCs w:val="24"/>
                <w:lang w:bidi="hi-IN"/>
              </w:rPr>
              <w:t>85.6</w:t>
            </w: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 xml:space="preserve">  </w:t>
            </w:r>
            <w:r w:rsidR="003F7AE5">
              <w:rPr>
                <w:rFonts w:ascii="Times New Roman" w:eastAsia="Times New Roman" w:hAnsi="Times New Roman" w:cs="Times New Roman"/>
                <w:sz w:val="24"/>
                <w:szCs w:val="24"/>
                <w:lang w:bidi="hi-IN"/>
              </w:rPr>
              <w:t xml:space="preserve"> </w:t>
            </w:r>
          </w:p>
        </w:tc>
      </w:tr>
      <w:tr w:rsidR="009F4F59" w:rsidRPr="00356F1D" w14:paraId="31A75DEF" w14:textId="77777777" w:rsidTr="00961FC0">
        <w:tc>
          <w:tcPr>
            <w:tcW w:w="0" w:type="auto"/>
            <w:tcBorders>
              <w:top w:val="nil"/>
              <w:left w:val="nil"/>
              <w:bottom w:val="single" w:sz="6" w:space="0" w:color="000000"/>
              <w:right w:val="nil"/>
            </w:tcBorders>
            <w:vAlign w:val="center"/>
            <w:hideMark/>
          </w:tcPr>
          <w:p w14:paraId="54FEA74A"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TMJ clicking</w:t>
            </w:r>
          </w:p>
        </w:tc>
        <w:tc>
          <w:tcPr>
            <w:tcW w:w="0" w:type="auto"/>
            <w:tcBorders>
              <w:top w:val="nil"/>
              <w:left w:val="nil"/>
              <w:bottom w:val="single" w:sz="6" w:space="0" w:color="000000"/>
              <w:right w:val="nil"/>
            </w:tcBorders>
            <w:vAlign w:val="center"/>
            <w:hideMark/>
          </w:tcPr>
          <w:p w14:paraId="4864AAEF"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146</w:t>
            </w:r>
          </w:p>
        </w:tc>
        <w:tc>
          <w:tcPr>
            <w:tcW w:w="0" w:type="auto"/>
            <w:tcBorders>
              <w:top w:val="nil"/>
              <w:left w:val="nil"/>
              <w:bottom w:val="single" w:sz="6" w:space="0" w:color="000000"/>
              <w:right w:val="nil"/>
            </w:tcBorders>
            <w:vAlign w:val="center"/>
            <w:hideMark/>
          </w:tcPr>
          <w:p w14:paraId="58FE5FA0" w14:textId="74159F62"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3F7AE5">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38.2</w:t>
            </w:r>
          </w:p>
        </w:tc>
      </w:tr>
      <w:tr w:rsidR="009F4F59" w:rsidRPr="00356F1D" w14:paraId="68C3AC68" w14:textId="77777777" w:rsidTr="00961FC0">
        <w:tc>
          <w:tcPr>
            <w:tcW w:w="0" w:type="auto"/>
            <w:tcBorders>
              <w:top w:val="nil"/>
              <w:left w:val="nil"/>
              <w:bottom w:val="single" w:sz="6" w:space="0" w:color="000000"/>
              <w:right w:val="nil"/>
            </w:tcBorders>
            <w:vAlign w:val="center"/>
            <w:hideMark/>
          </w:tcPr>
          <w:p w14:paraId="7CCB675F"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Tooth wear</w:t>
            </w:r>
          </w:p>
        </w:tc>
        <w:tc>
          <w:tcPr>
            <w:tcW w:w="0" w:type="auto"/>
            <w:tcBorders>
              <w:top w:val="nil"/>
              <w:left w:val="nil"/>
              <w:bottom w:val="single" w:sz="6" w:space="0" w:color="000000"/>
              <w:right w:val="nil"/>
            </w:tcBorders>
            <w:vAlign w:val="center"/>
            <w:hideMark/>
          </w:tcPr>
          <w:p w14:paraId="2249A7A4"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24</w:t>
            </w:r>
          </w:p>
        </w:tc>
        <w:tc>
          <w:tcPr>
            <w:tcW w:w="0" w:type="auto"/>
            <w:tcBorders>
              <w:top w:val="nil"/>
              <w:left w:val="nil"/>
              <w:bottom w:val="single" w:sz="6" w:space="0" w:color="000000"/>
              <w:right w:val="nil"/>
            </w:tcBorders>
            <w:vAlign w:val="center"/>
            <w:hideMark/>
          </w:tcPr>
          <w:p w14:paraId="7EB1096E"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6.3</w:t>
            </w:r>
          </w:p>
        </w:tc>
      </w:tr>
      <w:tr w:rsidR="009F4F59" w:rsidRPr="00356F1D" w14:paraId="6FAC7F2E" w14:textId="77777777" w:rsidTr="00961FC0">
        <w:tc>
          <w:tcPr>
            <w:tcW w:w="0" w:type="auto"/>
            <w:tcBorders>
              <w:top w:val="nil"/>
              <w:left w:val="nil"/>
              <w:bottom w:val="single" w:sz="6" w:space="0" w:color="000000"/>
              <w:right w:val="nil"/>
            </w:tcBorders>
            <w:vAlign w:val="center"/>
            <w:hideMark/>
          </w:tcPr>
          <w:p w14:paraId="35B9FDE7"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Chewing difficulty</w:t>
            </w:r>
          </w:p>
        </w:tc>
        <w:tc>
          <w:tcPr>
            <w:tcW w:w="0" w:type="auto"/>
            <w:tcBorders>
              <w:top w:val="nil"/>
              <w:left w:val="nil"/>
              <w:bottom w:val="single" w:sz="6" w:space="0" w:color="000000"/>
              <w:right w:val="nil"/>
            </w:tcBorders>
            <w:vAlign w:val="center"/>
            <w:hideMark/>
          </w:tcPr>
          <w:p w14:paraId="3B4E64E1"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58</w:t>
            </w:r>
          </w:p>
        </w:tc>
        <w:tc>
          <w:tcPr>
            <w:tcW w:w="0" w:type="auto"/>
            <w:tcBorders>
              <w:top w:val="nil"/>
              <w:left w:val="nil"/>
              <w:bottom w:val="single" w:sz="6" w:space="0" w:color="000000"/>
              <w:right w:val="nil"/>
            </w:tcBorders>
            <w:vAlign w:val="center"/>
            <w:hideMark/>
          </w:tcPr>
          <w:p w14:paraId="4980DD09"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15.2</w:t>
            </w:r>
          </w:p>
        </w:tc>
      </w:tr>
      <w:tr w:rsidR="009F4F59" w:rsidRPr="00356F1D" w14:paraId="619DCD93" w14:textId="77777777" w:rsidTr="00961FC0">
        <w:tc>
          <w:tcPr>
            <w:tcW w:w="0" w:type="auto"/>
            <w:tcBorders>
              <w:top w:val="nil"/>
              <w:left w:val="nil"/>
              <w:bottom w:val="single" w:sz="6" w:space="0" w:color="000000"/>
              <w:right w:val="nil"/>
            </w:tcBorders>
            <w:vAlign w:val="center"/>
            <w:hideMark/>
          </w:tcPr>
          <w:p w14:paraId="4797EA8B"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Fatigue</w:t>
            </w:r>
          </w:p>
        </w:tc>
        <w:tc>
          <w:tcPr>
            <w:tcW w:w="0" w:type="auto"/>
            <w:tcBorders>
              <w:top w:val="nil"/>
              <w:left w:val="nil"/>
              <w:bottom w:val="single" w:sz="6" w:space="0" w:color="000000"/>
              <w:right w:val="nil"/>
            </w:tcBorders>
            <w:vAlign w:val="center"/>
            <w:hideMark/>
          </w:tcPr>
          <w:p w14:paraId="2A0DA074"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16</w:t>
            </w:r>
          </w:p>
        </w:tc>
        <w:tc>
          <w:tcPr>
            <w:tcW w:w="0" w:type="auto"/>
            <w:tcBorders>
              <w:top w:val="nil"/>
              <w:left w:val="nil"/>
              <w:bottom w:val="single" w:sz="6" w:space="0" w:color="000000"/>
              <w:right w:val="nil"/>
            </w:tcBorders>
            <w:vAlign w:val="center"/>
            <w:hideMark/>
          </w:tcPr>
          <w:p w14:paraId="67D14054"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4.1</w:t>
            </w:r>
          </w:p>
        </w:tc>
      </w:tr>
      <w:tr w:rsidR="009F4F59" w:rsidRPr="00356F1D" w14:paraId="1DF0DFC6" w14:textId="77777777" w:rsidTr="00961FC0">
        <w:tc>
          <w:tcPr>
            <w:tcW w:w="0" w:type="auto"/>
            <w:tcBorders>
              <w:top w:val="nil"/>
              <w:left w:val="nil"/>
              <w:bottom w:val="single" w:sz="6" w:space="0" w:color="000000"/>
              <w:right w:val="nil"/>
            </w:tcBorders>
            <w:vAlign w:val="center"/>
            <w:hideMark/>
          </w:tcPr>
          <w:p w14:paraId="7DE4724A"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Tooth grinding</w:t>
            </w:r>
          </w:p>
        </w:tc>
        <w:tc>
          <w:tcPr>
            <w:tcW w:w="0" w:type="auto"/>
            <w:tcBorders>
              <w:top w:val="nil"/>
              <w:left w:val="nil"/>
              <w:bottom w:val="single" w:sz="6" w:space="0" w:color="000000"/>
              <w:right w:val="nil"/>
            </w:tcBorders>
            <w:vAlign w:val="center"/>
            <w:hideMark/>
          </w:tcPr>
          <w:p w14:paraId="400184AF"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15</w:t>
            </w:r>
          </w:p>
        </w:tc>
        <w:tc>
          <w:tcPr>
            <w:tcW w:w="0" w:type="auto"/>
            <w:tcBorders>
              <w:top w:val="nil"/>
              <w:left w:val="nil"/>
              <w:bottom w:val="single" w:sz="6" w:space="0" w:color="000000"/>
              <w:right w:val="nil"/>
            </w:tcBorders>
            <w:vAlign w:val="center"/>
            <w:hideMark/>
          </w:tcPr>
          <w:p w14:paraId="154BF489"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3.9</w:t>
            </w:r>
          </w:p>
        </w:tc>
      </w:tr>
      <w:tr w:rsidR="009F4F59" w:rsidRPr="00356F1D" w14:paraId="1992CDCB" w14:textId="77777777" w:rsidTr="00961FC0">
        <w:tc>
          <w:tcPr>
            <w:tcW w:w="0" w:type="auto"/>
            <w:tcBorders>
              <w:top w:val="nil"/>
              <w:left w:val="nil"/>
              <w:bottom w:val="single" w:sz="6" w:space="0" w:color="000000"/>
              <w:right w:val="nil"/>
            </w:tcBorders>
            <w:vAlign w:val="center"/>
            <w:hideMark/>
          </w:tcPr>
          <w:p w14:paraId="3CC564A7"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Jaw locking</w:t>
            </w:r>
          </w:p>
        </w:tc>
        <w:tc>
          <w:tcPr>
            <w:tcW w:w="0" w:type="auto"/>
            <w:tcBorders>
              <w:top w:val="nil"/>
              <w:left w:val="nil"/>
              <w:bottom w:val="single" w:sz="6" w:space="0" w:color="000000"/>
              <w:right w:val="nil"/>
            </w:tcBorders>
            <w:vAlign w:val="center"/>
            <w:hideMark/>
          </w:tcPr>
          <w:p w14:paraId="7BB33D92"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30</w:t>
            </w:r>
          </w:p>
        </w:tc>
        <w:tc>
          <w:tcPr>
            <w:tcW w:w="0" w:type="auto"/>
            <w:tcBorders>
              <w:top w:val="nil"/>
              <w:left w:val="nil"/>
              <w:bottom w:val="single" w:sz="6" w:space="0" w:color="000000"/>
              <w:right w:val="nil"/>
            </w:tcBorders>
            <w:vAlign w:val="center"/>
            <w:hideMark/>
          </w:tcPr>
          <w:p w14:paraId="264E0140"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7.85</w:t>
            </w:r>
          </w:p>
        </w:tc>
      </w:tr>
      <w:tr w:rsidR="009F4F59" w:rsidRPr="00356F1D" w14:paraId="6DF672FF" w14:textId="77777777" w:rsidTr="00961FC0">
        <w:tc>
          <w:tcPr>
            <w:tcW w:w="0" w:type="auto"/>
            <w:tcBorders>
              <w:top w:val="nil"/>
              <w:left w:val="nil"/>
              <w:bottom w:val="single" w:sz="6" w:space="0" w:color="000000"/>
              <w:right w:val="nil"/>
            </w:tcBorders>
            <w:vAlign w:val="center"/>
            <w:hideMark/>
          </w:tcPr>
          <w:p w14:paraId="2FED9A8C"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Difficulty in opening the mouth</w:t>
            </w:r>
          </w:p>
        </w:tc>
        <w:tc>
          <w:tcPr>
            <w:tcW w:w="0" w:type="auto"/>
            <w:tcBorders>
              <w:top w:val="nil"/>
              <w:left w:val="nil"/>
              <w:bottom w:val="single" w:sz="6" w:space="0" w:color="000000"/>
              <w:right w:val="nil"/>
            </w:tcBorders>
            <w:vAlign w:val="center"/>
            <w:hideMark/>
          </w:tcPr>
          <w:p w14:paraId="494EB05F"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w:t>
            </w:r>
          </w:p>
        </w:tc>
        <w:tc>
          <w:tcPr>
            <w:tcW w:w="0" w:type="auto"/>
            <w:tcBorders>
              <w:top w:val="nil"/>
              <w:left w:val="nil"/>
              <w:bottom w:val="single" w:sz="6" w:space="0" w:color="000000"/>
              <w:right w:val="nil"/>
            </w:tcBorders>
            <w:vAlign w:val="center"/>
            <w:hideMark/>
          </w:tcPr>
          <w:p w14:paraId="6AD0F93C"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1.3</w:t>
            </w:r>
          </w:p>
        </w:tc>
      </w:tr>
      <w:tr w:rsidR="009F4F59" w:rsidRPr="00356F1D" w14:paraId="605FEBF1" w14:textId="77777777" w:rsidTr="00961FC0">
        <w:tc>
          <w:tcPr>
            <w:tcW w:w="0" w:type="auto"/>
            <w:tcBorders>
              <w:top w:val="nil"/>
              <w:left w:val="nil"/>
              <w:bottom w:val="single" w:sz="6" w:space="0" w:color="000000"/>
              <w:right w:val="nil"/>
            </w:tcBorders>
            <w:vAlign w:val="center"/>
            <w:hideMark/>
          </w:tcPr>
          <w:p w14:paraId="22A698C0"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Tingling sensation</w:t>
            </w:r>
          </w:p>
        </w:tc>
        <w:tc>
          <w:tcPr>
            <w:tcW w:w="0" w:type="auto"/>
            <w:tcBorders>
              <w:top w:val="nil"/>
              <w:left w:val="nil"/>
              <w:bottom w:val="single" w:sz="6" w:space="0" w:color="000000"/>
              <w:right w:val="nil"/>
            </w:tcBorders>
            <w:vAlign w:val="center"/>
            <w:hideMark/>
          </w:tcPr>
          <w:p w14:paraId="6C3EB7D1"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23</w:t>
            </w:r>
          </w:p>
        </w:tc>
        <w:tc>
          <w:tcPr>
            <w:tcW w:w="0" w:type="auto"/>
            <w:tcBorders>
              <w:top w:val="nil"/>
              <w:left w:val="nil"/>
              <w:bottom w:val="single" w:sz="6" w:space="0" w:color="000000"/>
              <w:right w:val="nil"/>
            </w:tcBorders>
            <w:vAlign w:val="center"/>
            <w:hideMark/>
          </w:tcPr>
          <w:p w14:paraId="3D1EC45D"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6.0</w:t>
            </w:r>
          </w:p>
        </w:tc>
      </w:tr>
      <w:tr w:rsidR="009F4F59" w:rsidRPr="00356F1D" w14:paraId="5577333D" w14:textId="77777777" w:rsidTr="00961FC0">
        <w:tc>
          <w:tcPr>
            <w:tcW w:w="0" w:type="auto"/>
            <w:tcBorders>
              <w:top w:val="nil"/>
              <w:left w:val="nil"/>
              <w:bottom w:val="single" w:sz="6" w:space="0" w:color="000000"/>
              <w:right w:val="nil"/>
            </w:tcBorders>
            <w:vAlign w:val="center"/>
            <w:hideMark/>
          </w:tcPr>
          <w:p w14:paraId="5AEB5351"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Aperture deviation</w:t>
            </w:r>
          </w:p>
        </w:tc>
        <w:tc>
          <w:tcPr>
            <w:tcW w:w="0" w:type="auto"/>
            <w:tcBorders>
              <w:top w:val="nil"/>
              <w:left w:val="nil"/>
              <w:bottom w:val="single" w:sz="6" w:space="0" w:color="000000"/>
              <w:right w:val="nil"/>
            </w:tcBorders>
            <w:vAlign w:val="center"/>
            <w:hideMark/>
          </w:tcPr>
          <w:p w14:paraId="10E8314E"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w:t>
            </w:r>
          </w:p>
        </w:tc>
        <w:tc>
          <w:tcPr>
            <w:tcW w:w="0" w:type="auto"/>
            <w:tcBorders>
              <w:top w:val="nil"/>
              <w:left w:val="nil"/>
              <w:bottom w:val="single" w:sz="6" w:space="0" w:color="000000"/>
              <w:right w:val="nil"/>
            </w:tcBorders>
            <w:vAlign w:val="center"/>
            <w:hideMark/>
          </w:tcPr>
          <w:p w14:paraId="36B83FE0"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0.6</w:t>
            </w:r>
          </w:p>
        </w:tc>
      </w:tr>
      <w:tr w:rsidR="009F4F59" w:rsidRPr="00356F1D" w14:paraId="1F646DC4" w14:textId="77777777" w:rsidTr="00961FC0">
        <w:tc>
          <w:tcPr>
            <w:tcW w:w="0" w:type="auto"/>
            <w:tcBorders>
              <w:top w:val="nil"/>
              <w:left w:val="nil"/>
              <w:bottom w:val="single" w:sz="6" w:space="0" w:color="000000"/>
              <w:right w:val="nil"/>
            </w:tcBorders>
            <w:vAlign w:val="center"/>
            <w:hideMark/>
          </w:tcPr>
          <w:p w14:paraId="58F59435"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Poorly adapted prosthesis</w:t>
            </w:r>
          </w:p>
        </w:tc>
        <w:tc>
          <w:tcPr>
            <w:tcW w:w="0" w:type="auto"/>
            <w:tcBorders>
              <w:top w:val="nil"/>
              <w:left w:val="nil"/>
              <w:bottom w:val="single" w:sz="6" w:space="0" w:color="000000"/>
              <w:right w:val="nil"/>
            </w:tcBorders>
            <w:vAlign w:val="center"/>
            <w:hideMark/>
          </w:tcPr>
          <w:p w14:paraId="6043A86B"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w:t>
            </w:r>
          </w:p>
        </w:tc>
        <w:tc>
          <w:tcPr>
            <w:tcW w:w="0" w:type="auto"/>
            <w:tcBorders>
              <w:top w:val="nil"/>
              <w:left w:val="nil"/>
              <w:bottom w:val="single" w:sz="6" w:space="0" w:color="000000"/>
              <w:right w:val="nil"/>
            </w:tcBorders>
            <w:vAlign w:val="center"/>
            <w:hideMark/>
          </w:tcPr>
          <w:p w14:paraId="1EA0F1AE"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0.6</w:t>
            </w:r>
          </w:p>
        </w:tc>
      </w:tr>
      <w:tr w:rsidR="009F4F59" w:rsidRPr="00356F1D" w14:paraId="6F9015AA" w14:textId="77777777" w:rsidTr="00961FC0">
        <w:tc>
          <w:tcPr>
            <w:tcW w:w="0" w:type="auto"/>
            <w:tcBorders>
              <w:top w:val="nil"/>
              <w:left w:val="nil"/>
              <w:bottom w:val="single" w:sz="6" w:space="0" w:color="000000"/>
              <w:right w:val="nil"/>
            </w:tcBorders>
            <w:vAlign w:val="center"/>
            <w:hideMark/>
          </w:tcPr>
          <w:p w14:paraId="6AD3AB9A"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Tinnitus</w:t>
            </w:r>
          </w:p>
        </w:tc>
        <w:tc>
          <w:tcPr>
            <w:tcW w:w="0" w:type="auto"/>
            <w:tcBorders>
              <w:top w:val="nil"/>
              <w:left w:val="nil"/>
              <w:bottom w:val="single" w:sz="6" w:space="0" w:color="000000"/>
              <w:right w:val="nil"/>
            </w:tcBorders>
            <w:vAlign w:val="center"/>
            <w:hideMark/>
          </w:tcPr>
          <w:p w14:paraId="556B2403"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52</w:t>
            </w:r>
          </w:p>
        </w:tc>
        <w:tc>
          <w:tcPr>
            <w:tcW w:w="0" w:type="auto"/>
            <w:tcBorders>
              <w:top w:val="nil"/>
              <w:left w:val="nil"/>
              <w:bottom w:val="single" w:sz="6" w:space="0" w:color="000000"/>
              <w:right w:val="nil"/>
            </w:tcBorders>
            <w:vAlign w:val="center"/>
            <w:hideMark/>
          </w:tcPr>
          <w:p w14:paraId="0A5164AE"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13.6</w:t>
            </w:r>
          </w:p>
        </w:tc>
      </w:tr>
      <w:tr w:rsidR="009F4F59" w:rsidRPr="00356F1D" w14:paraId="0FE4F48E" w14:textId="77777777" w:rsidTr="00961FC0">
        <w:tc>
          <w:tcPr>
            <w:tcW w:w="0" w:type="auto"/>
            <w:tcBorders>
              <w:top w:val="nil"/>
              <w:left w:val="nil"/>
              <w:bottom w:val="single" w:sz="6" w:space="0" w:color="000000"/>
              <w:right w:val="nil"/>
            </w:tcBorders>
            <w:vAlign w:val="center"/>
            <w:hideMark/>
          </w:tcPr>
          <w:p w14:paraId="059C0C47"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Displaced mandible</w:t>
            </w:r>
          </w:p>
        </w:tc>
        <w:tc>
          <w:tcPr>
            <w:tcW w:w="0" w:type="auto"/>
            <w:tcBorders>
              <w:top w:val="nil"/>
              <w:left w:val="nil"/>
              <w:bottom w:val="single" w:sz="6" w:space="0" w:color="000000"/>
              <w:right w:val="nil"/>
            </w:tcBorders>
            <w:vAlign w:val="center"/>
            <w:hideMark/>
          </w:tcPr>
          <w:p w14:paraId="4E8FBA76"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w:t>
            </w:r>
          </w:p>
        </w:tc>
        <w:tc>
          <w:tcPr>
            <w:tcW w:w="0" w:type="auto"/>
            <w:tcBorders>
              <w:top w:val="nil"/>
              <w:left w:val="nil"/>
              <w:bottom w:val="single" w:sz="6" w:space="0" w:color="000000"/>
              <w:right w:val="nil"/>
            </w:tcBorders>
            <w:vAlign w:val="center"/>
            <w:hideMark/>
          </w:tcPr>
          <w:p w14:paraId="7AF12352"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0.3</w:t>
            </w:r>
          </w:p>
        </w:tc>
      </w:tr>
      <w:tr w:rsidR="009F4F59" w:rsidRPr="00356F1D" w14:paraId="6370F903" w14:textId="77777777" w:rsidTr="00961FC0">
        <w:tc>
          <w:tcPr>
            <w:tcW w:w="0" w:type="auto"/>
            <w:tcBorders>
              <w:top w:val="nil"/>
              <w:left w:val="nil"/>
              <w:bottom w:val="single" w:sz="6" w:space="0" w:color="000000"/>
              <w:right w:val="nil"/>
            </w:tcBorders>
            <w:vAlign w:val="center"/>
            <w:hideMark/>
          </w:tcPr>
          <w:p w14:paraId="5D86B77D"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lastRenderedPageBreak/>
              <w:t>Tooth crowding</w:t>
            </w:r>
          </w:p>
        </w:tc>
        <w:tc>
          <w:tcPr>
            <w:tcW w:w="0" w:type="auto"/>
            <w:tcBorders>
              <w:top w:val="nil"/>
              <w:left w:val="nil"/>
              <w:bottom w:val="single" w:sz="6" w:space="0" w:color="000000"/>
              <w:right w:val="nil"/>
            </w:tcBorders>
            <w:vAlign w:val="center"/>
            <w:hideMark/>
          </w:tcPr>
          <w:p w14:paraId="143A1054"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w:t>
            </w:r>
          </w:p>
        </w:tc>
        <w:tc>
          <w:tcPr>
            <w:tcW w:w="0" w:type="auto"/>
            <w:tcBorders>
              <w:top w:val="nil"/>
              <w:left w:val="nil"/>
              <w:bottom w:val="single" w:sz="6" w:space="0" w:color="000000"/>
              <w:right w:val="nil"/>
            </w:tcBorders>
            <w:vAlign w:val="center"/>
            <w:hideMark/>
          </w:tcPr>
          <w:p w14:paraId="129118CC"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0.3</w:t>
            </w:r>
          </w:p>
        </w:tc>
      </w:tr>
      <w:tr w:rsidR="009F4F59" w:rsidRPr="00356F1D" w14:paraId="3F076C4A" w14:textId="77777777" w:rsidTr="00961FC0">
        <w:tc>
          <w:tcPr>
            <w:tcW w:w="0" w:type="auto"/>
            <w:tcBorders>
              <w:top w:val="nil"/>
              <w:left w:val="nil"/>
              <w:bottom w:val="single" w:sz="6" w:space="0" w:color="000000"/>
              <w:right w:val="nil"/>
            </w:tcBorders>
            <w:vAlign w:val="center"/>
            <w:hideMark/>
          </w:tcPr>
          <w:p w14:paraId="000DDD0F" w14:textId="77777777" w:rsidR="009F4F59" w:rsidRPr="00356F1D" w:rsidRDefault="009F4F59"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 </w:t>
            </w:r>
            <w:hyperlink r:id="rId12" w:anchor="TFN5"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2EE62A51" w14:textId="77777777" w:rsidR="009F4F59" w:rsidRPr="00356F1D" w:rsidRDefault="009F4F59"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8</w:t>
            </w:r>
          </w:p>
        </w:tc>
        <w:tc>
          <w:tcPr>
            <w:tcW w:w="0" w:type="auto"/>
            <w:tcBorders>
              <w:top w:val="nil"/>
              <w:left w:val="nil"/>
              <w:bottom w:val="single" w:sz="6" w:space="0" w:color="000000"/>
              <w:right w:val="nil"/>
            </w:tcBorders>
            <w:vAlign w:val="center"/>
            <w:hideMark/>
          </w:tcPr>
          <w:p w14:paraId="4EF24329" w14:textId="77777777" w:rsidR="009F4F59"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9F4F59" w:rsidRPr="00356F1D">
              <w:rPr>
                <w:rFonts w:ascii="Times New Roman" w:eastAsia="Times New Roman" w:hAnsi="Times New Roman" w:cs="Times New Roman"/>
                <w:sz w:val="24"/>
                <w:szCs w:val="24"/>
                <w:lang w:bidi="hi-IN"/>
              </w:rPr>
              <w:t>2.7</w:t>
            </w:r>
          </w:p>
        </w:tc>
      </w:tr>
    </w:tbl>
    <w:p w14:paraId="1AD2180B" w14:textId="77777777" w:rsidR="009F4F59" w:rsidRPr="00356F1D" w:rsidRDefault="009F4F59" w:rsidP="009F4F59">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bookmarkStart w:id="2" w:name="TFN4"/>
      <w:bookmarkEnd w:id="2"/>
      <w:r w:rsidRPr="00356F1D">
        <w:rPr>
          <w:rFonts w:ascii="Times New Roman" w:eastAsia="Times New Roman" w:hAnsi="Times New Roman" w:cs="Times New Roman"/>
          <w:color w:val="000000"/>
          <w:sz w:val="24"/>
          <w:szCs w:val="24"/>
          <w:vertAlign w:val="superscript"/>
          <w:lang w:bidi="hi-IN"/>
        </w:rPr>
        <w:t>*</w:t>
      </w:r>
      <w:r w:rsidRPr="00356F1D">
        <w:rPr>
          <w:rFonts w:ascii="Times New Roman" w:eastAsia="Times New Roman" w:hAnsi="Times New Roman" w:cs="Times New Roman"/>
          <w:color w:val="000000"/>
          <w:sz w:val="24"/>
          <w:szCs w:val="24"/>
          <w:lang w:bidi="hi-IN"/>
        </w:rPr>
        <w:t>The sum is greater than 382 because a patient could report more than one complaint;</w:t>
      </w:r>
    </w:p>
    <w:p w14:paraId="08F12A94" w14:textId="77777777" w:rsidR="009F4F59" w:rsidRPr="00356F1D" w:rsidRDefault="009F4F59" w:rsidP="009F4F59">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bookmarkStart w:id="3" w:name="TFN5"/>
      <w:bookmarkEnd w:id="3"/>
      <w:r w:rsidRPr="00356F1D">
        <w:rPr>
          <w:rFonts w:ascii="Times New Roman" w:eastAsia="Times New Roman" w:hAnsi="Times New Roman" w:cs="Times New Roman"/>
          <w:color w:val="000000"/>
          <w:sz w:val="24"/>
          <w:szCs w:val="24"/>
          <w:vertAlign w:val="superscript"/>
          <w:lang w:bidi="hi-IN"/>
        </w:rPr>
        <w:t>**</w:t>
      </w:r>
      <w:r w:rsidRPr="00356F1D">
        <w:rPr>
          <w:rFonts w:ascii="Times New Roman" w:eastAsia="Times New Roman" w:hAnsi="Times New Roman" w:cs="Times New Roman"/>
          <w:color w:val="000000"/>
          <w:sz w:val="24"/>
          <w:szCs w:val="24"/>
          <w:lang w:bidi="hi-IN"/>
        </w:rPr>
        <w:t>Absent data in the medical record.</w:t>
      </w:r>
    </w:p>
    <w:p w14:paraId="26FB154E" w14:textId="77777777" w:rsidR="009F4F59" w:rsidRPr="00356F1D" w:rsidRDefault="002E4C34" w:rsidP="009F4F5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r w:rsidRPr="00356F1D">
        <w:rPr>
          <w:rFonts w:ascii="Times New Roman" w:eastAsia="Times New Roman" w:hAnsi="Times New Roman" w:cs="Times New Roman"/>
          <w:sz w:val="24"/>
          <w:szCs w:val="24"/>
          <w:u w:val="single"/>
          <w:lang w:bidi="hi-IN"/>
        </w:rPr>
        <w:t>Table3</w:t>
      </w:r>
      <w:r w:rsidRPr="00356F1D">
        <w:rPr>
          <w:rFonts w:ascii="Times New Roman" w:eastAsia="Times New Roman" w:hAnsi="Times New Roman" w:cs="Times New Roman"/>
          <w:color w:val="0000FF"/>
          <w:sz w:val="24"/>
          <w:szCs w:val="24"/>
          <w:u w:val="single"/>
          <w:lang w:bidi="hi-IN"/>
        </w:rPr>
        <w:t xml:space="preserve"> </w:t>
      </w:r>
      <w:r w:rsidR="009F4F59" w:rsidRPr="00356F1D">
        <w:rPr>
          <w:rFonts w:ascii="Times New Roman" w:eastAsia="Times New Roman" w:hAnsi="Times New Roman" w:cs="Times New Roman"/>
          <w:color w:val="000000"/>
          <w:sz w:val="24"/>
          <w:szCs w:val="24"/>
          <w:lang w:bidi="hi-IN"/>
        </w:rPr>
        <w:t>presents the data related to the TMD clinical exam. The majority of the patients had a normal maximum mouth opening (73.2%) and aperture pa</w:t>
      </w:r>
      <w:r w:rsidRPr="00356F1D">
        <w:rPr>
          <w:rFonts w:ascii="Times New Roman" w:eastAsia="Times New Roman" w:hAnsi="Times New Roman" w:cs="Times New Roman"/>
          <w:color w:val="000000"/>
          <w:sz w:val="24"/>
          <w:szCs w:val="24"/>
          <w:lang w:bidi="hi-IN"/>
        </w:rPr>
        <w:t>ttern with deviation (37.9</w:t>
      </w:r>
      <w:r w:rsidR="009F4F59" w:rsidRPr="00356F1D">
        <w:rPr>
          <w:rFonts w:ascii="Times New Roman" w:eastAsia="Times New Roman" w:hAnsi="Times New Roman" w:cs="Times New Roman"/>
          <w:color w:val="000000"/>
          <w:sz w:val="24"/>
          <w:szCs w:val="24"/>
          <w:lang w:bidi="hi-IN"/>
        </w:rPr>
        <w:t>%). Artic</w:t>
      </w:r>
      <w:r w:rsidRPr="00356F1D">
        <w:rPr>
          <w:rFonts w:ascii="Times New Roman" w:eastAsia="Times New Roman" w:hAnsi="Times New Roman" w:cs="Times New Roman"/>
          <w:color w:val="000000"/>
          <w:sz w:val="24"/>
          <w:szCs w:val="24"/>
          <w:lang w:bidi="hi-IN"/>
        </w:rPr>
        <w:t>ular sounds were present in 43</w:t>
      </w:r>
      <w:r w:rsidR="009F4F59" w:rsidRPr="00356F1D">
        <w:rPr>
          <w:rFonts w:ascii="Times New Roman" w:eastAsia="Times New Roman" w:hAnsi="Times New Roman" w:cs="Times New Roman"/>
          <w:color w:val="000000"/>
          <w:sz w:val="24"/>
          <w:szCs w:val="24"/>
          <w:lang w:bidi="hi-IN"/>
        </w:rPr>
        <w:t>% of t</w:t>
      </w:r>
      <w:r w:rsidRPr="00356F1D">
        <w:rPr>
          <w:rFonts w:ascii="Times New Roman" w:eastAsia="Times New Roman" w:hAnsi="Times New Roman" w:cs="Times New Roman"/>
          <w:color w:val="000000"/>
          <w:sz w:val="24"/>
          <w:szCs w:val="24"/>
          <w:lang w:bidi="hi-IN"/>
        </w:rPr>
        <w:t>he patients, with clicking (24.86%) and popping (14.9</w:t>
      </w:r>
      <w:r w:rsidR="009F4F59" w:rsidRPr="00356F1D">
        <w:rPr>
          <w:rFonts w:ascii="Times New Roman" w:eastAsia="Times New Roman" w:hAnsi="Times New Roman" w:cs="Times New Roman"/>
          <w:color w:val="000000"/>
          <w:sz w:val="24"/>
          <w:szCs w:val="24"/>
          <w:lang w:bidi="hi-IN"/>
        </w:rPr>
        <w:t>%) being the most prevalent. Tenderness at T</w:t>
      </w:r>
      <w:r w:rsidRPr="00356F1D">
        <w:rPr>
          <w:rFonts w:ascii="Times New Roman" w:eastAsia="Times New Roman" w:hAnsi="Times New Roman" w:cs="Times New Roman"/>
          <w:color w:val="000000"/>
          <w:sz w:val="24"/>
          <w:szCs w:val="24"/>
          <w:lang w:bidi="hi-IN"/>
        </w:rPr>
        <w:t>MJ palpation was present in 85.2</w:t>
      </w:r>
      <w:r w:rsidR="009F4F59" w:rsidRPr="00356F1D">
        <w:rPr>
          <w:rFonts w:ascii="Times New Roman" w:eastAsia="Times New Roman" w:hAnsi="Times New Roman" w:cs="Times New Roman"/>
          <w:color w:val="000000"/>
          <w:sz w:val="24"/>
          <w:szCs w:val="24"/>
          <w:lang w:bidi="hi-IN"/>
        </w:rPr>
        <w:t>% of the patients, with most of these patients reportin</w:t>
      </w:r>
      <w:r w:rsidRPr="00356F1D">
        <w:rPr>
          <w:rFonts w:ascii="Times New Roman" w:eastAsia="Times New Roman" w:hAnsi="Times New Roman" w:cs="Times New Roman"/>
          <w:color w:val="000000"/>
          <w:sz w:val="24"/>
          <w:szCs w:val="24"/>
          <w:lang w:bidi="hi-IN"/>
        </w:rPr>
        <w:t>g pain in both TMJs (31.57</w:t>
      </w:r>
      <w:r w:rsidR="009F4F59" w:rsidRPr="00356F1D">
        <w:rPr>
          <w:rFonts w:ascii="Times New Roman" w:eastAsia="Times New Roman" w:hAnsi="Times New Roman" w:cs="Times New Roman"/>
          <w:color w:val="000000"/>
          <w:sz w:val="24"/>
          <w:szCs w:val="24"/>
          <w:lang w:bidi="hi-IN"/>
        </w:rPr>
        <w:t>%). R</w:t>
      </w:r>
      <w:r w:rsidR="00460B2B" w:rsidRPr="00356F1D">
        <w:rPr>
          <w:rFonts w:ascii="Times New Roman" w:eastAsia="Times New Roman" w:hAnsi="Times New Roman" w:cs="Times New Roman"/>
          <w:color w:val="000000"/>
          <w:sz w:val="24"/>
          <w:szCs w:val="24"/>
          <w:lang w:bidi="hi-IN"/>
        </w:rPr>
        <w:t>egarding muscle tenderness, 36.64</w:t>
      </w:r>
      <w:r w:rsidR="009F4F59" w:rsidRPr="00356F1D">
        <w:rPr>
          <w:rFonts w:ascii="Times New Roman" w:eastAsia="Times New Roman" w:hAnsi="Times New Roman" w:cs="Times New Roman"/>
          <w:color w:val="000000"/>
          <w:sz w:val="24"/>
          <w:szCs w:val="24"/>
          <w:lang w:bidi="hi-IN"/>
        </w:rPr>
        <w:t>% of the patients reported pain. The muscles that were most commonl</w:t>
      </w:r>
      <w:r w:rsidR="00460B2B" w:rsidRPr="00356F1D">
        <w:rPr>
          <w:rFonts w:ascii="Times New Roman" w:eastAsia="Times New Roman" w:hAnsi="Times New Roman" w:cs="Times New Roman"/>
          <w:color w:val="000000"/>
          <w:sz w:val="24"/>
          <w:szCs w:val="24"/>
          <w:lang w:bidi="hi-IN"/>
        </w:rPr>
        <w:t>y affected were the masseter (26.4%), lateral pterygoid (22.2</w:t>
      </w:r>
      <w:r w:rsidR="009F4F59" w:rsidRPr="00356F1D">
        <w:rPr>
          <w:rFonts w:ascii="Times New Roman" w:eastAsia="Times New Roman" w:hAnsi="Times New Roman" w:cs="Times New Roman"/>
          <w:color w:val="000000"/>
          <w:sz w:val="24"/>
          <w:szCs w:val="24"/>
          <w:lang w:bidi="hi-IN"/>
        </w:rPr>
        <w:t>%</w:t>
      </w:r>
      <w:r w:rsidR="00460B2B" w:rsidRPr="00356F1D">
        <w:rPr>
          <w:rFonts w:ascii="Times New Roman" w:eastAsia="Times New Roman" w:hAnsi="Times New Roman" w:cs="Times New Roman"/>
          <w:color w:val="000000"/>
          <w:sz w:val="24"/>
          <w:szCs w:val="24"/>
          <w:lang w:bidi="hi-IN"/>
        </w:rPr>
        <w:t>), and sternocleidomastoid (19.9</w:t>
      </w:r>
      <w:r w:rsidR="009F4F59" w:rsidRPr="00356F1D">
        <w:rPr>
          <w:rFonts w:ascii="Times New Roman" w:eastAsia="Times New Roman" w:hAnsi="Times New Roman" w:cs="Times New Roman"/>
          <w:color w:val="000000"/>
          <w:sz w:val="24"/>
          <w:szCs w:val="24"/>
          <w:lang w:bidi="hi-IN"/>
        </w:rPr>
        <w:t>%).</w:t>
      </w:r>
    </w:p>
    <w:p w14:paraId="096D2B41" w14:textId="77777777" w:rsidR="002E4C34" w:rsidRPr="00356F1D" w:rsidRDefault="002E4C34" w:rsidP="002E4C34">
      <w:pPr>
        <w:shd w:val="clear" w:color="auto" w:fill="FFFFFF"/>
        <w:spacing w:before="100" w:beforeAutospacing="1" w:after="100" w:afterAutospacing="1" w:line="240" w:lineRule="auto"/>
        <w:textAlignment w:val="top"/>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color w:val="000000"/>
          <w:sz w:val="24"/>
          <w:szCs w:val="24"/>
          <w:lang w:bidi="hi-IN"/>
        </w:rPr>
        <w:t>Table 3 Frequency of data related to temporomandibular disorder clinical evaluation  </w:t>
      </w:r>
    </w:p>
    <w:tbl>
      <w:tblPr>
        <w:tblW w:w="0" w:type="auto"/>
        <w:tblCellMar>
          <w:top w:w="15" w:type="dxa"/>
          <w:left w:w="15" w:type="dxa"/>
          <w:bottom w:w="15" w:type="dxa"/>
          <w:right w:w="15" w:type="dxa"/>
        </w:tblCellMar>
        <w:tblLook w:val="04A0" w:firstRow="1" w:lastRow="0" w:firstColumn="1" w:lastColumn="0" w:noHBand="0" w:noVBand="1"/>
      </w:tblPr>
      <w:tblGrid>
        <w:gridCol w:w="2717"/>
        <w:gridCol w:w="390"/>
        <w:gridCol w:w="1796"/>
      </w:tblGrid>
      <w:tr w:rsidR="002E4C34" w:rsidRPr="00356F1D" w14:paraId="799480CD" w14:textId="77777777" w:rsidTr="00961FC0">
        <w:trPr>
          <w:tblHeader/>
        </w:trPr>
        <w:tc>
          <w:tcPr>
            <w:tcW w:w="0" w:type="auto"/>
            <w:tcBorders>
              <w:top w:val="single" w:sz="6" w:space="0" w:color="000000"/>
              <w:bottom w:val="single" w:sz="6" w:space="0" w:color="000000"/>
            </w:tcBorders>
            <w:vAlign w:val="center"/>
            <w:hideMark/>
          </w:tcPr>
          <w:p w14:paraId="3C210EE4" w14:textId="77777777" w:rsidR="002E4C34" w:rsidRPr="00356F1D" w:rsidRDefault="002E4C34" w:rsidP="00961FC0">
            <w:pPr>
              <w:spacing w:after="0" w:line="240" w:lineRule="auto"/>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Clinical exam</w:t>
            </w:r>
          </w:p>
        </w:tc>
        <w:tc>
          <w:tcPr>
            <w:tcW w:w="0" w:type="auto"/>
            <w:tcBorders>
              <w:top w:val="single" w:sz="6" w:space="0" w:color="000000"/>
              <w:bottom w:val="single" w:sz="6" w:space="0" w:color="000000"/>
            </w:tcBorders>
            <w:vAlign w:val="center"/>
            <w:hideMark/>
          </w:tcPr>
          <w:p w14:paraId="5B451618" w14:textId="77777777" w:rsidR="002E4C34" w:rsidRPr="00356F1D" w:rsidRDefault="002E4C34" w:rsidP="00961FC0">
            <w:pPr>
              <w:spacing w:after="0" w:line="240" w:lineRule="auto"/>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n</w:t>
            </w:r>
          </w:p>
        </w:tc>
        <w:tc>
          <w:tcPr>
            <w:tcW w:w="0" w:type="auto"/>
            <w:tcBorders>
              <w:top w:val="single" w:sz="6" w:space="0" w:color="000000"/>
              <w:bottom w:val="single" w:sz="6" w:space="0" w:color="000000"/>
            </w:tcBorders>
            <w:vAlign w:val="center"/>
            <w:hideMark/>
          </w:tcPr>
          <w:p w14:paraId="046D8BB0" w14:textId="77777777" w:rsidR="002E4C34" w:rsidRPr="00356F1D" w:rsidRDefault="002E4C34" w:rsidP="00374BA7">
            <w:pPr>
              <w:spacing w:after="0" w:line="240" w:lineRule="auto"/>
              <w:jc w:val="center"/>
              <w:rPr>
                <w:rFonts w:ascii="Times New Roman" w:eastAsia="Times New Roman" w:hAnsi="Times New Roman" w:cs="Times New Roman"/>
                <w:sz w:val="24"/>
                <w:szCs w:val="24"/>
                <w:lang w:bidi="hi-IN"/>
              </w:rPr>
            </w:pPr>
            <w:r w:rsidRPr="00356F1D">
              <w:rPr>
                <w:rFonts w:ascii="Times New Roman" w:eastAsia="Times New Roman" w:hAnsi="Times New Roman" w:cs="Times New Roman"/>
                <w:sz w:val="24"/>
                <w:szCs w:val="24"/>
                <w:lang w:bidi="hi-IN"/>
              </w:rPr>
              <w:t xml:space="preserve">                                </w:t>
            </w:r>
            <w:r w:rsidR="00374BA7" w:rsidRPr="00356F1D">
              <w:rPr>
                <w:rFonts w:ascii="Times New Roman" w:eastAsia="Times New Roman" w:hAnsi="Times New Roman" w:cs="Times New Roman"/>
                <w:sz w:val="24"/>
                <w:szCs w:val="24"/>
                <w:lang w:bidi="hi-IN"/>
              </w:rPr>
              <w:t xml:space="preserve">   </w:t>
            </w:r>
            <w:r w:rsidRPr="00356F1D">
              <w:rPr>
                <w:rFonts w:ascii="Times New Roman" w:eastAsia="Times New Roman" w:hAnsi="Times New Roman" w:cs="Times New Roman"/>
                <w:sz w:val="24"/>
                <w:szCs w:val="24"/>
                <w:lang w:bidi="hi-IN"/>
              </w:rPr>
              <w:t>%</w:t>
            </w:r>
          </w:p>
        </w:tc>
      </w:tr>
      <w:tr w:rsidR="002E4C34" w:rsidRPr="00356F1D" w14:paraId="74693369" w14:textId="77777777" w:rsidTr="00961FC0">
        <w:tc>
          <w:tcPr>
            <w:tcW w:w="0" w:type="auto"/>
            <w:tcBorders>
              <w:top w:val="nil"/>
              <w:left w:val="nil"/>
              <w:bottom w:val="single" w:sz="6" w:space="0" w:color="000000"/>
              <w:right w:val="nil"/>
            </w:tcBorders>
            <w:vAlign w:val="center"/>
            <w:hideMark/>
          </w:tcPr>
          <w:p w14:paraId="511E3C92"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Maximum mouth opening</w:t>
            </w:r>
          </w:p>
        </w:tc>
        <w:tc>
          <w:tcPr>
            <w:tcW w:w="0" w:type="auto"/>
            <w:tcBorders>
              <w:top w:val="nil"/>
              <w:left w:val="nil"/>
              <w:bottom w:val="single" w:sz="6" w:space="0" w:color="000000"/>
              <w:right w:val="nil"/>
            </w:tcBorders>
            <w:vAlign w:val="center"/>
            <w:hideMark/>
          </w:tcPr>
          <w:p w14:paraId="10068FDF"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c>
          <w:tcPr>
            <w:tcW w:w="0" w:type="auto"/>
            <w:tcBorders>
              <w:top w:val="nil"/>
              <w:left w:val="nil"/>
              <w:bottom w:val="single" w:sz="6" w:space="0" w:color="000000"/>
              <w:right w:val="nil"/>
            </w:tcBorders>
            <w:vAlign w:val="center"/>
            <w:hideMark/>
          </w:tcPr>
          <w:p w14:paraId="66CA27E4"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r>
      <w:tr w:rsidR="002E4C34" w:rsidRPr="00356F1D" w14:paraId="1AAC2DC2" w14:textId="77777777" w:rsidTr="00961FC0">
        <w:tc>
          <w:tcPr>
            <w:tcW w:w="0" w:type="auto"/>
            <w:tcBorders>
              <w:top w:val="nil"/>
              <w:left w:val="nil"/>
              <w:bottom w:val="single" w:sz="6" w:space="0" w:color="000000"/>
              <w:right w:val="nil"/>
            </w:tcBorders>
            <w:vAlign w:val="center"/>
            <w:hideMark/>
          </w:tcPr>
          <w:p w14:paraId="02E63E55"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Normal</w:t>
            </w:r>
          </w:p>
        </w:tc>
        <w:tc>
          <w:tcPr>
            <w:tcW w:w="0" w:type="auto"/>
            <w:tcBorders>
              <w:top w:val="nil"/>
              <w:left w:val="nil"/>
              <w:bottom w:val="single" w:sz="6" w:space="0" w:color="000000"/>
              <w:right w:val="nil"/>
            </w:tcBorders>
            <w:vAlign w:val="center"/>
            <w:hideMark/>
          </w:tcPr>
          <w:p w14:paraId="55F1E7AB"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283</w:t>
            </w:r>
          </w:p>
        </w:tc>
        <w:tc>
          <w:tcPr>
            <w:tcW w:w="0" w:type="auto"/>
            <w:tcBorders>
              <w:top w:val="nil"/>
              <w:left w:val="nil"/>
              <w:bottom w:val="single" w:sz="6" w:space="0" w:color="000000"/>
              <w:right w:val="nil"/>
            </w:tcBorders>
            <w:vAlign w:val="center"/>
            <w:hideMark/>
          </w:tcPr>
          <w:p w14:paraId="3C516C15"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73.2</w:t>
            </w:r>
          </w:p>
        </w:tc>
      </w:tr>
      <w:tr w:rsidR="002E4C34" w:rsidRPr="00356F1D" w14:paraId="60E42F24" w14:textId="77777777" w:rsidTr="00961FC0">
        <w:tc>
          <w:tcPr>
            <w:tcW w:w="0" w:type="auto"/>
            <w:tcBorders>
              <w:top w:val="nil"/>
              <w:left w:val="nil"/>
              <w:bottom w:val="single" w:sz="6" w:space="0" w:color="000000"/>
              <w:right w:val="nil"/>
            </w:tcBorders>
            <w:vAlign w:val="center"/>
            <w:hideMark/>
          </w:tcPr>
          <w:p w14:paraId="5A6433EE"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Restricted mouth opening</w:t>
            </w:r>
          </w:p>
        </w:tc>
        <w:tc>
          <w:tcPr>
            <w:tcW w:w="0" w:type="auto"/>
            <w:tcBorders>
              <w:top w:val="nil"/>
              <w:left w:val="nil"/>
              <w:bottom w:val="single" w:sz="6" w:space="0" w:color="000000"/>
              <w:right w:val="nil"/>
            </w:tcBorders>
            <w:vAlign w:val="center"/>
            <w:hideMark/>
          </w:tcPr>
          <w:p w14:paraId="5129241A"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99</w:t>
            </w:r>
          </w:p>
        </w:tc>
        <w:tc>
          <w:tcPr>
            <w:tcW w:w="0" w:type="auto"/>
            <w:tcBorders>
              <w:top w:val="nil"/>
              <w:left w:val="nil"/>
              <w:bottom w:val="single" w:sz="6" w:space="0" w:color="000000"/>
              <w:right w:val="nil"/>
            </w:tcBorders>
            <w:vAlign w:val="center"/>
            <w:hideMark/>
          </w:tcPr>
          <w:p w14:paraId="325ACFD7"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25.9</w:t>
            </w:r>
          </w:p>
        </w:tc>
      </w:tr>
      <w:tr w:rsidR="002E4C34" w:rsidRPr="00356F1D" w14:paraId="50D925E4" w14:textId="77777777" w:rsidTr="00961FC0">
        <w:tc>
          <w:tcPr>
            <w:tcW w:w="0" w:type="auto"/>
            <w:tcBorders>
              <w:top w:val="nil"/>
              <w:left w:val="nil"/>
              <w:bottom w:val="single" w:sz="6" w:space="0" w:color="000000"/>
              <w:right w:val="nil"/>
            </w:tcBorders>
            <w:vAlign w:val="center"/>
            <w:hideMark/>
          </w:tcPr>
          <w:p w14:paraId="2CF14F39"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Hypermobility</w:t>
            </w:r>
          </w:p>
        </w:tc>
        <w:tc>
          <w:tcPr>
            <w:tcW w:w="0" w:type="auto"/>
            <w:tcBorders>
              <w:top w:val="nil"/>
              <w:left w:val="nil"/>
              <w:bottom w:val="single" w:sz="6" w:space="0" w:color="000000"/>
              <w:right w:val="nil"/>
            </w:tcBorders>
            <w:vAlign w:val="center"/>
            <w:hideMark/>
          </w:tcPr>
          <w:p w14:paraId="4078FAB3"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w:t>
            </w:r>
          </w:p>
        </w:tc>
        <w:tc>
          <w:tcPr>
            <w:tcW w:w="0" w:type="auto"/>
            <w:tcBorders>
              <w:top w:val="nil"/>
              <w:left w:val="nil"/>
              <w:bottom w:val="single" w:sz="6" w:space="0" w:color="000000"/>
              <w:right w:val="nil"/>
            </w:tcBorders>
            <w:vAlign w:val="center"/>
            <w:hideMark/>
          </w:tcPr>
          <w:p w14:paraId="7C367951"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2.3</w:t>
            </w:r>
          </w:p>
        </w:tc>
      </w:tr>
      <w:tr w:rsidR="002E4C34" w:rsidRPr="00356F1D" w14:paraId="0C4F1974" w14:textId="77777777" w:rsidTr="00961FC0">
        <w:tc>
          <w:tcPr>
            <w:tcW w:w="0" w:type="auto"/>
            <w:tcBorders>
              <w:top w:val="nil"/>
              <w:left w:val="nil"/>
              <w:bottom w:val="single" w:sz="6" w:space="0" w:color="000000"/>
              <w:right w:val="nil"/>
            </w:tcBorders>
            <w:vAlign w:val="center"/>
            <w:hideMark/>
          </w:tcPr>
          <w:p w14:paraId="358F7345"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w:t>
            </w:r>
            <w:hyperlink r:id="rId13" w:anchor="TFN7"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5B45F6EE"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w:t>
            </w:r>
          </w:p>
        </w:tc>
        <w:tc>
          <w:tcPr>
            <w:tcW w:w="0" w:type="auto"/>
            <w:tcBorders>
              <w:top w:val="nil"/>
              <w:left w:val="nil"/>
              <w:bottom w:val="single" w:sz="6" w:space="0" w:color="000000"/>
              <w:right w:val="nil"/>
            </w:tcBorders>
            <w:vAlign w:val="center"/>
            <w:hideMark/>
          </w:tcPr>
          <w:p w14:paraId="261EF2A3"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6.33</w:t>
            </w:r>
          </w:p>
        </w:tc>
      </w:tr>
      <w:tr w:rsidR="002E4C34" w:rsidRPr="00356F1D" w14:paraId="5A8EFBE4" w14:textId="77777777" w:rsidTr="00961FC0">
        <w:tc>
          <w:tcPr>
            <w:tcW w:w="0" w:type="auto"/>
            <w:tcBorders>
              <w:top w:val="nil"/>
              <w:left w:val="nil"/>
              <w:bottom w:val="single" w:sz="6" w:space="0" w:color="000000"/>
              <w:right w:val="nil"/>
            </w:tcBorders>
            <w:vAlign w:val="center"/>
            <w:hideMark/>
          </w:tcPr>
          <w:p w14:paraId="5190407F"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Mouth opening pattern</w:t>
            </w:r>
          </w:p>
        </w:tc>
        <w:tc>
          <w:tcPr>
            <w:tcW w:w="0" w:type="auto"/>
            <w:tcBorders>
              <w:top w:val="nil"/>
              <w:left w:val="nil"/>
              <w:bottom w:val="single" w:sz="6" w:space="0" w:color="000000"/>
              <w:right w:val="nil"/>
            </w:tcBorders>
            <w:vAlign w:val="center"/>
            <w:hideMark/>
          </w:tcPr>
          <w:p w14:paraId="26071B4F"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c>
          <w:tcPr>
            <w:tcW w:w="0" w:type="auto"/>
            <w:tcBorders>
              <w:top w:val="nil"/>
              <w:left w:val="nil"/>
              <w:bottom w:val="single" w:sz="6" w:space="0" w:color="000000"/>
              <w:right w:val="nil"/>
            </w:tcBorders>
            <w:vAlign w:val="center"/>
            <w:hideMark/>
          </w:tcPr>
          <w:p w14:paraId="79AF7100"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r>
      <w:tr w:rsidR="002E4C34" w:rsidRPr="00356F1D" w14:paraId="42CBABEA" w14:textId="77777777" w:rsidTr="00961FC0">
        <w:tc>
          <w:tcPr>
            <w:tcW w:w="0" w:type="auto"/>
            <w:tcBorders>
              <w:top w:val="nil"/>
              <w:left w:val="nil"/>
              <w:bottom w:val="single" w:sz="6" w:space="0" w:color="000000"/>
              <w:right w:val="nil"/>
            </w:tcBorders>
            <w:vAlign w:val="center"/>
            <w:hideMark/>
          </w:tcPr>
          <w:p w14:paraId="3A625370"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Straight (normal)</w:t>
            </w:r>
          </w:p>
        </w:tc>
        <w:tc>
          <w:tcPr>
            <w:tcW w:w="0" w:type="auto"/>
            <w:tcBorders>
              <w:top w:val="nil"/>
              <w:left w:val="nil"/>
              <w:bottom w:val="single" w:sz="6" w:space="0" w:color="000000"/>
              <w:right w:val="nil"/>
            </w:tcBorders>
            <w:vAlign w:val="center"/>
            <w:hideMark/>
          </w:tcPr>
          <w:p w14:paraId="6927C1F5"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78</w:t>
            </w:r>
          </w:p>
        </w:tc>
        <w:tc>
          <w:tcPr>
            <w:tcW w:w="0" w:type="auto"/>
            <w:tcBorders>
              <w:top w:val="nil"/>
              <w:left w:val="nil"/>
              <w:bottom w:val="single" w:sz="6" w:space="0" w:color="000000"/>
              <w:right w:val="nil"/>
            </w:tcBorders>
            <w:vAlign w:val="center"/>
            <w:hideMark/>
          </w:tcPr>
          <w:p w14:paraId="3548BEC7"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20.4</w:t>
            </w:r>
          </w:p>
        </w:tc>
      </w:tr>
      <w:tr w:rsidR="002E4C34" w:rsidRPr="00356F1D" w14:paraId="7C6696E7" w14:textId="77777777" w:rsidTr="00961FC0">
        <w:tc>
          <w:tcPr>
            <w:tcW w:w="0" w:type="auto"/>
            <w:tcBorders>
              <w:top w:val="nil"/>
              <w:left w:val="nil"/>
              <w:bottom w:val="single" w:sz="6" w:space="0" w:color="000000"/>
              <w:right w:val="nil"/>
            </w:tcBorders>
            <w:vAlign w:val="center"/>
            <w:hideMark/>
          </w:tcPr>
          <w:p w14:paraId="1A8EFEC3"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Deviation</w:t>
            </w:r>
          </w:p>
        </w:tc>
        <w:tc>
          <w:tcPr>
            <w:tcW w:w="0" w:type="auto"/>
            <w:tcBorders>
              <w:top w:val="nil"/>
              <w:left w:val="nil"/>
              <w:bottom w:val="single" w:sz="6" w:space="0" w:color="000000"/>
              <w:right w:val="nil"/>
            </w:tcBorders>
            <w:vAlign w:val="center"/>
            <w:hideMark/>
          </w:tcPr>
          <w:p w14:paraId="7AD02EA4"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145</w:t>
            </w:r>
          </w:p>
        </w:tc>
        <w:tc>
          <w:tcPr>
            <w:tcW w:w="0" w:type="auto"/>
            <w:tcBorders>
              <w:top w:val="nil"/>
              <w:left w:val="nil"/>
              <w:bottom w:val="single" w:sz="6" w:space="0" w:color="000000"/>
              <w:right w:val="nil"/>
            </w:tcBorders>
            <w:vAlign w:val="center"/>
            <w:hideMark/>
          </w:tcPr>
          <w:p w14:paraId="1F9A4570"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37.9</w:t>
            </w:r>
          </w:p>
        </w:tc>
      </w:tr>
      <w:tr w:rsidR="002E4C34" w:rsidRPr="00356F1D" w14:paraId="7AC6D1F4" w14:textId="77777777" w:rsidTr="00961FC0">
        <w:tc>
          <w:tcPr>
            <w:tcW w:w="0" w:type="auto"/>
            <w:tcBorders>
              <w:top w:val="nil"/>
              <w:left w:val="nil"/>
              <w:bottom w:val="single" w:sz="6" w:space="0" w:color="000000"/>
              <w:right w:val="nil"/>
            </w:tcBorders>
            <w:vAlign w:val="center"/>
            <w:hideMark/>
          </w:tcPr>
          <w:p w14:paraId="06B8051F"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Deflection with aperture restriction</w:t>
            </w:r>
          </w:p>
        </w:tc>
        <w:tc>
          <w:tcPr>
            <w:tcW w:w="0" w:type="auto"/>
            <w:tcBorders>
              <w:top w:val="nil"/>
              <w:left w:val="nil"/>
              <w:bottom w:val="single" w:sz="6" w:space="0" w:color="000000"/>
              <w:right w:val="nil"/>
            </w:tcBorders>
            <w:vAlign w:val="center"/>
            <w:hideMark/>
          </w:tcPr>
          <w:p w14:paraId="5CA92AA3"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61</w:t>
            </w:r>
          </w:p>
        </w:tc>
        <w:tc>
          <w:tcPr>
            <w:tcW w:w="0" w:type="auto"/>
            <w:tcBorders>
              <w:top w:val="nil"/>
              <w:left w:val="nil"/>
              <w:bottom w:val="single" w:sz="6" w:space="0" w:color="000000"/>
              <w:right w:val="nil"/>
            </w:tcBorders>
            <w:vAlign w:val="center"/>
            <w:hideMark/>
          </w:tcPr>
          <w:p w14:paraId="60D587C7"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14.6</w:t>
            </w:r>
          </w:p>
        </w:tc>
      </w:tr>
      <w:tr w:rsidR="002E4C34" w:rsidRPr="00356F1D" w14:paraId="3A6BADB5" w14:textId="77777777" w:rsidTr="00961FC0">
        <w:tc>
          <w:tcPr>
            <w:tcW w:w="0" w:type="auto"/>
            <w:tcBorders>
              <w:top w:val="nil"/>
              <w:left w:val="nil"/>
              <w:bottom w:val="single" w:sz="6" w:space="0" w:color="000000"/>
              <w:right w:val="nil"/>
            </w:tcBorders>
            <w:vAlign w:val="center"/>
            <w:hideMark/>
          </w:tcPr>
          <w:p w14:paraId="387176BA"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Deflection without aperture restriction</w:t>
            </w:r>
          </w:p>
        </w:tc>
        <w:tc>
          <w:tcPr>
            <w:tcW w:w="0" w:type="auto"/>
            <w:tcBorders>
              <w:top w:val="nil"/>
              <w:left w:val="nil"/>
              <w:bottom w:val="single" w:sz="6" w:space="0" w:color="000000"/>
              <w:right w:val="nil"/>
            </w:tcBorders>
            <w:vAlign w:val="center"/>
            <w:hideMark/>
          </w:tcPr>
          <w:p w14:paraId="73E4856C"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23</w:t>
            </w:r>
          </w:p>
        </w:tc>
        <w:tc>
          <w:tcPr>
            <w:tcW w:w="0" w:type="auto"/>
            <w:tcBorders>
              <w:top w:val="nil"/>
              <w:left w:val="nil"/>
              <w:bottom w:val="single" w:sz="6" w:space="0" w:color="000000"/>
              <w:right w:val="nil"/>
            </w:tcBorders>
            <w:vAlign w:val="center"/>
            <w:hideMark/>
          </w:tcPr>
          <w:p w14:paraId="20DF87DB"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6.02</w:t>
            </w:r>
          </w:p>
        </w:tc>
      </w:tr>
      <w:tr w:rsidR="002E4C34" w:rsidRPr="00356F1D" w14:paraId="3785AB2B" w14:textId="77777777" w:rsidTr="00961FC0">
        <w:tc>
          <w:tcPr>
            <w:tcW w:w="0" w:type="auto"/>
            <w:tcBorders>
              <w:top w:val="nil"/>
              <w:left w:val="nil"/>
              <w:bottom w:val="single" w:sz="6" w:space="0" w:color="000000"/>
              <w:right w:val="nil"/>
            </w:tcBorders>
            <w:vAlign w:val="center"/>
            <w:hideMark/>
          </w:tcPr>
          <w:p w14:paraId="4FF3C7BA"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w:t>
            </w:r>
            <w:hyperlink r:id="rId14" w:anchor="TFN7"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564215A4"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27</w:t>
            </w:r>
          </w:p>
        </w:tc>
        <w:tc>
          <w:tcPr>
            <w:tcW w:w="0" w:type="auto"/>
            <w:tcBorders>
              <w:top w:val="nil"/>
              <w:left w:val="nil"/>
              <w:bottom w:val="single" w:sz="6" w:space="0" w:color="000000"/>
              <w:right w:val="nil"/>
            </w:tcBorders>
            <w:vAlign w:val="center"/>
            <w:hideMark/>
          </w:tcPr>
          <w:p w14:paraId="40452412"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7.06</w:t>
            </w:r>
          </w:p>
        </w:tc>
      </w:tr>
      <w:tr w:rsidR="002E4C34" w:rsidRPr="00356F1D" w14:paraId="470C6A06" w14:textId="77777777" w:rsidTr="00961FC0">
        <w:tc>
          <w:tcPr>
            <w:tcW w:w="0" w:type="auto"/>
            <w:tcBorders>
              <w:top w:val="nil"/>
              <w:left w:val="nil"/>
              <w:bottom w:val="single" w:sz="6" w:space="0" w:color="000000"/>
              <w:right w:val="nil"/>
            </w:tcBorders>
            <w:vAlign w:val="center"/>
            <w:hideMark/>
          </w:tcPr>
          <w:p w14:paraId="1E04684A"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TMJ sounds</w:t>
            </w:r>
          </w:p>
        </w:tc>
        <w:tc>
          <w:tcPr>
            <w:tcW w:w="0" w:type="auto"/>
            <w:tcBorders>
              <w:top w:val="nil"/>
              <w:left w:val="nil"/>
              <w:bottom w:val="single" w:sz="6" w:space="0" w:color="000000"/>
              <w:right w:val="nil"/>
            </w:tcBorders>
            <w:vAlign w:val="center"/>
            <w:hideMark/>
          </w:tcPr>
          <w:p w14:paraId="2A21A64B"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c>
          <w:tcPr>
            <w:tcW w:w="0" w:type="auto"/>
            <w:tcBorders>
              <w:top w:val="nil"/>
              <w:left w:val="nil"/>
              <w:bottom w:val="single" w:sz="6" w:space="0" w:color="000000"/>
              <w:right w:val="nil"/>
            </w:tcBorders>
            <w:vAlign w:val="center"/>
            <w:hideMark/>
          </w:tcPr>
          <w:p w14:paraId="67F542B1"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r>
      <w:tr w:rsidR="002E4C34" w:rsidRPr="00356F1D" w14:paraId="4D60BC51" w14:textId="77777777" w:rsidTr="00961FC0">
        <w:trPr>
          <w:trHeight w:val="282"/>
        </w:trPr>
        <w:tc>
          <w:tcPr>
            <w:tcW w:w="0" w:type="auto"/>
            <w:tcBorders>
              <w:top w:val="nil"/>
              <w:left w:val="nil"/>
              <w:bottom w:val="single" w:sz="6" w:space="0" w:color="000000"/>
              <w:right w:val="nil"/>
            </w:tcBorders>
            <w:vAlign w:val="center"/>
            <w:hideMark/>
          </w:tcPr>
          <w:p w14:paraId="424C4D55"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Absent</w:t>
            </w:r>
          </w:p>
        </w:tc>
        <w:tc>
          <w:tcPr>
            <w:tcW w:w="0" w:type="auto"/>
            <w:tcBorders>
              <w:top w:val="nil"/>
              <w:left w:val="nil"/>
              <w:bottom w:val="single" w:sz="6" w:space="0" w:color="000000"/>
              <w:right w:val="nil"/>
            </w:tcBorders>
            <w:vAlign w:val="center"/>
            <w:hideMark/>
          </w:tcPr>
          <w:p w14:paraId="043F97F7"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153</w:t>
            </w:r>
          </w:p>
        </w:tc>
        <w:tc>
          <w:tcPr>
            <w:tcW w:w="0" w:type="auto"/>
            <w:tcBorders>
              <w:top w:val="nil"/>
              <w:left w:val="nil"/>
              <w:bottom w:val="single" w:sz="6" w:space="0" w:color="000000"/>
              <w:right w:val="nil"/>
            </w:tcBorders>
            <w:vAlign w:val="center"/>
            <w:hideMark/>
          </w:tcPr>
          <w:p w14:paraId="16B5894B"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40.05</w:t>
            </w:r>
          </w:p>
        </w:tc>
      </w:tr>
      <w:tr w:rsidR="002E4C34" w:rsidRPr="00356F1D" w14:paraId="68502234" w14:textId="77777777" w:rsidTr="00961FC0">
        <w:tc>
          <w:tcPr>
            <w:tcW w:w="0" w:type="auto"/>
            <w:tcBorders>
              <w:top w:val="nil"/>
              <w:left w:val="nil"/>
              <w:bottom w:val="single" w:sz="6" w:space="0" w:color="000000"/>
              <w:right w:val="nil"/>
            </w:tcBorders>
            <w:vAlign w:val="center"/>
            <w:hideMark/>
          </w:tcPr>
          <w:p w14:paraId="13254080"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Clicking</w:t>
            </w:r>
          </w:p>
        </w:tc>
        <w:tc>
          <w:tcPr>
            <w:tcW w:w="0" w:type="auto"/>
            <w:tcBorders>
              <w:top w:val="nil"/>
              <w:left w:val="nil"/>
              <w:bottom w:val="single" w:sz="6" w:space="0" w:color="000000"/>
              <w:right w:val="nil"/>
            </w:tcBorders>
            <w:vAlign w:val="center"/>
            <w:hideMark/>
          </w:tcPr>
          <w:p w14:paraId="17283682"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98</w:t>
            </w:r>
          </w:p>
        </w:tc>
        <w:tc>
          <w:tcPr>
            <w:tcW w:w="0" w:type="auto"/>
            <w:tcBorders>
              <w:top w:val="nil"/>
              <w:left w:val="nil"/>
              <w:bottom w:val="single" w:sz="6" w:space="0" w:color="000000"/>
              <w:right w:val="nil"/>
            </w:tcBorders>
            <w:vAlign w:val="center"/>
            <w:hideMark/>
          </w:tcPr>
          <w:p w14:paraId="7CBFE20E"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24.86</w:t>
            </w:r>
          </w:p>
        </w:tc>
      </w:tr>
      <w:tr w:rsidR="002E4C34" w:rsidRPr="00356F1D" w14:paraId="28BD7443" w14:textId="77777777" w:rsidTr="00961FC0">
        <w:tc>
          <w:tcPr>
            <w:tcW w:w="0" w:type="auto"/>
            <w:tcBorders>
              <w:top w:val="nil"/>
              <w:left w:val="nil"/>
              <w:bottom w:val="single" w:sz="6" w:space="0" w:color="000000"/>
              <w:right w:val="nil"/>
            </w:tcBorders>
            <w:vAlign w:val="center"/>
            <w:hideMark/>
          </w:tcPr>
          <w:p w14:paraId="653D0D1D"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Popping</w:t>
            </w:r>
          </w:p>
        </w:tc>
        <w:tc>
          <w:tcPr>
            <w:tcW w:w="0" w:type="auto"/>
            <w:tcBorders>
              <w:top w:val="nil"/>
              <w:left w:val="nil"/>
              <w:bottom w:val="single" w:sz="6" w:space="0" w:color="000000"/>
              <w:right w:val="nil"/>
            </w:tcBorders>
            <w:vAlign w:val="center"/>
            <w:hideMark/>
          </w:tcPr>
          <w:p w14:paraId="722D04C6"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57</w:t>
            </w:r>
          </w:p>
        </w:tc>
        <w:tc>
          <w:tcPr>
            <w:tcW w:w="0" w:type="auto"/>
            <w:tcBorders>
              <w:top w:val="nil"/>
              <w:left w:val="nil"/>
              <w:bottom w:val="single" w:sz="6" w:space="0" w:color="000000"/>
              <w:right w:val="nil"/>
            </w:tcBorders>
            <w:vAlign w:val="center"/>
            <w:hideMark/>
          </w:tcPr>
          <w:p w14:paraId="441D07B5"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14.9</w:t>
            </w:r>
          </w:p>
        </w:tc>
      </w:tr>
      <w:tr w:rsidR="002E4C34" w:rsidRPr="00356F1D" w14:paraId="1D6F505A" w14:textId="77777777" w:rsidTr="00961FC0">
        <w:tc>
          <w:tcPr>
            <w:tcW w:w="0" w:type="auto"/>
            <w:tcBorders>
              <w:top w:val="nil"/>
              <w:left w:val="nil"/>
              <w:bottom w:val="single" w:sz="6" w:space="0" w:color="000000"/>
              <w:right w:val="nil"/>
            </w:tcBorders>
            <w:vAlign w:val="center"/>
            <w:hideMark/>
          </w:tcPr>
          <w:p w14:paraId="0721E916"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Clicking and popping</w:t>
            </w:r>
          </w:p>
        </w:tc>
        <w:tc>
          <w:tcPr>
            <w:tcW w:w="0" w:type="auto"/>
            <w:tcBorders>
              <w:top w:val="nil"/>
              <w:left w:val="nil"/>
              <w:bottom w:val="single" w:sz="6" w:space="0" w:color="000000"/>
              <w:right w:val="nil"/>
            </w:tcBorders>
            <w:vAlign w:val="center"/>
            <w:hideMark/>
          </w:tcPr>
          <w:p w14:paraId="3AF7B40E"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32</w:t>
            </w:r>
          </w:p>
        </w:tc>
        <w:tc>
          <w:tcPr>
            <w:tcW w:w="0" w:type="auto"/>
            <w:tcBorders>
              <w:top w:val="nil"/>
              <w:left w:val="nil"/>
              <w:bottom w:val="single" w:sz="6" w:space="0" w:color="000000"/>
              <w:right w:val="nil"/>
            </w:tcBorders>
            <w:vAlign w:val="center"/>
            <w:hideMark/>
          </w:tcPr>
          <w:p w14:paraId="4BC3465E"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8.37</w:t>
            </w:r>
          </w:p>
        </w:tc>
      </w:tr>
      <w:tr w:rsidR="002E4C34" w:rsidRPr="00356F1D" w14:paraId="36D7B818" w14:textId="77777777" w:rsidTr="00961FC0">
        <w:tc>
          <w:tcPr>
            <w:tcW w:w="0" w:type="auto"/>
            <w:tcBorders>
              <w:top w:val="nil"/>
              <w:left w:val="nil"/>
              <w:bottom w:val="single" w:sz="6" w:space="0" w:color="000000"/>
              <w:right w:val="nil"/>
            </w:tcBorders>
            <w:vAlign w:val="center"/>
            <w:hideMark/>
          </w:tcPr>
          <w:p w14:paraId="526A5C1E"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Crepitus</w:t>
            </w:r>
          </w:p>
        </w:tc>
        <w:tc>
          <w:tcPr>
            <w:tcW w:w="0" w:type="auto"/>
            <w:tcBorders>
              <w:top w:val="nil"/>
              <w:left w:val="nil"/>
              <w:bottom w:val="single" w:sz="6" w:space="0" w:color="000000"/>
              <w:right w:val="nil"/>
            </w:tcBorders>
            <w:vAlign w:val="center"/>
            <w:hideMark/>
          </w:tcPr>
          <w:p w14:paraId="555CD96B"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3</w:t>
            </w:r>
          </w:p>
        </w:tc>
        <w:tc>
          <w:tcPr>
            <w:tcW w:w="0" w:type="auto"/>
            <w:tcBorders>
              <w:top w:val="nil"/>
              <w:left w:val="nil"/>
              <w:bottom w:val="single" w:sz="6" w:space="0" w:color="000000"/>
              <w:right w:val="nil"/>
            </w:tcBorders>
            <w:vAlign w:val="center"/>
            <w:hideMark/>
          </w:tcPr>
          <w:p w14:paraId="660DB4A3"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1.4</w:t>
            </w:r>
          </w:p>
        </w:tc>
      </w:tr>
      <w:tr w:rsidR="002E4C34" w:rsidRPr="00356F1D" w14:paraId="664BF97B" w14:textId="77777777" w:rsidTr="00961FC0">
        <w:tc>
          <w:tcPr>
            <w:tcW w:w="0" w:type="auto"/>
            <w:tcBorders>
              <w:top w:val="nil"/>
              <w:left w:val="nil"/>
              <w:bottom w:val="single" w:sz="6" w:space="0" w:color="000000"/>
              <w:right w:val="nil"/>
            </w:tcBorders>
            <w:vAlign w:val="center"/>
            <w:hideMark/>
          </w:tcPr>
          <w:p w14:paraId="0CBE3342"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Clicking and crepitus</w:t>
            </w:r>
          </w:p>
        </w:tc>
        <w:tc>
          <w:tcPr>
            <w:tcW w:w="0" w:type="auto"/>
            <w:tcBorders>
              <w:top w:val="nil"/>
              <w:left w:val="nil"/>
              <w:bottom w:val="single" w:sz="6" w:space="0" w:color="000000"/>
              <w:right w:val="nil"/>
            </w:tcBorders>
            <w:vAlign w:val="center"/>
            <w:hideMark/>
          </w:tcPr>
          <w:p w14:paraId="77C129D7"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w:t>
            </w:r>
          </w:p>
        </w:tc>
        <w:tc>
          <w:tcPr>
            <w:tcW w:w="0" w:type="auto"/>
            <w:tcBorders>
              <w:top w:val="nil"/>
              <w:left w:val="nil"/>
              <w:bottom w:val="single" w:sz="6" w:space="0" w:color="000000"/>
              <w:right w:val="nil"/>
            </w:tcBorders>
            <w:vAlign w:val="center"/>
            <w:hideMark/>
          </w:tcPr>
          <w:p w14:paraId="486F0628"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0.9</w:t>
            </w:r>
          </w:p>
        </w:tc>
      </w:tr>
      <w:tr w:rsidR="002E4C34" w:rsidRPr="00356F1D" w14:paraId="2A4507CA" w14:textId="77777777" w:rsidTr="00961FC0">
        <w:tc>
          <w:tcPr>
            <w:tcW w:w="0" w:type="auto"/>
            <w:tcBorders>
              <w:top w:val="nil"/>
              <w:left w:val="nil"/>
              <w:bottom w:val="single" w:sz="6" w:space="0" w:color="000000"/>
              <w:right w:val="nil"/>
            </w:tcBorders>
            <w:vAlign w:val="center"/>
            <w:hideMark/>
          </w:tcPr>
          <w:p w14:paraId="0BAED26E"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w:t>
            </w:r>
            <w:hyperlink r:id="rId15" w:anchor="TFN7"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4CCB8B45"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10</w:t>
            </w:r>
          </w:p>
        </w:tc>
        <w:tc>
          <w:tcPr>
            <w:tcW w:w="0" w:type="auto"/>
            <w:tcBorders>
              <w:top w:val="nil"/>
              <w:left w:val="nil"/>
              <w:bottom w:val="single" w:sz="6" w:space="0" w:color="000000"/>
              <w:right w:val="nil"/>
            </w:tcBorders>
            <w:vAlign w:val="center"/>
            <w:hideMark/>
          </w:tcPr>
          <w:p w14:paraId="37AAB095"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4.7</w:t>
            </w:r>
          </w:p>
        </w:tc>
      </w:tr>
      <w:tr w:rsidR="002E4C34" w:rsidRPr="00356F1D" w14:paraId="42D788F2" w14:textId="77777777" w:rsidTr="00961FC0">
        <w:tc>
          <w:tcPr>
            <w:tcW w:w="0" w:type="auto"/>
            <w:tcBorders>
              <w:top w:val="nil"/>
              <w:left w:val="nil"/>
              <w:bottom w:val="single" w:sz="6" w:space="0" w:color="000000"/>
              <w:right w:val="nil"/>
            </w:tcBorders>
            <w:vAlign w:val="center"/>
            <w:hideMark/>
          </w:tcPr>
          <w:p w14:paraId="3548AB0C"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Tenderness on TMJ palpation</w:t>
            </w:r>
          </w:p>
        </w:tc>
        <w:tc>
          <w:tcPr>
            <w:tcW w:w="0" w:type="auto"/>
            <w:tcBorders>
              <w:top w:val="nil"/>
              <w:left w:val="nil"/>
              <w:bottom w:val="single" w:sz="6" w:space="0" w:color="000000"/>
              <w:right w:val="nil"/>
            </w:tcBorders>
            <w:vAlign w:val="center"/>
            <w:hideMark/>
          </w:tcPr>
          <w:p w14:paraId="3FD6BCF5"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c>
          <w:tcPr>
            <w:tcW w:w="0" w:type="auto"/>
            <w:tcBorders>
              <w:top w:val="nil"/>
              <w:left w:val="nil"/>
              <w:bottom w:val="single" w:sz="6" w:space="0" w:color="000000"/>
              <w:right w:val="nil"/>
            </w:tcBorders>
            <w:vAlign w:val="center"/>
            <w:hideMark/>
          </w:tcPr>
          <w:p w14:paraId="2C1BD56D"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r>
      <w:tr w:rsidR="002E4C34" w:rsidRPr="00356F1D" w14:paraId="1C9A293D" w14:textId="77777777" w:rsidTr="00961FC0">
        <w:tc>
          <w:tcPr>
            <w:tcW w:w="0" w:type="auto"/>
            <w:tcBorders>
              <w:top w:val="nil"/>
              <w:left w:val="nil"/>
              <w:bottom w:val="single" w:sz="6" w:space="0" w:color="000000"/>
              <w:right w:val="nil"/>
            </w:tcBorders>
            <w:vAlign w:val="center"/>
            <w:hideMark/>
          </w:tcPr>
          <w:p w14:paraId="61AD774A"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Absent</w:t>
            </w:r>
          </w:p>
        </w:tc>
        <w:tc>
          <w:tcPr>
            <w:tcW w:w="0" w:type="auto"/>
            <w:tcBorders>
              <w:top w:val="nil"/>
              <w:left w:val="nil"/>
              <w:bottom w:val="single" w:sz="6" w:space="0" w:color="000000"/>
              <w:right w:val="nil"/>
            </w:tcBorders>
            <w:vAlign w:val="center"/>
            <w:hideMark/>
          </w:tcPr>
          <w:p w14:paraId="56C647BE"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54</w:t>
            </w:r>
          </w:p>
        </w:tc>
        <w:tc>
          <w:tcPr>
            <w:tcW w:w="0" w:type="auto"/>
            <w:tcBorders>
              <w:top w:val="nil"/>
              <w:left w:val="nil"/>
              <w:bottom w:val="single" w:sz="6" w:space="0" w:color="000000"/>
              <w:right w:val="nil"/>
            </w:tcBorders>
            <w:vAlign w:val="center"/>
            <w:hideMark/>
          </w:tcPr>
          <w:p w14:paraId="0FBB3984"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14.1</w:t>
            </w:r>
          </w:p>
        </w:tc>
      </w:tr>
      <w:tr w:rsidR="002E4C34" w:rsidRPr="00356F1D" w14:paraId="1C215715" w14:textId="77777777" w:rsidTr="00961FC0">
        <w:tc>
          <w:tcPr>
            <w:tcW w:w="0" w:type="auto"/>
            <w:tcBorders>
              <w:top w:val="nil"/>
              <w:left w:val="nil"/>
              <w:bottom w:val="single" w:sz="6" w:space="0" w:color="000000"/>
              <w:right w:val="nil"/>
            </w:tcBorders>
            <w:vAlign w:val="center"/>
            <w:hideMark/>
          </w:tcPr>
          <w:p w14:paraId="612CCA0C"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Left and right TMJ</w:t>
            </w:r>
          </w:p>
        </w:tc>
        <w:tc>
          <w:tcPr>
            <w:tcW w:w="0" w:type="auto"/>
            <w:tcBorders>
              <w:top w:val="nil"/>
              <w:left w:val="nil"/>
              <w:bottom w:val="single" w:sz="6" w:space="0" w:color="000000"/>
              <w:right w:val="nil"/>
            </w:tcBorders>
            <w:vAlign w:val="center"/>
            <w:hideMark/>
          </w:tcPr>
          <w:p w14:paraId="0E5013BE"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120</w:t>
            </w:r>
          </w:p>
        </w:tc>
        <w:tc>
          <w:tcPr>
            <w:tcW w:w="0" w:type="auto"/>
            <w:tcBorders>
              <w:top w:val="nil"/>
              <w:left w:val="nil"/>
              <w:bottom w:val="single" w:sz="6" w:space="0" w:color="000000"/>
              <w:right w:val="nil"/>
            </w:tcBorders>
            <w:vAlign w:val="center"/>
            <w:hideMark/>
          </w:tcPr>
          <w:p w14:paraId="31120A49"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31.57</w:t>
            </w:r>
          </w:p>
        </w:tc>
      </w:tr>
      <w:tr w:rsidR="002E4C34" w:rsidRPr="00356F1D" w14:paraId="0947DD04" w14:textId="77777777" w:rsidTr="00961FC0">
        <w:tc>
          <w:tcPr>
            <w:tcW w:w="0" w:type="auto"/>
            <w:tcBorders>
              <w:top w:val="nil"/>
              <w:left w:val="nil"/>
              <w:bottom w:val="single" w:sz="6" w:space="0" w:color="000000"/>
              <w:right w:val="nil"/>
            </w:tcBorders>
            <w:vAlign w:val="center"/>
            <w:hideMark/>
          </w:tcPr>
          <w:p w14:paraId="46167BD2"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Only left TMJ</w:t>
            </w:r>
          </w:p>
        </w:tc>
        <w:tc>
          <w:tcPr>
            <w:tcW w:w="0" w:type="auto"/>
            <w:tcBorders>
              <w:top w:val="nil"/>
              <w:left w:val="nil"/>
              <w:bottom w:val="single" w:sz="6" w:space="0" w:color="000000"/>
              <w:right w:val="nil"/>
            </w:tcBorders>
            <w:vAlign w:val="center"/>
            <w:hideMark/>
          </w:tcPr>
          <w:p w14:paraId="67991428"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107</w:t>
            </w:r>
          </w:p>
        </w:tc>
        <w:tc>
          <w:tcPr>
            <w:tcW w:w="0" w:type="auto"/>
            <w:tcBorders>
              <w:top w:val="nil"/>
              <w:left w:val="nil"/>
              <w:bottom w:val="single" w:sz="6" w:space="0" w:color="000000"/>
              <w:right w:val="nil"/>
            </w:tcBorders>
            <w:vAlign w:val="center"/>
            <w:hideMark/>
          </w:tcPr>
          <w:p w14:paraId="76A73FCF"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28</w:t>
            </w:r>
          </w:p>
        </w:tc>
      </w:tr>
      <w:tr w:rsidR="002E4C34" w:rsidRPr="00356F1D" w14:paraId="1EB6EBE8" w14:textId="77777777" w:rsidTr="00961FC0">
        <w:tc>
          <w:tcPr>
            <w:tcW w:w="0" w:type="auto"/>
            <w:tcBorders>
              <w:top w:val="nil"/>
              <w:left w:val="nil"/>
              <w:bottom w:val="single" w:sz="6" w:space="0" w:color="000000"/>
              <w:right w:val="nil"/>
            </w:tcBorders>
            <w:vAlign w:val="center"/>
            <w:hideMark/>
          </w:tcPr>
          <w:p w14:paraId="24F69CD3"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Only right TMJ</w:t>
            </w:r>
          </w:p>
        </w:tc>
        <w:tc>
          <w:tcPr>
            <w:tcW w:w="0" w:type="auto"/>
            <w:tcBorders>
              <w:top w:val="nil"/>
              <w:left w:val="nil"/>
              <w:bottom w:val="single" w:sz="6" w:space="0" w:color="000000"/>
              <w:right w:val="nil"/>
            </w:tcBorders>
            <w:vAlign w:val="center"/>
            <w:hideMark/>
          </w:tcPr>
          <w:p w14:paraId="23EB113D"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96</w:t>
            </w:r>
          </w:p>
        </w:tc>
        <w:tc>
          <w:tcPr>
            <w:tcW w:w="0" w:type="auto"/>
            <w:tcBorders>
              <w:top w:val="nil"/>
              <w:left w:val="nil"/>
              <w:bottom w:val="single" w:sz="6" w:space="0" w:color="000000"/>
              <w:right w:val="nil"/>
            </w:tcBorders>
            <w:vAlign w:val="center"/>
            <w:hideMark/>
          </w:tcPr>
          <w:p w14:paraId="0C0108AF"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25.6</w:t>
            </w:r>
          </w:p>
        </w:tc>
      </w:tr>
      <w:tr w:rsidR="002E4C34" w:rsidRPr="00356F1D" w14:paraId="091110DC" w14:textId="77777777" w:rsidTr="00961FC0">
        <w:tc>
          <w:tcPr>
            <w:tcW w:w="0" w:type="auto"/>
            <w:tcBorders>
              <w:top w:val="nil"/>
              <w:left w:val="nil"/>
              <w:bottom w:val="single" w:sz="6" w:space="0" w:color="000000"/>
              <w:right w:val="nil"/>
            </w:tcBorders>
            <w:vAlign w:val="center"/>
            <w:hideMark/>
          </w:tcPr>
          <w:p w14:paraId="6A84DDF3"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w:t>
            </w:r>
            <w:hyperlink r:id="rId16" w:anchor="TFN7"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064395BD"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5</w:t>
            </w:r>
          </w:p>
        </w:tc>
        <w:tc>
          <w:tcPr>
            <w:tcW w:w="0" w:type="auto"/>
            <w:tcBorders>
              <w:top w:val="nil"/>
              <w:left w:val="nil"/>
              <w:bottom w:val="single" w:sz="6" w:space="0" w:color="000000"/>
              <w:right w:val="nil"/>
            </w:tcBorders>
            <w:vAlign w:val="center"/>
            <w:hideMark/>
          </w:tcPr>
          <w:p w14:paraId="69D41AB2"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1.3</w:t>
            </w:r>
          </w:p>
        </w:tc>
      </w:tr>
      <w:tr w:rsidR="002E4C34" w:rsidRPr="00356F1D" w14:paraId="2E0241AE" w14:textId="77777777" w:rsidTr="00961FC0">
        <w:tc>
          <w:tcPr>
            <w:tcW w:w="0" w:type="auto"/>
            <w:tcBorders>
              <w:top w:val="nil"/>
              <w:left w:val="nil"/>
              <w:bottom w:val="single" w:sz="6" w:space="0" w:color="000000"/>
              <w:right w:val="nil"/>
            </w:tcBorders>
            <w:vAlign w:val="center"/>
            <w:hideMark/>
          </w:tcPr>
          <w:p w14:paraId="6EC07480"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Tenderness on muscle palpation</w:t>
            </w:r>
          </w:p>
        </w:tc>
        <w:tc>
          <w:tcPr>
            <w:tcW w:w="0" w:type="auto"/>
            <w:tcBorders>
              <w:top w:val="nil"/>
              <w:left w:val="nil"/>
              <w:bottom w:val="single" w:sz="6" w:space="0" w:color="000000"/>
              <w:right w:val="nil"/>
            </w:tcBorders>
            <w:vAlign w:val="center"/>
            <w:hideMark/>
          </w:tcPr>
          <w:p w14:paraId="6842559F"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c>
          <w:tcPr>
            <w:tcW w:w="0" w:type="auto"/>
            <w:tcBorders>
              <w:top w:val="nil"/>
              <w:left w:val="nil"/>
              <w:bottom w:val="single" w:sz="6" w:space="0" w:color="000000"/>
              <w:right w:val="nil"/>
            </w:tcBorders>
            <w:vAlign w:val="center"/>
            <w:hideMark/>
          </w:tcPr>
          <w:p w14:paraId="53DBB02B"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p>
        </w:tc>
      </w:tr>
      <w:tr w:rsidR="002E4C34" w:rsidRPr="00356F1D" w14:paraId="75F927A8" w14:textId="77777777" w:rsidTr="00961FC0">
        <w:tc>
          <w:tcPr>
            <w:tcW w:w="0" w:type="auto"/>
            <w:tcBorders>
              <w:top w:val="nil"/>
              <w:left w:val="nil"/>
              <w:bottom w:val="single" w:sz="6" w:space="0" w:color="000000"/>
              <w:right w:val="nil"/>
            </w:tcBorders>
            <w:vAlign w:val="center"/>
            <w:hideMark/>
          </w:tcPr>
          <w:p w14:paraId="279E84CF"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Absent</w:t>
            </w:r>
          </w:p>
        </w:tc>
        <w:tc>
          <w:tcPr>
            <w:tcW w:w="0" w:type="auto"/>
            <w:tcBorders>
              <w:top w:val="nil"/>
              <w:left w:val="nil"/>
              <w:bottom w:val="single" w:sz="6" w:space="0" w:color="000000"/>
              <w:right w:val="nil"/>
            </w:tcBorders>
            <w:vAlign w:val="center"/>
            <w:hideMark/>
          </w:tcPr>
          <w:p w14:paraId="0759AF73"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66</w:t>
            </w:r>
          </w:p>
        </w:tc>
        <w:tc>
          <w:tcPr>
            <w:tcW w:w="0" w:type="auto"/>
            <w:tcBorders>
              <w:top w:val="nil"/>
              <w:left w:val="nil"/>
              <w:bottom w:val="single" w:sz="6" w:space="0" w:color="000000"/>
              <w:right w:val="nil"/>
            </w:tcBorders>
            <w:vAlign w:val="center"/>
            <w:hideMark/>
          </w:tcPr>
          <w:p w14:paraId="16AC95BD"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17.27</w:t>
            </w:r>
          </w:p>
        </w:tc>
      </w:tr>
      <w:tr w:rsidR="002E4C34" w:rsidRPr="00356F1D" w14:paraId="0A0B849F" w14:textId="77777777" w:rsidTr="00961FC0">
        <w:tc>
          <w:tcPr>
            <w:tcW w:w="0" w:type="auto"/>
            <w:tcBorders>
              <w:top w:val="nil"/>
              <w:left w:val="nil"/>
              <w:bottom w:val="single" w:sz="6" w:space="0" w:color="000000"/>
              <w:right w:val="nil"/>
            </w:tcBorders>
            <w:vAlign w:val="center"/>
            <w:hideMark/>
          </w:tcPr>
          <w:p w14:paraId="72735A7B"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Present</w:t>
            </w:r>
            <w:hyperlink r:id="rId17" w:anchor="TFN8"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4E6303AA"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140</w:t>
            </w:r>
          </w:p>
        </w:tc>
        <w:tc>
          <w:tcPr>
            <w:tcW w:w="0" w:type="auto"/>
            <w:tcBorders>
              <w:top w:val="nil"/>
              <w:left w:val="nil"/>
              <w:bottom w:val="single" w:sz="6" w:space="0" w:color="000000"/>
              <w:right w:val="nil"/>
            </w:tcBorders>
            <w:vAlign w:val="center"/>
            <w:hideMark/>
          </w:tcPr>
          <w:p w14:paraId="479068A6"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36.64</w:t>
            </w:r>
          </w:p>
        </w:tc>
      </w:tr>
      <w:tr w:rsidR="002E4C34" w:rsidRPr="00356F1D" w14:paraId="1EF7F4D3" w14:textId="77777777" w:rsidTr="00961FC0">
        <w:tc>
          <w:tcPr>
            <w:tcW w:w="0" w:type="auto"/>
            <w:tcBorders>
              <w:top w:val="nil"/>
              <w:left w:val="nil"/>
              <w:bottom w:val="single" w:sz="6" w:space="0" w:color="000000"/>
              <w:right w:val="nil"/>
            </w:tcBorders>
            <w:vAlign w:val="center"/>
            <w:hideMark/>
          </w:tcPr>
          <w:p w14:paraId="76EB72D8"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Masseter</w:t>
            </w:r>
          </w:p>
        </w:tc>
        <w:tc>
          <w:tcPr>
            <w:tcW w:w="0" w:type="auto"/>
            <w:tcBorders>
              <w:top w:val="nil"/>
              <w:left w:val="nil"/>
              <w:bottom w:val="single" w:sz="6" w:space="0" w:color="000000"/>
              <w:right w:val="nil"/>
            </w:tcBorders>
            <w:vAlign w:val="center"/>
            <w:hideMark/>
          </w:tcPr>
          <w:p w14:paraId="41A1B351"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101</w:t>
            </w:r>
          </w:p>
        </w:tc>
        <w:tc>
          <w:tcPr>
            <w:tcW w:w="0" w:type="auto"/>
            <w:tcBorders>
              <w:top w:val="nil"/>
              <w:left w:val="nil"/>
              <w:bottom w:val="single" w:sz="6" w:space="0" w:color="000000"/>
              <w:right w:val="nil"/>
            </w:tcBorders>
            <w:vAlign w:val="center"/>
            <w:hideMark/>
          </w:tcPr>
          <w:p w14:paraId="73690529"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26.4</w:t>
            </w:r>
          </w:p>
        </w:tc>
      </w:tr>
      <w:tr w:rsidR="002E4C34" w:rsidRPr="00356F1D" w14:paraId="6A529B50" w14:textId="77777777" w:rsidTr="00961FC0">
        <w:tc>
          <w:tcPr>
            <w:tcW w:w="0" w:type="auto"/>
            <w:tcBorders>
              <w:top w:val="nil"/>
              <w:left w:val="nil"/>
              <w:bottom w:val="single" w:sz="6" w:space="0" w:color="000000"/>
              <w:right w:val="nil"/>
            </w:tcBorders>
            <w:vAlign w:val="center"/>
            <w:hideMark/>
          </w:tcPr>
          <w:p w14:paraId="2978111B"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Lateral pterygoid</w:t>
            </w:r>
          </w:p>
        </w:tc>
        <w:tc>
          <w:tcPr>
            <w:tcW w:w="0" w:type="auto"/>
            <w:tcBorders>
              <w:top w:val="nil"/>
              <w:left w:val="nil"/>
              <w:bottom w:val="single" w:sz="6" w:space="0" w:color="000000"/>
              <w:right w:val="nil"/>
            </w:tcBorders>
            <w:vAlign w:val="center"/>
            <w:hideMark/>
          </w:tcPr>
          <w:p w14:paraId="7E34F319"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85</w:t>
            </w:r>
          </w:p>
        </w:tc>
        <w:tc>
          <w:tcPr>
            <w:tcW w:w="0" w:type="auto"/>
            <w:tcBorders>
              <w:top w:val="nil"/>
              <w:left w:val="nil"/>
              <w:bottom w:val="single" w:sz="6" w:space="0" w:color="000000"/>
              <w:right w:val="nil"/>
            </w:tcBorders>
            <w:vAlign w:val="center"/>
            <w:hideMark/>
          </w:tcPr>
          <w:p w14:paraId="505F126C"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22.2</w:t>
            </w:r>
          </w:p>
        </w:tc>
      </w:tr>
      <w:tr w:rsidR="002E4C34" w:rsidRPr="00356F1D" w14:paraId="33EA70AC" w14:textId="77777777" w:rsidTr="00961FC0">
        <w:tc>
          <w:tcPr>
            <w:tcW w:w="0" w:type="auto"/>
            <w:tcBorders>
              <w:top w:val="nil"/>
              <w:left w:val="nil"/>
              <w:bottom w:val="single" w:sz="6" w:space="0" w:color="000000"/>
              <w:right w:val="nil"/>
            </w:tcBorders>
            <w:vAlign w:val="center"/>
            <w:hideMark/>
          </w:tcPr>
          <w:p w14:paraId="7E1D4358"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Sternocleidomastoid</w:t>
            </w:r>
          </w:p>
        </w:tc>
        <w:tc>
          <w:tcPr>
            <w:tcW w:w="0" w:type="auto"/>
            <w:tcBorders>
              <w:top w:val="nil"/>
              <w:left w:val="nil"/>
              <w:bottom w:val="single" w:sz="6" w:space="0" w:color="000000"/>
              <w:right w:val="nil"/>
            </w:tcBorders>
            <w:vAlign w:val="center"/>
            <w:hideMark/>
          </w:tcPr>
          <w:p w14:paraId="43AD8DC4"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76</w:t>
            </w:r>
          </w:p>
        </w:tc>
        <w:tc>
          <w:tcPr>
            <w:tcW w:w="0" w:type="auto"/>
            <w:tcBorders>
              <w:top w:val="nil"/>
              <w:left w:val="nil"/>
              <w:bottom w:val="single" w:sz="6" w:space="0" w:color="000000"/>
              <w:right w:val="nil"/>
            </w:tcBorders>
            <w:vAlign w:val="center"/>
            <w:hideMark/>
          </w:tcPr>
          <w:p w14:paraId="74246959"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19.9</w:t>
            </w:r>
          </w:p>
        </w:tc>
      </w:tr>
      <w:tr w:rsidR="002E4C34" w:rsidRPr="00356F1D" w14:paraId="2D95EC73" w14:textId="77777777" w:rsidTr="00961FC0">
        <w:tc>
          <w:tcPr>
            <w:tcW w:w="0" w:type="auto"/>
            <w:tcBorders>
              <w:top w:val="nil"/>
              <w:left w:val="nil"/>
              <w:bottom w:val="single" w:sz="6" w:space="0" w:color="000000"/>
              <w:right w:val="nil"/>
            </w:tcBorders>
            <w:vAlign w:val="center"/>
            <w:hideMark/>
          </w:tcPr>
          <w:p w14:paraId="43F13B58"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Temporal</w:t>
            </w:r>
          </w:p>
        </w:tc>
        <w:tc>
          <w:tcPr>
            <w:tcW w:w="0" w:type="auto"/>
            <w:tcBorders>
              <w:top w:val="nil"/>
              <w:left w:val="nil"/>
              <w:bottom w:val="single" w:sz="6" w:space="0" w:color="000000"/>
              <w:right w:val="nil"/>
            </w:tcBorders>
            <w:vAlign w:val="center"/>
            <w:hideMark/>
          </w:tcPr>
          <w:p w14:paraId="187E760A"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74</w:t>
            </w:r>
          </w:p>
        </w:tc>
        <w:tc>
          <w:tcPr>
            <w:tcW w:w="0" w:type="auto"/>
            <w:tcBorders>
              <w:top w:val="nil"/>
              <w:left w:val="nil"/>
              <w:bottom w:val="single" w:sz="6" w:space="0" w:color="000000"/>
              <w:right w:val="nil"/>
            </w:tcBorders>
            <w:vAlign w:val="center"/>
            <w:hideMark/>
          </w:tcPr>
          <w:p w14:paraId="468313A8"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19.3</w:t>
            </w:r>
          </w:p>
        </w:tc>
      </w:tr>
      <w:tr w:rsidR="002E4C34" w:rsidRPr="00356F1D" w14:paraId="3FE5FE90" w14:textId="77777777" w:rsidTr="00961FC0">
        <w:tc>
          <w:tcPr>
            <w:tcW w:w="0" w:type="auto"/>
            <w:tcBorders>
              <w:top w:val="nil"/>
              <w:left w:val="nil"/>
              <w:bottom w:val="single" w:sz="6" w:space="0" w:color="000000"/>
              <w:right w:val="nil"/>
            </w:tcBorders>
            <w:vAlign w:val="center"/>
            <w:hideMark/>
          </w:tcPr>
          <w:p w14:paraId="6B9CB823"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Trapezius</w:t>
            </w:r>
          </w:p>
        </w:tc>
        <w:tc>
          <w:tcPr>
            <w:tcW w:w="0" w:type="auto"/>
            <w:tcBorders>
              <w:top w:val="nil"/>
              <w:left w:val="nil"/>
              <w:bottom w:val="single" w:sz="6" w:space="0" w:color="000000"/>
              <w:right w:val="nil"/>
            </w:tcBorders>
            <w:vAlign w:val="center"/>
            <w:hideMark/>
          </w:tcPr>
          <w:p w14:paraId="7651180A"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66</w:t>
            </w:r>
          </w:p>
        </w:tc>
        <w:tc>
          <w:tcPr>
            <w:tcW w:w="0" w:type="auto"/>
            <w:tcBorders>
              <w:top w:val="nil"/>
              <w:left w:val="nil"/>
              <w:bottom w:val="single" w:sz="6" w:space="0" w:color="000000"/>
              <w:right w:val="nil"/>
            </w:tcBorders>
            <w:vAlign w:val="center"/>
            <w:hideMark/>
          </w:tcPr>
          <w:p w14:paraId="20142541"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17.3</w:t>
            </w:r>
          </w:p>
        </w:tc>
      </w:tr>
      <w:tr w:rsidR="002E4C34" w:rsidRPr="00356F1D" w14:paraId="161BB491" w14:textId="77777777" w:rsidTr="00961FC0">
        <w:tc>
          <w:tcPr>
            <w:tcW w:w="0" w:type="auto"/>
            <w:tcBorders>
              <w:top w:val="nil"/>
              <w:left w:val="nil"/>
              <w:bottom w:val="single" w:sz="6" w:space="0" w:color="000000"/>
              <w:right w:val="nil"/>
            </w:tcBorders>
            <w:vAlign w:val="center"/>
            <w:hideMark/>
          </w:tcPr>
          <w:p w14:paraId="7563ACE1"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Posterior cervical</w:t>
            </w:r>
          </w:p>
        </w:tc>
        <w:tc>
          <w:tcPr>
            <w:tcW w:w="0" w:type="auto"/>
            <w:tcBorders>
              <w:top w:val="nil"/>
              <w:left w:val="nil"/>
              <w:bottom w:val="single" w:sz="6" w:space="0" w:color="000000"/>
              <w:right w:val="nil"/>
            </w:tcBorders>
            <w:vAlign w:val="center"/>
            <w:hideMark/>
          </w:tcPr>
          <w:p w14:paraId="0BEC3A63"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42</w:t>
            </w:r>
          </w:p>
        </w:tc>
        <w:tc>
          <w:tcPr>
            <w:tcW w:w="0" w:type="auto"/>
            <w:tcBorders>
              <w:top w:val="nil"/>
              <w:left w:val="nil"/>
              <w:bottom w:val="single" w:sz="6" w:space="0" w:color="000000"/>
              <w:right w:val="nil"/>
            </w:tcBorders>
            <w:vAlign w:val="center"/>
            <w:hideMark/>
          </w:tcPr>
          <w:p w14:paraId="0088AB2E"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11</w:t>
            </w:r>
          </w:p>
        </w:tc>
      </w:tr>
      <w:tr w:rsidR="002E4C34" w:rsidRPr="00356F1D" w14:paraId="08E2C941" w14:textId="77777777" w:rsidTr="00961FC0">
        <w:tc>
          <w:tcPr>
            <w:tcW w:w="0" w:type="auto"/>
            <w:tcBorders>
              <w:top w:val="nil"/>
              <w:left w:val="nil"/>
              <w:bottom w:val="single" w:sz="6" w:space="0" w:color="000000"/>
              <w:right w:val="nil"/>
            </w:tcBorders>
            <w:vAlign w:val="center"/>
            <w:hideMark/>
          </w:tcPr>
          <w:p w14:paraId="3FEAE2A3"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Medial pterygoid</w:t>
            </w:r>
          </w:p>
        </w:tc>
        <w:tc>
          <w:tcPr>
            <w:tcW w:w="0" w:type="auto"/>
            <w:tcBorders>
              <w:top w:val="nil"/>
              <w:left w:val="nil"/>
              <w:bottom w:val="single" w:sz="6" w:space="0" w:color="000000"/>
              <w:right w:val="nil"/>
            </w:tcBorders>
            <w:vAlign w:val="center"/>
            <w:hideMark/>
          </w:tcPr>
          <w:p w14:paraId="310562E4"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24</w:t>
            </w:r>
          </w:p>
        </w:tc>
        <w:tc>
          <w:tcPr>
            <w:tcW w:w="0" w:type="auto"/>
            <w:tcBorders>
              <w:top w:val="nil"/>
              <w:left w:val="nil"/>
              <w:bottom w:val="single" w:sz="6" w:space="0" w:color="000000"/>
              <w:right w:val="nil"/>
            </w:tcBorders>
            <w:vAlign w:val="center"/>
            <w:hideMark/>
          </w:tcPr>
          <w:p w14:paraId="36AF948D"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1.8</w:t>
            </w:r>
          </w:p>
        </w:tc>
      </w:tr>
      <w:tr w:rsidR="002E4C34" w:rsidRPr="00356F1D" w14:paraId="0BC704D1" w14:textId="77777777" w:rsidTr="00961FC0">
        <w:tc>
          <w:tcPr>
            <w:tcW w:w="0" w:type="auto"/>
            <w:tcBorders>
              <w:top w:val="nil"/>
              <w:left w:val="nil"/>
              <w:bottom w:val="single" w:sz="6" w:space="0" w:color="000000"/>
              <w:right w:val="nil"/>
            </w:tcBorders>
            <w:vAlign w:val="center"/>
            <w:hideMark/>
          </w:tcPr>
          <w:p w14:paraId="7F4F88E4"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proofErr w:type="spellStart"/>
            <w:r w:rsidRPr="00356F1D">
              <w:rPr>
                <w:rFonts w:ascii="Times New Roman" w:eastAsia="Times New Roman" w:hAnsi="Times New Roman" w:cs="Times New Roman"/>
                <w:sz w:val="24"/>
                <w:szCs w:val="24"/>
                <w:lang w:bidi="hi-IN"/>
              </w:rPr>
              <w:t>Occipitofrontalis</w:t>
            </w:r>
            <w:proofErr w:type="spellEnd"/>
          </w:p>
        </w:tc>
        <w:tc>
          <w:tcPr>
            <w:tcW w:w="0" w:type="auto"/>
            <w:tcBorders>
              <w:top w:val="nil"/>
              <w:left w:val="nil"/>
              <w:bottom w:val="single" w:sz="6" w:space="0" w:color="000000"/>
              <w:right w:val="nil"/>
            </w:tcBorders>
            <w:vAlign w:val="center"/>
            <w:hideMark/>
          </w:tcPr>
          <w:p w14:paraId="2943A191"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w:t>
            </w:r>
          </w:p>
        </w:tc>
        <w:tc>
          <w:tcPr>
            <w:tcW w:w="0" w:type="auto"/>
            <w:tcBorders>
              <w:top w:val="nil"/>
              <w:left w:val="nil"/>
              <w:bottom w:val="single" w:sz="6" w:space="0" w:color="000000"/>
              <w:right w:val="nil"/>
            </w:tcBorders>
            <w:vAlign w:val="center"/>
            <w:hideMark/>
          </w:tcPr>
          <w:p w14:paraId="229A1291"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1.8</w:t>
            </w:r>
          </w:p>
        </w:tc>
      </w:tr>
      <w:tr w:rsidR="002E4C34" w:rsidRPr="00356F1D" w14:paraId="6C3084A3" w14:textId="77777777" w:rsidTr="00961FC0">
        <w:tc>
          <w:tcPr>
            <w:tcW w:w="0" w:type="auto"/>
            <w:tcBorders>
              <w:top w:val="nil"/>
              <w:left w:val="nil"/>
              <w:bottom w:val="single" w:sz="6" w:space="0" w:color="000000"/>
              <w:right w:val="nil"/>
            </w:tcBorders>
            <w:vAlign w:val="center"/>
            <w:hideMark/>
          </w:tcPr>
          <w:p w14:paraId="6D108BFB" w14:textId="77777777" w:rsidR="002E4C34" w:rsidRPr="00356F1D" w:rsidRDefault="002E4C34" w:rsidP="00961FC0">
            <w:pPr>
              <w:spacing w:after="0" w:line="240" w:lineRule="auto"/>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Unknown</w:t>
            </w:r>
            <w:hyperlink r:id="rId18" w:anchor="TFN7" w:history="1">
              <w:r w:rsidRPr="00356F1D">
                <w:rPr>
                  <w:rFonts w:ascii="Times New Roman" w:eastAsia="Times New Roman" w:hAnsi="Times New Roman" w:cs="Times New Roman"/>
                  <w:color w:val="0000FF"/>
                  <w:sz w:val="24"/>
                  <w:szCs w:val="24"/>
                  <w:u w:val="single"/>
                  <w:lang w:bidi="hi-IN"/>
                </w:rPr>
                <w:t>*</w:t>
              </w:r>
            </w:hyperlink>
          </w:p>
        </w:tc>
        <w:tc>
          <w:tcPr>
            <w:tcW w:w="0" w:type="auto"/>
            <w:tcBorders>
              <w:top w:val="nil"/>
              <w:left w:val="nil"/>
              <w:bottom w:val="single" w:sz="6" w:space="0" w:color="000000"/>
              <w:right w:val="nil"/>
            </w:tcBorders>
            <w:vAlign w:val="center"/>
            <w:hideMark/>
          </w:tcPr>
          <w:p w14:paraId="2ED71605" w14:textId="77777777" w:rsidR="002E4C34" w:rsidRPr="00356F1D" w:rsidRDefault="002E4C34"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7</w:t>
            </w:r>
          </w:p>
        </w:tc>
        <w:tc>
          <w:tcPr>
            <w:tcW w:w="0" w:type="auto"/>
            <w:tcBorders>
              <w:top w:val="nil"/>
              <w:left w:val="nil"/>
              <w:bottom w:val="single" w:sz="6" w:space="0" w:color="000000"/>
              <w:right w:val="nil"/>
            </w:tcBorders>
            <w:vAlign w:val="center"/>
            <w:hideMark/>
          </w:tcPr>
          <w:p w14:paraId="0C747EC8" w14:textId="77777777" w:rsidR="002E4C34" w:rsidRPr="00356F1D" w:rsidRDefault="00374BA7" w:rsidP="00961FC0">
            <w:pPr>
              <w:spacing w:after="0" w:line="240" w:lineRule="auto"/>
              <w:jc w:val="center"/>
              <w:rPr>
                <w:rFonts w:ascii="Times New Roman" w:eastAsia="Times New Roman" w:hAnsi="Times New Roman" w:cs="Times New Roman"/>
                <w:b/>
                <w:bCs/>
                <w:sz w:val="24"/>
                <w:szCs w:val="24"/>
                <w:lang w:bidi="hi-IN"/>
              </w:rPr>
            </w:pPr>
            <w:r w:rsidRPr="00356F1D">
              <w:rPr>
                <w:rFonts w:ascii="Times New Roman" w:eastAsia="Times New Roman" w:hAnsi="Times New Roman" w:cs="Times New Roman"/>
                <w:sz w:val="24"/>
                <w:szCs w:val="24"/>
                <w:lang w:bidi="hi-IN"/>
              </w:rPr>
              <w:t xml:space="preserve">                                               </w:t>
            </w:r>
            <w:r w:rsidR="002E4C34" w:rsidRPr="00356F1D">
              <w:rPr>
                <w:rFonts w:ascii="Times New Roman" w:eastAsia="Times New Roman" w:hAnsi="Times New Roman" w:cs="Times New Roman"/>
                <w:sz w:val="24"/>
                <w:szCs w:val="24"/>
                <w:lang w:bidi="hi-IN"/>
              </w:rPr>
              <w:t>3.3</w:t>
            </w:r>
          </w:p>
        </w:tc>
      </w:tr>
    </w:tbl>
    <w:p w14:paraId="1C5D5415" w14:textId="77777777" w:rsidR="002E4C34" w:rsidRPr="00356F1D" w:rsidRDefault="002E4C34" w:rsidP="009F4F5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p>
    <w:p w14:paraId="436F6EA3" w14:textId="77777777" w:rsidR="00460B2B" w:rsidRPr="00356F1D" w:rsidRDefault="00460B2B" w:rsidP="00460B2B">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color w:val="000000"/>
          <w:sz w:val="24"/>
          <w:szCs w:val="24"/>
          <w:vertAlign w:val="superscript"/>
          <w:lang w:bidi="hi-IN"/>
        </w:rPr>
        <w:t>*</w:t>
      </w:r>
      <w:r w:rsidRPr="00356F1D">
        <w:rPr>
          <w:rFonts w:ascii="Times New Roman" w:eastAsia="Times New Roman" w:hAnsi="Times New Roman" w:cs="Times New Roman"/>
          <w:color w:val="000000"/>
          <w:sz w:val="24"/>
          <w:szCs w:val="24"/>
          <w:lang w:bidi="hi-IN"/>
        </w:rPr>
        <w:t>Absent data in the medical record;</w:t>
      </w:r>
    </w:p>
    <w:p w14:paraId="24F44838" w14:textId="77777777" w:rsidR="00460B2B" w:rsidRPr="00356F1D" w:rsidRDefault="00460B2B" w:rsidP="00460B2B">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bookmarkStart w:id="4" w:name="TFN8"/>
      <w:bookmarkEnd w:id="4"/>
      <w:r w:rsidRPr="00356F1D">
        <w:rPr>
          <w:rFonts w:ascii="Times New Roman" w:eastAsia="Times New Roman" w:hAnsi="Times New Roman" w:cs="Times New Roman"/>
          <w:color w:val="000000"/>
          <w:sz w:val="24"/>
          <w:szCs w:val="24"/>
          <w:vertAlign w:val="superscript"/>
          <w:lang w:bidi="hi-IN"/>
        </w:rPr>
        <w:t>**</w:t>
      </w:r>
      <w:r w:rsidRPr="00356F1D">
        <w:rPr>
          <w:rFonts w:ascii="Times New Roman" w:eastAsia="Times New Roman" w:hAnsi="Times New Roman" w:cs="Times New Roman"/>
          <w:color w:val="000000"/>
          <w:sz w:val="24"/>
          <w:szCs w:val="24"/>
          <w:lang w:bidi="hi-IN"/>
        </w:rPr>
        <w:t>The sum of patients with tenderness on muscle palpation is higher than 383 because a patient could report tenderness of more than one muscle.</w:t>
      </w:r>
    </w:p>
    <w:p w14:paraId="4A83607D" w14:textId="77777777" w:rsidR="002E4C34" w:rsidRPr="00356F1D" w:rsidRDefault="00FD379E" w:rsidP="009F4F5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bookmarkStart w:id="5" w:name="t5"/>
      <w:bookmarkEnd w:id="5"/>
      <w:r w:rsidRPr="00356F1D">
        <w:rPr>
          <w:rFonts w:ascii="Times New Roman" w:eastAsia="Times New Roman" w:hAnsi="Times New Roman" w:cs="Times New Roman"/>
          <w:color w:val="000000"/>
          <w:sz w:val="24"/>
          <w:szCs w:val="24"/>
          <w:lang w:bidi="hi-IN"/>
        </w:rPr>
        <w:t>Treatment offered in our study was nonsteroidal anti-inflammatory drugs (</w:t>
      </w:r>
      <w:proofErr w:type="spellStart"/>
      <w:r w:rsidRPr="00356F1D">
        <w:rPr>
          <w:rFonts w:ascii="Times New Roman" w:eastAsia="Times New Roman" w:hAnsi="Times New Roman" w:cs="Times New Roman"/>
          <w:color w:val="000000"/>
          <w:sz w:val="24"/>
          <w:szCs w:val="24"/>
          <w:lang w:bidi="hi-IN"/>
        </w:rPr>
        <w:t>aceclofenac</w:t>
      </w:r>
      <w:proofErr w:type="spellEnd"/>
      <w:r w:rsidRPr="00356F1D">
        <w:rPr>
          <w:rFonts w:ascii="Times New Roman" w:eastAsia="Times New Roman" w:hAnsi="Times New Roman" w:cs="Times New Roman"/>
          <w:color w:val="000000"/>
          <w:sz w:val="24"/>
          <w:szCs w:val="24"/>
          <w:lang w:bidi="hi-IN"/>
        </w:rPr>
        <w:t xml:space="preserve"> and diclofenac were not used for more than 10days), muscle relaxants like </w:t>
      </w:r>
      <w:proofErr w:type="spellStart"/>
      <w:r w:rsidRPr="00356F1D">
        <w:rPr>
          <w:rFonts w:ascii="Times New Roman" w:eastAsia="Times New Roman" w:hAnsi="Times New Roman" w:cs="Times New Roman"/>
          <w:color w:val="000000"/>
          <w:sz w:val="24"/>
          <w:szCs w:val="24"/>
          <w:lang w:bidi="hi-IN"/>
        </w:rPr>
        <w:t>thiocolchisides</w:t>
      </w:r>
      <w:proofErr w:type="spellEnd"/>
      <w:r w:rsidRPr="00356F1D">
        <w:rPr>
          <w:rFonts w:ascii="Times New Roman" w:eastAsia="Times New Roman" w:hAnsi="Times New Roman" w:cs="Times New Roman"/>
          <w:color w:val="000000"/>
          <w:sz w:val="24"/>
          <w:szCs w:val="24"/>
          <w:lang w:bidi="hi-IN"/>
        </w:rPr>
        <w:t xml:space="preserve"> </w:t>
      </w:r>
      <w:r w:rsidR="00C7780F" w:rsidRPr="00356F1D">
        <w:rPr>
          <w:rFonts w:ascii="Times New Roman" w:eastAsia="Times New Roman" w:hAnsi="Times New Roman" w:cs="Times New Roman"/>
          <w:color w:val="000000"/>
          <w:sz w:val="24"/>
          <w:szCs w:val="24"/>
          <w:lang w:bidi="hi-IN"/>
        </w:rPr>
        <w:t>(</w:t>
      </w:r>
      <w:r w:rsidRPr="00356F1D">
        <w:rPr>
          <w:rFonts w:ascii="Times New Roman" w:eastAsia="Times New Roman" w:hAnsi="Times New Roman" w:cs="Times New Roman"/>
          <w:color w:val="000000"/>
          <w:sz w:val="24"/>
          <w:szCs w:val="24"/>
          <w:lang w:bidi="hi-IN"/>
        </w:rPr>
        <w:t>added in many patients in combination with analgesics</w:t>
      </w:r>
      <w:r w:rsidR="00C7780F" w:rsidRPr="00356F1D">
        <w:rPr>
          <w:rFonts w:ascii="Times New Roman" w:eastAsia="Times New Roman" w:hAnsi="Times New Roman" w:cs="Times New Roman"/>
          <w:color w:val="000000"/>
          <w:sz w:val="24"/>
          <w:szCs w:val="24"/>
          <w:lang w:bidi="hi-IN"/>
        </w:rPr>
        <w:t>)</w:t>
      </w:r>
      <w:r w:rsidRPr="00356F1D">
        <w:rPr>
          <w:rFonts w:ascii="Times New Roman" w:eastAsia="Times New Roman" w:hAnsi="Times New Roman" w:cs="Times New Roman"/>
          <w:color w:val="000000"/>
          <w:sz w:val="24"/>
          <w:szCs w:val="24"/>
          <w:lang w:bidi="hi-IN"/>
        </w:rPr>
        <w:t>, local dry h</w:t>
      </w:r>
      <w:r w:rsidR="00C7780F" w:rsidRPr="00356F1D">
        <w:rPr>
          <w:rFonts w:ascii="Times New Roman" w:eastAsia="Times New Roman" w:hAnsi="Times New Roman" w:cs="Times New Roman"/>
          <w:color w:val="000000"/>
          <w:sz w:val="24"/>
          <w:szCs w:val="24"/>
          <w:lang w:bidi="hi-IN"/>
        </w:rPr>
        <w:t>ea</w:t>
      </w:r>
      <w:r w:rsidRPr="00356F1D">
        <w:rPr>
          <w:rFonts w:ascii="Times New Roman" w:eastAsia="Times New Roman" w:hAnsi="Times New Roman" w:cs="Times New Roman"/>
          <w:color w:val="000000"/>
          <w:sz w:val="24"/>
          <w:szCs w:val="24"/>
          <w:lang w:bidi="hi-IN"/>
        </w:rPr>
        <w:t>t fomentations and application of analgesic gel</w:t>
      </w:r>
      <w:r w:rsidR="00C7780F" w:rsidRPr="00356F1D">
        <w:rPr>
          <w:rFonts w:ascii="Times New Roman" w:eastAsia="Times New Roman" w:hAnsi="Times New Roman" w:cs="Times New Roman"/>
          <w:color w:val="000000"/>
          <w:sz w:val="24"/>
          <w:szCs w:val="24"/>
          <w:lang w:bidi="hi-IN"/>
        </w:rPr>
        <w:t>.</w:t>
      </w:r>
      <w:r w:rsidRPr="00356F1D">
        <w:rPr>
          <w:rFonts w:ascii="Times New Roman" w:eastAsia="Times New Roman" w:hAnsi="Times New Roman" w:cs="Times New Roman"/>
          <w:color w:val="000000"/>
          <w:sz w:val="24"/>
          <w:szCs w:val="24"/>
          <w:lang w:bidi="hi-IN"/>
        </w:rPr>
        <w:t xml:space="preserve"> </w:t>
      </w:r>
      <w:r w:rsidR="00C7780F" w:rsidRPr="00356F1D">
        <w:rPr>
          <w:rFonts w:ascii="Times New Roman" w:eastAsia="Times New Roman" w:hAnsi="Times New Roman" w:cs="Times New Roman"/>
          <w:color w:val="000000"/>
          <w:sz w:val="24"/>
          <w:szCs w:val="24"/>
          <w:lang w:bidi="hi-IN"/>
        </w:rPr>
        <w:t>R</w:t>
      </w:r>
      <w:r w:rsidRPr="00356F1D">
        <w:rPr>
          <w:rFonts w:ascii="Times New Roman" w:eastAsia="Times New Roman" w:hAnsi="Times New Roman" w:cs="Times New Roman"/>
          <w:color w:val="000000"/>
          <w:sz w:val="24"/>
          <w:szCs w:val="24"/>
          <w:lang w:bidi="hi-IN"/>
        </w:rPr>
        <w:t xml:space="preserve">efractory patients were also given periarticular 2% xylocaine injections (0.5ml) </w:t>
      </w:r>
      <w:r w:rsidR="00C7780F" w:rsidRPr="00356F1D">
        <w:rPr>
          <w:rFonts w:ascii="Times New Roman" w:eastAsia="Times New Roman" w:hAnsi="Times New Roman" w:cs="Times New Roman"/>
          <w:color w:val="000000"/>
          <w:sz w:val="24"/>
          <w:szCs w:val="24"/>
          <w:lang w:bidi="hi-IN"/>
        </w:rPr>
        <w:t>or</w:t>
      </w:r>
      <w:r w:rsidRPr="00356F1D">
        <w:rPr>
          <w:rFonts w:ascii="Times New Roman" w:eastAsia="Times New Roman" w:hAnsi="Times New Roman" w:cs="Times New Roman"/>
          <w:color w:val="000000"/>
          <w:sz w:val="24"/>
          <w:szCs w:val="24"/>
          <w:lang w:bidi="hi-IN"/>
        </w:rPr>
        <w:t xml:space="preserve"> triamcinolone injection</w:t>
      </w:r>
      <w:r w:rsidR="00C7780F" w:rsidRPr="00356F1D">
        <w:rPr>
          <w:rFonts w:ascii="Times New Roman" w:eastAsia="Times New Roman" w:hAnsi="Times New Roman" w:cs="Times New Roman"/>
          <w:color w:val="000000"/>
          <w:sz w:val="24"/>
          <w:szCs w:val="24"/>
          <w:lang w:bidi="hi-IN"/>
        </w:rPr>
        <w:t xml:space="preserve"> of</w:t>
      </w:r>
      <w:r w:rsidRPr="00356F1D">
        <w:rPr>
          <w:rFonts w:ascii="Times New Roman" w:eastAsia="Times New Roman" w:hAnsi="Times New Roman" w:cs="Times New Roman"/>
          <w:color w:val="000000"/>
          <w:sz w:val="24"/>
          <w:szCs w:val="24"/>
          <w:lang w:bidi="hi-IN"/>
        </w:rPr>
        <w:t xml:space="preserve"> 1ml (40mg /ml)</w:t>
      </w:r>
      <w:r w:rsidR="00C7780F" w:rsidRPr="00356F1D">
        <w:rPr>
          <w:rFonts w:ascii="Times New Roman" w:eastAsia="Times New Roman" w:hAnsi="Times New Roman" w:cs="Times New Roman"/>
          <w:color w:val="000000"/>
          <w:sz w:val="24"/>
          <w:szCs w:val="24"/>
          <w:lang w:bidi="hi-IN"/>
        </w:rPr>
        <w:t xml:space="preserve"> and a</w:t>
      </w:r>
      <w:r w:rsidR="00A464AC" w:rsidRPr="00356F1D">
        <w:rPr>
          <w:rFonts w:ascii="Times New Roman" w:eastAsia="Times New Roman" w:hAnsi="Times New Roman" w:cs="Times New Roman"/>
          <w:color w:val="000000"/>
          <w:sz w:val="24"/>
          <w:szCs w:val="24"/>
          <w:lang w:bidi="hi-IN"/>
        </w:rPr>
        <w:t>ntidepressants</w:t>
      </w:r>
      <w:r w:rsidR="00C7780F" w:rsidRPr="00356F1D">
        <w:rPr>
          <w:rFonts w:ascii="Times New Roman" w:eastAsia="Times New Roman" w:hAnsi="Times New Roman" w:cs="Times New Roman"/>
          <w:color w:val="000000"/>
          <w:sz w:val="24"/>
          <w:szCs w:val="24"/>
          <w:lang w:bidi="hi-IN"/>
        </w:rPr>
        <w:t>. P</w:t>
      </w:r>
      <w:r w:rsidR="00A464AC" w:rsidRPr="00356F1D">
        <w:rPr>
          <w:rFonts w:ascii="Times New Roman" w:eastAsia="Times New Roman" w:hAnsi="Times New Roman" w:cs="Times New Roman"/>
          <w:color w:val="000000"/>
          <w:sz w:val="24"/>
          <w:szCs w:val="24"/>
          <w:lang w:bidi="hi-IN"/>
        </w:rPr>
        <w:t xml:space="preserve">hysiotherapy was advised in patients </w:t>
      </w:r>
      <w:r w:rsidR="00C7780F" w:rsidRPr="00356F1D">
        <w:rPr>
          <w:rFonts w:ascii="Times New Roman" w:eastAsia="Times New Roman" w:hAnsi="Times New Roman" w:cs="Times New Roman"/>
          <w:color w:val="000000"/>
          <w:sz w:val="24"/>
          <w:szCs w:val="24"/>
          <w:lang w:bidi="hi-IN"/>
        </w:rPr>
        <w:t xml:space="preserve">with </w:t>
      </w:r>
      <w:r w:rsidR="00A464AC" w:rsidRPr="00356F1D">
        <w:rPr>
          <w:rFonts w:ascii="Times New Roman" w:eastAsia="Times New Roman" w:hAnsi="Times New Roman" w:cs="Times New Roman"/>
          <w:color w:val="000000"/>
          <w:sz w:val="24"/>
          <w:szCs w:val="24"/>
          <w:lang w:bidi="hi-IN"/>
        </w:rPr>
        <w:t>symptoms of muscle spasm. Counseling and change of food habits was also considered.</w:t>
      </w:r>
    </w:p>
    <w:p w14:paraId="2D197494"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p>
    <w:p w14:paraId="449A0B16"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color w:val="000000"/>
          <w:sz w:val="24"/>
          <w:szCs w:val="24"/>
          <w:lang w:bidi="hi-IN"/>
        </w:rPr>
      </w:pPr>
      <w:r w:rsidRPr="00356F1D">
        <w:rPr>
          <w:rFonts w:ascii="Times New Roman" w:eastAsia="Times New Roman" w:hAnsi="Times New Roman" w:cs="Times New Roman"/>
          <w:b/>
          <w:color w:val="000000"/>
          <w:sz w:val="24"/>
          <w:szCs w:val="24"/>
          <w:lang w:bidi="hi-IN"/>
        </w:rPr>
        <w:t>Discussion:</w:t>
      </w:r>
    </w:p>
    <w:p w14:paraId="64A8231B"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r w:rsidRPr="00356F1D">
        <w:rPr>
          <w:rFonts w:ascii="Times New Roman" w:eastAsia="Times New Roman" w:hAnsi="Times New Roman" w:cs="Times New Roman"/>
          <w:b/>
          <w:bCs/>
          <w:color w:val="000000"/>
          <w:sz w:val="24"/>
          <w:szCs w:val="24"/>
          <w:lang w:bidi="hi-IN"/>
        </w:rPr>
        <w:t xml:space="preserve">                </w:t>
      </w:r>
      <w:r w:rsidRPr="00356F1D">
        <w:rPr>
          <w:rFonts w:ascii="Times New Roman" w:eastAsia="Times New Roman" w:hAnsi="Times New Roman" w:cs="Times New Roman"/>
          <w:bCs/>
          <w:color w:val="000000"/>
          <w:sz w:val="24"/>
          <w:szCs w:val="24"/>
          <w:lang w:bidi="hi-IN"/>
        </w:rPr>
        <w:t xml:space="preserve">In a recent study among 28,899 </w:t>
      </w:r>
      <w:proofErr w:type="gramStart"/>
      <w:r w:rsidRPr="00356F1D">
        <w:rPr>
          <w:rFonts w:ascii="Times New Roman" w:eastAsia="Times New Roman" w:hAnsi="Times New Roman" w:cs="Times New Roman"/>
          <w:bCs/>
          <w:color w:val="000000"/>
          <w:sz w:val="24"/>
          <w:szCs w:val="24"/>
          <w:lang w:bidi="hi-IN"/>
        </w:rPr>
        <w:t>participants ,</w:t>
      </w:r>
      <w:proofErr w:type="gramEnd"/>
      <w:r w:rsidRPr="00356F1D">
        <w:rPr>
          <w:rFonts w:ascii="Times New Roman" w:eastAsia="Times New Roman" w:hAnsi="Times New Roman" w:cs="Times New Roman"/>
          <w:bCs/>
          <w:color w:val="000000"/>
          <w:sz w:val="24"/>
          <w:szCs w:val="24"/>
          <w:lang w:bidi="hi-IN"/>
        </w:rPr>
        <w:t xml:space="preserve"> adolescents 4.2% reported TMJ pain and the prevalence is found to be increased with age (1). In the present study maximum incidence </w:t>
      </w:r>
      <w:r w:rsidR="00FA593F" w:rsidRPr="00356F1D">
        <w:rPr>
          <w:rFonts w:ascii="Times New Roman" w:eastAsia="Times New Roman" w:hAnsi="Times New Roman" w:cs="Times New Roman"/>
          <w:bCs/>
          <w:color w:val="000000"/>
          <w:sz w:val="24"/>
          <w:szCs w:val="24"/>
          <w:lang w:bidi="hi-IN"/>
        </w:rPr>
        <w:t xml:space="preserve">was </w:t>
      </w:r>
      <w:r w:rsidRPr="00356F1D">
        <w:rPr>
          <w:rFonts w:ascii="Times New Roman" w:eastAsia="Times New Roman" w:hAnsi="Times New Roman" w:cs="Times New Roman"/>
          <w:bCs/>
          <w:color w:val="000000"/>
          <w:sz w:val="24"/>
          <w:szCs w:val="24"/>
          <w:lang w:bidi="hi-IN"/>
        </w:rPr>
        <w:t>found between 20 and 29 years of age and sex incidence is more common in female</w:t>
      </w:r>
      <w:r w:rsidR="00FA593F" w:rsidRPr="00356F1D">
        <w:rPr>
          <w:rFonts w:ascii="Times New Roman" w:eastAsia="Times New Roman" w:hAnsi="Times New Roman" w:cs="Times New Roman"/>
          <w:bCs/>
          <w:color w:val="000000"/>
          <w:sz w:val="24"/>
          <w:szCs w:val="24"/>
          <w:lang w:bidi="hi-IN"/>
        </w:rPr>
        <w:t>s</w:t>
      </w:r>
      <w:r w:rsidRPr="00356F1D">
        <w:rPr>
          <w:rFonts w:ascii="Times New Roman" w:eastAsia="Times New Roman" w:hAnsi="Times New Roman" w:cs="Times New Roman"/>
          <w:bCs/>
          <w:color w:val="000000"/>
          <w:sz w:val="24"/>
          <w:szCs w:val="24"/>
          <w:lang w:bidi="hi-IN"/>
        </w:rPr>
        <w:t xml:space="preserve"> (66.4%). Caucasians are affected earlier than </w:t>
      </w:r>
      <w:proofErr w:type="gramStart"/>
      <w:r w:rsidRPr="00356F1D">
        <w:rPr>
          <w:rFonts w:ascii="Times New Roman" w:eastAsia="Times New Roman" w:hAnsi="Times New Roman" w:cs="Times New Roman"/>
          <w:bCs/>
          <w:color w:val="000000"/>
          <w:sz w:val="24"/>
          <w:szCs w:val="24"/>
          <w:lang w:bidi="hi-IN"/>
        </w:rPr>
        <w:t>Indians ,</w:t>
      </w:r>
      <w:proofErr w:type="gramEnd"/>
      <w:r w:rsidRPr="00356F1D">
        <w:rPr>
          <w:rFonts w:ascii="Times New Roman" w:eastAsia="Times New Roman" w:hAnsi="Times New Roman" w:cs="Times New Roman"/>
          <w:bCs/>
          <w:color w:val="000000"/>
          <w:sz w:val="24"/>
          <w:szCs w:val="24"/>
          <w:lang w:bidi="hi-IN"/>
        </w:rPr>
        <w:t xml:space="preserve"> as seen in </w:t>
      </w:r>
      <w:proofErr w:type="spellStart"/>
      <w:r w:rsidRPr="00356F1D">
        <w:rPr>
          <w:rFonts w:ascii="Times New Roman" w:eastAsia="Times New Roman" w:hAnsi="Times New Roman" w:cs="Times New Roman"/>
          <w:bCs/>
          <w:color w:val="000000"/>
          <w:sz w:val="24"/>
          <w:szCs w:val="24"/>
          <w:lang w:bidi="hi-IN"/>
        </w:rPr>
        <w:t>Nilson’s</w:t>
      </w:r>
      <w:proofErr w:type="spellEnd"/>
      <w:r w:rsidRPr="00356F1D">
        <w:rPr>
          <w:rFonts w:ascii="Times New Roman" w:eastAsia="Times New Roman" w:hAnsi="Times New Roman" w:cs="Times New Roman"/>
          <w:bCs/>
          <w:color w:val="000000"/>
          <w:sz w:val="24"/>
          <w:szCs w:val="24"/>
          <w:lang w:bidi="hi-IN"/>
        </w:rPr>
        <w:t xml:space="preserve"> study(1).</w:t>
      </w:r>
    </w:p>
    <w:p w14:paraId="2157B407"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A wide variety of signs and symptoms are described by……**</w:t>
      </w:r>
    </w:p>
    <w:p w14:paraId="3CA235A1" w14:textId="77777777" w:rsidR="00B53F5A" w:rsidRPr="00356F1D" w:rsidRDefault="00B53F5A" w:rsidP="00B53F5A">
      <w:pPr>
        <w:numPr>
          <w:ilvl w:val="0"/>
          <w:numId w:val="4"/>
        </w:numPr>
        <w:shd w:val="clear" w:color="auto" w:fill="FFFFFF"/>
        <w:spacing w:before="100" w:beforeAutospacing="1" w:after="100" w:afterAutospacing="1"/>
        <w:rPr>
          <w:rFonts w:ascii="Times New Roman" w:hAnsi="Times New Roman" w:cs="Times New Roman"/>
          <w:bCs/>
          <w:color w:val="000000"/>
          <w:sz w:val="24"/>
          <w:szCs w:val="24"/>
        </w:rPr>
      </w:pPr>
      <w:r w:rsidRPr="00356F1D">
        <w:rPr>
          <w:rFonts w:ascii="Times New Roman" w:eastAsia="Times New Roman" w:hAnsi="Times New Roman" w:cs="Times New Roman"/>
          <w:bCs/>
          <w:color w:val="000000"/>
          <w:sz w:val="24"/>
          <w:szCs w:val="24"/>
          <w:lang w:bidi="hi-IN"/>
        </w:rPr>
        <w:t xml:space="preserve">Pain during chewing is the most common symptom. Other symptoms are radiating pain in the </w:t>
      </w:r>
      <w:proofErr w:type="gramStart"/>
      <w:r w:rsidRPr="00356F1D">
        <w:rPr>
          <w:rFonts w:ascii="Times New Roman" w:eastAsia="Times New Roman" w:hAnsi="Times New Roman" w:cs="Times New Roman"/>
          <w:bCs/>
          <w:color w:val="000000"/>
          <w:sz w:val="24"/>
          <w:szCs w:val="24"/>
          <w:lang w:bidi="hi-IN"/>
        </w:rPr>
        <w:t>face ,</w:t>
      </w:r>
      <w:proofErr w:type="gramEnd"/>
      <w:r w:rsidRPr="00356F1D">
        <w:rPr>
          <w:rFonts w:ascii="Times New Roman" w:eastAsia="Times New Roman" w:hAnsi="Times New Roman" w:cs="Times New Roman"/>
          <w:bCs/>
          <w:color w:val="000000"/>
          <w:sz w:val="24"/>
          <w:szCs w:val="24"/>
          <w:lang w:bidi="hi-IN"/>
        </w:rPr>
        <w:t xml:space="preserve"> jaw or neck , jaw muscle stiffness , limited movement or locking of the jaw ** painful clenching , popping or grating in the jaw joint when opening and closing the mouth(2).</w:t>
      </w:r>
      <w:r w:rsidRPr="00356F1D">
        <w:rPr>
          <w:rFonts w:ascii="Times New Roman" w:hAnsi="Times New Roman" w:cs="Times New Roman"/>
          <w:color w:val="2A2A2A"/>
          <w:sz w:val="24"/>
          <w:szCs w:val="24"/>
        </w:rPr>
        <w:t xml:space="preserve"> </w:t>
      </w:r>
    </w:p>
    <w:p w14:paraId="35F02719" w14:textId="77777777" w:rsidR="00B53F5A" w:rsidRPr="00356F1D" w:rsidRDefault="00B53F5A" w:rsidP="00B53F5A">
      <w:pPr>
        <w:numPr>
          <w:ilvl w:val="0"/>
          <w:numId w:val="4"/>
        </w:numPr>
        <w:shd w:val="clear" w:color="auto" w:fill="FFFFFF"/>
        <w:spacing w:before="100" w:beforeAutospacing="1" w:after="100" w:afterAutospacing="1"/>
        <w:rPr>
          <w:rFonts w:ascii="Times New Roman" w:hAnsi="Times New Roman" w:cs="Times New Roman"/>
          <w:bCs/>
          <w:color w:val="000000"/>
          <w:sz w:val="24"/>
          <w:szCs w:val="24"/>
        </w:rPr>
      </w:pPr>
      <w:r w:rsidRPr="00356F1D">
        <w:rPr>
          <w:rFonts w:ascii="Times New Roman" w:eastAsia="Times New Roman" w:hAnsi="Times New Roman" w:cs="Times New Roman"/>
          <w:bCs/>
          <w:color w:val="000000"/>
          <w:sz w:val="24"/>
          <w:szCs w:val="24"/>
          <w:lang w:bidi="hi-IN"/>
        </w:rPr>
        <w:t>Joint range of motion: The examiner should evaluate jaw opening and closure as well as lateral deviation bilaterally. Normal range of motion for opening is 5 cm and lateral mandibular movement is normally 1 cm. Patients with TMD usually have reduced opening.</w:t>
      </w:r>
    </w:p>
    <w:p w14:paraId="5918BA1B" w14:textId="77777777" w:rsidR="00B53F5A" w:rsidRPr="00356F1D" w:rsidRDefault="00B53F5A" w:rsidP="00B53F5A">
      <w:pPr>
        <w:numPr>
          <w:ilvl w:val="0"/>
          <w:numId w:val="4"/>
        </w:numPr>
        <w:shd w:val="clear" w:color="auto" w:fill="FFFFFF"/>
        <w:spacing w:before="100" w:beforeAutospacing="1" w:after="100" w:afterAutospacing="1"/>
        <w:rPr>
          <w:rFonts w:ascii="Times New Roman" w:hAnsi="Times New Roman" w:cs="Times New Roman"/>
          <w:bCs/>
          <w:color w:val="000000"/>
          <w:sz w:val="24"/>
          <w:szCs w:val="24"/>
        </w:rPr>
      </w:pPr>
      <w:r w:rsidRPr="00356F1D">
        <w:rPr>
          <w:rFonts w:ascii="Times New Roman" w:eastAsia="Times New Roman" w:hAnsi="Times New Roman" w:cs="Times New Roman"/>
          <w:bCs/>
          <w:color w:val="000000"/>
          <w:sz w:val="24"/>
          <w:szCs w:val="24"/>
          <w:lang w:bidi="hi-IN"/>
        </w:rPr>
        <w:t xml:space="preserve">Palpation: The TMJ is best palpated laterally as a depression below the zygomatic arch and 1-2 cm anterior to the tragus. The posterior aspect of the joint is palpated through the external auditory canal. The joint should be palpated in both open and closed positions and also both laterally and posteriorly. While palpating, the examiner should feel for muscle spasm, muscle or joint tenderness, and joint sound. The muscles palpated as a part of complete TMJ examination are masseter, temporalis, medial pterygoid, lateral pterygoid, and sternocleidomastoid. In isolated myofascial pain and dysfunction, joint tenderness and joint click are usually </w:t>
      </w:r>
      <w:proofErr w:type="gramStart"/>
      <w:r w:rsidRPr="00356F1D">
        <w:rPr>
          <w:rFonts w:ascii="Times New Roman" w:eastAsia="Times New Roman" w:hAnsi="Times New Roman" w:cs="Times New Roman"/>
          <w:bCs/>
          <w:color w:val="000000"/>
          <w:sz w:val="24"/>
          <w:szCs w:val="24"/>
          <w:lang w:bidi="hi-IN"/>
        </w:rPr>
        <w:t>absent</w:t>
      </w:r>
      <w:r w:rsidR="00163CB1" w:rsidRPr="00356F1D">
        <w:rPr>
          <w:rFonts w:ascii="Times New Roman" w:eastAsia="Times New Roman" w:hAnsi="Times New Roman" w:cs="Times New Roman"/>
          <w:bCs/>
          <w:color w:val="000000"/>
          <w:sz w:val="24"/>
          <w:szCs w:val="24"/>
          <w:lang w:bidi="hi-IN"/>
        </w:rPr>
        <w:t xml:space="preserve"> </w:t>
      </w:r>
      <w:r w:rsidRPr="00356F1D">
        <w:rPr>
          <w:rFonts w:ascii="Times New Roman" w:eastAsia="Times New Roman" w:hAnsi="Times New Roman" w:cs="Times New Roman"/>
          <w:bCs/>
          <w:color w:val="000000"/>
          <w:sz w:val="24"/>
          <w:szCs w:val="24"/>
          <w:lang w:bidi="hi-IN"/>
        </w:rPr>
        <w:t>.</w:t>
      </w:r>
      <w:proofErr w:type="gramEnd"/>
      <w:r w:rsidR="00163CB1" w:rsidRPr="00356F1D">
        <w:rPr>
          <w:rFonts w:ascii="Times New Roman" w:eastAsia="Times New Roman" w:hAnsi="Times New Roman" w:cs="Times New Roman"/>
          <w:bCs/>
          <w:color w:val="000000"/>
          <w:sz w:val="24"/>
          <w:szCs w:val="24"/>
          <w:lang w:bidi="hi-IN"/>
        </w:rPr>
        <w:t xml:space="preserve"> </w:t>
      </w:r>
      <w:r w:rsidRPr="00356F1D">
        <w:rPr>
          <w:rFonts w:ascii="Times New Roman" w:hAnsi="Times New Roman" w:cs="Times New Roman"/>
          <w:bCs/>
          <w:color w:val="000000"/>
          <w:sz w:val="24"/>
          <w:szCs w:val="24"/>
        </w:rPr>
        <w:t xml:space="preserve">Regarding </w:t>
      </w:r>
      <w:r w:rsidRPr="00356F1D">
        <w:rPr>
          <w:rFonts w:ascii="Times New Roman" w:eastAsia="Times New Roman" w:hAnsi="Times New Roman" w:cs="Times New Roman"/>
          <w:bCs/>
          <w:color w:val="000000"/>
          <w:sz w:val="24"/>
          <w:szCs w:val="24"/>
          <w:lang w:bidi="hi-IN"/>
        </w:rPr>
        <w:t>laboratory studies, no laboratory studies are specifically indicated to rule in temporomandibular joint (TMJ) syndrome; however, appropriate laboratory samples may be drawn to help rule out other disorders, as follows:</w:t>
      </w:r>
    </w:p>
    <w:p w14:paraId="24A8775A"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Complete blood count (CBC), if infection is suspected</w:t>
      </w:r>
    </w:p>
    <w:p w14:paraId="6DF76D7E"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Calcium, phosphate, or alkaline phosphatase, for possible bone disease</w:t>
      </w:r>
    </w:p>
    <w:p w14:paraId="483064A6"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Uric acid if gout is suspected</w:t>
      </w:r>
    </w:p>
    <w:p w14:paraId="0392011C"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Serum creatine and creatine phosphokinase, indicators of muscle disease</w:t>
      </w:r>
    </w:p>
    <w:p w14:paraId="1341499E"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Erythrocyte sedimentation rate if temporal arteritis is suspected</w:t>
      </w:r>
    </w:p>
    <w:p w14:paraId="4AB1FFF3" w14:textId="77777777" w:rsidR="00B53F5A" w:rsidRPr="00356F1D" w:rsidRDefault="00B53F5A" w:rsidP="00B53F5A">
      <w:pPr>
        <w:numPr>
          <w:ilvl w:val="0"/>
          <w:numId w:val="7"/>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Rheumatoid factor if rheumatoid arthritis is suspected</w:t>
      </w:r>
    </w:p>
    <w:p w14:paraId="29B4E70B"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Imaging –</w:t>
      </w:r>
    </w:p>
    <w:p w14:paraId="1C105BB4" w14:textId="77777777" w:rsidR="00B53F5A" w:rsidRPr="00356F1D" w:rsidRDefault="00B53F5A" w:rsidP="00B53F5A">
      <w:pPr>
        <w:numPr>
          <w:ilvl w:val="0"/>
          <w:numId w:val="8"/>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proofErr w:type="spellStart"/>
      <w:r w:rsidRPr="00356F1D">
        <w:rPr>
          <w:rFonts w:ascii="Times New Roman" w:eastAsia="Times New Roman" w:hAnsi="Times New Roman" w:cs="Times New Roman"/>
          <w:bCs/>
          <w:color w:val="000000"/>
          <w:sz w:val="24"/>
          <w:szCs w:val="24"/>
          <w:lang w:bidi="hi-IN"/>
        </w:rPr>
        <w:t>Panorex</w:t>
      </w:r>
      <w:proofErr w:type="spellEnd"/>
      <w:r w:rsidRPr="00356F1D">
        <w:rPr>
          <w:rFonts w:ascii="Times New Roman" w:eastAsia="Times New Roman" w:hAnsi="Times New Roman" w:cs="Times New Roman"/>
          <w:bCs/>
          <w:color w:val="000000"/>
          <w:sz w:val="24"/>
          <w:szCs w:val="24"/>
          <w:lang w:bidi="hi-IN"/>
        </w:rPr>
        <w:t xml:space="preserve"> (OPG) may show a fracture, evidence of osteoarthritis, or displacement of the articular disk; </w:t>
      </w:r>
      <w:proofErr w:type="spellStart"/>
      <w:r w:rsidRPr="00356F1D">
        <w:rPr>
          <w:rFonts w:ascii="Times New Roman" w:eastAsia="Times New Roman" w:hAnsi="Times New Roman" w:cs="Times New Roman"/>
          <w:bCs/>
          <w:color w:val="000000"/>
          <w:sz w:val="24"/>
          <w:szCs w:val="24"/>
          <w:lang w:bidi="hi-IN"/>
        </w:rPr>
        <w:t>Ahn</w:t>
      </w:r>
      <w:proofErr w:type="spellEnd"/>
      <w:r w:rsidRPr="00356F1D">
        <w:rPr>
          <w:rFonts w:ascii="Times New Roman" w:eastAsia="Times New Roman" w:hAnsi="Times New Roman" w:cs="Times New Roman"/>
          <w:bCs/>
          <w:color w:val="000000"/>
          <w:sz w:val="24"/>
          <w:szCs w:val="24"/>
          <w:lang w:bidi="hi-IN"/>
        </w:rPr>
        <w:t xml:space="preserve"> et al demonstrated that </w:t>
      </w:r>
      <w:proofErr w:type="spellStart"/>
      <w:r w:rsidRPr="00356F1D">
        <w:rPr>
          <w:rFonts w:ascii="Times New Roman" w:eastAsia="Times New Roman" w:hAnsi="Times New Roman" w:cs="Times New Roman"/>
          <w:bCs/>
          <w:color w:val="000000"/>
          <w:sz w:val="24"/>
          <w:szCs w:val="24"/>
          <w:lang w:bidi="hi-IN"/>
        </w:rPr>
        <w:t>Panorex</w:t>
      </w:r>
      <w:proofErr w:type="spellEnd"/>
      <w:r w:rsidRPr="00356F1D">
        <w:rPr>
          <w:rFonts w:ascii="Times New Roman" w:eastAsia="Times New Roman" w:hAnsi="Times New Roman" w:cs="Times New Roman"/>
          <w:bCs/>
          <w:color w:val="000000"/>
          <w:sz w:val="24"/>
          <w:szCs w:val="24"/>
          <w:lang w:bidi="hi-IN"/>
        </w:rPr>
        <w:t xml:space="preserve"> films can also be effective in evaluating patients with internal derangement of the TMJ</w:t>
      </w:r>
      <w:r w:rsidRPr="00356F1D">
        <w:rPr>
          <w:rFonts w:ascii="Times New Roman" w:eastAsia="Times New Roman" w:hAnsi="Times New Roman" w:cs="Times New Roman"/>
          <w:bCs/>
          <w:color w:val="000000"/>
          <w:sz w:val="24"/>
          <w:szCs w:val="24"/>
          <w:vertAlign w:val="superscript"/>
          <w:lang w:bidi="hi-IN"/>
        </w:rPr>
        <w:t> [6]</w:t>
      </w:r>
    </w:p>
    <w:p w14:paraId="3A9ABF8A" w14:textId="77777777" w:rsidR="00B53F5A" w:rsidRPr="00356F1D" w:rsidRDefault="00B53F5A" w:rsidP="00B53F5A">
      <w:pPr>
        <w:numPr>
          <w:ilvl w:val="0"/>
          <w:numId w:val="8"/>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Plain radiographs may demonstrate resting and hinge movement of the TMJ</w:t>
      </w:r>
    </w:p>
    <w:p w14:paraId="5DB2DEFB" w14:textId="77777777" w:rsidR="00B53F5A" w:rsidRPr="00356F1D" w:rsidRDefault="00B53F5A" w:rsidP="00B53F5A">
      <w:pPr>
        <w:numPr>
          <w:ilvl w:val="0"/>
          <w:numId w:val="8"/>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CT scan may reveal greater detail of bones than radiographs alone</w:t>
      </w:r>
    </w:p>
    <w:p w14:paraId="322138D2" w14:textId="77777777" w:rsidR="00B53F5A" w:rsidRPr="00356F1D" w:rsidRDefault="00B53F5A" w:rsidP="00B53F5A">
      <w:pPr>
        <w:numPr>
          <w:ilvl w:val="0"/>
          <w:numId w:val="8"/>
        </w:num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MRI is the test of choice when looking for disk displacement or pathology.</w:t>
      </w:r>
    </w:p>
    <w:p w14:paraId="3F8DB0DF" w14:textId="77777777" w:rsidR="00961FC0" w:rsidRPr="00356F1D" w:rsidRDefault="00961FC0" w:rsidP="00961FC0">
      <w:pPr>
        <w:shd w:val="clear" w:color="auto" w:fill="FFFFFF"/>
        <w:spacing w:before="100" w:beforeAutospacing="1" w:after="100" w:afterAutospacing="1" w:line="240" w:lineRule="auto"/>
        <w:ind w:left="720"/>
        <w:rPr>
          <w:rFonts w:ascii="Times New Roman" w:eastAsia="Times New Roman" w:hAnsi="Times New Roman" w:cs="Times New Roman"/>
          <w:bCs/>
          <w:color w:val="000000"/>
          <w:sz w:val="24"/>
          <w:szCs w:val="24"/>
          <w:lang w:bidi="hi-IN"/>
        </w:rPr>
      </w:pPr>
    </w:p>
    <w:p w14:paraId="39C73A06" w14:textId="77777777" w:rsidR="00B53F5A" w:rsidRPr="00356F1D" w:rsidRDefault="00B53F5A" w:rsidP="00961FC0">
      <w:pPr>
        <w:shd w:val="clear" w:color="auto" w:fill="FFFFFF"/>
        <w:spacing w:before="100" w:beforeAutospacing="1" w:after="100" w:afterAutospacing="1" w:line="240" w:lineRule="auto"/>
        <w:ind w:left="720"/>
        <w:rPr>
          <w:rFonts w:ascii="Times New Roman" w:eastAsia="Times New Roman" w:hAnsi="Times New Roman" w:cs="Times New Roman"/>
          <w:bCs/>
          <w:color w:val="000000"/>
          <w:sz w:val="24"/>
          <w:szCs w:val="24"/>
          <w:lang w:bidi="hi-IN"/>
        </w:rPr>
      </w:pPr>
    </w:p>
    <w:p w14:paraId="2B09B7F2"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p>
    <w:p w14:paraId="2EE2887F"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Diagnostic nerve block-</w:t>
      </w:r>
    </w:p>
    <w:p w14:paraId="439B31D9"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The auriculotemporal branch of the trigeminal nerve provides the sensory innervation of the TMJ. A diagnostic nerve block of the auriculotemporal nerve can be helpful in differentiating whether the unilateral orofacial pain originates in the TMJ capsule.</w:t>
      </w:r>
      <w:r w:rsidRPr="00356F1D">
        <w:rPr>
          <w:rFonts w:ascii="Times New Roman" w:eastAsia="Times New Roman" w:hAnsi="Times New Roman" w:cs="Times New Roman"/>
          <w:bCs/>
          <w:color w:val="000000"/>
          <w:sz w:val="24"/>
          <w:szCs w:val="24"/>
          <w:vertAlign w:val="superscript"/>
          <w:lang w:bidi="hi-IN"/>
        </w:rPr>
        <w:t> [7]</w:t>
      </w:r>
    </w:p>
    <w:p w14:paraId="33D43723"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To perform a diagnostic anesthesia block, use a 25- to 30-gauge needle and inject 0.5 mL of short-acting anesthetic about 0.5 inches below the skin just inferior and lateral to the mandibular condyle. If the patient does not experience pain relief with the nerve block, consider other causes of the orofacial pain.</w:t>
      </w:r>
    </w:p>
    <w:p w14:paraId="6F54035E"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p>
    <w:p w14:paraId="05121C32"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Treatment –</w:t>
      </w:r>
    </w:p>
    <w:p w14:paraId="22D06522"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Signs and symptoms of temporomandibular joint (TMJ) disorders improve over time with or without treatment for most patients. As many as 50% of the patients have symptomatic improvement in 1 year and 85% in 3 years. The following conservative measures should be attempted before invasive therapies, such as orthodontics or surgery, are recommended</w:t>
      </w:r>
      <w:r w:rsidRPr="00356F1D">
        <w:rPr>
          <w:rFonts w:ascii="Times New Roman" w:eastAsia="Times New Roman" w:hAnsi="Times New Roman" w:cs="Times New Roman"/>
          <w:bCs/>
          <w:color w:val="000000"/>
          <w:sz w:val="24"/>
          <w:szCs w:val="24"/>
          <w:vertAlign w:val="superscript"/>
          <w:lang w:bidi="hi-IN"/>
        </w:rPr>
        <w:t> [8</w:t>
      </w:r>
      <w:proofErr w:type="gramStart"/>
      <w:r w:rsidRPr="00356F1D">
        <w:rPr>
          <w:rFonts w:ascii="Times New Roman" w:eastAsia="Times New Roman" w:hAnsi="Times New Roman" w:cs="Times New Roman"/>
          <w:bCs/>
          <w:color w:val="000000"/>
          <w:sz w:val="24"/>
          <w:szCs w:val="24"/>
          <w:vertAlign w:val="superscript"/>
          <w:lang w:bidi="hi-IN"/>
        </w:rPr>
        <w:t>] </w:t>
      </w:r>
      <w:r w:rsidRPr="00356F1D">
        <w:rPr>
          <w:rFonts w:ascii="Times New Roman" w:eastAsia="Times New Roman" w:hAnsi="Times New Roman" w:cs="Times New Roman"/>
          <w:bCs/>
          <w:color w:val="000000"/>
          <w:sz w:val="24"/>
          <w:szCs w:val="24"/>
          <w:lang w:bidi="hi-IN"/>
        </w:rPr>
        <w:t>:</w:t>
      </w:r>
      <w:proofErr w:type="gramEnd"/>
    </w:p>
    <w:p w14:paraId="2FC4A152"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Nonsteroidal anti-inflammatory drugs (NSAIDs) and muscle relaxants</w:t>
      </w:r>
    </w:p>
    <w:p w14:paraId="256D83B5"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Patients should eat a soft diet, and avoid habits such as excessive gum chewing. Warm and cold compresses should be used at night along with gentle massage of the TMJ area. Patients need to avoid jaw clenching and teeth grinding if possible.</w:t>
      </w:r>
    </w:p>
    <w:p w14:paraId="75628414"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If conservative therapies fail, or for severe acute exacerbations, intra-articular injection of local anesthetics or steroids may be used for TMJ syndrome. However, repeated intra-articular injections are not recommended.</w:t>
      </w:r>
    </w:p>
    <w:p w14:paraId="5F71DE7D"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Dental splints can be used to keep the jaw more properly aligned. They also help limit nocturnal bruxism and teeth grinding.</w:t>
      </w:r>
    </w:p>
    <w:p w14:paraId="2E71388E"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 xml:space="preserve">Some patients also find benefit from ultrasonic therapy. This provides deep heat </w:t>
      </w:r>
      <w:r w:rsidRPr="00356F1D">
        <w:rPr>
          <w:rFonts w:ascii="Times New Roman" w:eastAsia="Times New Roman" w:hAnsi="Times New Roman" w:cs="Times New Roman"/>
          <w:bCs/>
          <w:color w:val="000000"/>
          <w:sz w:val="24"/>
          <w:szCs w:val="24"/>
          <w:lang w:bidi="hi-IN"/>
        </w:rPr>
        <w:t xml:space="preserve">to the area of tenderness and may alleviate some patients' symptoms. High-voltage </w:t>
      </w:r>
      <w:proofErr w:type="spellStart"/>
      <w:r w:rsidRPr="00356F1D">
        <w:rPr>
          <w:rFonts w:ascii="Times New Roman" w:eastAsia="Times New Roman" w:hAnsi="Times New Roman" w:cs="Times New Roman"/>
          <w:bCs/>
          <w:color w:val="000000"/>
          <w:sz w:val="24"/>
          <w:szCs w:val="24"/>
          <w:lang w:bidi="hi-IN"/>
        </w:rPr>
        <w:t>electrogalvanic</w:t>
      </w:r>
      <w:proofErr w:type="spellEnd"/>
      <w:r w:rsidRPr="00356F1D">
        <w:rPr>
          <w:rFonts w:ascii="Times New Roman" w:eastAsia="Times New Roman" w:hAnsi="Times New Roman" w:cs="Times New Roman"/>
          <w:bCs/>
          <w:color w:val="000000"/>
          <w:sz w:val="24"/>
          <w:szCs w:val="24"/>
          <w:lang w:bidi="hi-IN"/>
        </w:rPr>
        <w:t xml:space="preserve"> stimulation is sometimes used to reduce muscle spasms.</w:t>
      </w:r>
    </w:p>
    <w:p w14:paraId="48935C94" w14:textId="77777777" w:rsidR="00B53F5A" w:rsidRPr="00356F1D" w:rsidRDefault="00B53F5A" w:rsidP="00B53F5A">
      <w:pPr>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Low-intensity laser therapy has been investigated as a form of therapy, and it has been shown to reduce pain in TMJ syndrome.</w:t>
      </w:r>
      <w:r w:rsidRPr="00356F1D">
        <w:rPr>
          <w:rFonts w:ascii="Times New Roman" w:eastAsia="Times New Roman" w:hAnsi="Times New Roman" w:cs="Times New Roman"/>
          <w:bCs/>
          <w:color w:val="000000"/>
          <w:sz w:val="24"/>
          <w:szCs w:val="24"/>
          <w:vertAlign w:val="superscript"/>
          <w:lang w:bidi="hi-IN"/>
        </w:rPr>
        <w:t> [</w:t>
      </w:r>
      <w:hyperlink r:id="rId19" w:history="1">
        <w:r w:rsidRPr="00356F1D">
          <w:rPr>
            <w:rStyle w:val="Hyperlink"/>
            <w:rFonts w:ascii="Times New Roman" w:eastAsia="Times New Roman" w:hAnsi="Times New Roman" w:cs="Times New Roman"/>
            <w:bCs/>
            <w:sz w:val="24"/>
            <w:szCs w:val="24"/>
            <w:vertAlign w:val="superscript"/>
            <w:lang w:bidi="hi-IN"/>
          </w:rPr>
          <w:t>9</w:t>
        </w:r>
      </w:hyperlink>
      <w:r w:rsidRPr="00356F1D">
        <w:rPr>
          <w:rFonts w:ascii="Times New Roman" w:eastAsia="Times New Roman" w:hAnsi="Times New Roman" w:cs="Times New Roman"/>
          <w:bCs/>
          <w:color w:val="000000"/>
          <w:sz w:val="24"/>
          <w:szCs w:val="24"/>
          <w:vertAlign w:val="superscript"/>
          <w:lang w:bidi="hi-IN"/>
        </w:rPr>
        <w:t>]</w:t>
      </w:r>
    </w:p>
    <w:p w14:paraId="58536E0F"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356F1D">
        <w:rPr>
          <w:rFonts w:ascii="Times New Roman" w:eastAsia="Times New Roman" w:hAnsi="Times New Roman" w:cs="Times New Roman"/>
          <w:bCs/>
          <w:color w:val="000000"/>
          <w:sz w:val="24"/>
          <w:szCs w:val="24"/>
          <w:lang w:bidi="hi-IN"/>
        </w:rPr>
        <w:t>If failure of these more conservative treatments occurs, operative repair may be considered. Operative repair can range from arthroscopic procedures, which can wash out the joint and allow for small repairs,</w:t>
      </w:r>
      <w:r w:rsidRPr="00356F1D">
        <w:rPr>
          <w:rFonts w:ascii="Times New Roman" w:eastAsia="Times New Roman" w:hAnsi="Times New Roman" w:cs="Times New Roman"/>
          <w:bCs/>
          <w:color w:val="000000"/>
          <w:sz w:val="24"/>
          <w:szCs w:val="24"/>
          <w:vertAlign w:val="superscript"/>
          <w:lang w:bidi="hi-IN"/>
        </w:rPr>
        <w:t> [10] </w:t>
      </w:r>
      <w:r w:rsidRPr="00356F1D">
        <w:rPr>
          <w:rFonts w:ascii="Times New Roman" w:eastAsia="Times New Roman" w:hAnsi="Times New Roman" w:cs="Times New Roman"/>
          <w:bCs/>
          <w:color w:val="000000"/>
          <w:sz w:val="24"/>
          <w:szCs w:val="24"/>
          <w:lang w:bidi="hi-IN"/>
        </w:rPr>
        <w:t>to open procedures. Open procedures can utilize jaw implants, synthetic articular disks, or total TMJ replacement with custom-made alloplastic prostheses.</w:t>
      </w:r>
      <w:r w:rsidRPr="00356F1D">
        <w:rPr>
          <w:rFonts w:ascii="Times New Roman" w:eastAsia="Times New Roman" w:hAnsi="Times New Roman" w:cs="Times New Roman"/>
          <w:bCs/>
          <w:color w:val="000000"/>
          <w:sz w:val="24"/>
          <w:szCs w:val="24"/>
          <w:vertAlign w:val="superscript"/>
          <w:lang w:bidi="hi-IN"/>
        </w:rPr>
        <w:t> </w:t>
      </w:r>
      <w:r w:rsidRPr="00356F1D">
        <w:rPr>
          <w:rFonts w:ascii="Times New Roman" w:eastAsia="Times New Roman" w:hAnsi="Times New Roman" w:cs="Times New Roman"/>
          <w:bCs/>
          <w:color w:val="000000"/>
          <w:sz w:val="24"/>
          <w:szCs w:val="24"/>
          <w:lang w:bidi="hi-IN"/>
        </w:rPr>
        <w:t>With TMJ ankylosis associated with juvenile idiopathic arthritis, reconstruction with a costochondral graft is the gold standard.</w:t>
      </w:r>
      <w:r w:rsidRPr="00356F1D">
        <w:rPr>
          <w:rFonts w:ascii="Times New Roman" w:eastAsia="Times New Roman" w:hAnsi="Times New Roman" w:cs="Times New Roman"/>
          <w:bCs/>
          <w:color w:val="000000"/>
          <w:sz w:val="24"/>
          <w:szCs w:val="24"/>
          <w:vertAlign w:val="superscript"/>
          <w:lang w:bidi="hi-IN"/>
        </w:rPr>
        <w:t> [11]</w:t>
      </w:r>
    </w:p>
    <w:p w14:paraId="13B21C8E"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r w:rsidRPr="00356F1D">
        <w:rPr>
          <w:rFonts w:ascii="Times New Roman" w:eastAsia="Times New Roman" w:hAnsi="Times New Roman" w:cs="Times New Roman"/>
          <w:bCs/>
          <w:color w:val="000000"/>
          <w:sz w:val="24"/>
          <w:szCs w:val="24"/>
          <w:lang w:bidi="hi-IN"/>
        </w:rPr>
        <w:t xml:space="preserve">However, in a long-term study by </w:t>
      </w:r>
      <w:proofErr w:type="spellStart"/>
      <w:r w:rsidRPr="00356F1D">
        <w:rPr>
          <w:rFonts w:ascii="Times New Roman" w:eastAsia="Times New Roman" w:hAnsi="Times New Roman" w:cs="Times New Roman"/>
          <w:bCs/>
          <w:color w:val="000000"/>
          <w:sz w:val="24"/>
          <w:szCs w:val="24"/>
          <w:lang w:bidi="hi-IN"/>
        </w:rPr>
        <w:t>Fricton</w:t>
      </w:r>
      <w:proofErr w:type="spellEnd"/>
      <w:r w:rsidRPr="00356F1D">
        <w:rPr>
          <w:rFonts w:ascii="Times New Roman" w:eastAsia="Times New Roman" w:hAnsi="Times New Roman" w:cs="Times New Roman"/>
          <w:bCs/>
          <w:color w:val="000000"/>
          <w:sz w:val="24"/>
          <w:szCs w:val="24"/>
          <w:lang w:bidi="hi-IN"/>
        </w:rPr>
        <w:t xml:space="preserve"> et al, synthetic implants did not lead to an improved outcome compared with non</w:t>
      </w:r>
      <w:r w:rsidR="00163CB1" w:rsidRPr="00356F1D">
        <w:rPr>
          <w:rFonts w:ascii="Times New Roman" w:eastAsia="Times New Roman" w:hAnsi="Times New Roman" w:cs="Times New Roman"/>
          <w:bCs/>
          <w:color w:val="000000"/>
          <w:sz w:val="24"/>
          <w:szCs w:val="24"/>
          <w:lang w:bidi="hi-IN"/>
        </w:rPr>
        <w:t>-</w:t>
      </w:r>
      <w:r w:rsidRPr="00356F1D">
        <w:rPr>
          <w:rFonts w:ascii="Times New Roman" w:eastAsia="Times New Roman" w:hAnsi="Times New Roman" w:cs="Times New Roman"/>
          <w:bCs/>
          <w:color w:val="000000"/>
          <w:sz w:val="24"/>
          <w:szCs w:val="24"/>
          <w:lang w:bidi="hi-IN"/>
        </w:rPr>
        <w:t>implant surgical repair or nonsurgical rehabilitation.</w:t>
      </w:r>
      <w:r w:rsidRPr="00356F1D">
        <w:rPr>
          <w:rFonts w:ascii="Times New Roman" w:eastAsia="Times New Roman" w:hAnsi="Times New Roman" w:cs="Times New Roman"/>
          <w:bCs/>
          <w:color w:val="000000"/>
          <w:sz w:val="24"/>
          <w:szCs w:val="24"/>
          <w:vertAlign w:val="superscript"/>
          <w:lang w:bidi="hi-IN"/>
        </w:rPr>
        <w:t> [</w:t>
      </w:r>
      <w:hyperlink r:id="rId20" w:history="1">
        <w:r w:rsidRPr="00356F1D">
          <w:rPr>
            <w:rStyle w:val="Hyperlink"/>
            <w:rFonts w:ascii="Times New Roman" w:eastAsia="Times New Roman" w:hAnsi="Times New Roman" w:cs="Times New Roman"/>
            <w:bCs/>
            <w:sz w:val="24"/>
            <w:szCs w:val="24"/>
            <w:vertAlign w:val="superscript"/>
            <w:lang w:bidi="hi-IN"/>
          </w:rPr>
          <w:t>12</w:t>
        </w:r>
      </w:hyperlink>
      <w:r w:rsidRPr="00356F1D">
        <w:rPr>
          <w:rFonts w:ascii="Times New Roman" w:eastAsia="Times New Roman" w:hAnsi="Times New Roman" w:cs="Times New Roman"/>
          <w:bCs/>
          <w:color w:val="000000"/>
          <w:sz w:val="24"/>
          <w:szCs w:val="24"/>
          <w:vertAlign w:val="superscript"/>
          <w:lang w:bidi="hi-IN"/>
        </w:rPr>
        <w:t>] </w:t>
      </w:r>
      <w:r w:rsidRPr="00356F1D">
        <w:rPr>
          <w:rFonts w:ascii="Times New Roman" w:eastAsia="Times New Roman" w:hAnsi="Times New Roman" w:cs="Times New Roman"/>
          <w:bCs/>
          <w:color w:val="000000"/>
          <w:sz w:val="24"/>
          <w:szCs w:val="24"/>
          <w:lang w:bidi="hi-IN"/>
        </w:rPr>
        <w:t>This was determined by looking at subjective and objective measures of symptom severity and functional deficits.</w:t>
      </w:r>
    </w:p>
    <w:p w14:paraId="32FE24AA" w14:textId="77777777" w:rsidR="00B53F5A" w:rsidRPr="00356F1D" w:rsidRDefault="00B53F5A" w:rsidP="00B53F5A">
      <w:pPr>
        <w:shd w:val="clear" w:color="auto" w:fill="FFFFFF"/>
        <w:spacing w:before="100" w:beforeAutospacing="1" w:after="100" w:afterAutospacing="1" w:line="240" w:lineRule="auto"/>
        <w:rPr>
          <w:rFonts w:ascii="Times New Roman" w:eastAsia="Times New Roman" w:hAnsi="Times New Roman" w:cs="Times New Roman"/>
          <w:bCs/>
          <w:color w:val="000000"/>
          <w:sz w:val="24"/>
          <w:szCs w:val="24"/>
          <w:lang w:bidi="hi-IN"/>
        </w:rPr>
      </w:pPr>
    </w:p>
    <w:p w14:paraId="6D166C28" w14:textId="77777777" w:rsidR="00374BA7" w:rsidRPr="00C40DCF" w:rsidRDefault="00374BA7" w:rsidP="009F4F59">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bidi="hi-IN"/>
        </w:rPr>
      </w:pPr>
      <w:r w:rsidRPr="00C40DCF">
        <w:rPr>
          <w:rFonts w:ascii="Times New Roman" w:eastAsia="Times New Roman" w:hAnsi="Times New Roman" w:cs="Times New Roman"/>
          <w:b/>
          <w:bCs/>
          <w:color w:val="000000"/>
          <w:sz w:val="24"/>
          <w:szCs w:val="24"/>
          <w:lang w:bidi="hi-IN"/>
        </w:rPr>
        <w:t>REFERENCES-</w:t>
      </w:r>
    </w:p>
    <w:p w14:paraId="10402FA6"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Yule PL,</w:t>
      </w:r>
      <w:r w:rsidR="00163CB1" w:rsidRPr="00356F1D">
        <w:rPr>
          <w:rFonts w:ascii="Times New Roman" w:hAnsi="Times New Roman" w:cs="Times New Roman"/>
          <w:b w:val="0"/>
          <w:bCs w:val="0"/>
          <w:sz w:val="24"/>
          <w:szCs w:val="24"/>
        </w:rPr>
        <w:t xml:space="preserve"> </w:t>
      </w:r>
      <w:r w:rsidRPr="00356F1D">
        <w:rPr>
          <w:rFonts w:ascii="Times New Roman" w:hAnsi="Times New Roman" w:cs="Times New Roman"/>
          <w:b w:val="0"/>
          <w:bCs w:val="0"/>
          <w:sz w:val="24"/>
          <w:szCs w:val="24"/>
        </w:rPr>
        <w:t>Durham J,</w:t>
      </w:r>
      <w:r w:rsidR="00163CB1" w:rsidRPr="00356F1D">
        <w:rPr>
          <w:rFonts w:ascii="Times New Roman" w:hAnsi="Times New Roman" w:cs="Times New Roman"/>
          <w:b w:val="0"/>
          <w:bCs w:val="0"/>
          <w:sz w:val="24"/>
          <w:szCs w:val="24"/>
        </w:rPr>
        <w:t xml:space="preserve"> </w:t>
      </w:r>
      <w:proofErr w:type="spellStart"/>
      <w:r w:rsidRPr="00356F1D">
        <w:rPr>
          <w:rFonts w:ascii="Times New Roman" w:hAnsi="Times New Roman" w:cs="Times New Roman"/>
          <w:b w:val="0"/>
          <w:bCs w:val="0"/>
          <w:sz w:val="24"/>
          <w:szCs w:val="24"/>
        </w:rPr>
        <w:t>Walsell</w:t>
      </w:r>
      <w:proofErr w:type="spellEnd"/>
      <w:r w:rsidRPr="00356F1D">
        <w:rPr>
          <w:rFonts w:ascii="Times New Roman" w:hAnsi="Times New Roman" w:cs="Times New Roman"/>
          <w:b w:val="0"/>
          <w:bCs w:val="0"/>
          <w:sz w:val="24"/>
          <w:szCs w:val="24"/>
        </w:rPr>
        <w:t xml:space="preserve"> RW; Pain Part 6Temporo</w:t>
      </w:r>
      <w:bookmarkStart w:id="6" w:name="_GoBack"/>
      <w:bookmarkEnd w:id="6"/>
      <w:r w:rsidRPr="00356F1D">
        <w:rPr>
          <w:rFonts w:ascii="Times New Roman" w:hAnsi="Times New Roman" w:cs="Times New Roman"/>
          <w:b w:val="0"/>
          <w:bCs w:val="0"/>
          <w:sz w:val="24"/>
          <w:szCs w:val="24"/>
        </w:rPr>
        <w:t>mandibular Disorders. Dent Update.2016 Jan-Feb. 43(1).39-42,45-8.</w:t>
      </w:r>
    </w:p>
    <w:p w14:paraId="0970A330"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Uyanik</w:t>
      </w:r>
      <w:proofErr w:type="spellEnd"/>
      <w:r w:rsidRPr="00356F1D">
        <w:rPr>
          <w:rFonts w:ascii="Times New Roman" w:hAnsi="Times New Roman" w:cs="Times New Roman"/>
          <w:b w:val="0"/>
          <w:bCs w:val="0"/>
          <w:sz w:val="24"/>
          <w:szCs w:val="24"/>
        </w:rPr>
        <w:t xml:space="preserve"> JM, Murphy E. Evaluation and management of TMDs, Part 1. History,</w:t>
      </w:r>
      <w:r w:rsidR="00163CB1" w:rsidRPr="00356F1D">
        <w:rPr>
          <w:rFonts w:ascii="Times New Roman" w:hAnsi="Times New Roman" w:cs="Times New Roman"/>
          <w:b w:val="0"/>
          <w:bCs w:val="0"/>
          <w:sz w:val="24"/>
          <w:szCs w:val="24"/>
        </w:rPr>
        <w:t xml:space="preserve"> </w:t>
      </w:r>
      <w:r w:rsidRPr="00356F1D">
        <w:rPr>
          <w:rFonts w:ascii="Times New Roman" w:hAnsi="Times New Roman" w:cs="Times New Roman"/>
          <w:b w:val="0"/>
          <w:bCs w:val="0"/>
          <w:sz w:val="24"/>
          <w:szCs w:val="24"/>
        </w:rPr>
        <w:t>epidemiology, classification, anatomy and patient evaluation. Dent Today2003 Oct 22(10); 140-5</w:t>
      </w:r>
    </w:p>
    <w:p w14:paraId="41311E89"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Tallent</w:t>
      </w:r>
      <w:proofErr w:type="spellEnd"/>
      <w:r w:rsidRPr="00356F1D">
        <w:rPr>
          <w:rFonts w:ascii="Times New Roman" w:hAnsi="Times New Roman" w:cs="Times New Roman"/>
          <w:b w:val="0"/>
          <w:bCs w:val="0"/>
          <w:sz w:val="24"/>
          <w:szCs w:val="24"/>
        </w:rPr>
        <w:t xml:space="preserve"> </w:t>
      </w:r>
      <w:proofErr w:type="gramStart"/>
      <w:r w:rsidRPr="00356F1D">
        <w:rPr>
          <w:rFonts w:ascii="Times New Roman" w:hAnsi="Times New Roman" w:cs="Times New Roman"/>
          <w:b w:val="0"/>
          <w:bCs w:val="0"/>
          <w:sz w:val="24"/>
          <w:szCs w:val="24"/>
        </w:rPr>
        <w:t xml:space="preserve">RH,  </w:t>
      </w:r>
      <w:proofErr w:type="spellStart"/>
      <w:r w:rsidRPr="00356F1D">
        <w:rPr>
          <w:rFonts w:ascii="Times New Roman" w:hAnsi="Times New Roman" w:cs="Times New Roman"/>
          <w:b w:val="0"/>
          <w:bCs w:val="0"/>
          <w:sz w:val="24"/>
          <w:szCs w:val="24"/>
        </w:rPr>
        <w:t>Katzberg</w:t>
      </w:r>
      <w:proofErr w:type="spellEnd"/>
      <w:proofErr w:type="gramEnd"/>
      <w:r w:rsidRPr="00356F1D">
        <w:rPr>
          <w:rFonts w:ascii="Times New Roman" w:hAnsi="Times New Roman" w:cs="Times New Roman"/>
          <w:b w:val="0"/>
          <w:bCs w:val="0"/>
          <w:sz w:val="24"/>
          <w:szCs w:val="24"/>
        </w:rPr>
        <w:t xml:space="preserve"> RW, Murphy W, </w:t>
      </w:r>
      <w:proofErr w:type="spellStart"/>
      <w:r w:rsidRPr="00356F1D">
        <w:rPr>
          <w:rFonts w:ascii="Times New Roman" w:hAnsi="Times New Roman" w:cs="Times New Roman"/>
          <w:b w:val="0"/>
          <w:bCs w:val="0"/>
          <w:sz w:val="24"/>
          <w:szCs w:val="24"/>
        </w:rPr>
        <w:t>Proskin</w:t>
      </w:r>
      <w:proofErr w:type="spellEnd"/>
      <w:r w:rsidRPr="00356F1D">
        <w:rPr>
          <w:rFonts w:ascii="Times New Roman" w:hAnsi="Times New Roman" w:cs="Times New Roman"/>
          <w:b w:val="0"/>
          <w:bCs w:val="0"/>
          <w:sz w:val="24"/>
          <w:szCs w:val="24"/>
        </w:rPr>
        <w:t>, et al. Magnetic resonance imaging findings in asymptomatic volunteers and symptomatic patients</w:t>
      </w:r>
      <w:r w:rsidR="00163CB1" w:rsidRPr="00356F1D">
        <w:rPr>
          <w:rFonts w:ascii="Times New Roman" w:hAnsi="Times New Roman" w:cs="Times New Roman"/>
          <w:b w:val="0"/>
          <w:bCs w:val="0"/>
          <w:sz w:val="24"/>
          <w:szCs w:val="24"/>
        </w:rPr>
        <w:t xml:space="preserve"> </w:t>
      </w:r>
      <w:r w:rsidRPr="00356F1D">
        <w:rPr>
          <w:rFonts w:ascii="Times New Roman" w:hAnsi="Times New Roman" w:cs="Times New Roman"/>
          <w:b w:val="0"/>
          <w:bCs w:val="0"/>
          <w:sz w:val="24"/>
          <w:szCs w:val="24"/>
        </w:rPr>
        <w:t xml:space="preserve">with temporomandibular disorders. J </w:t>
      </w:r>
      <w:proofErr w:type="spellStart"/>
      <w:r w:rsidRPr="00356F1D">
        <w:rPr>
          <w:rFonts w:ascii="Times New Roman" w:hAnsi="Times New Roman" w:cs="Times New Roman"/>
          <w:b w:val="0"/>
          <w:bCs w:val="0"/>
          <w:sz w:val="24"/>
          <w:szCs w:val="24"/>
        </w:rPr>
        <w:t>Prosthet</w:t>
      </w:r>
      <w:proofErr w:type="spellEnd"/>
      <w:r w:rsidRPr="00356F1D">
        <w:rPr>
          <w:rFonts w:ascii="Times New Roman" w:hAnsi="Times New Roman" w:cs="Times New Roman"/>
          <w:b w:val="0"/>
          <w:bCs w:val="0"/>
          <w:sz w:val="24"/>
          <w:szCs w:val="24"/>
        </w:rPr>
        <w:t xml:space="preserve"> Dent 1996. 75:529</w:t>
      </w:r>
    </w:p>
    <w:p w14:paraId="146D4D28"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Frid</w:t>
      </w:r>
      <w:proofErr w:type="spellEnd"/>
      <w:r w:rsidRPr="00356F1D">
        <w:rPr>
          <w:rFonts w:ascii="Times New Roman" w:hAnsi="Times New Roman" w:cs="Times New Roman"/>
          <w:b w:val="0"/>
          <w:bCs w:val="0"/>
          <w:sz w:val="24"/>
          <w:szCs w:val="24"/>
        </w:rPr>
        <w:t xml:space="preserve"> P, </w:t>
      </w:r>
      <w:proofErr w:type="spellStart"/>
      <w:r w:rsidRPr="00356F1D">
        <w:rPr>
          <w:rFonts w:ascii="Times New Roman" w:hAnsi="Times New Roman" w:cs="Times New Roman"/>
          <w:b w:val="0"/>
          <w:bCs w:val="0"/>
          <w:sz w:val="24"/>
          <w:szCs w:val="24"/>
        </w:rPr>
        <w:t>Nordal</w:t>
      </w:r>
      <w:proofErr w:type="spellEnd"/>
      <w:r w:rsidRPr="00356F1D">
        <w:rPr>
          <w:rFonts w:ascii="Times New Roman" w:hAnsi="Times New Roman" w:cs="Times New Roman"/>
          <w:b w:val="0"/>
          <w:bCs w:val="0"/>
          <w:sz w:val="24"/>
          <w:szCs w:val="24"/>
        </w:rPr>
        <w:t xml:space="preserve"> E, </w:t>
      </w:r>
      <w:proofErr w:type="spellStart"/>
      <w:r w:rsidRPr="00356F1D">
        <w:rPr>
          <w:rFonts w:ascii="Times New Roman" w:hAnsi="Times New Roman" w:cs="Times New Roman"/>
          <w:b w:val="0"/>
          <w:bCs w:val="0"/>
          <w:sz w:val="24"/>
          <w:szCs w:val="24"/>
        </w:rPr>
        <w:t>Bovis</w:t>
      </w:r>
      <w:proofErr w:type="spellEnd"/>
      <w:r w:rsidRPr="00356F1D">
        <w:rPr>
          <w:rFonts w:ascii="Times New Roman" w:hAnsi="Times New Roman" w:cs="Times New Roman"/>
          <w:b w:val="0"/>
          <w:bCs w:val="0"/>
          <w:sz w:val="24"/>
          <w:szCs w:val="24"/>
        </w:rPr>
        <w:t xml:space="preserve"> F, </w:t>
      </w:r>
      <w:proofErr w:type="spellStart"/>
      <w:r w:rsidRPr="00356F1D">
        <w:rPr>
          <w:rFonts w:ascii="Times New Roman" w:hAnsi="Times New Roman" w:cs="Times New Roman"/>
          <w:b w:val="0"/>
          <w:bCs w:val="0"/>
          <w:sz w:val="24"/>
          <w:szCs w:val="24"/>
        </w:rPr>
        <w:t>Giancane</w:t>
      </w:r>
      <w:proofErr w:type="spellEnd"/>
      <w:r w:rsidRPr="00356F1D">
        <w:rPr>
          <w:rFonts w:ascii="Times New Roman" w:hAnsi="Times New Roman" w:cs="Times New Roman"/>
          <w:b w:val="0"/>
          <w:bCs w:val="0"/>
          <w:sz w:val="24"/>
          <w:szCs w:val="24"/>
        </w:rPr>
        <w:t xml:space="preserve"> G, </w:t>
      </w:r>
      <w:proofErr w:type="spellStart"/>
      <w:r w:rsidRPr="00356F1D">
        <w:rPr>
          <w:rFonts w:ascii="Times New Roman" w:hAnsi="Times New Roman" w:cs="Times New Roman"/>
          <w:b w:val="0"/>
          <w:bCs w:val="0"/>
          <w:sz w:val="24"/>
          <w:szCs w:val="24"/>
        </w:rPr>
        <w:t>Larheim</w:t>
      </w:r>
      <w:proofErr w:type="spellEnd"/>
      <w:r w:rsidRPr="00356F1D">
        <w:rPr>
          <w:rFonts w:ascii="Times New Roman" w:hAnsi="Times New Roman" w:cs="Times New Roman"/>
          <w:b w:val="0"/>
          <w:bCs w:val="0"/>
          <w:sz w:val="24"/>
          <w:szCs w:val="24"/>
        </w:rPr>
        <w:t xml:space="preserve"> </w:t>
      </w:r>
      <w:proofErr w:type="spellStart"/>
      <w:proofErr w:type="gramStart"/>
      <w:r w:rsidRPr="00356F1D">
        <w:rPr>
          <w:rFonts w:ascii="Times New Roman" w:hAnsi="Times New Roman" w:cs="Times New Roman"/>
          <w:b w:val="0"/>
          <w:bCs w:val="0"/>
          <w:sz w:val="24"/>
          <w:szCs w:val="24"/>
        </w:rPr>
        <w:t>Ta,et</w:t>
      </w:r>
      <w:proofErr w:type="spellEnd"/>
      <w:proofErr w:type="gramEnd"/>
      <w:r w:rsidRPr="00356F1D">
        <w:rPr>
          <w:rFonts w:ascii="Times New Roman" w:hAnsi="Times New Roman" w:cs="Times New Roman"/>
          <w:b w:val="0"/>
          <w:bCs w:val="0"/>
          <w:sz w:val="24"/>
          <w:szCs w:val="24"/>
        </w:rPr>
        <w:t xml:space="preserve"> al, Temporomandibular joint involvement in association with quality of life, D</w:t>
      </w:r>
      <w:r w:rsidR="00163CB1" w:rsidRPr="00356F1D">
        <w:rPr>
          <w:rFonts w:ascii="Times New Roman" w:hAnsi="Times New Roman" w:cs="Times New Roman"/>
          <w:b w:val="0"/>
          <w:bCs w:val="0"/>
          <w:sz w:val="24"/>
          <w:szCs w:val="24"/>
        </w:rPr>
        <w:t>i</w:t>
      </w:r>
      <w:r w:rsidRPr="00356F1D">
        <w:rPr>
          <w:rFonts w:ascii="Times New Roman" w:hAnsi="Times New Roman" w:cs="Times New Roman"/>
          <w:b w:val="0"/>
          <w:bCs w:val="0"/>
          <w:sz w:val="24"/>
          <w:szCs w:val="24"/>
        </w:rPr>
        <w:t xml:space="preserve">sability, and High disease activity  in Juvenile Idiopathic Arthritis. </w:t>
      </w:r>
      <w:r w:rsidRPr="00356F1D">
        <w:rPr>
          <w:rFonts w:ascii="Times New Roman" w:hAnsi="Times New Roman" w:cs="Times New Roman"/>
          <w:b w:val="0"/>
          <w:bCs w:val="0"/>
          <w:sz w:val="24"/>
          <w:szCs w:val="24"/>
        </w:rPr>
        <w:lastRenderedPageBreak/>
        <w:t xml:space="preserve">Arthritis care Res (Hoboken), 2017 </w:t>
      </w:r>
      <w:proofErr w:type="gramStart"/>
      <w:r w:rsidRPr="00356F1D">
        <w:rPr>
          <w:rFonts w:ascii="Times New Roman" w:hAnsi="Times New Roman" w:cs="Times New Roman"/>
          <w:b w:val="0"/>
          <w:bCs w:val="0"/>
          <w:sz w:val="24"/>
          <w:szCs w:val="24"/>
        </w:rPr>
        <w:t>May .</w:t>
      </w:r>
      <w:proofErr w:type="gramEnd"/>
      <w:r w:rsidRPr="00356F1D">
        <w:rPr>
          <w:rFonts w:ascii="Times New Roman" w:hAnsi="Times New Roman" w:cs="Times New Roman"/>
          <w:b w:val="0"/>
          <w:bCs w:val="0"/>
          <w:sz w:val="24"/>
          <w:szCs w:val="24"/>
        </w:rPr>
        <w:t xml:space="preserve"> 69(5); 677-686</w:t>
      </w:r>
    </w:p>
    <w:p w14:paraId="4035B3C6"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 xml:space="preserve">Sanders. AE, </w:t>
      </w:r>
      <w:proofErr w:type="spellStart"/>
      <w:r w:rsidRPr="00356F1D">
        <w:rPr>
          <w:rFonts w:ascii="Times New Roman" w:hAnsi="Times New Roman" w:cs="Times New Roman"/>
          <w:b w:val="0"/>
          <w:bCs w:val="0"/>
          <w:sz w:val="24"/>
          <w:szCs w:val="24"/>
        </w:rPr>
        <w:t>Maixner</w:t>
      </w:r>
      <w:proofErr w:type="spellEnd"/>
      <w:r w:rsidRPr="00356F1D">
        <w:rPr>
          <w:rFonts w:ascii="Times New Roman" w:hAnsi="Times New Roman" w:cs="Times New Roman"/>
          <w:b w:val="0"/>
          <w:bCs w:val="0"/>
          <w:sz w:val="24"/>
          <w:szCs w:val="24"/>
        </w:rPr>
        <w:t xml:space="preserve"> W, </w:t>
      </w:r>
      <w:proofErr w:type="spellStart"/>
      <w:r w:rsidRPr="00356F1D">
        <w:rPr>
          <w:rFonts w:ascii="Times New Roman" w:hAnsi="Times New Roman" w:cs="Times New Roman"/>
          <w:b w:val="0"/>
          <w:bCs w:val="0"/>
          <w:sz w:val="24"/>
          <w:szCs w:val="24"/>
        </w:rPr>
        <w:t>Nackley</w:t>
      </w:r>
      <w:proofErr w:type="spellEnd"/>
      <w:r w:rsidRPr="00356F1D">
        <w:rPr>
          <w:rFonts w:ascii="Times New Roman" w:hAnsi="Times New Roman" w:cs="Times New Roman"/>
          <w:b w:val="0"/>
          <w:bCs w:val="0"/>
          <w:sz w:val="24"/>
          <w:szCs w:val="24"/>
        </w:rPr>
        <w:t xml:space="preserve"> </w:t>
      </w:r>
      <w:proofErr w:type="gramStart"/>
      <w:r w:rsidRPr="00356F1D">
        <w:rPr>
          <w:rFonts w:ascii="Times New Roman" w:hAnsi="Times New Roman" w:cs="Times New Roman"/>
          <w:b w:val="0"/>
          <w:bCs w:val="0"/>
          <w:sz w:val="24"/>
          <w:szCs w:val="24"/>
        </w:rPr>
        <w:t xml:space="preserve">AG,  </w:t>
      </w:r>
      <w:proofErr w:type="spellStart"/>
      <w:r w:rsidRPr="00356F1D">
        <w:rPr>
          <w:rFonts w:ascii="Times New Roman" w:hAnsi="Times New Roman" w:cs="Times New Roman"/>
          <w:b w:val="0"/>
          <w:bCs w:val="0"/>
          <w:sz w:val="24"/>
          <w:szCs w:val="24"/>
        </w:rPr>
        <w:t>Diatchenklo</w:t>
      </w:r>
      <w:proofErr w:type="spellEnd"/>
      <w:proofErr w:type="gramEnd"/>
      <w:r w:rsidRPr="00356F1D">
        <w:rPr>
          <w:rFonts w:ascii="Times New Roman" w:hAnsi="Times New Roman" w:cs="Times New Roman"/>
          <w:b w:val="0"/>
          <w:bCs w:val="0"/>
          <w:sz w:val="24"/>
          <w:szCs w:val="24"/>
        </w:rPr>
        <w:t xml:space="preserve"> L, By K, Miller VE, et al. Excess risk of temporoman</w:t>
      </w:r>
      <w:r w:rsidR="00163CB1" w:rsidRPr="00356F1D">
        <w:rPr>
          <w:rFonts w:ascii="Times New Roman" w:hAnsi="Times New Roman" w:cs="Times New Roman"/>
          <w:b w:val="0"/>
          <w:bCs w:val="0"/>
          <w:sz w:val="24"/>
          <w:szCs w:val="24"/>
        </w:rPr>
        <w:t>d</w:t>
      </w:r>
      <w:r w:rsidRPr="00356F1D">
        <w:rPr>
          <w:rFonts w:ascii="Times New Roman" w:hAnsi="Times New Roman" w:cs="Times New Roman"/>
          <w:b w:val="0"/>
          <w:bCs w:val="0"/>
          <w:sz w:val="24"/>
          <w:szCs w:val="24"/>
        </w:rPr>
        <w:t xml:space="preserve">ibular Disorder associated with cigarette smoking in young adults . J </w:t>
      </w:r>
      <w:proofErr w:type="gramStart"/>
      <w:r w:rsidRPr="00356F1D">
        <w:rPr>
          <w:rFonts w:ascii="Times New Roman" w:hAnsi="Times New Roman" w:cs="Times New Roman"/>
          <w:b w:val="0"/>
          <w:bCs w:val="0"/>
          <w:sz w:val="24"/>
          <w:szCs w:val="24"/>
        </w:rPr>
        <w:t>Pain ,</w:t>
      </w:r>
      <w:proofErr w:type="gramEnd"/>
      <w:r w:rsidRPr="00356F1D">
        <w:rPr>
          <w:rFonts w:ascii="Times New Roman" w:hAnsi="Times New Roman" w:cs="Times New Roman"/>
          <w:b w:val="0"/>
          <w:bCs w:val="0"/>
          <w:sz w:val="24"/>
          <w:szCs w:val="24"/>
        </w:rPr>
        <w:t xml:space="preserve"> 2012 Jan . 13(1); 21-31</w:t>
      </w:r>
    </w:p>
    <w:p w14:paraId="673E8E44"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Ahn</w:t>
      </w:r>
      <w:proofErr w:type="spellEnd"/>
      <w:r w:rsidRPr="00356F1D">
        <w:rPr>
          <w:rFonts w:ascii="Times New Roman" w:hAnsi="Times New Roman" w:cs="Times New Roman"/>
          <w:b w:val="0"/>
          <w:bCs w:val="0"/>
          <w:sz w:val="24"/>
          <w:szCs w:val="24"/>
        </w:rPr>
        <w:t xml:space="preserve"> SJ, </w:t>
      </w:r>
      <w:proofErr w:type="spellStart"/>
      <w:r w:rsidRPr="00356F1D">
        <w:rPr>
          <w:rFonts w:ascii="Times New Roman" w:hAnsi="Times New Roman" w:cs="Times New Roman"/>
          <w:b w:val="0"/>
          <w:bCs w:val="0"/>
          <w:sz w:val="24"/>
          <w:szCs w:val="24"/>
        </w:rPr>
        <w:t>KimTW</w:t>
      </w:r>
      <w:proofErr w:type="spellEnd"/>
      <w:r w:rsidRPr="00356F1D">
        <w:rPr>
          <w:rFonts w:ascii="Times New Roman" w:hAnsi="Times New Roman" w:cs="Times New Roman"/>
          <w:b w:val="0"/>
          <w:bCs w:val="0"/>
          <w:sz w:val="24"/>
          <w:szCs w:val="24"/>
        </w:rPr>
        <w:t xml:space="preserve">, Lee DY. Evaluation of internal derangement of the temporomandibular joint by panoramic radiographs compared with magnetic resonance imaging. Am J </w:t>
      </w:r>
      <w:proofErr w:type="spellStart"/>
      <w:r w:rsidRPr="00356F1D">
        <w:rPr>
          <w:rFonts w:ascii="Times New Roman" w:hAnsi="Times New Roman" w:cs="Times New Roman"/>
          <w:b w:val="0"/>
          <w:bCs w:val="0"/>
          <w:sz w:val="24"/>
          <w:szCs w:val="24"/>
        </w:rPr>
        <w:t>Orthod</w:t>
      </w:r>
      <w:proofErr w:type="spellEnd"/>
      <w:r w:rsidRPr="00356F1D">
        <w:rPr>
          <w:rFonts w:ascii="Times New Roman" w:hAnsi="Times New Roman" w:cs="Times New Roman"/>
          <w:b w:val="0"/>
          <w:bCs w:val="0"/>
          <w:sz w:val="24"/>
          <w:szCs w:val="24"/>
        </w:rPr>
        <w:t xml:space="preserve"> Dentofacial </w:t>
      </w:r>
      <w:proofErr w:type="spellStart"/>
      <w:r w:rsidRPr="00356F1D">
        <w:rPr>
          <w:rFonts w:ascii="Times New Roman" w:hAnsi="Times New Roman" w:cs="Times New Roman"/>
          <w:b w:val="0"/>
          <w:bCs w:val="0"/>
          <w:sz w:val="24"/>
          <w:szCs w:val="24"/>
        </w:rPr>
        <w:t>Orthop</w:t>
      </w:r>
      <w:proofErr w:type="spellEnd"/>
      <w:r w:rsidRPr="00356F1D">
        <w:rPr>
          <w:rFonts w:ascii="Times New Roman" w:hAnsi="Times New Roman" w:cs="Times New Roman"/>
          <w:b w:val="0"/>
          <w:bCs w:val="0"/>
          <w:sz w:val="24"/>
          <w:szCs w:val="24"/>
        </w:rPr>
        <w:t xml:space="preserve"> 2006 </w:t>
      </w:r>
      <w:proofErr w:type="gramStart"/>
      <w:r w:rsidRPr="00356F1D">
        <w:rPr>
          <w:rFonts w:ascii="Times New Roman" w:hAnsi="Times New Roman" w:cs="Times New Roman"/>
          <w:b w:val="0"/>
          <w:bCs w:val="0"/>
          <w:sz w:val="24"/>
          <w:szCs w:val="24"/>
        </w:rPr>
        <w:t>April .</w:t>
      </w:r>
      <w:proofErr w:type="gramEnd"/>
      <w:r w:rsidRPr="00356F1D">
        <w:rPr>
          <w:rFonts w:ascii="Times New Roman" w:hAnsi="Times New Roman" w:cs="Times New Roman"/>
          <w:b w:val="0"/>
          <w:bCs w:val="0"/>
          <w:sz w:val="24"/>
          <w:szCs w:val="24"/>
        </w:rPr>
        <w:t xml:space="preserve"> 129(4) 495-85</w:t>
      </w:r>
    </w:p>
    <w:p w14:paraId="65E4B0A6" w14:textId="77777777" w:rsidR="00374BA7" w:rsidRPr="00356F1D" w:rsidRDefault="00374BA7" w:rsidP="003F5A60">
      <w:pPr>
        <w:pStyle w:val="ListParagraph"/>
        <w:rPr>
          <w:rFonts w:ascii="Times New Roman" w:hAnsi="Times New Roman" w:cs="Times New Roman"/>
          <w:b w:val="0"/>
          <w:bCs w:val="0"/>
          <w:sz w:val="24"/>
          <w:szCs w:val="24"/>
        </w:rPr>
      </w:pPr>
    </w:p>
    <w:p w14:paraId="1159CA5E"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American Academy of Family Physicians. Temporomandibular joint (TMJ) pain. Am Fm Physicians, 2007. Nov. 76(10): 1483-4.</w:t>
      </w:r>
    </w:p>
    <w:p w14:paraId="3CB52781"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 xml:space="preserve">American Society of Temporomandibular Joint Surgeons. Guidelines for diagnosis and management of Disorders involving the temporomandibular </w:t>
      </w:r>
      <w:proofErr w:type="gramStart"/>
      <w:r w:rsidRPr="00356F1D">
        <w:rPr>
          <w:rFonts w:ascii="Times New Roman" w:hAnsi="Times New Roman" w:cs="Times New Roman"/>
          <w:b w:val="0"/>
          <w:bCs w:val="0"/>
          <w:sz w:val="24"/>
          <w:szCs w:val="24"/>
        </w:rPr>
        <w:t>joint  and</w:t>
      </w:r>
      <w:proofErr w:type="gramEnd"/>
      <w:r w:rsidRPr="00356F1D">
        <w:rPr>
          <w:rFonts w:ascii="Times New Roman" w:hAnsi="Times New Roman" w:cs="Times New Roman"/>
          <w:b w:val="0"/>
          <w:bCs w:val="0"/>
          <w:sz w:val="24"/>
          <w:szCs w:val="24"/>
        </w:rPr>
        <w:t xml:space="preserve"> related musculoskeletal structures. </w:t>
      </w:r>
      <w:proofErr w:type="spellStart"/>
      <w:r w:rsidRPr="00356F1D">
        <w:rPr>
          <w:rFonts w:ascii="Times New Roman" w:hAnsi="Times New Roman" w:cs="Times New Roman"/>
          <w:b w:val="0"/>
          <w:bCs w:val="0"/>
          <w:sz w:val="24"/>
          <w:szCs w:val="24"/>
        </w:rPr>
        <w:t>Cranio</w:t>
      </w:r>
      <w:proofErr w:type="spellEnd"/>
      <w:r w:rsidRPr="00356F1D">
        <w:rPr>
          <w:rFonts w:ascii="Times New Roman" w:hAnsi="Times New Roman" w:cs="Times New Roman"/>
          <w:b w:val="0"/>
          <w:bCs w:val="0"/>
          <w:sz w:val="24"/>
          <w:szCs w:val="24"/>
        </w:rPr>
        <w:t>. 2003 Jan, 21(1): 68-76.</w:t>
      </w:r>
    </w:p>
    <w:p w14:paraId="0CB951EA"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Venezian</w:t>
      </w:r>
      <w:proofErr w:type="spellEnd"/>
      <w:r w:rsidRPr="00356F1D">
        <w:rPr>
          <w:rFonts w:ascii="Times New Roman" w:hAnsi="Times New Roman" w:cs="Times New Roman"/>
          <w:b w:val="0"/>
          <w:bCs w:val="0"/>
          <w:sz w:val="24"/>
          <w:szCs w:val="24"/>
        </w:rPr>
        <w:t xml:space="preserve"> GC, da Silva MA, </w:t>
      </w:r>
      <w:proofErr w:type="spellStart"/>
      <w:r w:rsidRPr="00356F1D">
        <w:rPr>
          <w:rFonts w:ascii="Times New Roman" w:hAnsi="Times New Roman" w:cs="Times New Roman"/>
          <w:b w:val="0"/>
          <w:bCs w:val="0"/>
          <w:sz w:val="24"/>
          <w:szCs w:val="24"/>
        </w:rPr>
        <w:t>Mazetto</w:t>
      </w:r>
      <w:proofErr w:type="spellEnd"/>
      <w:r w:rsidRPr="00356F1D">
        <w:rPr>
          <w:rFonts w:ascii="Times New Roman" w:hAnsi="Times New Roman" w:cs="Times New Roman"/>
          <w:b w:val="0"/>
          <w:bCs w:val="0"/>
          <w:sz w:val="24"/>
          <w:szCs w:val="24"/>
        </w:rPr>
        <w:t xml:space="preserve"> RG. </w:t>
      </w:r>
      <w:proofErr w:type="spellStart"/>
      <w:r w:rsidRPr="00356F1D">
        <w:rPr>
          <w:rFonts w:ascii="Times New Roman" w:hAnsi="Times New Roman" w:cs="Times New Roman"/>
          <w:b w:val="0"/>
          <w:bCs w:val="0"/>
          <w:sz w:val="24"/>
          <w:szCs w:val="24"/>
        </w:rPr>
        <w:t>Mazetto</w:t>
      </w:r>
      <w:proofErr w:type="spellEnd"/>
      <w:r w:rsidRPr="00356F1D">
        <w:rPr>
          <w:rFonts w:ascii="Times New Roman" w:hAnsi="Times New Roman" w:cs="Times New Roman"/>
          <w:b w:val="0"/>
          <w:bCs w:val="0"/>
          <w:sz w:val="24"/>
          <w:szCs w:val="24"/>
        </w:rPr>
        <w:t xml:space="preserve"> MO, Low level laser effects on pain to palpation and electromyographic activity in TMD patients: a </w:t>
      </w:r>
      <w:proofErr w:type="gramStart"/>
      <w:r w:rsidRPr="00356F1D">
        <w:rPr>
          <w:rFonts w:ascii="Times New Roman" w:hAnsi="Times New Roman" w:cs="Times New Roman"/>
          <w:b w:val="0"/>
          <w:bCs w:val="0"/>
          <w:sz w:val="24"/>
          <w:szCs w:val="24"/>
        </w:rPr>
        <w:t>double blind</w:t>
      </w:r>
      <w:proofErr w:type="gramEnd"/>
      <w:r w:rsidRPr="00356F1D">
        <w:rPr>
          <w:rFonts w:ascii="Times New Roman" w:hAnsi="Times New Roman" w:cs="Times New Roman"/>
          <w:b w:val="0"/>
          <w:bCs w:val="0"/>
          <w:sz w:val="24"/>
          <w:szCs w:val="24"/>
        </w:rPr>
        <w:t xml:space="preserve"> randomized placebo – controlled study. </w:t>
      </w:r>
      <w:proofErr w:type="spellStart"/>
      <w:r w:rsidRPr="00356F1D">
        <w:rPr>
          <w:rFonts w:ascii="Times New Roman" w:hAnsi="Times New Roman" w:cs="Times New Roman"/>
          <w:b w:val="0"/>
          <w:bCs w:val="0"/>
          <w:sz w:val="24"/>
          <w:szCs w:val="24"/>
        </w:rPr>
        <w:t>Cranio</w:t>
      </w:r>
      <w:proofErr w:type="spellEnd"/>
      <w:r w:rsidRPr="00356F1D">
        <w:rPr>
          <w:rFonts w:ascii="Times New Roman" w:hAnsi="Times New Roman" w:cs="Times New Roman"/>
          <w:b w:val="0"/>
          <w:bCs w:val="0"/>
          <w:sz w:val="24"/>
          <w:szCs w:val="24"/>
        </w:rPr>
        <w:t>. 2010 Apr 28(2); 84-91</w:t>
      </w:r>
    </w:p>
    <w:p w14:paraId="3C882D83" w14:textId="77777777" w:rsidR="00374BA7" w:rsidRPr="00356F1D" w:rsidRDefault="00374BA7" w:rsidP="009B0959">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 xml:space="preserve">Silva PA, Lopes MT, </w:t>
      </w:r>
      <w:proofErr w:type="spellStart"/>
      <w:r w:rsidRPr="00356F1D">
        <w:rPr>
          <w:rFonts w:ascii="Times New Roman" w:hAnsi="Times New Roman" w:cs="Times New Roman"/>
          <w:b w:val="0"/>
          <w:bCs w:val="0"/>
          <w:sz w:val="24"/>
          <w:szCs w:val="24"/>
        </w:rPr>
        <w:t>Friere</w:t>
      </w:r>
      <w:proofErr w:type="spellEnd"/>
      <w:r w:rsidRPr="00356F1D">
        <w:rPr>
          <w:rFonts w:ascii="Times New Roman" w:hAnsi="Times New Roman" w:cs="Times New Roman"/>
          <w:b w:val="0"/>
          <w:bCs w:val="0"/>
          <w:sz w:val="24"/>
          <w:szCs w:val="24"/>
        </w:rPr>
        <w:t xml:space="preserve"> FS. A prospective study of 138 arthroscopies of the temporomandibular joint: </w:t>
      </w:r>
      <w:proofErr w:type="spellStart"/>
      <w:r w:rsidRPr="00356F1D">
        <w:rPr>
          <w:rFonts w:ascii="Times New Roman" w:hAnsi="Times New Roman" w:cs="Times New Roman"/>
          <w:b w:val="0"/>
          <w:bCs w:val="0"/>
          <w:sz w:val="24"/>
          <w:szCs w:val="24"/>
        </w:rPr>
        <w:t>Braz</w:t>
      </w:r>
      <w:proofErr w:type="spellEnd"/>
      <w:r w:rsidRPr="00356F1D">
        <w:rPr>
          <w:rFonts w:ascii="Times New Roman" w:hAnsi="Times New Roman" w:cs="Times New Roman"/>
          <w:b w:val="0"/>
          <w:bCs w:val="0"/>
          <w:sz w:val="24"/>
          <w:szCs w:val="24"/>
        </w:rPr>
        <w:t xml:space="preserve"> J </w:t>
      </w:r>
      <w:proofErr w:type="spellStart"/>
      <w:r w:rsidRPr="00356F1D">
        <w:rPr>
          <w:rFonts w:ascii="Times New Roman" w:hAnsi="Times New Roman" w:cs="Times New Roman"/>
          <w:b w:val="0"/>
          <w:bCs w:val="0"/>
          <w:sz w:val="24"/>
          <w:szCs w:val="24"/>
        </w:rPr>
        <w:t>Otorhinolaryngol</w:t>
      </w:r>
      <w:proofErr w:type="spellEnd"/>
      <w:r w:rsidRPr="00356F1D">
        <w:rPr>
          <w:rFonts w:ascii="Times New Roman" w:hAnsi="Times New Roman" w:cs="Times New Roman"/>
          <w:b w:val="0"/>
          <w:bCs w:val="0"/>
          <w:sz w:val="24"/>
          <w:szCs w:val="24"/>
        </w:rPr>
        <w:t>. 2015 Jul – Aug. 81(4)</w:t>
      </w:r>
      <w:r w:rsidRPr="00356F1D">
        <w:rPr>
          <w:rFonts w:ascii="Times New Roman" w:hAnsi="Times New Roman" w:cs="Times New Roman"/>
          <w:b w:val="0"/>
          <w:bCs w:val="0"/>
          <w:sz w:val="24"/>
          <w:szCs w:val="24"/>
        </w:rPr>
        <w:br/>
        <w:t xml:space="preserve"> 352- 7</w:t>
      </w:r>
    </w:p>
    <w:p w14:paraId="4F46DA93"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r w:rsidRPr="00356F1D">
        <w:rPr>
          <w:rFonts w:ascii="Times New Roman" w:hAnsi="Times New Roman" w:cs="Times New Roman"/>
          <w:b w:val="0"/>
          <w:bCs w:val="0"/>
          <w:sz w:val="24"/>
          <w:szCs w:val="24"/>
        </w:rPr>
        <w:t xml:space="preserve">Felix VB, Cabral DR, de </w:t>
      </w:r>
      <w:proofErr w:type="spellStart"/>
      <w:r w:rsidRPr="00356F1D">
        <w:rPr>
          <w:rFonts w:ascii="Times New Roman" w:hAnsi="Times New Roman" w:cs="Times New Roman"/>
          <w:b w:val="0"/>
          <w:bCs w:val="0"/>
          <w:sz w:val="24"/>
          <w:szCs w:val="24"/>
        </w:rPr>
        <w:t>Almedia</w:t>
      </w:r>
      <w:proofErr w:type="spellEnd"/>
      <w:r w:rsidRPr="00356F1D">
        <w:rPr>
          <w:rFonts w:ascii="Times New Roman" w:hAnsi="Times New Roman" w:cs="Times New Roman"/>
          <w:b w:val="0"/>
          <w:bCs w:val="0"/>
          <w:sz w:val="24"/>
          <w:szCs w:val="24"/>
        </w:rPr>
        <w:t xml:space="preserve"> AB, Soares ED, de </w:t>
      </w:r>
      <w:proofErr w:type="spellStart"/>
      <w:r w:rsidRPr="00356F1D">
        <w:rPr>
          <w:rFonts w:ascii="Times New Roman" w:hAnsi="Times New Roman" w:cs="Times New Roman"/>
          <w:b w:val="0"/>
          <w:bCs w:val="0"/>
          <w:sz w:val="24"/>
          <w:szCs w:val="24"/>
        </w:rPr>
        <w:t>Moraes</w:t>
      </w:r>
      <w:proofErr w:type="spellEnd"/>
      <w:r w:rsidRPr="00356F1D">
        <w:rPr>
          <w:rFonts w:ascii="Times New Roman" w:hAnsi="Times New Roman" w:cs="Times New Roman"/>
          <w:b w:val="0"/>
          <w:bCs w:val="0"/>
          <w:sz w:val="24"/>
          <w:szCs w:val="24"/>
        </w:rPr>
        <w:t xml:space="preserve"> Fernandes KJ. Ankylosis of the </w:t>
      </w:r>
      <w:proofErr w:type="gramStart"/>
      <w:r w:rsidRPr="00356F1D">
        <w:rPr>
          <w:rFonts w:ascii="Times New Roman" w:hAnsi="Times New Roman" w:cs="Times New Roman"/>
          <w:b w:val="0"/>
          <w:bCs w:val="0"/>
          <w:sz w:val="24"/>
          <w:szCs w:val="24"/>
        </w:rPr>
        <w:t>Temporomandibular  Joint</w:t>
      </w:r>
      <w:proofErr w:type="gramEnd"/>
      <w:r w:rsidRPr="00356F1D">
        <w:rPr>
          <w:rFonts w:ascii="Times New Roman" w:hAnsi="Times New Roman" w:cs="Times New Roman"/>
          <w:b w:val="0"/>
          <w:bCs w:val="0"/>
          <w:sz w:val="24"/>
          <w:szCs w:val="24"/>
        </w:rPr>
        <w:t xml:space="preserve"> and reconstruction with Juvenile Idiopathic Arthritis J </w:t>
      </w:r>
      <w:proofErr w:type="spellStart"/>
      <w:r w:rsidRPr="00356F1D">
        <w:rPr>
          <w:rFonts w:ascii="Times New Roman" w:hAnsi="Times New Roman" w:cs="Times New Roman"/>
          <w:b w:val="0"/>
          <w:bCs w:val="0"/>
          <w:sz w:val="24"/>
          <w:szCs w:val="24"/>
        </w:rPr>
        <w:t>Craniofac</w:t>
      </w:r>
      <w:proofErr w:type="spellEnd"/>
      <w:r w:rsidRPr="00356F1D">
        <w:rPr>
          <w:rFonts w:ascii="Times New Roman" w:hAnsi="Times New Roman" w:cs="Times New Roman"/>
          <w:b w:val="0"/>
          <w:bCs w:val="0"/>
          <w:sz w:val="24"/>
          <w:szCs w:val="24"/>
        </w:rPr>
        <w:t xml:space="preserve"> Surg . 2017 Jan 28(1); 203-206</w:t>
      </w:r>
    </w:p>
    <w:p w14:paraId="6C3C0707" w14:textId="77777777" w:rsidR="00374BA7" w:rsidRPr="00356F1D" w:rsidRDefault="00374BA7" w:rsidP="00374BA7">
      <w:pPr>
        <w:pStyle w:val="ListParagraph"/>
        <w:numPr>
          <w:ilvl w:val="0"/>
          <w:numId w:val="11"/>
        </w:numPr>
        <w:rPr>
          <w:rFonts w:ascii="Times New Roman" w:hAnsi="Times New Roman" w:cs="Times New Roman"/>
          <w:b w:val="0"/>
          <w:bCs w:val="0"/>
          <w:sz w:val="24"/>
          <w:szCs w:val="24"/>
        </w:rPr>
      </w:pPr>
      <w:proofErr w:type="spellStart"/>
      <w:r w:rsidRPr="00356F1D">
        <w:rPr>
          <w:rFonts w:ascii="Times New Roman" w:hAnsi="Times New Roman" w:cs="Times New Roman"/>
          <w:b w:val="0"/>
          <w:bCs w:val="0"/>
          <w:sz w:val="24"/>
          <w:szCs w:val="24"/>
        </w:rPr>
        <w:t>Fricton</w:t>
      </w:r>
      <w:proofErr w:type="spellEnd"/>
      <w:r w:rsidRPr="00356F1D">
        <w:rPr>
          <w:rFonts w:ascii="Times New Roman" w:hAnsi="Times New Roman" w:cs="Times New Roman"/>
          <w:b w:val="0"/>
          <w:bCs w:val="0"/>
          <w:sz w:val="24"/>
          <w:szCs w:val="24"/>
        </w:rPr>
        <w:t xml:space="preserve"> JR, Look JO, Schiffman E, Swift J, </w:t>
      </w:r>
      <w:proofErr w:type="spellStart"/>
      <w:r w:rsidRPr="00356F1D">
        <w:rPr>
          <w:rFonts w:ascii="Times New Roman" w:hAnsi="Times New Roman" w:cs="Times New Roman"/>
          <w:b w:val="0"/>
          <w:bCs w:val="0"/>
          <w:sz w:val="24"/>
          <w:szCs w:val="24"/>
        </w:rPr>
        <w:t>Longterm</w:t>
      </w:r>
      <w:proofErr w:type="spellEnd"/>
      <w:r w:rsidRPr="00356F1D">
        <w:rPr>
          <w:rFonts w:ascii="Times New Roman" w:hAnsi="Times New Roman" w:cs="Times New Roman"/>
          <w:b w:val="0"/>
          <w:bCs w:val="0"/>
          <w:sz w:val="24"/>
          <w:szCs w:val="24"/>
        </w:rPr>
        <w:t xml:space="preserve"> study of temporomandibular joint surgery with alloplastic implants compared with non implant surgery and nonsurgical rehabilitation for painful temporomandibular joint disc displacement. J Oral </w:t>
      </w:r>
      <w:proofErr w:type="spellStart"/>
      <w:r w:rsidRPr="00356F1D">
        <w:rPr>
          <w:rFonts w:ascii="Times New Roman" w:hAnsi="Times New Roman" w:cs="Times New Roman"/>
          <w:b w:val="0"/>
          <w:bCs w:val="0"/>
          <w:sz w:val="24"/>
          <w:szCs w:val="24"/>
        </w:rPr>
        <w:t>Maxillofac</w:t>
      </w:r>
      <w:proofErr w:type="spellEnd"/>
    </w:p>
    <w:p w14:paraId="76326B58" w14:textId="77777777" w:rsidR="00E74E7A" w:rsidRPr="00356F1D" w:rsidRDefault="00E74E7A" w:rsidP="009F4F5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sectPr w:rsidR="00E74E7A" w:rsidRPr="00356F1D" w:rsidSect="00E74E7A">
          <w:type w:val="continuous"/>
          <w:pgSz w:w="11906" w:h="16838" w:code="9"/>
          <w:pgMar w:top="720" w:right="720" w:bottom="720" w:left="720" w:header="706" w:footer="706" w:gutter="0"/>
          <w:cols w:num="2" w:space="720"/>
          <w:docGrid w:linePitch="360"/>
        </w:sectPr>
      </w:pPr>
    </w:p>
    <w:p w14:paraId="55E67846" w14:textId="7D4FB728" w:rsidR="00374BA7" w:rsidRPr="00356F1D" w:rsidRDefault="00374BA7" w:rsidP="009F4F59">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hi-IN"/>
        </w:rPr>
      </w:pPr>
    </w:p>
    <w:p w14:paraId="05A10274" w14:textId="77777777" w:rsidR="009F4F59" w:rsidRPr="00356F1D" w:rsidRDefault="009F4F59" w:rsidP="009F4F59">
      <w:pPr>
        <w:shd w:val="clear" w:color="auto" w:fill="FFFFFF"/>
        <w:spacing w:before="100" w:beforeAutospacing="1" w:after="100" w:afterAutospacing="1" w:line="240" w:lineRule="auto"/>
        <w:textAlignment w:val="top"/>
        <w:rPr>
          <w:rFonts w:ascii="Times New Roman" w:eastAsia="Times New Roman" w:hAnsi="Times New Roman" w:cs="Times New Roman"/>
          <w:color w:val="000000"/>
          <w:sz w:val="24"/>
          <w:szCs w:val="24"/>
          <w:lang w:bidi="hi-IN"/>
        </w:rPr>
      </w:pPr>
      <w:bookmarkStart w:id="7" w:name="t4"/>
      <w:bookmarkEnd w:id="7"/>
    </w:p>
    <w:p w14:paraId="0CE7DAA2" w14:textId="77777777" w:rsidR="00100DE9" w:rsidRPr="00356F1D" w:rsidRDefault="00100DE9" w:rsidP="00100DE9">
      <w:pPr>
        <w:shd w:val="clear" w:color="auto" w:fill="FFFFFF"/>
        <w:spacing w:before="100" w:beforeAutospacing="1" w:after="100" w:afterAutospacing="1" w:line="240" w:lineRule="auto"/>
        <w:textAlignment w:val="top"/>
        <w:rPr>
          <w:rFonts w:ascii="Times New Roman" w:eastAsia="Times New Roman" w:hAnsi="Times New Roman" w:cs="Times New Roman"/>
          <w:b/>
          <w:bCs/>
          <w:color w:val="000000"/>
          <w:sz w:val="24"/>
          <w:szCs w:val="24"/>
          <w:lang w:bidi="hi-IN"/>
        </w:rPr>
      </w:pPr>
    </w:p>
    <w:p w14:paraId="35BB3F0F" w14:textId="77777777" w:rsidR="001B31AB" w:rsidRPr="00356F1D" w:rsidRDefault="001B31AB" w:rsidP="00100DE9">
      <w:pPr>
        <w:spacing w:after="0" w:line="240" w:lineRule="auto"/>
        <w:rPr>
          <w:rFonts w:ascii="Times New Roman" w:eastAsia="Times New Roman" w:hAnsi="Times New Roman" w:cs="Times New Roman"/>
          <w:b/>
          <w:bCs/>
          <w:color w:val="2A2A2A"/>
          <w:sz w:val="24"/>
          <w:szCs w:val="24"/>
          <w:lang w:bidi="hi-IN"/>
        </w:rPr>
      </w:pPr>
    </w:p>
    <w:p w14:paraId="6B6F03DB" w14:textId="77777777" w:rsidR="00035EBD" w:rsidRPr="00356F1D" w:rsidRDefault="00035EBD" w:rsidP="001B31AB">
      <w:pPr>
        <w:spacing w:after="0" w:line="240" w:lineRule="auto"/>
        <w:ind w:left="540"/>
        <w:rPr>
          <w:rFonts w:ascii="Times New Roman" w:eastAsia="Times New Roman" w:hAnsi="Times New Roman" w:cs="Times New Roman"/>
          <w:b/>
          <w:bCs/>
          <w:color w:val="2A2A2A"/>
          <w:sz w:val="24"/>
          <w:szCs w:val="24"/>
          <w:lang w:bidi="hi-IN"/>
        </w:rPr>
      </w:pPr>
    </w:p>
    <w:p w14:paraId="1CF3C77F" w14:textId="77777777" w:rsidR="00035EBD" w:rsidRPr="00356F1D" w:rsidRDefault="00035EBD" w:rsidP="001B31AB">
      <w:pPr>
        <w:spacing w:after="0" w:line="240" w:lineRule="auto"/>
        <w:ind w:left="540"/>
        <w:rPr>
          <w:rFonts w:ascii="Times New Roman" w:eastAsia="Times New Roman" w:hAnsi="Times New Roman" w:cs="Times New Roman"/>
          <w:b/>
          <w:bCs/>
          <w:color w:val="2A2A2A"/>
          <w:sz w:val="24"/>
          <w:szCs w:val="24"/>
          <w:lang w:bidi="hi-IN"/>
        </w:rPr>
      </w:pPr>
    </w:p>
    <w:p w14:paraId="4F390C02" w14:textId="77777777" w:rsidR="001B31AB" w:rsidRPr="00356F1D" w:rsidRDefault="001B31AB" w:rsidP="00D04469">
      <w:pPr>
        <w:pStyle w:val="NormalWeb"/>
        <w:spacing w:before="0" w:beforeAutospacing="0" w:after="0" w:afterAutospacing="0"/>
      </w:pPr>
    </w:p>
    <w:p w14:paraId="5A8E7D65" w14:textId="77777777" w:rsidR="005536D1" w:rsidRPr="00356F1D" w:rsidRDefault="005536D1" w:rsidP="007410FE">
      <w:pPr>
        <w:rPr>
          <w:rFonts w:ascii="Times New Roman" w:hAnsi="Times New Roman" w:cs="Times New Roman"/>
          <w:b/>
          <w:bCs/>
          <w:sz w:val="24"/>
          <w:szCs w:val="24"/>
        </w:rPr>
      </w:pPr>
    </w:p>
    <w:p w14:paraId="276D6F46" w14:textId="77777777" w:rsidR="007410FE" w:rsidRPr="00356F1D" w:rsidRDefault="007410FE" w:rsidP="007410FE">
      <w:pPr>
        <w:rPr>
          <w:rFonts w:ascii="Times New Roman" w:hAnsi="Times New Roman" w:cs="Times New Roman"/>
          <w:sz w:val="24"/>
          <w:szCs w:val="24"/>
        </w:rPr>
      </w:pPr>
    </w:p>
    <w:p w14:paraId="2C529344" w14:textId="77777777" w:rsidR="00D525C9" w:rsidRPr="00356F1D" w:rsidRDefault="00D525C9" w:rsidP="007410FE">
      <w:pPr>
        <w:spacing w:after="0" w:line="240" w:lineRule="auto"/>
        <w:rPr>
          <w:rFonts w:ascii="Times New Roman" w:eastAsia="Times New Roman" w:hAnsi="Times New Roman" w:cs="Times New Roman"/>
          <w:b/>
          <w:bCs/>
          <w:color w:val="2A2A2A"/>
          <w:sz w:val="24"/>
          <w:szCs w:val="24"/>
          <w:lang w:bidi="hi-IN"/>
        </w:rPr>
      </w:pPr>
    </w:p>
    <w:sectPr w:rsidR="00D525C9" w:rsidRPr="00356F1D" w:rsidSect="00E74E7A">
      <w:type w:val="continuous"/>
      <w:pgSz w:w="11906" w:h="16838" w:code="9"/>
      <w:pgMar w:top="720" w:right="720" w:bottom="720" w:left="720" w:header="706" w:footer="70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ruti Dev 040 Wide">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61B78"/>
    <w:multiLevelType w:val="multilevel"/>
    <w:tmpl w:val="0978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4955"/>
    <w:multiLevelType w:val="multilevel"/>
    <w:tmpl w:val="1B5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91D9E"/>
    <w:multiLevelType w:val="multilevel"/>
    <w:tmpl w:val="D6B6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6AA1"/>
    <w:multiLevelType w:val="multilevel"/>
    <w:tmpl w:val="043C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A34F1"/>
    <w:multiLevelType w:val="multilevel"/>
    <w:tmpl w:val="5B52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B5F2C"/>
    <w:multiLevelType w:val="multilevel"/>
    <w:tmpl w:val="CFE8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834A5"/>
    <w:multiLevelType w:val="multilevel"/>
    <w:tmpl w:val="C504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51C45"/>
    <w:multiLevelType w:val="multilevel"/>
    <w:tmpl w:val="96DA9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CF35C1"/>
    <w:multiLevelType w:val="multilevel"/>
    <w:tmpl w:val="B7BC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DE7677"/>
    <w:multiLevelType w:val="hybridMultilevel"/>
    <w:tmpl w:val="9EF0F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92579A"/>
    <w:multiLevelType w:val="multilevel"/>
    <w:tmpl w:val="ED1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10"/>
  </w:num>
  <w:num w:numId="4">
    <w:abstractNumId w:val="7"/>
  </w:num>
  <w:num w:numId="5">
    <w:abstractNumId w:val="4"/>
  </w:num>
  <w:num w:numId="6">
    <w:abstractNumId w:val="3"/>
  </w:num>
  <w:num w:numId="7">
    <w:abstractNumId w:val="0"/>
  </w:num>
  <w:num w:numId="8">
    <w:abstractNumId w:val="1"/>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01439"/>
    <w:rsid w:val="0000651D"/>
    <w:rsid w:val="00035EBD"/>
    <w:rsid w:val="00041C48"/>
    <w:rsid w:val="00046A91"/>
    <w:rsid w:val="00100DE9"/>
    <w:rsid w:val="00163CB1"/>
    <w:rsid w:val="00193EF9"/>
    <w:rsid w:val="001B31AB"/>
    <w:rsid w:val="002229F0"/>
    <w:rsid w:val="00283E34"/>
    <w:rsid w:val="00290134"/>
    <w:rsid w:val="00291DCF"/>
    <w:rsid w:val="002D1BB3"/>
    <w:rsid w:val="002E4C34"/>
    <w:rsid w:val="00320476"/>
    <w:rsid w:val="00327ECB"/>
    <w:rsid w:val="00356F1D"/>
    <w:rsid w:val="00374BA7"/>
    <w:rsid w:val="003A4FCD"/>
    <w:rsid w:val="003E290C"/>
    <w:rsid w:val="003F5A60"/>
    <w:rsid w:val="003F7AE5"/>
    <w:rsid w:val="00413114"/>
    <w:rsid w:val="004344C4"/>
    <w:rsid w:val="00460B2B"/>
    <w:rsid w:val="00505ACF"/>
    <w:rsid w:val="00520228"/>
    <w:rsid w:val="005536D1"/>
    <w:rsid w:val="00637B6B"/>
    <w:rsid w:val="0064309E"/>
    <w:rsid w:val="00695EB5"/>
    <w:rsid w:val="00707A74"/>
    <w:rsid w:val="00723014"/>
    <w:rsid w:val="007410FE"/>
    <w:rsid w:val="00754026"/>
    <w:rsid w:val="00801439"/>
    <w:rsid w:val="00961FC0"/>
    <w:rsid w:val="009832D4"/>
    <w:rsid w:val="009B0959"/>
    <w:rsid w:val="009F4F59"/>
    <w:rsid w:val="00A464AC"/>
    <w:rsid w:val="00A752AA"/>
    <w:rsid w:val="00AC17E1"/>
    <w:rsid w:val="00B37EEA"/>
    <w:rsid w:val="00B53F5A"/>
    <w:rsid w:val="00B70C84"/>
    <w:rsid w:val="00C03B7F"/>
    <w:rsid w:val="00C40DCF"/>
    <w:rsid w:val="00C7660D"/>
    <w:rsid w:val="00C7780F"/>
    <w:rsid w:val="00CE4982"/>
    <w:rsid w:val="00D04469"/>
    <w:rsid w:val="00D34A13"/>
    <w:rsid w:val="00D525C9"/>
    <w:rsid w:val="00D81853"/>
    <w:rsid w:val="00DF6CC0"/>
    <w:rsid w:val="00E040B9"/>
    <w:rsid w:val="00E07971"/>
    <w:rsid w:val="00E74E7A"/>
    <w:rsid w:val="00E957D8"/>
    <w:rsid w:val="00F60608"/>
    <w:rsid w:val="00FA593F"/>
    <w:rsid w:val="00FD379E"/>
    <w:rsid w:val="00FE06A2"/>
    <w:rsid w:val="00FF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B6CE635"/>
  <w15:docId w15:val="{FFE7DEC1-0EA1-FE49-B7F5-49B480FFE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Kruti Dev 040 Wide" w:eastAsiaTheme="minorHAnsi" w:hAnsi="Kruti Dev 040 Wide" w:cstheme="minorBidi"/>
        <w:sz w:val="52"/>
        <w:szCs w:val="3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5C9"/>
  </w:style>
  <w:style w:type="paragraph" w:styleId="Heading1">
    <w:name w:val="heading 1"/>
    <w:basedOn w:val="Normal"/>
    <w:link w:val="Heading1Char"/>
    <w:uiPriority w:val="9"/>
    <w:qFormat/>
    <w:rsid w:val="00801439"/>
    <w:pPr>
      <w:spacing w:before="100" w:beforeAutospacing="1" w:after="100" w:afterAutospacing="1" w:line="240" w:lineRule="auto"/>
      <w:outlineLvl w:val="0"/>
    </w:pPr>
    <w:rPr>
      <w:rFonts w:ascii="Times New Roman" w:eastAsia="Times New Roman" w:hAnsi="Times New Roman" w:cs="Times New Roman"/>
      <w:kern w:val="36"/>
      <w:sz w:val="48"/>
      <w:szCs w:val="48"/>
      <w:lang w:bidi="hi-IN"/>
    </w:rPr>
  </w:style>
  <w:style w:type="paragraph" w:styleId="Heading2">
    <w:name w:val="heading 2"/>
    <w:basedOn w:val="Normal"/>
    <w:next w:val="Normal"/>
    <w:link w:val="Heading2Char"/>
    <w:uiPriority w:val="9"/>
    <w:semiHidden/>
    <w:unhideWhenUsed/>
    <w:qFormat/>
    <w:rsid w:val="00D04469"/>
    <w:pPr>
      <w:keepNext/>
      <w:keepLines/>
      <w:spacing w:before="200" w:after="0"/>
      <w:outlineLvl w:val="1"/>
    </w:pPr>
    <w:rPr>
      <w:rFonts w:asciiTheme="majorHAnsi" w:eastAsiaTheme="majorEastAsia" w:hAnsiTheme="majorHAnsi" w:cstheme="majorBidi"/>
      <w:color w:val="4F81BD" w:themeColor="accent1"/>
      <w:sz w:val="26"/>
      <w:szCs w:val="26"/>
    </w:rPr>
  </w:style>
  <w:style w:type="paragraph" w:styleId="Heading3">
    <w:name w:val="heading 3"/>
    <w:basedOn w:val="Normal"/>
    <w:next w:val="Normal"/>
    <w:link w:val="Heading3Char"/>
    <w:uiPriority w:val="9"/>
    <w:unhideWhenUsed/>
    <w:qFormat/>
    <w:rsid w:val="007410FE"/>
    <w:pPr>
      <w:keepNext/>
      <w:keepLines/>
      <w:spacing w:before="200" w:after="0"/>
      <w:outlineLvl w:val="2"/>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39"/>
    <w:rPr>
      <w:rFonts w:ascii="Times New Roman" w:eastAsia="Times New Roman" w:hAnsi="Times New Roman" w:cs="Times New Roman"/>
      <w:kern w:val="36"/>
      <w:sz w:val="48"/>
      <w:szCs w:val="48"/>
      <w:lang w:bidi="hi-IN"/>
    </w:rPr>
  </w:style>
  <w:style w:type="paragraph" w:styleId="NormalWeb">
    <w:name w:val="Normal (Web)"/>
    <w:basedOn w:val="Normal"/>
    <w:uiPriority w:val="99"/>
    <w:unhideWhenUsed/>
    <w:rsid w:val="00B70C8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B70C84"/>
    <w:rPr>
      <w:color w:val="0000FF"/>
      <w:u w:val="single"/>
    </w:rPr>
  </w:style>
  <w:style w:type="character" w:styleId="Emphasis">
    <w:name w:val="Emphasis"/>
    <w:basedOn w:val="DefaultParagraphFont"/>
    <w:uiPriority w:val="20"/>
    <w:qFormat/>
    <w:rsid w:val="00CE4982"/>
    <w:rPr>
      <w:i/>
      <w:iCs/>
    </w:rPr>
  </w:style>
  <w:style w:type="character" w:customStyle="1" w:styleId="Heading3Char">
    <w:name w:val="Heading 3 Char"/>
    <w:basedOn w:val="DefaultParagraphFont"/>
    <w:link w:val="Heading3"/>
    <w:uiPriority w:val="9"/>
    <w:rsid w:val="007410FE"/>
    <w:rPr>
      <w:rFonts w:asciiTheme="majorHAnsi" w:eastAsiaTheme="majorEastAsia" w:hAnsiTheme="majorHAnsi" w:cstheme="majorBidi"/>
      <w:b w:val="0"/>
      <w:bCs w:val="0"/>
      <w:color w:val="4F81BD" w:themeColor="accent1"/>
    </w:rPr>
  </w:style>
  <w:style w:type="character" w:styleId="FollowedHyperlink">
    <w:name w:val="FollowedHyperlink"/>
    <w:basedOn w:val="DefaultParagraphFont"/>
    <w:uiPriority w:val="99"/>
    <w:semiHidden/>
    <w:unhideWhenUsed/>
    <w:rsid w:val="002229F0"/>
    <w:rPr>
      <w:color w:val="800080" w:themeColor="followedHyperlink"/>
      <w:u w:val="single"/>
    </w:rPr>
  </w:style>
  <w:style w:type="character" w:customStyle="1" w:styleId="Heading2Char">
    <w:name w:val="Heading 2 Char"/>
    <w:basedOn w:val="DefaultParagraphFont"/>
    <w:link w:val="Heading2"/>
    <w:uiPriority w:val="9"/>
    <w:semiHidden/>
    <w:rsid w:val="00D04469"/>
    <w:rPr>
      <w:rFonts w:asciiTheme="majorHAnsi" w:eastAsiaTheme="majorEastAsia" w:hAnsiTheme="majorHAnsi" w:cstheme="majorBidi"/>
      <w:b w:val="0"/>
      <w:bCs w:val="0"/>
      <w:color w:val="4F81BD" w:themeColor="accent1"/>
      <w:sz w:val="26"/>
      <w:szCs w:val="26"/>
    </w:rPr>
  </w:style>
  <w:style w:type="table" w:styleId="TableGrid">
    <w:name w:val="Table Grid"/>
    <w:basedOn w:val="TableNormal"/>
    <w:uiPriority w:val="59"/>
    <w:rsid w:val="009F4F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74BA7"/>
    <w:pPr>
      <w:ind w:left="720"/>
      <w:contextualSpacing/>
    </w:pPr>
    <w:rPr>
      <w:b/>
      <w:bCs/>
    </w:rPr>
  </w:style>
  <w:style w:type="paragraph" w:styleId="Title">
    <w:name w:val="Title"/>
    <w:basedOn w:val="Normal"/>
    <w:next w:val="Normal"/>
    <w:link w:val="TitleChar"/>
    <w:uiPriority w:val="10"/>
    <w:qFormat/>
    <w:rsid w:val="00046A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A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5865">
      <w:bodyDiv w:val="1"/>
      <w:marLeft w:val="0"/>
      <w:marRight w:val="0"/>
      <w:marTop w:val="0"/>
      <w:marBottom w:val="0"/>
      <w:divBdr>
        <w:top w:val="none" w:sz="0" w:space="0" w:color="auto"/>
        <w:left w:val="none" w:sz="0" w:space="0" w:color="auto"/>
        <w:bottom w:val="none" w:sz="0" w:space="0" w:color="auto"/>
        <w:right w:val="none" w:sz="0" w:space="0" w:color="auto"/>
      </w:divBdr>
    </w:div>
    <w:div w:id="213546648">
      <w:bodyDiv w:val="1"/>
      <w:marLeft w:val="0"/>
      <w:marRight w:val="0"/>
      <w:marTop w:val="0"/>
      <w:marBottom w:val="0"/>
      <w:divBdr>
        <w:top w:val="none" w:sz="0" w:space="0" w:color="auto"/>
        <w:left w:val="none" w:sz="0" w:space="0" w:color="auto"/>
        <w:bottom w:val="none" w:sz="0" w:space="0" w:color="auto"/>
        <w:right w:val="none" w:sz="0" w:space="0" w:color="auto"/>
      </w:divBdr>
      <w:divsChild>
        <w:div w:id="2020426453">
          <w:marLeft w:val="0"/>
          <w:marRight w:val="0"/>
          <w:marTop w:val="0"/>
          <w:marBottom w:val="0"/>
          <w:divBdr>
            <w:top w:val="none" w:sz="0" w:space="0" w:color="auto"/>
            <w:left w:val="none" w:sz="0" w:space="0" w:color="auto"/>
            <w:bottom w:val="none" w:sz="0" w:space="0" w:color="auto"/>
            <w:right w:val="none" w:sz="0" w:space="0" w:color="auto"/>
          </w:divBdr>
        </w:div>
        <w:div w:id="115956199">
          <w:marLeft w:val="0"/>
          <w:marRight w:val="0"/>
          <w:marTop w:val="0"/>
          <w:marBottom w:val="0"/>
          <w:divBdr>
            <w:top w:val="none" w:sz="0" w:space="0" w:color="auto"/>
            <w:left w:val="none" w:sz="0" w:space="0" w:color="auto"/>
            <w:bottom w:val="none" w:sz="0" w:space="0" w:color="auto"/>
            <w:right w:val="none" w:sz="0" w:space="0" w:color="auto"/>
          </w:divBdr>
        </w:div>
      </w:divsChild>
    </w:div>
    <w:div w:id="411239132">
      <w:bodyDiv w:val="1"/>
      <w:marLeft w:val="0"/>
      <w:marRight w:val="0"/>
      <w:marTop w:val="0"/>
      <w:marBottom w:val="0"/>
      <w:divBdr>
        <w:top w:val="none" w:sz="0" w:space="0" w:color="auto"/>
        <w:left w:val="none" w:sz="0" w:space="0" w:color="auto"/>
        <w:bottom w:val="none" w:sz="0" w:space="0" w:color="auto"/>
        <w:right w:val="none" w:sz="0" w:space="0" w:color="auto"/>
      </w:divBdr>
    </w:div>
    <w:div w:id="598634743">
      <w:bodyDiv w:val="1"/>
      <w:marLeft w:val="0"/>
      <w:marRight w:val="0"/>
      <w:marTop w:val="0"/>
      <w:marBottom w:val="0"/>
      <w:divBdr>
        <w:top w:val="none" w:sz="0" w:space="0" w:color="auto"/>
        <w:left w:val="none" w:sz="0" w:space="0" w:color="auto"/>
        <w:bottom w:val="none" w:sz="0" w:space="0" w:color="auto"/>
        <w:right w:val="none" w:sz="0" w:space="0" w:color="auto"/>
      </w:divBdr>
    </w:div>
    <w:div w:id="681394260">
      <w:bodyDiv w:val="1"/>
      <w:marLeft w:val="0"/>
      <w:marRight w:val="0"/>
      <w:marTop w:val="0"/>
      <w:marBottom w:val="0"/>
      <w:divBdr>
        <w:top w:val="none" w:sz="0" w:space="0" w:color="auto"/>
        <w:left w:val="none" w:sz="0" w:space="0" w:color="auto"/>
        <w:bottom w:val="none" w:sz="0" w:space="0" w:color="auto"/>
        <w:right w:val="none" w:sz="0" w:space="0" w:color="auto"/>
      </w:divBdr>
      <w:divsChild>
        <w:div w:id="1707827298">
          <w:marLeft w:val="0"/>
          <w:marRight w:val="0"/>
          <w:marTop w:val="0"/>
          <w:marBottom w:val="0"/>
          <w:divBdr>
            <w:top w:val="none" w:sz="0" w:space="0" w:color="auto"/>
            <w:left w:val="none" w:sz="0" w:space="0" w:color="auto"/>
            <w:bottom w:val="none" w:sz="0" w:space="0" w:color="auto"/>
            <w:right w:val="none" w:sz="0" w:space="0" w:color="auto"/>
          </w:divBdr>
        </w:div>
        <w:div w:id="1175606533">
          <w:marLeft w:val="0"/>
          <w:marRight w:val="0"/>
          <w:marTop w:val="0"/>
          <w:marBottom w:val="0"/>
          <w:divBdr>
            <w:top w:val="none" w:sz="0" w:space="0" w:color="auto"/>
            <w:left w:val="none" w:sz="0" w:space="0" w:color="auto"/>
            <w:bottom w:val="none" w:sz="0" w:space="0" w:color="auto"/>
            <w:right w:val="none" w:sz="0" w:space="0" w:color="auto"/>
          </w:divBdr>
        </w:div>
        <w:div w:id="1137992495">
          <w:marLeft w:val="0"/>
          <w:marRight w:val="0"/>
          <w:marTop w:val="0"/>
          <w:marBottom w:val="0"/>
          <w:divBdr>
            <w:top w:val="none" w:sz="0" w:space="0" w:color="auto"/>
            <w:left w:val="none" w:sz="0" w:space="0" w:color="auto"/>
            <w:bottom w:val="none" w:sz="0" w:space="0" w:color="auto"/>
            <w:right w:val="none" w:sz="0" w:space="0" w:color="auto"/>
          </w:divBdr>
        </w:div>
      </w:divsChild>
    </w:div>
    <w:div w:id="797455642">
      <w:bodyDiv w:val="1"/>
      <w:marLeft w:val="0"/>
      <w:marRight w:val="0"/>
      <w:marTop w:val="0"/>
      <w:marBottom w:val="0"/>
      <w:divBdr>
        <w:top w:val="none" w:sz="0" w:space="0" w:color="auto"/>
        <w:left w:val="none" w:sz="0" w:space="0" w:color="auto"/>
        <w:bottom w:val="none" w:sz="0" w:space="0" w:color="auto"/>
        <w:right w:val="none" w:sz="0" w:space="0" w:color="auto"/>
      </w:divBdr>
      <w:divsChild>
        <w:div w:id="2130970046">
          <w:marLeft w:val="0"/>
          <w:marRight w:val="0"/>
          <w:marTop w:val="0"/>
          <w:marBottom w:val="0"/>
          <w:divBdr>
            <w:top w:val="none" w:sz="0" w:space="0" w:color="auto"/>
            <w:left w:val="none" w:sz="0" w:space="0" w:color="auto"/>
            <w:bottom w:val="none" w:sz="0" w:space="0" w:color="auto"/>
            <w:right w:val="none" w:sz="0" w:space="0" w:color="auto"/>
          </w:divBdr>
        </w:div>
        <w:div w:id="1188638495">
          <w:marLeft w:val="0"/>
          <w:marRight w:val="0"/>
          <w:marTop w:val="0"/>
          <w:marBottom w:val="0"/>
          <w:divBdr>
            <w:top w:val="none" w:sz="0" w:space="0" w:color="auto"/>
            <w:left w:val="none" w:sz="0" w:space="0" w:color="auto"/>
            <w:bottom w:val="none" w:sz="0" w:space="0" w:color="auto"/>
            <w:right w:val="none" w:sz="0" w:space="0" w:color="auto"/>
          </w:divBdr>
        </w:div>
        <w:div w:id="1313559420">
          <w:marLeft w:val="0"/>
          <w:marRight w:val="0"/>
          <w:marTop w:val="0"/>
          <w:marBottom w:val="0"/>
          <w:divBdr>
            <w:top w:val="none" w:sz="0" w:space="0" w:color="auto"/>
            <w:left w:val="none" w:sz="0" w:space="0" w:color="auto"/>
            <w:bottom w:val="none" w:sz="0" w:space="0" w:color="auto"/>
            <w:right w:val="none" w:sz="0" w:space="0" w:color="auto"/>
          </w:divBdr>
        </w:div>
        <w:div w:id="1843278279">
          <w:marLeft w:val="0"/>
          <w:marRight w:val="0"/>
          <w:marTop w:val="0"/>
          <w:marBottom w:val="0"/>
          <w:divBdr>
            <w:top w:val="none" w:sz="0" w:space="0" w:color="auto"/>
            <w:left w:val="none" w:sz="0" w:space="0" w:color="auto"/>
            <w:bottom w:val="none" w:sz="0" w:space="0" w:color="auto"/>
            <w:right w:val="none" w:sz="0" w:space="0" w:color="auto"/>
          </w:divBdr>
        </w:div>
      </w:divsChild>
    </w:div>
    <w:div w:id="903377091">
      <w:bodyDiv w:val="1"/>
      <w:marLeft w:val="0"/>
      <w:marRight w:val="0"/>
      <w:marTop w:val="0"/>
      <w:marBottom w:val="0"/>
      <w:divBdr>
        <w:top w:val="none" w:sz="0" w:space="0" w:color="auto"/>
        <w:left w:val="none" w:sz="0" w:space="0" w:color="auto"/>
        <w:bottom w:val="none" w:sz="0" w:space="0" w:color="auto"/>
        <w:right w:val="none" w:sz="0" w:space="0" w:color="auto"/>
      </w:divBdr>
    </w:div>
    <w:div w:id="1161234638">
      <w:bodyDiv w:val="1"/>
      <w:marLeft w:val="0"/>
      <w:marRight w:val="0"/>
      <w:marTop w:val="0"/>
      <w:marBottom w:val="0"/>
      <w:divBdr>
        <w:top w:val="none" w:sz="0" w:space="0" w:color="auto"/>
        <w:left w:val="none" w:sz="0" w:space="0" w:color="auto"/>
        <w:bottom w:val="none" w:sz="0" w:space="0" w:color="auto"/>
        <w:right w:val="none" w:sz="0" w:space="0" w:color="auto"/>
      </w:divBdr>
    </w:div>
    <w:div w:id="1330013272">
      <w:bodyDiv w:val="1"/>
      <w:marLeft w:val="0"/>
      <w:marRight w:val="0"/>
      <w:marTop w:val="0"/>
      <w:marBottom w:val="0"/>
      <w:divBdr>
        <w:top w:val="none" w:sz="0" w:space="0" w:color="auto"/>
        <w:left w:val="none" w:sz="0" w:space="0" w:color="auto"/>
        <w:bottom w:val="none" w:sz="0" w:space="0" w:color="auto"/>
        <w:right w:val="none" w:sz="0" w:space="0" w:color="auto"/>
      </w:divBdr>
      <w:divsChild>
        <w:div w:id="201332900">
          <w:marLeft w:val="0"/>
          <w:marRight w:val="0"/>
          <w:marTop w:val="0"/>
          <w:marBottom w:val="0"/>
          <w:divBdr>
            <w:top w:val="none" w:sz="0" w:space="0" w:color="auto"/>
            <w:left w:val="none" w:sz="0" w:space="0" w:color="auto"/>
            <w:bottom w:val="none" w:sz="0" w:space="0" w:color="auto"/>
            <w:right w:val="none" w:sz="0" w:space="0" w:color="auto"/>
          </w:divBdr>
          <w:divsChild>
            <w:div w:id="1157919936">
              <w:marLeft w:val="0"/>
              <w:marRight w:val="0"/>
              <w:marTop w:val="0"/>
              <w:marBottom w:val="0"/>
              <w:divBdr>
                <w:top w:val="none" w:sz="0" w:space="0" w:color="auto"/>
                <w:left w:val="none" w:sz="0" w:space="0" w:color="auto"/>
                <w:bottom w:val="none" w:sz="0" w:space="0" w:color="auto"/>
                <w:right w:val="none" w:sz="0" w:space="0" w:color="auto"/>
              </w:divBdr>
            </w:div>
          </w:divsChild>
        </w:div>
        <w:div w:id="1795706164">
          <w:marLeft w:val="0"/>
          <w:marRight w:val="0"/>
          <w:marTop w:val="0"/>
          <w:marBottom w:val="0"/>
          <w:divBdr>
            <w:top w:val="none" w:sz="0" w:space="0" w:color="auto"/>
            <w:left w:val="none" w:sz="0" w:space="0" w:color="auto"/>
            <w:bottom w:val="none" w:sz="0" w:space="0" w:color="auto"/>
            <w:right w:val="none" w:sz="0" w:space="0" w:color="auto"/>
          </w:divBdr>
          <w:divsChild>
            <w:div w:id="1218472059">
              <w:marLeft w:val="0"/>
              <w:marRight w:val="0"/>
              <w:marTop w:val="0"/>
              <w:marBottom w:val="0"/>
              <w:divBdr>
                <w:top w:val="none" w:sz="0" w:space="0" w:color="auto"/>
                <w:left w:val="none" w:sz="0" w:space="0" w:color="auto"/>
                <w:bottom w:val="none" w:sz="0" w:space="0" w:color="auto"/>
                <w:right w:val="none" w:sz="0" w:space="0" w:color="auto"/>
              </w:divBdr>
            </w:div>
          </w:divsChild>
        </w:div>
        <w:div w:id="1877622708">
          <w:marLeft w:val="0"/>
          <w:marRight w:val="0"/>
          <w:marTop w:val="0"/>
          <w:marBottom w:val="0"/>
          <w:divBdr>
            <w:top w:val="none" w:sz="0" w:space="0" w:color="auto"/>
            <w:left w:val="none" w:sz="0" w:space="0" w:color="auto"/>
            <w:bottom w:val="none" w:sz="0" w:space="0" w:color="auto"/>
            <w:right w:val="none" w:sz="0" w:space="0" w:color="auto"/>
          </w:divBdr>
          <w:divsChild>
            <w:div w:id="1587300733">
              <w:marLeft w:val="0"/>
              <w:marRight w:val="0"/>
              <w:marTop w:val="0"/>
              <w:marBottom w:val="0"/>
              <w:divBdr>
                <w:top w:val="none" w:sz="0" w:space="0" w:color="auto"/>
                <w:left w:val="none" w:sz="0" w:space="0" w:color="auto"/>
                <w:bottom w:val="none" w:sz="0" w:space="0" w:color="auto"/>
                <w:right w:val="none" w:sz="0" w:space="0" w:color="auto"/>
              </w:divBdr>
            </w:div>
          </w:divsChild>
        </w:div>
        <w:div w:id="1871334130">
          <w:marLeft w:val="0"/>
          <w:marRight w:val="0"/>
          <w:marTop w:val="0"/>
          <w:marBottom w:val="0"/>
          <w:divBdr>
            <w:top w:val="none" w:sz="0" w:space="0" w:color="auto"/>
            <w:left w:val="none" w:sz="0" w:space="0" w:color="auto"/>
            <w:bottom w:val="none" w:sz="0" w:space="0" w:color="auto"/>
            <w:right w:val="none" w:sz="0" w:space="0" w:color="auto"/>
          </w:divBdr>
          <w:divsChild>
            <w:div w:id="2095854728">
              <w:marLeft w:val="0"/>
              <w:marRight w:val="0"/>
              <w:marTop w:val="0"/>
              <w:marBottom w:val="0"/>
              <w:divBdr>
                <w:top w:val="none" w:sz="0" w:space="0" w:color="auto"/>
                <w:left w:val="none" w:sz="0" w:space="0" w:color="auto"/>
                <w:bottom w:val="none" w:sz="0" w:space="0" w:color="auto"/>
                <w:right w:val="none" w:sz="0" w:space="0" w:color="auto"/>
              </w:divBdr>
            </w:div>
          </w:divsChild>
        </w:div>
        <w:div w:id="1501003659">
          <w:marLeft w:val="0"/>
          <w:marRight w:val="0"/>
          <w:marTop w:val="0"/>
          <w:marBottom w:val="0"/>
          <w:divBdr>
            <w:top w:val="none" w:sz="0" w:space="0" w:color="auto"/>
            <w:left w:val="none" w:sz="0" w:space="0" w:color="auto"/>
            <w:bottom w:val="none" w:sz="0" w:space="0" w:color="auto"/>
            <w:right w:val="none" w:sz="0" w:space="0" w:color="auto"/>
          </w:divBdr>
          <w:divsChild>
            <w:div w:id="1373732014">
              <w:marLeft w:val="0"/>
              <w:marRight w:val="0"/>
              <w:marTop w:val="0"/>
              <w:marBottom w:val="0"/>
              <w:divBdr>
                <w:top w:val="none" w:sz="0" w:space="0" w:color="auto"/>
                <w:left w:val="none" w:sz="0" w:space="0" w:color="auto"/>
                <w:bottom w:val="none" w:sz="0" w:space="0" w:color="auto"/>
                <w:right w:val="none" w:sz="0" w:space="0" w:color="auto"/>
              </w:divBdr>
            </w:div>
          </w:divsChild>
        </w:div>
        <w:div w:id="1374690244">
          <w:marLeft w:val="0"/>
          <w:marRight w:val="0"/>
          <w:marTop w:val="0"/>
          <w:marBottom w:val="0"/>
          <w:divBdr>
            <w:top w:val="none" w:sz="0" w:space="0" w:color="auto"/>
            <w:left w:val="none" w:sz="0" w:space="0" w:color="auto"/>
            <w:bottom w:val="none" w:sz="0" w:space="0" w:color="auto"/>
            <w:right w:val="none" w:sz="0" w:space="0" w:color="auto"/>
          </w:divBdr>
          <w:divsChild>
            <w:div w:id="94905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77825">
      <w:bodyDiv w:val="1"/>
      <w:marLeft w:val="0"/>
      <w:marRight w:val="0"/>
      <w:marTop w:val="0"/>
      <w:marBottom w:val="0"/>
      <w:divBdr>
        <w:top w:val="none" w:sz="0" w:space="0" w:color="auto"/>
        <w:left w:val="none" w:sz="0" w:space="0" w:color="auto"/>
        <w:bottom w:val="none" w:sz="0" w:space="0" w:color="auto"/>
        <w:right w:val="none" w:sz="0" w:space="0" w:color="auto"/>
      </w:divBdr>
    </w:div>
    <w:div w:id="1484731953">
      <w:bodyDiv w:val="1"/>
      <w:marLeft w:val="0"/>
      <w:marRight w:val="0"/>
      <w:marTop w:val="0"/>
      <w:marBottom w:val="0"/>
      <w:divBdr>
        <w:top w:val="none" w:sz="0" w:space="0" w:color="auto"/>
        <w:left w:val="none" w:sz="0" w:space="0" w:color="auto"/>
        <w:bottom w:val="none" w:sz="0" w:space="0" w:color="auto"/>
        <w:right w:val="none" w:sz="0" w:space="0" w:color="auto"/>
      </w:divBdr>
      <w:divsChild>
        <w:div w:id="1861620073">
          <w:marLeft w:val="0"/>
          <w:marRight w:val="0"/>
          <w:marTop w:val="0"/>
          <w:marBottom w:val="0"/>
          <w:divBdr>
            <w:top w:val="none" w:sz="0" w:space="0" w:color="auto"/>
            <w:left w:val="none" w:sz="0" w:space="0" w:color="auto"/>
            <w:bottom w:val="none" w:sz="0" w:space="0" w:color="auto"/>
            <w:right w:val="none" w:sz="0" w:space="0" w:color="auto"/>
          </w:divBdr>
        </w:div>
        <w:div w:id="2099473555">
          <w:marLeft w:val="0"/>
          <w:marRight w:val="0"/>
          <w:marTop w:val="0"/>
          <w:marBottom w:val="0"/>
          <w:divBdr>
            <w:top w:val="none" w:sz="0" w:space="0" w:color="auto"/>
            <w:left w:val="none" w:sz="0" w:space="0" w:color="auto"/>
            <w:bottom w:val="none" w:sz="0" w:space="0" w:color="auto"/>
            <w:right w:val="none" w:sz="0" w:space="0" w:color="auto"/>
          </w:divBdr>
        </w:div>
        <w:div w:id="1652442614">
          <w:marLeft w:val="0"/>
          <w:marRight w:val="0"/>
          <w:marTop w:val="0"/>
          <w:marBottom w:val="0"/>
          <w:divBdr>
            <w:top w:val="none" w:sz="0" w:space="0" w:color="auto"/>
            <w:left w:val="none" w:sz="0" w:space="0" w:color="auto"/>
            <w:bottom w:val="none" w:sz="0" w:space="0" w:color="auto"/>
            <w:right w:val="none" w:sz="0" w:space="0" w:color="auto"/>
          </w:divBdr>
        </w:div>
        <w:div w:id="37827394">
          <w:marLeft w:val="0"/>
          <w:marRight w:val="0"/>
          <w:marTop w:val="0"/>
          <w:marBottom w:val="0"/>
          <w:divBdr>
            <w:top w:val="none" w:sz="0" w:space="0" w:color="auto"/>
            <w:left w:val="none" w:sz="0" w:space="0" w:color="auto"/>
            <w:bottom w:val="none" w:sz="0" w:space="0" w:color="auto"/>
            <w:right w:val="none" w:sz="0" w:space="0" w:color="auto"/>
          </w:divBdr>
        </w:div>
        <w:div w:id="2085642571">
          <w:marLeft w:val="0"/>
          <w:marRight w:val="0"/>
          <w:marTop w:val="0"/>
          <w:marBottom w:val="0"/>
          <w:divBdr>
            <w:top w:val="none" w:sz="0" w:space="0" w:color="auto"/>
            <w:left w:val="none" w:sz="0" w:space="0" w:color="auto"/>
            <w:bottom w:val="none" w:sz="0" w:space="0" w:color="auto"/>
            <w:right w:val="none" w:sz="0" w:space="0" w:color="auto"/>
          </w:divBdr>
        </w:div>
        <w:div w:id="598953324">
          <w:marLeft w:val="0"/>
          <w:marRight w:val="0"/>
          <w:marTop w:val="0"/>
          <w:marBottom w:val="0"/>
          <w:divBdr>
            <w:top w:val="none" w:sz="0" w:space="0" w:color="auto"/>
            <w:left w:val="none" w:sz="0" w:space="0" w:color="auto"/>
            <w:bottom w:val="none" w:sz="0" w:space="0" w:color="auto"/>
            <w:right w:val="none" w:sz="0" w:space="0" w:color="auto"/>
          </w:divBdr>
        </w:div>
      </w:divsChild>
    </w:div>
    <w:div w:id="1536231415">
      <w:bodyDiv w:val="1"/>
      <w:marLeft w:val="0"/>
      <w:marRight w:val="0"/>
      <w:marTop w:val="0"/>
      <w:marBottom w:val="0"/>
      <w:divBdr>
        <w:top w:val="none" w:sz="0" w:space="0" w:color="auto"/>
        <w:left w:val="none" w:sz="0" w:space="0" w:color="auto"/>
        <w:bottom w:val="none" w:sz="0" w:space="0" w:color="auto"/>
        <w:right w:val="none" w:sz="0" w:space="0" w:color="auto"/>
      </w:divBdr>
      <w:divsChild>
        <w:div w:id="631137466">
          <w:marLeft w:val="0"/>
          <w:marRight w:val="0"/>
          <w:marTop w:val="0"/>
          <w:marBottom w:val="0"/>
          <w:divBdr>
            <w:top w:val="none" w:sz="0" w:space="0" w:color="auto"/>
            <w:left w:val="none" w:sz="0" w:space="0" w:color="auto"/>
            <w:bottom w:val="none" w:sz="0" w:space="0" w:color="auto"/>
            <w:right w:val="none" w:sz="0" w:space="0" w:color="auto"/>
          </w:divBdr>
        </w:div>
        <w:div w:id="1553228335">
          <w:marLeft w:val="0"/>
          <w:marRight w:val="0"/>
          <w:marTop w:val="0"/>
          <w:marBottom w:val="0"/>
          <w:divBdr>
            <w:top w:val="none" w:sz="0" w:space="0" w:color="auto"/>
            <w:left w:val="none" w:sz="0" w:space="0" w:color="auto"/>
            <w:bottom w:val="none" w:sz="0" w:space="0" w:color="auto"/>
            <w:right w:val="none" w:sz="0" w:space="0" w:color="auto"/>
          </w:divBdr>
        </w:div>
      </w:divsChild>
    </w:div>
    <w:div w:id="1688170480">
      <w:bodyDiv w:val="1"/>
      <w:marLeft w:val="0"/>
      <w:marRight w:val="0"/>
      <w:marTop w:val="0"/>
      <w:marBottom w:val="0"/>
      <w:divBdr>
        <w:top w:val="none" w:sz="0" w:space="0" w:color="auto"/>
        <w:left w:val="none" w:sz="0" w:space="0" w:color="auto"/>
        <w:bottom w:val="none" w:sz="0" w:space="0" w:color="auto"/>
        <w:right w:val="none" w:sz="0" w:space="0" w:color="auto"/>
      </w:divBdr>
    </w:div>
    <w:div w:id="1742677165">
      <w:bodyDiv w:val="1"/>
      <w:marLeft w:val="0"/>
      <w:marRight w:val="0"/>
      <w:marTop w:val="0"/>
      <w:marBottom w:val="0"/>
      <w:divBdr>
        <w:top w:val="none" w:sz="0" w:space="0" w:color="auto"/>
        <w:left w:val="none" w:sz="0" w:space="0" w:color="auto"/>
        <w:bottom w:val="none" w:sz="0" w:space="0" w:color="auto"/>
        <w:right w:val="none" w:sz="0" w:space="0" w:color="auto"/>
      </w:divBdr>
    </w:div>
    <w:div w:id="1777140144">
      <w:bodyDiv w:val="1"/>
      <w:marLeft w:val="0"/>
      <w:marRight w:val="0"/>
      <w:marTop w:val="0"/>
      <w:marBottom w:val="0"/>
      <w:divBdr>
        <w:top w:val="none" w:sz="0" w:space="0" w:color="auto"/>
        <w:left w:val="none" w:sz="0" w:space="0" w:color="auto"/>
        <w:bottom w:val="none" w:sz="0" w:space="0" w:color="auto"/>
        <w:right w:val="none" w:sz="0" w:space="0" w:color="auto"/>
      </w:divBdr>
      <w:divsChild>
        <w:div w:id="246690737">
          <w:marLeft w:val="0"/>
          <w:marRight w:val="0"/>
          <w:marTop w:val="0"/>
          <w:marBottom w:val="0"/>
          <w:divBdr>
            <w:top w:val="none" w:sz="0" w:space="0" w:color="auto"/>
            <w:left w:val="none" w:sz="0" w:space="0" w:color="auto"/>
            <w:bottom w:val="none" w:sz="0" w:space="0" w:color="auto"/>
            <w:right w:val="none" w:sz="0" w:space="0" w:color="auto"/>
          </w:divBdr>
        </w:div>
        <w:div w:id="609704616">
          <w:marLeft w:val="0"/>
          <w:marRight w:val="0"/>
          <w:marTop w:val="0"/>
          <w:marBottom w:val="0"/>
          <w:divBdr>
            <w:top w:val="none" w:sz="0" w:space="0" w:color="auto"/>
            <w:left w:val="none" w:sz="0" w:space="0" w:color="auto"/>
            <w:bottom w:val="none" w:sz="0" w:space="0" w:color="auto"/>
            <w:right w:val="none" w:sz="0" w:space="0" w:color="auto"/>
          </w:divBdr>
        </w:div>
        <w:div w:id="258102357">
          <w:marLeft w:val="0"/>
          <w:marRight w:val="0"/>
          <w:marTop w:val="0"/>
          <w:marBottom w:val="0"/>
          <w:divBdr>
            <w:top w:val="none" w:sz="0" w:space="0" w:color="auto"/>
            <w:left w:val="none" w:sz="0" w:space="0" w:color="auto"/>
            <w:bottom w:val="none" w:sz="0" w:space="0" w:color="auto"/>
            <w:right w:val="none" w:sz="0" w:space="0" w:color="auto"/>
          </w:divBdr>
        </w:div>
      </w:divsChild>
    </w:div>
    <w:div w:id="1906646743">
      <w:bodyDiv w:val="1"/>
      <w:marLeft w:val="0"/>
      <w:marRight w:val="0"/>
      <w:marTop w:val="0"/>
      <w:marBottom w:val="0"/>
      <w:divBdr>
        <w:top w:val="none" w:sz="0" w:space="0" w:color="auto"/>
        <w:left w:val="none" w:sz="0" w:space="0" w:color="auto"/>
        <w:bottom w:val="none" w:sz="0" w:space="0" w:color="auto"/>
        <w:right w:val="none" w:sz="0" w:space="0" w:color="auto"/>
      </w:divBdr>
    </w:div>
    <w:div w:id="2031910297">
      <w:bodyDiv w:val="1"/>
      <w:marLeft w:val="0"/>
      <w:marRight w:val="0"/>
      <w:marTop w:val="0"/>
      <w:marBottom w:val="0"/>
      <w:divBdr>
        <w:top w:val="none" w:sz="0" w:space="0" w:color="auto"/>
        <w:left w:val="none" w:sz="0" w:space="0" w:color="auto"/>
        <w:bottom w:val="none" w:sz="0" w:space="0" w:color="auto"/>
        <w:right w:val="none" w:sz="0" w:space="0" w:color="auto"/>
      </w:divBdr>
      <w:divsChild>
        <w:div w:id="371536426">
          <w:marLeft w:val="0"/>
          <w:marRight w:val="0"/>
          <w:marTop w:val="0"/>
          <w:marBottom w:val="0"/>
          <w:divBdr>
            <w:top w:val="none" w:sz="0" w:space="0" w:color="auto"/>
            <w:left w:val="none" w:sz="0" w:space="0" w:color="auto"/>
            <w:bottom w:val="none" w:sz="0" w:space="0" w:color="auto"/>
            <w:right w:val="none" w:sz="0" w:space="0" w:color="auto"/>
          </w:divBdr>
          <w:divsChild>
            <w:div w:id="323049941">
              <w:marLeft w:val="0"/>
              <w:marRight w:val="0"/>
              <w:marTop w:val="0"/>
              <w:marBottom w:val="0"/>
              <w:divBdr>
                <w:top w:val="none" w:sz="0" w:space="0" w:color="auto"/>
                <w:left w:val="none" w:sz="0" w:space="0" w:color="auto"/>
                <w:bottom w:val="none" w:sz="0" w:space="0" w:color="auto"/>
                <w:right w:val="none" w:sz="0" w:space="0" w:color="auto"/>
              </w:divBdr>
            </w:div>
            <w:div w:id="1740707883">
              <w:marLeft w:val="0"/>
              <w:marRight w:val="0"/>
              <w:marTop w:val="0"/>
              <w:marBottom w:val="0"/>
              <w:divBdr>
                <w:top w:val="none" w:sz="0" w:space="0" w:color="auto"/>
                <w:left w:val="none" w:sz="0" w:space="0" w:color="auto"/>
                <w:bottom w:val="none" w:sz="0" w:space="0" w:color="auto"/>
                <w:right w:val="none" w:sz="0" w:space="0" w:color="auto"/>
              </w:divBdr>
            </w:div>
            <w:div w:id="1079905520">
              <w:marLeft w:val="0"/>
              <w:marRight w:val="0"/>
              <w:marTop w:val="0"/>
              <w:marBottom w:val="0"/>
              <w:divBdr>
                <w:top w:val="none" w:sz="0" w:space="0" w:color="auto"/>
                <w:left w:val="none" w:sz="0" w:space="0" w:color="auto"/>
                <w:bottom w:val="none" w:sz="0" w:space="0" w:color="auto"/>
                <w:right w:val="none" w:sz="0" w:space="0" w:color="auto"/>
              </w:divBdr>
            </w:div>
            <w:div w:id="1631780934">
              <w:marLeft w:val="0"/>
              <w:marRight w:val="0"/>
              <w:marTop w:val="0"/>
              <w:marBottom w:val="0"/>
              <w:divBdr>
                <w:top w:val="none" w:sz="0" w:space="0" w:color="auto"/>
                <w:left w:val="none" w:sz="0" w:space="0" w:color="auto"/>
                <w:bottom w:val="none" w:sz="0" w:space="0" w:color="auto"/>
                <w:right w:val="none" w:sz="0" w:space="0" w:color="auto"/>
              </w:divBdr>
            </w:div>
            <w:div w:id="1930650491">
              <w:marLeft w:val="0"/>
              <w:marRight w:val="0"/>
              <w:marTop w:val="0"/>
              <w:marBottom w:val="0"/>
              <w:divBdr>
                <w:top w:val="none" w:sz="0" w:space="0" w:color="auto"/>
                <w:left w:val="none" w:sz="0" w:space="0" w:color="auto"/>
                <w:bottom w:val="none" w:sz="0" w:space="0" w:color="auto"/>
                <w:right w:val="none" w:sz="0" w:space="0" w:color="auto"/>
              </w:divBdr>
            </w:div>
            <w:div w:id="4438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medicine.medscape.com/article/313007-overview" TargetMode="External"/><Relationship Id="rId13" Type="http://schemas.openxmlformats.org/officeDocument/2006/relationships/hyperlink" Target="http://www.scielo.br/scielo.php?script=sci_arttext&amp;pid=S1806-00132017000200128" TargetMode="External"/><Relationship Id="rId18" Type="http://schemas.openxmlformats.org/officeDocument/2006/relationships/hyperlink" Target="http://www.scielo.br/scielo.php?script=sci_arttext&amp;pid=S1806-0013201700020012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javascript:void(0);" TargetMode="External"/><Relationship Id="rId12" Type="http://schemas.openxmlformats.org/officeDocument/2006/relationships/hyperlink" Target="http://www.scielo.br/scielo.php?script=sci_arttext&amp;pid=S1806-00132017000200128" TargetMode="External"/><Relationship Id="rId17" Type="http://schemas.openxmlformats.org/officeDocument/2006/relationships/hyperlink" Target="http://www.scielo.br/scielo.php?script=sci_arttext&amp;pid=S1806-00132017000200128" TargetMode="External"/><Relationship Id="rId2" Type="http://schemas.openxmlformats.org/officeDocument/2006/relationships/styles" Target="styles.xml"/><Relationship Id="rId16" Type="http://schemas.openxmlformats.org/officeDocument/2006/relationships/hyperlink" Target="http://www.scielo.br/scielo.php?script=sci_arttext&amp;pid=S1806-00132017000200128" TargetMode="External"/><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hyperlink" Target="http://www.scielo.br/scielo.php?script=sci_arttext&amp;pid=S1806-00132017000200128" TargetMode="External"/><Relationship Id="rId5" Type="http://schemas.openxmlformats.org/officeDocument/2006/relationships/image" Target="media/image1.jpg"/><Relationship Id="rId15" Type="http://schemas.openxmlformats.org/officeDocument/2006/relationships/hyperlink" Target="http://www.scielo.br/scielo.php?script=sci_arttext&amp;pid=S1806-00132017000200128" TargetMode="External"/><Relationship Id="rId10" Type="http://schemas.openxmlformats.org/officeDocument/2006/relationships/hyperlink" Target="http://www.scielo.br/scielo.php?script=sci_arttext&amp;pid=S1806-00132017000200128"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www.scielo.br/scielo.php?script=sci_arttext&amp;pid=S1806-00132017000200128" TargetMode="External"/><Relationship Id="rId14" Type="http://schemas.openxmlformats.org/officeDocument/2006/relationships/hyperlink" Target="http://www.scielo.br/scielo.php?script=sci_arttext&amp;pid=S1806-0013201700020012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2641</Words>
  <Characters>15055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Prasit Biswas</cp:lastModifiedBy>
  <cp:revision>23</cp:revision>
  <dcterms:created xsi:type="dcterms:W3CDTF">2018-09-13T07:24:00Z</dcterms:created>
  <dcterms:modified xsi:type="dcterms:W3CDTF">2019-11-27T16:35:00Z</dcterms:modified>
</cp:coreProperties>
</file>