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44" w:rsidRDefault="00BC2E44" w:rsidP="00BC2E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95D">
        <w:rPr>
          <w:rFonts w:ascii="Times New Roman" w:hAnsi="Times New Roman" w:cs="Times New Roman"/>
          <w:sz w:val="24"/>
          <w:szCs w:val="24"/>
        </w:rPr>
        <w:t xml:space="preserve">Nom du site : «Retrouvaille des Anciens Stagiaires De </w:t>
      </w:r>
      <w:proofErr w:type="spellStart"/>
      <w:r w:rsidRPr="004B095D">
        <w:rPr>
          <w:rFonts w:ascii="Times New Roman" w:hAnsi="Times New Roman" w:cs="Times New Roman"/>
          <w:sz w:val="24"/>
          <w:szCs w:val="24"/>
        </w:rPr>
        <w:t>Guinot</w:t>
      </w:r>
      <w:proofErr w:type="spellEnd"/>
      <w:proofErr w:type="gramStart"/>
      <w:r w:rsidRPr="004B095D">
        <w:rPr>
          <w:rFonts w:ascii="Times New Roman" w:hAnsi="Times New Roman" w:cs="Times New Roman"/>
          <w:sz w:val="24"/>
          <w:szCs w:val="24"/>
        </w:rPr>
        <w:t>» .</w:t>
      </w:r>
      <w:proofErr w:type="gramEnd"/>
    </w:p>
    <w:p w:rsidR="00BC2E44" w:rsidRDefault="00BC2E44" w:rsidP="007D4C1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2E44" w:rsidRDefault="00BC2E44" w:rsidP="007D4C1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AE307C" w:rsidP="007D4C1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cas</w:t>
      </w:r>
      <w:r w:rsidR="0037729F">
        <w:rPr>
          <w:rFonts w:ascii="Times New Roman" w:hAnsi="Times New Roman" w:cs="Times New Roman"/>
          <w:sz w:val="24"/>
          <w:szCs w:val="24"/>
        </w:rPr>
        <w:t xml:space="preserve"> se connecter</w:t>
      </w: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 d’utilisation : se connecter</w:t>
      </w:r>
    </w:p>
    <w:p w:rsidR="007D4C14" w:rsidRDefault="007D4C14" w:rsidP="007D4C14"/>
    <w:p w:rsidR="007D4C14" w:rsidRPr="00342D17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>
        <w:rPr>
          <w:rFonts w:ascii="Times New Roman" w:hAnsi="Times New Roman" w:cs="Times New Roman"/>
          <w:sz w:val="24"/>
          <w:szCs w:val="24"/>
        </w:rPr>
        <w:t xml:space="preserve">utilisateur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>
        <w:rPr>
          <w:rFonts w:ascii="Times New Roman" w:hAnsi="Times New Roman" w:cs="Times New Roman"/>
          <w:sz w:val="24"/>
          <w:szCs w:val="24"/>
        </w:rPr>
        <w:t>de :</w:t>
      </w:r>
    </w:p>
    <w:p w:rsidR="007D4C14" w:rsidRPr="00470042" w:rsidRDefault="007D4C14" w:rsidP="007D4C14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de connexion au site Retrouvaille.com</w:t>
      </w: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Saisir les identifiants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connexion </w:t>
      </w:r>
      <w:r w:rsidRPr="00342D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Login (Email),</w:t>
      </w:r>
    </w:p>
    <w:p w:rsidR="007D4C14" w:rsidRDefault="007D4C14" w:rsidP="007D4C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Mots de passe.</w:t>
      </w:r>
    </w:p>
    <w:p w:rsidR="007D4C14" w:rsidRDefault="007D4C14" w:rsidP="0037729F"/>
    <w:p w:rsidR="007D4C14" w:rsidRDefault="007D4C14" w:rsidP="003772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7680"/>
      </w:tblGrid>
      <w:tr w:rsidR="00347479" w:rsidTr="003D3890">
        <w:tc>
          <w:tcPr>
            <w:tcW w:w="0" w:type="auto"/>
          </w:tcPr>
          <w:p w:rsidR="00347479" w:rsidRDefault="00900A27" w:rsidP="0037729F">
            <w:r>
              <w:t xml:space="preserve">Cas </w:t>
            </w:r>
            <w:r w:rsidR="00347479">
              <w:t>d’utilisation</w:t>
            </w:r>
          </w:p>
        </w:tc>
        <w:tc>
          <w:tcPr>
            <w:tcW w:w="0" w:type="auto"/>
          </w:tcPr>
          <w:p w:rsidR="00347479" w:rsidRDefault="00347479" w:rsidP="0037729F">
            <w:r>
              <w:t>Se connecter</w:t>
            </w:r>
          </w:p>
        </w:tc>
      </w:tr>
      <w:tr w:rsidR="00AE307C" w:rsidTr="003D3890">
        <w:tc>
          <w:tcPr>
            <w:tcW w:w="0" w:type="auto"/>
          </w:tcPr>
          <w:p w:rsidR="00AE307C" w:rsidRDefault="00407B8F" w:rsidP="0037729F">
            <w:r>
              <w:t>Acteurs principal :</w:t>
            </w:r>
          </w:p>
        </w:tc>
        <w:tc>
          <w:tcPr>
            <w:tcW w:w="0" w:type="auto"/>
          </w:tcPr>
          <w:p w:rsidR="00AE307C" w:rsidRDefault="00AE307C" w:rsidP="0037729F">
            <w:r>
              <w:t>L’abonné et l’admin</w:t>
            </w:r>
          </w:p>
        </w:tc>
      </w:tr>
      <w:tr w:rsidR="00AE307C" w:rsidTr="003D3890">
        <w:tc>
          <w:tcPr>
            <w:tcW w:w="0" w:type="auto"/>
          </w:tcPr>
          <w:p w:rsidR="00AE307C" w:rsidRDefault="00AE307C" w:rsidP="0037729F">
            <w:r>
              <w:t>Acteur secondaire</w:t>
            </w:r>
          </w:p>
        </w:tc>
        <w:tc>
          <w:tcPr>
            <w:tcW w:w="0" w:type="auto"/>
          </w:tcPr>
          <w:p w:rsidR="00AE307C" w:rsidRDefault="00EC6FAF" w:rsidP="0037729F">
            <w:r>
              <w:t>Système</w:t>
            </w:r>
          </w:p>
        </w:tc>
      </w:tr>
      <w:tr w:rsidR="00AE307C" w:rsidTr="003D3890">
        <w:tc>
          <w:tcPr>
            <w:tcW w:w="0" w:type="auto"/>
          </w:tcPr>
          <w:p w:rsidR="00AE307C" w:rsidRDefault="00AE307C" w:rsidP="0037729F">
            <w:r>
              <w:t>Objectif</w:t>
            </w:r>
          </w:p>
        </w:tc>
        <w:tc>
          <w:tcPr>
            <w:tcW w:w="0" w:type="auto"/>
          </w:tcPr>
          <w:p w:rsidR="00AE307C" w:rsidRDefault="00AE307C" w:rsidP="0037729F">
            <w:r>
              <w:t>Accéder à son espace personnel</w:t>
            </w:r>
          </w:p>
        </w:tc>
      </w:tr>
      <w:tr w:rsidR="00AE307C" w:rsidTr="003D3890">
        <w:tc>
          <w:tcPr>
            <w:tcW w:w="0" w:type="auto"/>
          </w:tcPr>
          <w:p w:rsidR="00AE307C" w:rsidRDefault="00AE307C" w:rsidP="0037729F">
            <w:proofErr w:type="spellStart"/>
            <w:r>
              <w:t>Pré-condition</w:t>
            </w:r>
            <w:proofErr w:type="spellEnd"/>
          </w:p>
        </w:tc>
        <w:tc>
          <w:tcPr>
            <w:tcW w:w="0" w:type="auto"/>
          </w:tcPr>
          <w:p w:rsidR="00AE307C" w:rsidRDefault="00AE307C" w:rsidP="0037729F">
            <w:r>
              <w:t xml:space="preserve">Etre inscrit </w:t>
            </w:r>
            <w:r w:rsidR="002A465B">
              <w:t>et que le compte soit actif</w:t>
            </w:r>
          </w:p>
        </w:tc>
      </w:tr>
      <w:tr w:rsidR="002A465B" w:rsidTr="003D3890">
        <w:tc>
          <w:tcPr>
            <w:tcW w:w="0" w:type="auto"/>
          </w:tcPr>
          <w:p w:rsidR="002A465B" w:rsidRDefault="002A465B" w:rsidP="0037729F">
            <w:r>
              <w:t>Poste-condition</w:t>
            </w:r>
          </w:p>
        </w:tc>
        <w:tc>
          <w:tcPr>
            <w:tcW w:w="0" w:type="auto"/>
          </w:tcPr>
          <w:p w:rsidR="002A465B" w:rsidRDefault="002A465B" w:rsidP="0037729F">
            <w:r>
              <w:t>Etre connecté à son espace personnel</w:t>
            </w:r>
          </w:p>
        </w:tc>
      </w:tr>
      <w:tr w:rsidR="002A465B" w:rsidTr="003D3890">
        <w:tc>
          <w:tcPr>
            <w:tcW w:w="0" w:type="auto"/>
          </w:tcPr>
          <w:p w:rsidR="002A465B" w:rsidRDefault="002A465B" w:rsidP="0037729F">
            <w:proofErr w:type="spellStart"/>
            <w:r>
              <w:t>Sénaris</w:t>
            </w:r>
            <w:proofErr w:type="spellEnd"/>
          </w:p>
        </w:tc>
        <w:tc>
          <w:tcPr>
            <w:tcW w:w="0" w:type="auto"/>
          </w:tcPr>
          <w:p w:rsidR="002A465B" w:rsidRDefault="002A465B" w:rsidP="002A465B">
            <w:pPr>
              <w:pStyle w:val="Paragraphedeliste"/>
              <w:numPr>
                <w:ilvl w:val="0"/>
                <w:numId w:val="2"/>
              </w:numPr>
            </w:pPr>
            <w:r>
              <w:t>L’admin ou l’abonné dispose un comte actif et dispose des éléments de connexions (login et mot de passe). 2</w:t>
            </w:r>
            <w:r w:rsidR="00F11A85">
              <w:t>. Il lance</w:t>
            </w:r>
            <w:r>
              <w:t xml:space="preserve"> l’</w:t>
            </w:r>
            <w:r w:rsidR="00F11A85">
              <w:t>appli ou tape</w:t>
            </w:r>
            <w:r>
              <w:t xml:space="preserve"> son URL dans un navigateur web, à la page d’accueil, on clique sur « se connecter »</w:t>
            </w:r>
            <w:r w:rsidR="00F11A85">
              <w:t xml:space="preserve">. </w:t>
            </w:r>
            <w:r w:rsidR="004024CB">
              <w:t xml:space="preserve">3. </w:t>
            </w:r>
            <w:r w:rsidR="00A11B88">
              <w:t>Le système ouvre la page de connexion avec les informations demandées. 4. La personne remplit les infos et clique sur « valider ». 5. Le système vérifie les informations et affiche l’espace privé de l’utilisateur.</w:t>
            </w:r>
          </w:p>
        </w:tc>
      </w:tr>
      <w:tr w:rsidR="00277249" w:rsidTr="003D3890">
        <w:tc>
          <w:tcPr>
            <w:tcW w:w="0" w:type="auto"/>
          </w:tcPr>
          <w:p w:rsidR="00277249" w:rsidRDefault="00277249" w:rsidP="0037729F">
            <w:proofErr w:type="spellStart"/>
            <w:r>
              <w:t>Sénaris</w:t>
            </w:r>
            <w:proofErr w:type="spellEnd"/>
            <w:r>
              <w:t xml:space="preserve"> alternatifs</w:t>
            </w:r>
          </w:p>
        </w:tc>
        <w:tc>
          <w:tcPr>
            <w:tcW w:w="0" w:type="auto"/>
          </w:tcPr>
          <w:p w:rsidR="00277249" w:rsidRDefault="00277249" w:rsidP="002A465B">
            <w:pPr>
              <w:pStyle w:val="Paragraphedeliste"/>
              <w:numPr>
                <w:ilvl w:val="0"/>
                <w:numId w:val="2"/>
              </w:numPr>
            </w:pPr>
            <w:r>
              <w:t>5.1. Après vérification, le système constate que les informations saisies ne sont pas bonnes. Il informe l’utilisateur avec un message et l’invite à cliquer sur « ok » pour le renvoyer à l’étape 4.</w:t>
            </w:r>
          </w:p>
        </w:tc>
      </w:tr>
    </w:tbl>
    <w:p w:rsidR="00E456AE" w:rsidRDefault="00E456AE" w:rsidP="002D5F9A"/>
    <w:sectPr w:rsidR="00E4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38B5"/>
    <w:multiLevelType w:val="hybridMultilevel"/>
    <w:tmpl w:val="55D2D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E"/>
    <w:rsid w:val="000B7189"/>
    <w:rsid w:val="00277249"/>
    <w:rsid w:val="002A465B"/>
    <w:rsid w:val="002D5F9A"/>
    <w:rsid w:val="00347479"/>
    <w:rsid w:val="0037729F"/>
    <w:rsid w:val="003D3890"/>
    <w:rsid w:val="004024CB"/>
    <w:rsid w:val="00407B8F"/>
    <w:rsid w:val="0047565B"/>
    <w:rsid w:val="00711F82"/>
    <w:rsid w:val="007D4C14"/>
    <w:rsid w:val="00900A27"/>
    <w:rsid w:val="00A11B88"/>
    <w:rsid w:val="00A72037"/>
    <w:rsid w:val="00AE307C"/>
    <w:rsid w:val="00BC2E44"/>
    <w:rsid w:val="00D04DCC"/>
    <w:rsid w:val="00D10A1D"/>
    <w:rsid w:val="00D76A1E"/>
    <w:rsid w:val="00E456AE"/>
    <w:rsid w:val="00EC6FAF"/>
    <w:rsid w:val="00F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1070C-022F-4278-87B4-697F5A40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A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2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2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NABI</cp:lastModifiedBy>
  <cp:revision>21</cp:revision>
  <dcterms:created xsi:type="dcterms:W3CDTF">2021-09-16T10:16:00Z</dcterms:created>
  <dcterms:modified xsi:type="dcterms:W3CDTF">2022-03-30T12:43:00Z</dcterms:modified>
</cp:coreProperties>
</file>