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851" w:rsidRPr="00AB7B30" w:rsidRDefault="00ED0851" w:rsidP="00ED0851">
      <w:pPr>
        <w:spacing w:after="0"/>
        <w:rPr>
          <w:b/>
        </w:rPr>
      </w:pPr>
      <w:r>
        <w:rPr>
          <w:b/>
        </w:rPr>
        <w:t>Mohammed NABI</w:t>
      </w:r>
    </w:p>
    <w:p w:rsidR="00ED0851" w:rsidRPr="00AB7B30" w:rsidRDefault="00ED0851" w:rsidP="00ED0851">
      <w:pPr>
        <w:spacing w:after="0"/>
        <w:rPr>
          <w:b/>
        </w:rPr>
      </w:pPr>
      <w:r>
        <w:rPr>
          <w:b/>
        </w:rPr>
        <w:t>7 rue le Dormeur</w:t>
      </w:r>
    </w:p>
    <w:p w:rsidR="00ED0851" w:rsidRPr="00AB7B30" w:rsidRDefault="00ED0851" w:rsidP="00ED0851">
      <w:pPr>
        <w:spacing w:after="0"/>
        <w:rPr>
          <w:b/>
        </w:rPr>
      </w:pPr>
      <w:r>
        <w:rPr>
          <w:b/>
        </w:rPr>
        <w:t>31500 Toulouse</w:t>
      </w:r>
    </w:p>
    <w:p w:rsidR="00ED0851" w:rsidRPr="00AB7B30" w:rsidRDefault="00ED0851" w:rsidP="00ED0851">
      <w:pPr>
        <w:spacing w:after="0"/>
        <w:rPr>
          <w:b/>
        </w:rPr>
      </w:pPr>
      <w:r>
        <w:rPr>
          <w:b/>
        </w:rPr>
        <w:t>06.38.48.27.32</w:t>
      </w:r>
    </w:p>
    <w:p w:rsidR="00ED0851" w:rsidRPr="00AB7B30" w:rsidRDefault="00B13BEF" w:rsidP="00ED0851">
      <w:pPr>
        <w:spacing w:after="0"/>
        <w:rPr>
          <w:b/>
        </w:rPr>
      </w:pPr>
      <w:hyperlink r:id="rId5" w:history="1">
        <w:r w:rsidR="00ED0851" w:rsidRPr="004D2C9A">
          <w:rPr>
            <w:rStyle w:val="Lienhypertexte"/>
            <w:b/>
          </w:rPr>
          <w:t>nabiabib31@gmail.com</w:t>
        </w:r>
      </w:hyperlink>
      <w:r w:rsidR="00ED0851">
        <w:rPr>
          <w:b/>
        </w:rPr>
        <w:t xml:space="preserve"> </w:t>
      </w:r>
    </w:p>
    <w:p w:rsidR="00734413" w:rsidRPr="003301EB" w:rsidRDefault="00734413" w:rsidP="00D734F2">
      <w:pPr>
        <w:spacing w:line="240" w:lineRule="auto"/>
        <w:jc w:val="both"/>
        <w:rPr>
          <w:rFonts w:ascii="Verdana" w:hAnsi="Verdana"/>
          <w:sz w:val="24"/>
        </w:rPr>
      </w:pPr>
    </w:p>
    <w:p w:rsidR="00734413" w:rsidRPr="003301EB" w:rsidRDefault="00734413" w:rsidP="003301EB">
      <w:pPr>
        <w:jc w:val="both"/>
        <w:rPr>
          <w:rFonts w:ascii="Verdana" w:hAnsi="Verdana"/>
          <w:sz w:val="24"/>
        </w:rPr>
      </w:pPr>
    </w:p>
    <w:p w:rsidR="00ED0851" w:rsidRPr="00B13BEF" w:rsidRDefault="00734413" w:rsidP="00B13BEF">
      <w:pPr>
        <w:spacing w:after="0"/>
        <w:jc w:val="both"/>
        <w:rPr>
          <w:rFonts w:ascii="Verdana" w:hAnsi="Verdana"/>
          <w:b/>
          <w:sz w:val="24"/>
          <w:szCs w:val="24"/>
          <w:u w:val="single"/>
        </w:rPr>
      </w:pPr>
      <w:r w:rsidRPr="00D734F2">
        <w:rPr>
          <w:rFonts w:ascii="Verdana" w:hAnsi="Verdana"/>
          <w:b/>
          <w:sz w:val="24"/>
          <w:szCs w:val="24"/>
        </w:rPr>
        <w:t xml:space="preserve">        </w:t>
      </w:r>
      <w:r w:rsidRPr="00D734F2">
        <w:rPr>
          <w:rFonts w:ascii="Verdana" w:hAnsi="Verdana"/>
          <w:b/>
          <w:sz w:val="24"/>
          <w:szCs w:val="24"/>
          <w:u w:val="single"/>
        </w:rPr>
        <w:t>Etudes et Diplômes</w:t>
      </w:r>
    </w:p>
    <w:p w:rsidR="00ED0851" w:rsidRDefault="00ED0851" w:rsidP="00B13BEF">
      <w:pPr>
        <w:pStyle w:val="Paragraphedeliste"/>
        <w:numPr>
          <w:ilvl w:val="0"/>
          <w:numId w:val="2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2020-2021</w:t>
      </w:r>
      <w:r w:rsidR="00734413" w:rsidRPr="003301EB">
        <w:rPr>
          <w:rFonts w:ascii="Verdana" w:hAnsi="Verdana"/>
          <w:sz w:val="24"/>
        </w:rPr>
        <w:t xml:space="preserve"> : </w:t>
      </w:r>
      <w:r w:rsidRPr="00B13BEF">
        <w:rPr>
          <w:rFonts w:ascii="Verdana" w:hAnsi="Verdana"/>
          <w:sz w:val="24"/>
        </w:rPr>
        <w:t>formation de développeur web et web mobile au Centre de Formation Paul et Liliane Guinot,</w:t>
      </w:r>
    </w:p>
    <w:p w:rsidR="008D47C2" w:rsidRDefault="00ED0851" w:rsidP="008D47C2">
      <w:pPr>
        <w:pStyle w:val="Paragraphedeliste"/>
        <w:numPr>
          <w:ilvl w:val="0"/>
          <w:numId w:val="2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2019-2020 : </w:t>
      </w:r>
      <w:r w:rsidR="00734413" w:rsidRPr="003301EB">
        <w:rPr>
          <w:rFonts w:ascii="Verdana" w:hAnsi="Verdana"/>
          <w:sz w:val="24"/>
        </w:rPr>
        <w:t>année préparatoire informatique (Système et Réseau</w:t>
      </w:r>
      <w:r>
        <w:rPr>
          <w:rFonts w:ascii="Verdana" w:hAnsi="Verdana"/>
          <w:sz w:val="24"/>
        </w:rPr>
        <w:t xml:space="preserve"> TAI</w:t>
      </w:r>
      <w:r w:rsidR="00734413" w:rsidRPr="003301EB">
        <w:rPr>
          <w:rFonts w:ascii="Verdana" w:hAnsi="Verdana"/>
          <w:sz w:val="24"/>
        </w:rPr>
        <w:t>) au CFRP AVH</w:t>
      </w:r>
      <w:r w:rsidR="008D47C2">
        <w:rPr>
          <w:rFonts w:ascii="Verdana" w:hAnsi="Verdana"/>
          <w:sz w:val="24"/>
        </w:rPr>
        <w:t>,</w:t>
      </w:r>
    </w:p>
    <w:p w:rsidR="00734413" w:rsidRPr="00ED0851" w:rsidRDefault="00734413" w:rsidP="00ED0851">
      <w:pPr>
        <w:pStyle w:val="Paragraphedeliste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ED0851">
        <w:rPr>
          <w:rFonts w:ascii="Verdana" w:hAnsi="Verdana"/>
          <w:sz w:val="24"/>
        </w:rPr>
        <w:t>2018 : Rééducation au centre André-Mathis de Saint-Gaudens</w:t>
      </w:r>
    </w:p>
    <w:p w:rsidR="00734413" w:rsidRPr="003301EB" w:rsidRDefault="00734413" w:rsidP="003301EB">
      <w:pPr>
        <w:pStyle w:val="Paragraphedeliste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3301EB">
        <w:rPr>
          <w:rFonts w:ascii="Verdana" w:hAnsi="Verdana"/>
          <w:sz w:val="24"/>
        </w:rPr>
        <w:t>2018-2019 : Acquisition des outils de compensation (Plage braille, lecteurs d’écran), formation en bureautique (</w:t>
      </w:r>
      <w:proofErr w:type="spellStart"/>
      <w:r w:rsidRPr="003301EB">
        <w:rPr>
          <w:rFonts w:ascii="Verdana" w:hAnsi="Verdana"/>
          <w:sz w:val="24"/>
        </w:rPr>
        <w:t>word</w:t>
      </w:r>
      <w:proofErr w:type="spellEnd"/>
      <w:r w:rsidRPr="003301EB">
        <w:rPr>
          <w:rFonts w:ascii="Verdana" w:hAnsi="Verdana"/>
          <w:sz w:val="24"/>
        </w:rPr>
        <w:t xml:space="preserve"> et </w:t>
      </w:r>
      <w:proofErr w:type="spellStart"/>
      <w:r w:rsidRPr="003301EB">
        <w:rPr>
          <w:rFonts w:ascii="Verdana" w:hAnsi="Verdana"/>
          <w:sz w:val="24"/>
        </w:rPr>
        <w:t>excel</w:t>
      </w:r>
      <w:proofErr w:type="spellEnd"/>
      <w:r w:rsidRPr="003301EB">
        <w:rPr>
          <w:rFonts w:ascii="Verdana" w:hAnsi="Verdana"/>
          <w:sz w:val="24"/>
        </w:rPr>
        <w:t>) à l’IJA (institut des jeunes aveugles)</w:t>
      </w:r>
    </w:p>
    <w:p w:rsidR="00734413" w:rsidRPr="003301EB" w:rsidRDefault="00734413" w:rsidP="003301EB">
      <w:pPr>
        <w:pStyle w:val="Paragraphedeliste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3301EB">
        <w:rPr>
          <w:rFonts w:ascii="Verdana" w:hAnsi="Verdana"/>
          <w:sz w:val="24"/>
        </w:rPr>
        <w:t>1991 : une année de tronc commun en Ingénieur Informatique à l’université UNCEP d’Oran</w:t>
      </w:r>
    </w:p>
    <w:p w:rsidR="00734413" w:rsidRPr="003301EB" w:rsidRDefault="00734413" w:rsidP="003301EB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</w:rPr>
      </w:pPr>
      <w:r w:rsidRPr="003301EB">
        <w:rPr>
          <w:rFonts w:ascii="Verdana" w:hAnsi="Verdana"/>
          <w:sz w:val="24"/>
        </w:rPr>
        <w:t xml:space="preserve">1990 : Baccalauréat </w:t>
      </w:r>
      <w:r>
        <w:rPr>
          <w:rFonts w:ascii="Verdana" w:hAnsi="Verdana"/>
          <w:sz w:val="24"/>
        </w:rPr>
        <w:t xml:space="preserve">scientifique </w:t>
      </w:r>
      <w:r w:rsidRPr="003301EB">
        <w:rPr>
          <w:rFonts w:ascii="Verdana" w:hAnsi="Verdana"/>
          <w:sz w:val="24"/>
        </w:rPr>
        <w:t>en Algérie</w:t>
      </w:r>
    </w:p>
    <w:p w:rsidR="00734413" w:rsidRPr="003301EB" w:rsidRDefault="00734413" w:rsidP="003301EB">
      <w:pPr>
        <w:pStyle w:val="Paragraphedeliste"/>
        <w:jc w:val="both"/>
        <w:rPr>
          <w:rFonts w:ascii="Verdana" w:hAnsi="Verdana"/>
          <w:sz w:val="24"/>
        </w:rPr>
      </w:pPr>
    </w:p>
    <w:p w:rsidR="00734413" w:rsidRPr="00D734F2" w:rsidRDefault="00734413" w:rsidP="00B13BEF">
      <w:pPr>
        <w:pStyle w:val="Paragraphedeliste"/>
        <w:jc w:val="both"/>
        <w:rPr>
          <w:rFonts w:ascii="Verdana" w:hAnsi="Verdana"/>
          <w:b/>
          <w:sz w:val="24"/>
          <w:u w:val="single"/>
        </w:rPr>
      </w:pPr>
      <w:r w:rsidRPr="00D734F2">
        <w:rPr>
          <w:rFonts w:ascii="Verdana" w:hAnsi="Verdana"/>
          <w:b/>
          <w:sz w:val="24"/>
          <w:u w:val="single"/>
        </w:rPr>
        <w:t>Compétences</w:t>
      </w:r>
    </w:p>
    <w:p w:rsidR="006450ED" w:rsidRPr="00B13BEF" w:rsidRDefault="006450ED" w:rsidP="00ED0851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</w:rPr>
      </w:pPr>
      <w:r w:rsidRPr="00B13BEF">
        <w:rPr>
          <w:rFonts w:ascii="Verdana" w:hAnsi="Verdana"/>
          <w:sz w:val="24"/>
        </w:rPr>
        <w:t xml:space="preserve">Initiation aux langages de programmation </w:t>
      </w:r>
      <w:r w:rsidR="00D161B2" w:rsidRPr="00B13BEF">
        <w:rPr>
          <w:rFonts w:ascii="Verdana" w:hAnsi="Verdana"/>
          <w:sz w:val="24"/>
        </w:rPr>
        <w:t xml:space="preserve">(PHP, HTML, JavaScript et du </w:t>
      </w:r>
      <w:r w:rsidR="00ED0851" w:rsidRPr="00B13BEF">
        <w:rPr>
          <w:rFonts w:ascii="Verdana" w:hAnsi="Verdana"/>
          <w:sz w:val="24"/>
        </w:rPr>
        <w:t>SQL</w:t>
      </w:r>
      <w:r w:rsidR="00B13BEF">
        <w:rPr>
          <w:rFonts w:ascii="Verdana" w:hAnsi="Verdana"/>
          <w:sz w:val="24"/>
        </w:rPr>
        <w:t>)</w:t>
      </w:r>
      <w:bookmarkStart w:id="0" w:name="_GoBack"/>
      <w:bookmarkEnd w:id="0"/>
    </w:p>
    <w:p w:rsidR="00D161B2" w:rsidRPr="00B13BEF" w:rsidRDefault="00D161B2" w:rsidP="008D47C2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</w:rPr>
      </w:pPr>
      <w:r w:rsidRPr="00B13BEF">
        <w:rPr>
          <w:rFonts w:ascii="Verdana" w:hAnsi="Verdana"/>
          <w:sz w:val="24"/>
        </w:rPr>
        <w:t xml:space="preserve">Initiation au </w:t>
      </w:r>
      <w:r w:rsidR="00B13BEF">
        <w:rPr>
          <w:rFonts w:ascii="Verdana" w:hAnsi="Verdana"/>
          <w:sz w:val="24"/>
        </w:rPr>
        <w:t>langage de programmation Python</w:t>
      </w:r>
    </w:p>
    <w:p w:rsidR="006450ED" w:rsidRPr="00B13BEF" w:rsidRDefault="006450ED" w:rsidP="008D47C2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</w:rPr>
      </w:pPr>
      <w:r w:rsidRPr="00B13BEF">
        <w:rPr>
          <w:rFonts w:ascii="Verdana" w:hAnsi="Verdana"/>
          <w:sz w:val="24"/>
        </w:rPr>
        <w:t>Maît</w:t>
      </w:r>
      <w:r w:rsidR="00B13BEF">
        <w:rPr>
          <w:rFonts w:ascii="Verdana" w:hAnsi="Verdana"/>
          <w:sz w:val="24"/>
        </w:rPr>
        <w:t>rise de Microsoft Word et Excel</w:t>
      </w:r>
    </w:p>
    <w:p w:rsidR="00734413" w:rsidRPr="00B13BEF" w:rsidRDefault="00734413" w:rsidP="008D47C2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</w:rPr>
      </w:pPr>
      <w:r w:rsidRPr="00B13BEF">
        <w:rPr>
          <w:rFonts w:ascii="Verdana" w:hAnsi="Verdana"/>
          <w:sz w:val="24"/>
        </w:rPr>
        <w:t>Maîtrise des outils adaptés (plage braille, lecteur d’écran)</w:t>
      </w:r>
    </w:p>
    <w:p w:rsidR="00D161B2" w:rsidRPr="00B13BEF" w:rsidRDefault="00B13BEF" w:rsidP="00B13BEF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</w:rPr>
      </w:pPr>
      <w:r w:rsidRPr="00B13BEF"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nitiation aux cours d’Anglais</w:t>
      </w:r>
    </w:p>
    <w:p w:rsidR="00734413" w:rsidRPr="00B13BEF" w:rsidRDefault="00B13BEF" w:rsidP="00B13BEF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</w:rPr>
      </w:pPr>
      <w:r w:rsidRPr="00B13BEF">
        <w:rPr>
          <w:rFonts w:ascii="Verdana" w:hAnsi="Verdana"/>
          <w:sz w:val="24"/>
        </w:rPr>
        <w:t>I</w:t>
      </w:r>
      <w:r w:rsidR="00734413" w:rsidRPr="00B13BEF">
        <w:rPr>
          <w:rFonts w:ascii="Verdana" w:hAnsi="Verdana"/>
          <w:sz w:val="24"/>
        </w:rPr>
        <w:t xml:space="preserve">nitiation au </w:t>
      </w:r>
      <w:r w:rsidRPr="00B13BEF">
        <w:rPr>
          <w:rFonts w:ascii="Verdana" w:hAnsi="Verdana"/>
          <w:sz w:val="24"/>
        </w:rPr>
        <w:t>système L</w:t>
      </w:r>
      <w:r w:rsidR="00734413" w:rsidRPr="00B13BEF">
        <w:rPr>
          <w:rFonts w:ascii="Verdana" w:hAnsi="Verdana"/>
          <w:sz w:val="24"/>
        </w:rPr>
        <w:t>inux</w:t>
      </w:r>
    </w:p>
    <w:p w:rsidR="00734413" w:rsidRPr="003301EB" w:rsidRDefault="00734413" w:rsidP="003301EB">
      <w:pPr>
        <w:pStyle w:val="Paragraphedeliste"/>
        <w:jc w:val="both"/>
        <w:rPr>
          <w:rFonts w:ascii="Verdana" w:hAnsi="Verdana"/>
          <w:sz w:val="24"/>
        </w:rPr>
      </w:pPr>
    </w:p>
    <w:p w:rsidR="00734413" w:rsidRPr="00D734F2" w:rsidRDefault="00734413" w:rsidP="00B13BEF">
      <w:pPr>
        <w:pStyle w:val="Paragraphedeliste"/>
        <w:jc w:val="both"/>
        <w:rPr>
          <w:rFonts w:ascii="Verdana" w:hAnsi="Verdana"/>
          <w:b/>
          <w:sz w:val="24"/>
          <w:u w:val="single"/>
        </w:rPr>
      </w:pPr>
      <w:r w:rsidRPr="00D734F2">
        <w:rPr>
          <w:rFonts w:ascii="Verdana" w:hAnsi="Verdana"/>
          <w:b/>
          <w:sz w:val="24"/>
          <w:u w:val="single"/>
        </w:rPr>
        <w:t>Expériences</w:t>
      </w:r>
    </w:p>
    <w:p w:rsidR="00734413" w:rsidRPr="003301EB" w:rsidRDefault="00734413" w:rsidP="003301EB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</w:rPr>
      </w:pPr>
      <w:r w:rsidRPr="003301EB">
        <w:rPr>
          <w:rFonts w:ascii="Verdana" w:hAnsi="Verdana"/>
          <w:sz w:val="24"/>
        </w:rPr>
        <w:t>Donner des cours d’alphabétisation au secours catholique de Toulouse</w:t>
      </w:r>
    </w:p>
    <w:p w:rsidR="00734413" w:rsidRPr="003301EB" w:rsidRDefault="00734413" w:rsidP="003301EB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</w:rPr>
      </w:pPr>
      <w:r w:rsidRPr="003301EB">
        <w:rPr>
          <w:rFonts w:ascii="Verdana" w:hAnsi="Verdana"/>
          <w:sz w:val="24"/>
        </w:rPr>
        <w:t>Membre du groupe musical Andalous de Toulouse</w:t>
      </w:r>
    </w:p>
    <w:p w:rsidR="00734413" w:rsidRPr="003301EB" w:rsidRDefault="00734413" w:rsidP="003301EB">
      <w:pPr>
        <w:pStyle w:val="Paragraphedeliste"/>
        <w:jc w:val="both"/>
        <w:rPr>
          <w:rFonts w:ascii="Verdana" w:hAnsi="Verdana"/>
          <w:sz w:val="24"/>
        </w:rPr>
      </w:pPr>
    </w:p>
    <w:p w:rsidR="00734413" w:rsidRPr="00D734F2" w:rsidRDefault="00734413" w:rsidP="003301EB">
      <w:pPr>
        <w:pStyle w:val="Paragraphedeliste"/>
        <w:jc w:val="both"/>
        <w:rPr>
          <w:rFonts w:ascii="Verdana" w:hAnsi="Verdana"/>
          <w:b/>
          <w:sz w:val="24"/>
          <w:u w:val="single"/>
        </w:rPr>
      </w:pPr>
      <w:r>
        <w:rPr>
          <w:rFonts w:ascii="Verdana" w:hAnsi="Verdana"/>
          <w:b/>
          <w:sz w:val="24"/>
          <w:u w:val="single"/>
        </w:rPr>
        <w:t>Langues</w:t>
      </w:r>
    </w:p>
    <w:p w:rsidR="00734413" w:rsidRPr="003301EB" w:rsidRDefault="00734413" w:rsidP="003301EB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</w:rPr>
      </w:pPr>
      <w:r w:rsidRPr="003301EB">
        <w:rPr>
          <w:rFonts w:ascii="Verdana" w:hAnsi="Verdana"/>
          <w:sz w:val="24"/>
        </w:rPr>
        <w:t>Français : lu, écrit et parlé</w:t>
      </w:r>
    </w:p>
    <w:p w:rsidR="00734413" w:rsidRPr="003301EB" w:rsidRDefault="00734413" w:rsidP="003301EB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</w:rPr>
      </w:pPr>
      <w:r w:rsidRPr="003301EB">
        <w:rPr>
          <w:rFonts w:ascii="Verdana" w:hAnsi="Verdana"/>
          <w:sz w:val="24"/>
        </w:rPr>
        <w:t>Espagnol : lu, écrit et parlé</w:t>
      </w:r>
    </w:p>
    <w:p w:rsidR="00734413" w:rsidRPr="003301EB" w:rsidRDefault="00734413" w:rsidP="003301EB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</w:rPr>
      </w:pPr>
      <w:r w:rsidRPr="003301EB">
        <w:rPr>
          <w:rFonts w:ascii="Verdana" w:hAnsi="Verdana"/>
          <w:sz w:val="24"/>
        </w:rPr>
        <w:t>Arabe : lu, écrit et parlé</w:t>
      </w:r>
    </w:p>
    <w:p w:rsidR="00734413" w:rsidRPr="003301EB" w:rsidRDefault="00734413" w:rsidP="003301EB">
      <w:pPr>
        <w:pStyle w:val="Paragraphedeliste"/>
        <w:jc w:val="both"/>
        <w:rPr>
          <w:rFonts w:ascii="Verdana" w:hAnsi="Verdana"/>
          <w:sz w:val="24"/>
        </w:rPr>
      </w:pPr>
    </w:p>
    <w:p w:rsidR="00734413" w:rsidRPr="00D734F2" w:rsidRDefault="00734413" w:rsidP="003301EB">
      <w:pPr>
        <w:pStyle w:val="Paragraphedeliste"/>
        <w:jc w:val="both"/>
        <w:rPr>
          <w:rFonts w:ascii="Verdana" w:hAnsi="Verdana"/>
          <w:b/>
          <w:sz w:val="24"/>
          <w:u w:val="single"/>
        </w:rPr>
      </w:pPr>
      <w:r>
        <w:rPr>
          <w:rFonts w:ascii="Verdana" w:hAnsi="Verdana"/>
          <w:b/>
          <w:sz w:val="24"/>
          <w:u w:val="single"/>
        </w:rPr>
        <w:t>Centres d’intérêt</w:t>
      </w:r>
    </w:p>
    <w:p w:rsidR="00734413" w:rsidRPr="003301EB" w:rsidRDefault="00734413" w:rsidP="003301EB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Chant</w:t>
      </w:r>
    </w:p>
    <w:p w:rsidR="00734413" w:rsidRDefault="00734413" w:rsidP="003301EB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Poterie (</w:t>
      </w:r>
      <w:r w:rsidRPr="003301EB">
        <w:rPr>
          <w:rFonts w:ascii="Verdana" w:hAnsi="Verdana"/>
          <w:sz w:val="24"/>
        </w:rPr>
        <w:t>exposition de sculptures</w:t>
      </w:r>
      <w:r>
        <w:rPr>
          <w:rFonts w:ascii="Verdana" w:hAnsi="Verdana"/>
          <w:sz w:val="24"/>
        </w:rPr>
        <w:t>)</w:t>
      </w:r>
    </w:p>
    <w:p w:rsidR="0093048D" w:rsidRPr="003301EB" w:rsidRDefault="0093048D" w:rsidP="0093048D">
      <w:pPr>
        <w:pStyle w:val="Paragraphedeliste"/>
        <w:jc w:val="both"/>
        <w:rPr>
          <w:rFonts w:ascii="Verdana" w:hAnsi="Verdana"/>
          <w:sz w:val="24"/>
        </w:rPr>
      </w:pPr>
    </w:p>
    <w:sectPr w:rsidR="0093048D" w:rsidRPr="003301EB" w:rsidSect="000A26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B268A"/>
    <w:multiLevelType w:val="hybridMultilevel"/>
    <w:tmpl w:val="90D006D8"/>
    <w:lvl w:ilvl="0" w:tplc="9A622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75978"/>
    <w:multiLevelType w:val="hybridMultilevel"/>
    <w:tmpl w:val="52F4F1D4"/>
    <w:lvl w:ilvl="0" w:tplc="7A6E753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E28AE"/>
    <w:multiLevelType w:val="hybridMultilevel"/>
    <w:tmpl w:val="B6DA7142"/>
    <w:lvl w:ilvl="0" w:tplc="9ED611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74C61"/>
    <w:multiLevelType w:val="hybridMultilevel"/>
    <w:tmpl w:val="E904E5BC"/>
    <w:lvl w:ilvl="0" w:tplc="801885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94275"/>
    <w:multiLevelType w:val="hybridMultilevel"/>
    <w:tmpl w:val="8592A5D0"/>
    <w:lvl w:ilvl="0" w:tplc="133C6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87E"/>
    <w:rsid w:val="000079A9"/>
    <w:rsid w:val="000A26FB"/>
    <w:rsid w:val="001475FD"/>
    <w:rsid w:val="001954DF"/>
    <w:rsid w:val="003301EB"/>
    <w:rsid w:val="003A052F"/>
    <w:rsid w:val="004150DE"/>
    <w:rsid w:val="004547FF"/>
    <w:rsid w:val="00513BC6"/>
    <w:rsid w:val="006450ED"/>
    <w:rsid w:val="00700BEF"/>
    <w:rsid w:val="00734413"/>
    <w:rsid w:val="007D54FE"/>
    <w:rsid w:val="008A35CF"/>
    <w:rsid w:val="008D47C2"/>
    <w:rsid w:val="0093048D"/>
    <w:rsid w:val="00B13BEF"/>
    <w:rsid w:val="00B87D45"/>
    <w:rsid w:val="00CB614A"/>
    <w:rsid w:val="00D161B2"/>
    <w:rsid w:val="00D734F2"/>
    <w:rsid w:val="00D9528D"/>
    <w:rsid w:val="00E267DF"/>
    <w:rsid w:val="00ED0851"/>
    <w:rsid w:val="00EE387E"/>
    <w:rsid w:val="00F47AB5"/>
    <w:rsid w:val="00F80FD1"/>
    <w:rsid w:val="00FB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FD33CA"/>
  <w15:docId w15:val="{B6D9C9EC-6F7B-495E-AD4A-CF89DE24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6FB"/>
    <w:pPr>
      <w:spacing w:after="160" w:line="259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rsid w:val="00EE387E"/>
    <w:rPr>
      <w:rFonts w:cs="Times New Roman"/>
      <w:color w:val="0563C1"/>
      <w:u w:val="single"/>
    </w:rPr>
  </w:style>
  <w:style w:type="character" w:customStyle="1" w:styleId="UnresolvedMention">
    <w:name w:val="Unresolved Mention"/>
    <w:uiPriority w:val="99"/>
    <w:semiHidden/>
    <w:rsid w:val="00EE387E"/>
    <w:rPr>
      <w:rFonts w:cs="Times New Roman"/>
      <w:color w:val="605E5C"/>
      <w:shd w:val="clear" w:color="auto" w:fill="E1DFDD"/>
    </w:rPr>
  </w:style>
  <w:style w:type="paragraph" w:styleId="Paragraphedeliste">
    <w:name w:val="List Paragraph"/>
    <w:basedOn w:val="Normal"/>
    <w:uiPriority w:val="99"/>
    <w:qFormat/>
    <w:rsid w:val="00EE3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biabib3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NABI MOHAMMED</vt:lpstr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NABI MOHAMMED</dc:title>
  <dc:subject/>
  <dc:creator>AT</dc:creator>
  <cp:keywords/>
  <dc:description/>
  <cp:lastModifiedBy>Vilfried Gregorin</cp:lastModifiedBy>
  <cp:revision>2</cp:revision>
  <dcterms:created xsi:type="dcterms:W3CDTF">2021-02-05T11:57:00Z</dcterms:created>
  <dcterms:modified xsi:type="dcterms:W3CDTF">2021-02-05T11:57:00Z</dcterms:modified>
</cp:coreProperties>
</file>