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F31B" w14:textId="77777777" w:rsidR="005408E2" w:rsidRDefault="005408E2" w:rsidP="005408E2">
      <w:pPr>
        <w:rPr>
          <w:rFonts w:ascii="Aptos Slab ExtraBold" w:hAnsi="Aptos Slab ExtraBold" w:cs="Calibri"/>
          <w:b/>
          <w:bCs/>
          <w:color w:val="0F4761" w:themeColor="accent1" w:themeShade="BF"/>
          <w:sz w:val="40"/>
          <w:szCs w:val="40"/>
        </w:rPr>
      </w:pPr>
      <w:r w:rsidRPr="005408E2">
        <w:rPr>
          <w:rFonts w:ascii="Aptos Slab ExtraBold" w:hAnsi="Aptos Slab ExtraBold" w:cs="Calibri"/>
          <w:b/>
          <w:bCs/>
          <w:color w:val="0F4761" w:themeColor="accent1" w:themeShade="BF"/>
          <w:sz w:val="40"/>
          <w:szCs w:val="40"/>
        </w:rPr>
        <w:t>Parkinson’s Disease MRI Processing and ROI Signal Extraction</w:t>
      </w:r>
    </w:p>
    <w:p w14:paraId="7AC4C41F" w14:textId="77777777" w:rsidR="006755EB" w:rsidRPr="005408E2" w:rsidRDefault="006755EB" w:rsidP="005408E2">
      <w:pPr>
        <w:rPr>
          <w:rFonts w:ascii="Aptos Slab ExtraBold" w:hAnsi="Aptos Slab ExtraBold" w:cs="Calibri"/>
          <w:b/>
          <w:bCs/>
          <w:color w:val="0F4761" w:themeColor="accent1" w:themeShade="BF"/>
          <w:sz w:val="40"/>
          <w:szCs w:val="40"/>
        </w:rPr>
      </w:pPr>
    </w:p>
    <w:p w14:paraId="7B0B3B7B" w14:textId="77777777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Project Description</w:t>
      </w:r>
    </w:p>
    <w:p w14:paraId="78F5D45E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This project implements an automated neuroimaging pipeline for analyzing </w:t>
      </w:r>
      <w:r w:rsidRPr="005408E2">
        <w:rPr>
          <w:rFonts w:ascii="Calibri" w:hAnsi="Calibri" w:cs="Calibri"/>
          <w:b/>
          <w:bCs/>
        </w:rPr>
        <w:t>functional MRI (fMRI) data from Parkinson’s disease patients and healthy control subjects</w:t>
      </w:r>
      <w:r w:rsidRPr="005408E2">
        <w:rPr>
          <w:rFonts w:ascii="Calibri" w:hAnsi="Calibri" w:cs="Calibri"/>
        </w:rPr>
        <w:t>. The goal is to preprocess resting-state BOLD images, normalize them into a standard brain space, and extract neural time-series signals from motor-related brain regions.</w:t>
      </w:r>
    </w:p>
    <w:p w14:paraId="09E10F91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pipeline integrates </w:t>
      </w:r>
      <w:r w:rsidRPr="005408E2">
        <w:rPr>
          <w:rFonts w:ascii="Calibri" w:hAnsi="Calibri" w:cs="Calibri"/>
          <w:b/>
          <w:bCs/>
        </w:rPr>
        <w:t>FSL neuroimaging tools</w:t>
      </w:r>
      <w:r w:rsidRPr="005408E2">
        <w:rPr>
          <w:rFonts w:ascii="Calibri" w:hAnsi="Calibri" w:cs="Calibri"/>
        </w:rPr>
        <w:t xml:space="preserve"> with </w:t>
      </w:r>
      <w:r w:rsidRPr="005408E2">
        <w:rPr>
          <w:rFonts w:ascii="Calibri" w:hAnsi="Calibri" w:cs="Calibri"/>
          <w:b/>
          <w:bCs/>
        </w:rPr>
        <w:t>Python-based analysis</w:t>
      </w:r>
      <w:r w:rsidRPr="005408E2">
        <w:rPr>
          <w:rFonts w:ascii="Calibri" w:hAnsi="Calibri" w:cs="Calibri"/>
        </w:rPr>
        <w:t xml:space="preserve"> to create a reproducible workflow for multi-subject MRI processing.</w:t>
      </w:r>
    </w:p>
    <w:p w14:paraId="1A1ED311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workflow includes:</w:t>
      </w:r>
    </w:p>
    <w:p w14:paraId="2B93FF28" w14:textId="77777777" w:rsidR="005408E2" w:rsidRPr="005408E2" w:rsidRDefault="005408E2" w:rsidP="005408E2">
      <w:pPr>
        <w:numPr>
          <w:ilvl w:val="0"/>
          <w:numId w:val="1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Brain extraction from anatomical MRI</w:t>
      </w:r>
    </w:p>
    <w:p w14:paraId="67B05C0C" w14:textId="77777777" w:rsidR="005408E2" w:rsidRPr="005408E2" w:rsidRDefault="005408E2" w:rsidP="005408E2">
      <w:pPr>
        <w:numPr>
          <w:ilvl w:val="0"/>
          <w:numId w:val="1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Functional-to-structural image registration</w:t>
      </w:r>
    </w:p>
    <w:p w14:paraId="73C8333D" w14:textId="77777777" w:rsidR="005408E2" w:rsidRPr="005408E2" w:rsidRDefault="005408E2" w:rsidP="005408E2">
      <w:pPr>
        <w:numPr>
          <w:ilvl w:val="0"/>
          <w:numId w:val="1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Structural-to-standard (MNI) normalization</w:t>
      </w:r>
    </w:p>
    <w:p w14:paraId="6262A72A" w14:textId="77777777" w:rsidR="005408E2" w:rsidRPr="005408E2" w:rsidRDefault="005408E2" w:rsidP="005408E2">
      <w:pPr>
        <w:numPr>
          <w:ilvl w:val="0"/>
          <w:numId w:val="1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Nonlinear spatial transformation</w:t>
      </w:r>
    </w:p>
    <w:p w14:paraId="7DB3E7C5" w14:textId="77777777" w:rsidR="005408E2" w:rsidRPr="005408E2" w:rsidRDefault="005408E2" w:rsidP="005408E2">
      <w:pPr>
        <w:numPr>
          <w:ilvl w:val="0"/>
          <w:numId w:val="1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Atlas alignment</w:t>
      </w:r>
    </w:p>
    <w:p w14:paraId="79CF77E2" w14:textId="77777777" w:rsidR="005408E2" w:rsidRDefault="005408E2" w:rsidP="005408E2">
      <w:pPr>
        <w:numPr>
          <w:ilvl w:val="0"/>
          <w:numId w:val="1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ROI-based signal extraction</w:t>
      </w:r>
    </w:p>
    <w:p w14:paraId="7268B0DF" w14:textId="77777777" w:rsidR="006755EB" w:rsidRPr="005408E2" w:rsidRDefault="006755EB" w:rsidP="005408E2">
      <w:pPr>
        <w:numPr>
          <w:ilvl w:val="0"/>
          <w:numId w:val="1"/>
        </w:numPr>
        <w:rPr>
          <w:rFonts w:ascii="Calibri" w:hAnsi="Calibri" w:cs="Calibri"/>
        </w:rPr>
      </w:pPr>
    </w:p>
    <w:p w14:paraId="27371B1B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extracted signals focus on </w:t>
      </w:r>
      <w:r w:rsidRPr="005408E2">
        <w:rPr>
          <w:rFonts w:ascii="Calibri" w:hAnsi="Calibri" w:cs="Calibri"/>
          <w:b/>
          <w:bCs/>
        </w:rPr>
        <w:t>motor network regions relevant to Parkinson’s disease</w:t>
      </w:r>
      <w:r w:rsidRPr="005408E2">
        <w:rPr>
          <w:rFonts w:ascii="Calibri" w:hAnsi="Calibri" w:cs="Calibri"/>
        </w:rPr>
        <w:t>, including:</w:t>
      </w:r>
    </w:p>
    <w:p w14:paraId="081793FC" w14:textId="77777777" w:rsidR="005408E2" w:rsidRPr="005408E2" w:rsidRDefault="005408E2" w:rsidP="005408E2">
      <w:pPr>
        <w:numPr>
          <w:ilvl w:val="0"/>
          <w:numId w:val="2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Primary Motor Cortex (M1)</w:t>
      </w:r>
    </w:p>
    <w:p w14:paraId="0B94CE5E" w14:textId="77777777" w:rsidR="005408E2" w:rsidRPr="005408E2" w:rsidRDefault="005408E2" w:rsidP="005408E2">
      <w:pPr>
        <w:numPr>
          <w:ilvl w:val="0"/>
          <w:numId w:val="2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Supplementary Motor Area (SMA)</w:t>
      </w:r>
    </w:p>
    <w:p w14:paraId="66BD98E1" w14:textId="77777777" w:rsidR="005408E2" w:rsidRPr="005408E2" w:rsidRDefault="005408E2" w:rsidP="005408E2">
      <w:pPr>
        <w:numPr>
          <w:ilvl w:val="0"/>
          <w:numId w:val="2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Putamen</w:t>
      </w:r>
    </w:p>
    <w:p w14:paraId="129EDA70" w14:textId="77777777" w:rsidR="005408E2" w:rsidRPr="005408E2" w:rsidRDefault="005408E2" w:rsidP="005408E2">
      <w:pPr>
        <w:numPr>
          <w:ilvl w:val="0"/>
          <w:numId w:val="2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Substantia Nigra</w:t>
      </w:r>
    </w:p>
    <w:p w14:paraId="732EC756" w14:textId="410C3C71" w:rsidR="005408E2" w:rsidRPr="005408E2" w:rsidRDefault="005408E2" w:rsidP="005408E2">
      <w:pPr>
        <w:rPr>
          <w:rFonts w:ascii="Calibri" w:hAnsi="Calibri" w:cs="Calibri"/>
        </w:rPr>
      </w:pPr>
    </w:p>
    <w:p w14:paraId="6224DCE6" w14:textId="77777777" w:rsidR="006755EB" w:rsidRDefault="006755EB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</w:p>
    <w:p w14:paraId="6C4FEA9C" w14:textId="77777777" w:rsidR="006755EB" w:rsidRDefault="006755EB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</w:p>
    <w:p w14:paraId="64A22779" w14:textId="3B3B4842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Data Source</w:t>
      </w:r>
    </w:p>
    <w:p w14:paraId="3BD14943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dataset used in this project is obtained from the </w:t>
      </w:r>
      <w:r w:rsidRPr="005408E2">
        <w:rPr>
          <w:rFonts w:ascii="Calibri" w:hAnsi="Calibri" w:cs="Calibri"/>
          <w:b/>
          <w:bCs/>
        </w:rPr>
        <w:t>Parkinson’s disease dataset provided by the 1000 Functional Connectomes Project (INDI)</w:t>
      </w:r>
      <w:r w:rsidRPr="005408E2">
        <w:rPr>
          <w:rFonts w:ascii="Calibri" w:hAnsi="Calibri" w:cs="Calibri"/>
        </w:rPr>
        <w:t>.</w:t>
      </w:r>
    </w:p>
    <w:p w14:paraId="4B6AE4C0" w14:textId="7AE99A3B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Dataset link:</w:t>
      </w:r>
      <w:r>
        <w:rPr>
          <w:rFonts w:ascii="Calibri" w:hAnsi="Calibri" w:cs="Calibri"/>
        </w:rPr>
        <w:t xml:space="preserve">  </w:t>
      </w:r>
      <w:hyperlink r:id="rId5" w:history="1">
        <w:r w:rsidRPr="005408E2">
          <w:rPr>
            <w:rStyle w:val="Hyperlink"/>
            <w:rFonts w:ascii="Calibri" w:hAnsi="Calibri" w:cs="Calibri"/>
          </w:rPr>
          <w:t>https://fcon_1000.projects.nitrc.org/indi/retro/parkinsons.html</w:t>
        </w:r>
      </w:hyperlink>
    </w:p>
    <w:p w14:paraId="5ED67ADB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This dataset contains </w:t>
      </w:r>
      <w:r w:rsidRPr="005408E2">
        <w:rPr>
          <w:rFonts w:ascii="Calibri" w:hAnsi="Calibri" w:cs="Calibri"/>
          <w:b/>
          <w:bCs/>
        </w:rPr>
        <w:t>resting-state fMRI scans and anatomical MRI scans</w:t>
      </w:r>
      <w:r w:rsidRPr="005408E2">
        <w:rPr>
          <w:rFonts w:ascii="Calibri" w:hAnsi="Calibri" w:cs="Calibri"/>
        </w:rPr>
        <w:t xml:space="preserve"> from both Parkinson’s disease patients and healthy control participants.</w:t>
      </w:r>
    </w:p>
    <w:p w14:paraId="65340CFB" w14:textId="77777777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Dataset Summary</w:t>
      </w:r>
    </w:p>
    <w:p w14:paraId="18E2E8D4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Total participants used in this project:</w:t>
      </w:r>
    </w:p>
    <w:p w14:paraId="540AD938" w14:textId="77777777" w:rsidR="005408E2" w:rsidRPr="005408E2" w:rsidRDefault="005408E2" w:rsidP="005408E2">
      <w:pPr>
        <w:numPr>
          <w:ilvl w:val="0"/>
          <w:numId w:val="3"/>
        </w:numPr>
        <w:rPr>
          <w:rFonts w:ascii="Calibri" w:hAnsi="Calibri" w:cs="Calibri"/>
        </w:rPr>
      </w:pPr>
      <w:r w:rsidRPr="005408E2">
        <w:rPr>
          <w:rFonts w:ascii="Calibri" w:hAnsi="Calibri" w:cs="Calibri"/>
          <w:b/>
          <w:bCs/>
        </w:rPr>
        <w:t>27 Parkinson’s Disease subjects</w:t>
      </w:r>
    </w:p>
    <w:p w14:paraId="3F3C08C5" w14:textId="77777777" w:rsidR="005408E2" w:rsidRPr="005408E2" w:rsidRDefault="005408E2" w:rsidP="005408E2">
      <w:pPr>
        <w:numPr>
          <w:ilvl w:val="0"/>
          <w:numId w:val="3"/>
        </w:numPr>
        <w:rPr>
          <w:rFonts w:ascii="Calibri" w:hAnsi="Calibri" w:cs="Calibri"/>
        </w:rPr>
      </w:pPr>
      <w:r w:rsidRPr="005408E2">
        <w:rPr>
          <w:rFonts w:ascii="Calibri" w:hAnsi="Calibri" w:cs="Calibri"/>
          <w:b/>
          <w:bCs/>
        </w:rPr>
        <w:t>16 Healthy Control subjects</w:t>
      </w:r>
    </w:p>
    <w:p w14:paraId="7D2935B8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Total:</w:t>
      </w:r>
    </w:p>
    <w:p w14:paraId="30FED0FA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  <w:b/>
          <w:bCs/>
        </w:rPr>
        <w:t>43 participants</w:t>
      </w:r>
    </w:p>
    <w:p w14:paraId="3AA3C77C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Each subject contains two main MRI modalities:</w:t>
      </w:r>
    </w:p>
    <w:p w14:paraId="3828B085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Structural MRI</w:t>
      </w:r>
    </w:p>
    <w:p w14:paraId="0C08BB4E" w14:textId="77777777" w:rsidR="005408E2" w:rsidRPr="005408E2" w:rsidRDefault="005408E2" w:rsidP="005408E2">
      <w:p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anat</w:t>
      </w:r>
      <w:proofErr w:type="spellEnd"/>
      <w:r w:rsidRPr="005408E2">
        <w:rPr>
          <w:rFonts w:ascii="Calibri" w:hAnsi="Calibri" w:cs="Calibri"/>
        </w:rPr>
        <w:t>/*T1w.nii.gz</w:t>
      </w:r>
    </w:p>
    <w:p w14:paraId="460662C5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Functional MRI</w:t>
      </w:r>
    </w:p>
    <w:p w14:paraId="7E080BAF" w14:textId="77777777" w:rsidR="005408E2" w:rsidRPr="005408E2" w:rsidRDefault="005408E2" w:rsidP="005408E2">
      <w:p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func</w:t>
      </w:r>
      <w:proofErr w:type="spellEnd"/>
      <w:r w:rsidRPr="005408E2">
        <w:rPr>
          <w:rFonts w:ascii="Calibri" w:hAnsi="Calibri" w:cs="Calibri"/>
        </w:rPr>
        <w:t>/*bold.nii.gz</w:t>
      </w:r>
    </w:p>
    <w:p w14:paraId="15B53CE7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functional MRI images are </w:t>
      </w:r>
      <w:r w:rsidRPr="005408E2">
        <w:rPr>
          <w:rFonts w:ascii="Calibri" w:hAnsi="Calibri" w:cs="Calibri"/>
          <w:b/>
          <w:bCs/>
        </w:rPr>
        <w:t>4D BOLD images</w:t>
      </w:r>
      <w:r w:rsidRPr="005408E2">
        <w:rPr>
          <w:rFonts w:ascii="Calibri" w:hAnsi="Calibri" w:cs="Calibri"/>
        </w:rPr>
        <w:t>, meaning they contain three spatial dimensions and one time dimension.</w:t>
      </w:r>
    </w:p>
    <w:p w14:paraId="64EE1500" w14:textId="4736F57F" w:rsidR="005408E2" w:rsidRPr="005408E2" w:rsidRDefault="005408E2" w:rsidP="005408E2">
      <w:pPr>
        <w:rPr>
          <w:rFonts w:ascii="Calibri" w:hAnsi="Calibri" w:cs="Calibri"/>
        </w:rPr>
      </w:pPr>
    </w:p>
    <w:p w14:paraId="1CA88BDA" w14:textId="77777777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Software and Tools</w:t>
      </w:r>
    </w:p>
    <w:p w14:paraId="0909DE6D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Neuroimaging Software</w:t>
      </w:r>
    </w:p>
    <w:p w14:paraId="5AA69FDD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pipeline uses </w:t>
      </w:r>
      <w:r w:rsidRPr="005408E2">
        <w:rPr>
          <w:rFonts w:ascii="Calibri" w:hAnsi="Calibri" w:cs="Calibri"/>
          <w:b/>
          <w:bCs/>
        </w:rPr>
        <w:t>FSL (FMRIB Software Library)</w:t>
      </w:r>
      <w:r w:rsidRPr="005408E2">
        <w:rPr>
          <w:rFonts w:ascii="Calibri" w:hAnsi="Calibri" w:cs="Calibri"/>
        </w:rPr>
        <w:t xml:space="preserve"> for MRI preprocessing and spatial registration.</w:t>
      </w:r>
    </w:p>
    <w:p w14:paraId="454FB7D4" w14:textId="31C524FB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FSL documentation:</w:t>
      </w:r>
      <w:r>
        <w:rPr>
          <w:rFonts w:ascii="Calibri" w:hAnsi="Calibri" w:cs="Calibri"/>
        </w:rPr>
        <w:t xml:space="preserve">  </w:t>
      </w:r>
      <w:hyperlink r:id="rId6" w:history="1">
        <w:r w:rsidRPr="005408E2">
          <w:rPr>
            <w:rStyle w:val="Hyperlink"/>
            <w:rFonts w:ascii="Calibri" w:hAnsi="Calibri" w:cs="Calibri"/>
          </w:rPr>
          <w:t>https://fsl.fmrib.ox.ac.uk/fsl/fslwiki</w:t>
        </w:r>
      </w:hyperlink>
    </w:p>
    <w:p w14:paraId="0FCFEBAE" w14:textId="77777777" w:rsidR="005408E2" w:rsidRDefault="005408E2" w:rsidP="005408E2">
      <w:pPr>
        <w:rPr>
          <w:rFonts w:ascii="Calibri" w:hAnsi="Calibri" w:cs="Calibri"/>
        </w:rPr>
      </w:pPr>
    </w:p>
    <w:p w14:paraId="2BE1D21B" w14:textId="6494C1EC" w:rsid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lastRenderedPageBreak/>
        <w:t>Main FSL tools used in this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8E2" w14:paraId="28BCA3A8" w14:textId="77777777" w:rsidTr="005408E2">
        <w:tc>
          <w:tcPr>
            <w:tcW w:w="4675" w:type="dxa"/>
            <w:shd w:val="clear" w:color="auto" w:fill="FAE2D5" w:themeFill="accent2" w:themeFillTint="33"/>
            <w:vAlign w:val="center"/>
          </w:tcPr>
          <w:p w14:paraId="342E8C87" w14:textId="2D8A5D34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  <w:b/>
                <w:bCs/>
              </w:rPr>
              <w:t>Tool</w:t>
            </w:r>
          </w:p>
        </w:tc>
        <w:tc>
          <w:tcPr>
            <w:tcW w:w="4675" w:type="dxa"/>
            <w:shd w:val="clear" w:color="auto" w:fill="FAE2D5" w:themeFill="accent2" w:themeFillTint="33"/>
            <w:vAlign w:val="center"/>
          </w:tcPr>
          <w:p w14:paraId="78D1EEA2" w14:textId="30265B73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5408E2" w14:paraId="320BA823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67DF1F99" w14:textId="4A8F1029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BET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75CC19EE" w14:textId="6D6BD660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Brain extraction</w:t>
            </w:r>
          </w:p>
        </w:tc>
      </w:tr>
      <w:tr w:rsidR="005408E2" w14:paraId="51EED424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043E171E" w14:textId="5D0C06C7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FLIRT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5D09898D" w14:textId="316CDB55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Linear registration</w:t>
            </w:r>
          </w:p>
        </w:tc>
      </w:tr>
      <w:tr w:rsidR="005408E2" w14:paraId="76F77240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524D54D3" w14:textId="382719F4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FNIRT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7BBC0421" w14:textId="4F1B89D2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Nonlinear spatial normalization</w:t>
            </w:r>
          </w:p>
        </w:tc>
      </w:tr>
      <w:tr w:rsidR="005408E2" w14:paraId="0A3CD314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0DE702A8" w14:textId="6E831182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EPI_REG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725D8ED1" w14:textId="3543885C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Functional-to-structural alignment</w:t>
            </w:r>
          </w:p>
        </w:tc>
      </w:tr>
      <w:tr w:rsidR="005408E2" w14:paraId="3BB3570D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5A7A5026" w14:textId="7AD30D0E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APPLYWARP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2161B040" w14:textId="0DA8D7E9" w:rsidR="005408E2" w:rsidRDefault="005408E2" w:rsidP="005408E2">
            <w:pPr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Apply spatial transformations</w:t>
            </w:r>
          </w:p>
        </w:tc>
      </w:tr>
    </w:tbl>
    <w:p w14:paraId="05DE21E7" w14:textId="77777777" w:rsidR="005408E2" w:rsidRDefault="005408E2" w:rsidP="005408E2">
      <w:pPr>
        <w:rPr>
          <w:rFonts w:ascii="Calibri" w:hAnsi="Calibri" w:cs="Calibri"/>
        </w:rPr>
      </w:pPr>
    </w:p>
    <w:p w14:paraId="3AEDB01B" w14:textId="3C0A1756" w:rsidR="005408E2" w:rsidRPr="005408E2" w:rsidRDefault="005408E2" w:rsidP="005408E2">
      <w:pPr>
        <w:rPr>
          <w:rFonts w:ascii="Calibri" w:hAnsi="Calibri" w:cs="Calibri"/>
        </w:rPr>
      </w:pPr>
    </w:p>
    <w:p w14:paraId="4B89E0BD" w14:textId="77777777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Python Libraries</w:t>
      </w:r>
    </w:p>
    <w:p w14:paraId="037F7FD7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pipeline is automated using Python.</w:t>
      </w:r>
    </w:p>
    <w:p w14:paraId="4D581207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Libraries used:</w:t>
      </w:r>
    </w:p>
    <w:p w14:paraId="46B875DA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nibabel</w:t>
      </w:r>
      <w:proofErr w:type="spellEnd"/>
    </w:p>
    <w:p w14:paraId="2D8E07D6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numpy</w:t>
      </w:r>
      <w:proofErr w:type="spellEnd"/>
    </w:p>
    <w:p w14:paraId="3CCF55D7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5408E2">
        <w:rPr>
          <w:rFonts w:ascii="Calibri" w:hAnsi="Calibri" w:cs="Calibri"/>
        </w:rPr>
        <w:t>pandas</w:t>
      </w:r>
      <w:proofErr w:type="gramEnd"/>
    </w:p>
    <w:p w14:paraId="791CDC50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nilearn</w:t>
      </w:r>
      <w:proofErr w:type="spellEnd"/>
    </w:p>
    <w:p w14:paraId="633CE6A4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subprocess</w:t>
      </w:r>
    </w:p>
    <w:p w14:paraId="32690BE7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glob</w:t>
      </w:r>
    </w:p>
    <w:p w14:paraId="02FA6D18" w14:textId="77777777" w:rsidR="005408E2" w:rsidRPr="005408E2" w:rsidRDefault="005408E2" w:rsidP="005408E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os</w:t>
      </w:r>
      <w:proofErr w:type="spellEnd"/>
    </w:p>
    <w:p w14:paraId="5C37F2D4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Purpose of the libraries:</w:t>
      </w:r>
    </w:p>
    <w:p w14:paraId="696BA94C" w14:textId="77777777" w:rsidR="005408E2" w:rsidRPr="005408E2" w:rsidRDefault="005408E2" w:rsidP="005408E2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  <w:b/>
          <w:bCs/>
        </w:rPr>
        <w:t>Nibabel</w:t>
      </w:r>
      <w:proofErr w:type="spellEnd"/>
      <w:r w:rsidRPr="005408E2">
        <w:rPr>
          <w:rFonts w:ascii="Calibri" w:hAnsi="Calibri" w:cs="Calibri"/>
        </w:rPr>
        <w:t xml:space="preserve"> – reading and writing </w:t>
      </w:r>
      <w:proofErr w:type="spellStart"/>
      <w:r w:rsidRPr="005408E2">
        <w:rPr>
          <w:rFonts w:ascii="Calibri" w:hAnsi="Calibri" w:cs="Calibri"/>
        </w:rPr>
        <w:t>NIfTI</w:t>
      </w:r>
      <w:proofErr w:type="spellEnd"/>
      <w:r w:rsidRPr="005408E2">
        <w:rPr>
          <w:rFonts w:ascii="Calibri" w:hAnsi="Calibri" w:cs="Calibri"/>
        </w:rPr>
        <w:t xml:space="preserve"> neuroimaging files</w:t>
      </w:r>
    </w:p>
    <w:p w14:paraId="624ACA3C" w14:textId="77777777" w:rsidR="005408E2" w:rsidRPr="005408E2" w:rsidRDefault="005408E2" w:rsidP="005408E2">
      <w:pPr>
        <w:numPr>
          <w:ilvl w:val="0"/>
          <w:numId w:val="5"/>
        </w:numPr>
        <w:rPr>
          <w:rFonts w:ascii="Calibri" w:hAnsi="Calibri" w:cs="Calibri"/>
        </w:rPr>
      </w:pPr>
      <w:r w:rsidRPr="005408E2">
        <w:rPr>
          <w:rFonts w:ascii="Calibri" w:hAnsi="Calibri" w:cs="Calibri"/>
          <w:b/>
          <w:bCs/>
        </w:rPr>
        <w:t>NumPy</w:t>
      </w:r>
      <w:r w:rsidRPr="005408E2">
        <w:rPr>
          <w:rFonts w:ascii="Calibri" w:hAnsi="Calibri" w:cs="Calibri"/>
        </w:rPr>
        <w:t xml:space="preserve"> – numerical computation and signal extraction</w:t>
      </w:r>
    </w:p>
    <w:p w14:paraId="6A3D42C6" w14:textId="77777777" w:rsidR="005408E2" w:rsidRPr="005408E2" w:rsidRDefault="005408E2" w:rsidP="005408E2">
      <w:pPr>
        <w:numPr>
          <w:ilvl w:val="0"/>
          <w:numId w:val="5"/>
        </w:numPr>
        <w:rPr>
          <w:rFonts w:ascii="Calibri" w:hAnsi="Calibri" w:cs="Calibri"/>
        </w:rPr>
      </w:pPr>
      <w:r w:rsidRPr="005408E2">
        <w:rPr>
          <w:rFonts w:ascii="Calibri" w:hAnsi="Calibri" w:cs="Calibri"/>
          <w:b/>
          <w:bCs/>
        </w:rPr>
        <w:t>Pandas</w:t>
      </w:r>
      <w:r w:rsidRPr="005408E2">
        <w:rPr>
          <w:rFonts w:ascii="Calibri" w:hAnsi="Calibri" w:cs="Calibri"/>
        </w:rPr>
        <w:t xml:space="preserve"> – storing ROI time series</w:t>
      </w:r>
    </w:p>
    <w:p w14:paraId="4B37A41C" w14:textId="77777777" w:rsidR="005408E2" w:rsidRPr="005408E2" w:rsidRDefault="005408E2" w:rsidP="005408E2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  <w:b/>
          <w:bCs/>
        </w:rPr>
        <w:t>Nilearn</w:t>
      </w:r>
      <w:proofErr w:type="spellEnd"/>
      <w:r w:rsidRPr="005408E2">
        <w:rPr>
          <w:rFonts w:ascii="Calibri" w:hAnsi="Calibri" w:cs="Calibri"/>
        </w:rPr>
        <w:t xml:space="preserve"> – atlas resampling and neuroimaging utilities</w:t>
      </w:r>
    </w:p>
    <w:p w14:paraId="309F9B84" w14:textId="77777777" w:rsidR="005408E2" w:rsidRPr="005408E2" w:rsidRDefault="005408E2" w:rsidP="005408E2">
      <w:pPr>
        <w:numPr>
          <w:ilvl w:val="0"/>
          <w:numId w:val="5"/>
        </w:numPr>
        <w:rPr>
          <w:rFonts w:ascii="Calibri" w:hAnsi="Calibri" w:cs="Calibri"/>
        </w:rPr>
      </w:pPr>
      <w:r w:rsidRPr="005408E2">
        <w:rPr>
          <w:rFonts w:ascii="Calibri" w:hAnsi="Calibri" w:cs="Calibri"/>
          <w:b/>
          <w:bCs/>
        </w:rPr>
        <w:t>Subprocess</w:t>
      </w:r>
      <w:r w:rsidRPr="005408E2">
        <w:rPr>
          <w:rFonts w:ascii="Calibri" w:hAnsi="Calibri" w:cs="Calibri"/>
        </w:rPr>
        <w:t xml:space="preserve"> – running FSL commands from Python</w:t>
      </w:r>
    </w:p>
    <w:p w14:paraId="761DEC85" w14:textId="6A2E09FE" w:rsidR="005408E2" w:rsidRPr="005408E2" w:rsidRDefault="005408E2" w:rsidP="005408E2">
      <w:pPr>
        <w:rPr>
          <w:rFonts w:ascii="Calibri" w:hAnsi="Calibri" w:cs="Calibri"/>
        </w:rPr>
      </w:pPr>
    </w:p>
    <w:p w14:paraId="750794C9" w14:textId="77777777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Atlas for ROI Extraction</w:t>
      </w:r>
    </w:p>
    <w:p w14:paraId="3EE3E791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project uses the </w:t>
      </w:r>
      <w:r w:rsidRPr="005408E2">
        <w:rPr>
          <w:rFonts w:ascii="Calibri" w:hAnsi="Calibri" w:cs="Calibri"/>
          <w:b/>
          <w:bCs/>
        </w:rPr>
        <w:t>AAL3 atlas</w:t>
      </w:r>
      <w:r w:rsidRPr="005408E2">
        <w:rPr>
          <w:rFonts w:ascii="Calibri" w:hAnsi="Calibri" w:cs="Calibri"/>
        </w:rPr>
        <w:t xml:space="preserve"> for defining brain regions in standard MNI space.</w:t>
      </w:r>
    </w:p>
    <w:p w14:paraId="48378BF4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lastRenderedPageBreak/>
        <w:t>Atlas file:</w:t>
      </w:r>
    </w:p>
    <w:p w14:paraId="1600E729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AAL3v1_1mm.nii.gz</w:t>
      </w:r>
    </w:p>
    <w:p w14:paraId="3BB0C95D" w14:textId="77777777" w:rsid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Selected motor-related regions used for signal extraction: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8E2" w14:paraId="6309B8F2" w14:textId="77777777" w:rsidTr="005408E2">
        <w:tc>
          <w:tcPr>
            <w:tcW w:w="4675" w:type="dxa"/>
            <w:shd w:val="clear" w:color="auto" w:fill="FAE2D5" w:themeFill="accent2" w:themeFillTint="33"/>
            <w:vAlign w:val="center"/>
          </w:tcPr>
          <w:p w14:paraId="1AE9EBF1" w14:textId="0DBD89BB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  <w:b/>
                <w:bCs/>
              </w:rPr>
              <w:t>Region</w:t>
            </w:r>
          </w:p>
        </w:tc>
        <w:tc>
          <w:tcPr>
            <w:tcW w:w="4675" w:type="dxa"/>
            <w:shd w:val="clear" w:color="auto" w:fill="FAE2D5" w:themeFill="accent2" w:themeFillTint="33"/>
            <w:vAlign w:val="center"/>
          </w:tcPr>
          <w:p w14:paraId="1B0D29CF" w14:textId="3B5978A4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  <w:b/>
                <w:bCs/>
              </w:rPr>
              <w:t>Atlas Label</w:t>
            </w:r>
          </w:p>
        </w:tc>
      </w:tr>
      <w:tr w:rsidR="005408E2" w14:paraId="0AA581CA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07091873" w14:textId="7275FDC6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M1 Left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02FBA2E9" w14:textId="339578BC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1</w:t>
            </w:r>
          </w:p>
        </w:tc>
      </w:tr>
      <w:tr w:rsidR="005408E2" w14:paraId="73B452AC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0A70DE42" w14:textId="08459C0B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M1 Right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270B331B" w14:textId="717FFA01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2</w:t>
            </w:r>
          </w:p>
        </w:tc>
      </w:tr>
      <w:tr w:rsidR="005408E2" w14:paraId="69017F89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67D48ED0" w14:textId="55A6F86A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SMA Left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6077A4FE" w14:textId="0194E4AF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15</w:t>
            </w:r>
          </w:p>
        </w:tc>
      </w:tr>
      <w:tr w:rsidR="005408E2" w14:paraId="1A4C4E06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79868DBF" w14:textId="4815CFD0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SMA Right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39F8D691" w14:textId="07D227EC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16</w:t>
            </w:r>
          </w:p>
        </w:tc>
      </w:tr>
      <w:tr w:rsidR="005408E2" w14:paraId="670B2C16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7C59EB62" w14:textId="24524102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Putamen Left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20A7F914" w14:textId="0294AD04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77</w:t>
            </w:r>
          </w:p>
        </w:tc>
      </w:tr>
      <w:tr w:rsidR="005408E2" w14:paraId="79559E11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32A72E32" w14:textId="1CBE2A47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Putamen Right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52A404B6" w14:textId="4668A5A2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78</w:t>
            </w:r>
          </w:p>
        </w:tc>
      </w:tr>
      <w:tr w:rsidR="005408E2" w14:paraId="3CA0B2A1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649DFE37" w14:textId="37A71F67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Substantia Nigra pars compacta Left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1C2E708E" w14:textId="216C8D4F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161</w:t>
            </w:r>
          </w:p>
        </w:tc>
      </w:tr>
      <w:tr w:rsidR="005408E2" w14:paraId="1640B78B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7BF1A96B" w14:textId="5C75CFD6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Substantia Nigra pars compacta Right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00FD7366" w14:textId="2EB3312A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162</w:t>
            </w:r>
          </w:p>
        </w:tc>
      </w:tr>
      <w:tr w:rsidR="005408E2" w14:paraId="59526900" w14:textId="77777777" w:rsidTr="005408E2">
        <w:tc>
          <w:tcPr>
            <w:tcW w:w="4675" w:type="dxa"/>
            <w:shd w:val="clear" w:color="auto" w:fill="DAE9F7" w:themeFill="text2" w:themeFillTint="1A"/>
            <w:vAlign w:val="center"/>
          </w:tcPr>
          <w:p w14:paraId="4BCE1EC5" w14:textId="2B71EBBB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Substantia Nigra pars reticulata Left</w:t>
            </w:r>
          </w:p>
        </w:tc>
        <w:tc>
          <w:tcPr>
            <w:tcW w:w="4675" w:type="dxa"/>
            <w:shd w:val="clear" w:color="auto" w:fill="DAE9F7" w:themeFill="text2" w:themeFillTint="1A"/>
            <w:vAlign w:val="center"/>
          </w:tcPr>
          <w:p w14:paraId="3D7F57A7" w14:textId="4C6D25BF" w:rsidR="005408E2" w:rsidRDefault="005408E2" w:rsidP="005408E2">
            <w:pPr>
              <w:jc w:val="center"/>
              <w:rPr>
                <w:rFonts w:ascii="Calibri" w:hAnsi="Calibri" w:cs="Calibri"/>
              </w:rPr>
            </w:pPr>
            <w:r w:rsidRPr="005408E2">
              <w:rPr>
                <w:rFonts w:ascii="Calibri" w:hAnsi="Calibri" w:cs="Calibri"/>
              </w:rPr>
              <w:t>163</w:t>
            </w:r>
          </w:p>
        </w:tc>
      </w:tr>
    </w:tbl>
    <w:p w14:paraId="047987E8" w14:textId="77777777" w:rsidR="005408E2" w:rsidRPr="005408E2" w:rsidRDefault="005408E2" w:rsidP="005408E2">
      <w:pPr>
        <w:rPr>
          <w:rFonts w:ascii="Calibri" w:hAnsi="Calibri" w:cs="Calibri"/>
        </w:rPr>
      </w:pPr>
    </w:p>
    <w:p w14:paraId="43D604E3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Each region is processed </w:t>
      </w:r>
      <w:r w:rsidRPr="005408E2">
        <w:rPr>
          <w:rFonts w:ascii="Calibri" w:hAnsi="Calibri" w:cs="Calibri"/>
          <w:b/>
          <w:bCs/>
        </w:rPr>
        <w:t>individually without merging atlas labels</w:t>
      </w:r>
      <w:r w:rsidRPr="005408E2">
        <w:rPr>
          <w:rFonts w:ascii="Calibri" w:hAnsi="Calibri" w:cs="Calibri"/>
        </w:rPr>
        <w:t>.</w:t>
      </w:r>
    </w:p>
    <w:p w14:paraId="04864E56" w14:textId="67AC5616" w:rsidR="005408E2" w:rsidRPr="005408E2" w:rsidRDefault="005408E2" w:rsidP="005408E2">
      <w:pPr>
        <w:rPr>
          <w:rFonts w:ascii="Calibri" w:hAnsi="Calibri" w:cs="Calibri"/>
        </w:rPr>
      </w:pPr>
    </w:p>
    <w:p w14:paraId="2F77F2DD" w14:textId="77777777" w:rsidR="005408E2" w:rsidRPr="005408E2" w:rsidRDefault="005408E2" w:rsidP="005408E2">
      <w:pPr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</w:pPr>
      <w:r w:rsidRPr="005408E2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Dataset Preparation</w:t>
      </w:r>
    </w:p>
    <w:p w14:paraId="27ACD5EA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 xml:space="preserve">The dataset is organized using a </w:t>
      </w:r>
      <w:r w:rsidRPr="005408E2">
        <w:rPr>
          <w:rFonts w:ascii="Calibri" w:hAnsi="Calibri" w:cs="Calibri"/>
          <w:b/>
          <w:bCs/>
        </w:rPr>
        <w:t>BIDS-like directory structure</w:t>
      </w:r>
      <w:r w:rsidRPr="005408E2">
        <w:rPr>
          <w:rFonts w:ascii="Calibri" w:hAnsi="Calibri" w:cs="Calibri"/>
        </w:rPr>
        <w:t>.</w:t>
      </w:r>
    </w:p>
    <w:p w14:paraId="2C972C61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Example subject folder:</w:t>
      </w:r>
    </w:p>
    <w:p w14:paraId="3E8E4BD2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dataset/</w:t>
      </w:r>
      <w:r w:rsidRPr="005408E2">
        <w:rPr>
          <w:rFonts w:ascii="Calibri" w:hAnsi="Calibri" w:cs="Calibri"/>
          <w:b/>
          <w:bCs/>
        </w:rPr>
        <w:br/>
        <w:t xml:space="preserve"> </w:t>
      </w:r>
      <w:r w:rsidRPr="005408E2">
        <w:rPr>
          <w:rFonts w:ascii="MS Gothic" w:eastAsia="MS Gothic" w:hAnsi="MS Gothic" w:cs="MS Gothic" w:hint="eastAsia"/>
          <w:b/>
          <w:bCs/>
        </w:rPr>
        <w:t>├</w:t>
      </w:r>
      <w:r w:rsidRPr="005408E2">
        <w:rPr>
          <w:rFonts w:ascii="Calibri" w:hAnsi="Calibri" w:cs="Calibri"/>
          <w:b/>
          <w:bCs/>
        </w:rPr>
        <w:t>── sub-001</w:t>
      </w:r>
      <w:r w:rsidRPr="005408E2">
        <w:rPr>
          <w:rFonts w:ascii="Calibri" w:hAnsi="Calibri" w:cs="Calibri"/>
          <w:b/>
          <w:bCs/>
        </w:rPr>
        <w:br/>
        <w:t xml:space="preserve"> │    </w:t>
      </w:r>
      <w:r w:rsidRPr="005408E2">
        <w:rPr>
          <w:rFonts w:ascii="MS Gothic" w:eastAsia="MS Gothic" w:hAnsi="MS Gothic" w:cs="MS Gothic" w:hint="eastAsia"/>
          <w:b/>
          <w:bCs/>
        </w:rPr>
        <w:t>├</w:t>
      </w:r>
      <w:r w:rsidRPr="005408E2">
        <w:rPr>
          <w:rFonts w:ascii="Calibri" w:hAnsi="Calibri" w:cs="Calibri"/>
          <w:b/>
          <w:bCs/>
        </w:rPr>
        <w:t xml:space="preserve">── </w:t>
      </w:r>
      <w:proofErr w:type="spellStart"/>
      <w:r w:rsidRPr="005408E2">
        <w:rPr>
          <w:rFonts w:ascii="Calibri" w:hAnsi="Calibri" w:cs="Calibri"/>
          <w:b/>
          <w:bCs/>
        </w:rPr>
        <w:t>anat</w:t>
      </w:r>
      <w:proofErr w:type="spellEnd"/>
      <w:r w:rsidRPr="005408E2">
        <w:rPr>
          <w:rFonts w:ascii="Calibri" w:hAnsi="Calibri" w:cs="Calibri"/>
          <w:b/>
          <w:bCs/>
        </w:rPr>
        <w:br/>
        <w:t xml:space="preserve"> │    │     └── sub-001_T1w.nii.gz</w:t>
      </w:r>
      <w:r w:rsidRPr="005408E2">
        <w:rPr>
          <w:rFonts w:ascii="Calibri" w:hAnsi="Calibri" w:cs="Calibri"/>
          <w:b/>
          <w:bCs/>
        </w:rPr>
        <w:br/>
        <w:t xml:space="preserve"> │    └── </w:t>
      </w:r>
      <w:proofErr w:type="spellStart"/>
      <w:r w:rsidRPr="005408E2">
        <w:rPr>
          <w:rFonts w:ascii="Calibri" w:hAnsi="Calibri" w:cs="Calibri"/>
          <w:b/>
          <w:bCs/>
        </w:rPr>
        <w:t>func</w:t>
      </w:r>
      <w:proofErr w:type="spellEnd"/>
      <w:r w:rsidRPr="005408E2">
        <w:rPr>
          <w:rFonts w:ascii="Calibri" w:hAnsi="Calibri" w:cs="Calibri"/>
          <w:b/>
          <w:bCs/>
        </w:rPr>
        <w:br/>
        <w:t xml:space="preserve"> │          └── sub-001_bold.nii.gz</w:t>
      </w:r>
    </w:p>
    <w:p w14:paraId="73FF952C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Where:</w:t>
      </w:r>
    </w:p>
    <w:p w14:paraId="2F0AA9AE" w14:textId="77777777" w:rsidR="005408E2" w:rsidRPr="005408E2" w:rsidRDefault="005408E2" w:rsidP="005408E2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anat</w:t>
      </w:r>
      <w:proofErr w:type="spellEnd"/>
      <w:r w:rsidRPr="005408E2">
        <w:rPr>
          <w:rFonts w:ascii="Calibri" w:hAnsi="Calibri" w:cs="Calibri"/>
        </w:rPr>
        <w:t xml:space="preserve">/ contains the </w:t>
      </w:r>
      <w:r w:rsidRPr="005408E2">
        <w:rPr>
          <w:rFonts w:ascii="Calibri" w:hAnsi="Calibri" w:cs="Calibri"/>
          <w:b/>
          <w:bCs/>
        </w:rPr>
        <w:t>T1 structural MRI</w:t>
      </w:r>
    </w:p>
    <w:p w14:paraId="471C32E1" w14:textId="77777777" w:rsidR="005408E2" w:rsidRPr="005408E2" w:rsidRDefault="005408E2" w:rsidP="005408E2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5408E2">
        <w:rPr>
          <w:rFonts w:ascii="Calibri" w:hAnsi="Calibri" w:cs="Calibri"/>
        </w:rPr>
        <w:t>func</w:t>
      </w:r>
      <w:proofErr w:type="spellEnd"/>
      <w:r w:rsidRPr="005408E2">
        <w:rPr>
          <w:rFonts w:ascii="Calibri" w:hAnsi="Calibri" w:cs="Calibri"/>
        </w:rPr>
        <w:t xml:space="preserve">/ contains the </w:t>
      </w:r>
      <w:r w:rsidRPr="005408E2">
        <w:rPr>
          <w:rFonts w:ascii="Calibri" w:hAnsi="Calibri" w:cs="Calibri"/>
          <w:b/>
          <w:bCs/>
        </w:rPr>
        <w:t>functional BOLD MRI</w:t>
      </w:r>
    </w:p>
    <w:p w14:paraId="1FD8C432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pipeline automatically searches these folders to locate the necessary input files.</w:t>
      </w:r>
    </w:p>
    <w:p w14:paraId="59EB7F90" w14:textId="22136B84" w:rsidR="005408E2" w:rsidRPr="005408E2" w:rsidRDefault="005408E2" w:rsidP="005408E2">
      <w:pPr>
        <w:rPr>
          <w:rFonts w:ascii="Calibri" w:hAnsi="Calibri" w:cs="Calibri"/>
        </w:rPr>
      </w:pPr>
    </w:p>
    <w:p w14:paraId="29E39AC0" w14:textId="77777777" w:rsidR="005408E2" w:rsidRDefault="005408E2" w:rsidP="005408E2">
      <w:pPr>
        <w:rPr>
          <w:rFonts w:ascii="Calibri" w:hAnsi="Calibri" w:cs="Calibri"/>
          <w:b/>
          <w:bCs/>
          <w:color w:val="E97132" w:themeColor="accent2"/>
          <w:sz w:val="32"/>
          <w:szCs w:val="32"/>
        </w:rPr>
      </w:pPr>
    </w:p>
    <w:p w14:paraId="3A89A981" w14:textId="1DDC5CDF" w:rsidR="005408E2" w:rsidRPr="005408E2" w:rsidRDefault="005408E2" w:rsidP="005408E2">
      <w:pPr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5408E2">
        <w:rPr>
          <w:rFonts w:ascii="Calibri" w:hAnsi="Calibri" w:cs="Calibri"/>
          <w:b/>
          <w:bCs/>
          <w:color w:val="000000" w:themeColor="text1"/>
          <w:sz w:val="36"/>
          <w:szCs w:val="36"/>
        </w:rPr>
        <w:lastRenderedPageBreak/>
        <w:t>Processing Workflow</w:t>
      </w:r>
    </w:p>
    <w:p w14:paraId="4E388CCF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pipeline processes each subject sequentially using the following steps.</w:t>
      </w:r>
    </w:p>
    <w:p w14:paraId="6A7EBDF5" w14:textId="112645D2" w:rsidR="005408E2" w:rsidRDefault="006755EB" w:rsidP="005408E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451410A" wp14:editId="3DACF060">
            <wp:extent cx="6186311" cy="3479800"/>
            <wp:effectExtent l="19050" t="19050" r="24130" b="25400"/>
            <wp:docPr id="20289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277" name="Picture 2028932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813" cy="3480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A8CCB" w14:textId="788D33FD" w:rsidR="006755EB" w:rsidRDefault="006755EB" w:rsidP="005408E2">
      <w:pPr>
        <w:rPr>
          <w:rFonts w:ascii="Calibri" w:hAnsi="Calibri" w:cs="Calibri"/>
        </w:rPr>
      </w:pPr>
      <w:r w:rsidRPr="006755EB">
        <w:rPr>
          <w:rFonts w:ascii="Calibri" w:hAnsi="Calibri" w:cs="Calibri"/>
          <w:b/>
          <w:bCs/>
        </w:rPr>
        <w:t>Figure:</w:t>
      </w:r>
      <w:r w:rsidRPr="006755EB">
        <w:rPr>
          <w:rFonts w:ascii="Calibri" w:hAnsi="Calibri" w:cs="Calibri"/>
        </w:rPr>
        <w:t xml:space="preserve"> Workflow of the MRI preprocessing pipeline showing BOLD–T1 registration</w:t>
      </w:r>
    </w:p>
    <w:p w14:paraId="27FB0815" w14:textId="77777777" w:rsidR="006755EB" w:rsidRPr="005408E2" w:rsidRDefault="006755EB" w:rsidP="005408E2">
      <w:pPr>
        <w:rPr>
          <w:rFonts w:ascii="Calibri" w:hAnsi="Calibri" w:cs="Calibri"/>
        </w:rPr>
      </w:pPr>
    </w:p>
    <w:p w14:paraId="1B4A5B43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1: Brain Extraction</w:t>
      </w:r>
    </w:p>
    <w:p w14:paraId="0E9BEB77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structural T1 image is processed to remove non-brain tissues such as the skull and scalp.</w:t>
      </w:r>
    </w:p>
    <w:p w14:paraId="0EA4EAB5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FSL command used:</w:t>
      </w:r>
    </w:p>
    <w:p w14:paraId="67CCD740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bet T1.nii.gz T1_brain.nii.gz -f 0.5</w:t>
      </w:r>
    </w:p>
    <w:p w14:paraId="386AA69D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Output file:</w:t>
      </w:r>
    </w:p>
    <w:p w14:paraId="6E86B23E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T1_brain.nii.gz</w:t>
      </w:r>
    </w:p>
    <w:p w14:paraId="3EA25027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2: Mean BOLD Image Generation</w:t>
      </w:r>
    </w:p>
    <w:p w14:paraId="73E9AC0D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4D BOLD image is converted into a 3D reference image by averaging across the time dimension.</w:t>
      </w:r>
    </w:p>
    <w:p w14:paraId="667A5E4A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FSL command:</w:t>
      </w:r>
    </w:p>
    <w:p w14:paraId="7F80288D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proofErr w:type="spellStart"/>
      <w:r w:rsidRPr="005408E2">
        <w:rPr>
          <w:rFonts w:ascii="Calibri" w:hAnsi="Calibri" w:cs="Calibri"/>
          <w:b/>
          <w:bCs/>
        </w:rPr>
        <w:lastRenderedPageBreak/>
        <w:t>fslmaths</w:t>
      </w:r>
      <w:proofErr w:type="spellEnd"/>
      <w:r w:rsidRPr="005408E2">
        <w:rPr>
          <w:rFonts w:ascii="Calibri" w:hAnsi="Calibri" w:cs="Calibri"/>
          <w:b/>
          <w:bCs/>
        </w:rPr>
        <w:t xml:space="preserve"> bold.nii.gz -</w:t>
      </w:r>
      <w:proofErr w:type="spellStart"/>
      <w:r w:rsidRPr="005408E2">
        <w:rPr>
          <w:rFonts w:ascii="Calibri" w:hAnsi="Calibri" w:cs="Calibri"/>
          <w:b/>
          <w:bCs/>
        </w:rPr>
        <w:t>Tmean</w:t>
      </w:r>
      <w:proofErr w:type="spellEnd"/>
      <w:r w:rsidRPr="005408E2">
        <w:rPr>
          <w:rFonts w:ascii="Calibri" w:hAnsi="Calibri" w:cs="Calibri"/>
          <w:b/>
          <w:bCs/>
        </w:rPr>
        <w:t xml:space="preserve"> mean_bold.nii.gz</w:t>
      </w:r>
    </w:p>
    <w:p w14:paraId="72A0AA19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Output file:</w:t>
      </w:r>
    </w:p>
    <w:p w14:paraId="18AA6B1C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mean_bold.nii.gz</w:t>
      </w:r>
    </w:p>
    <w:p w14:paraId="5CDBC58C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This image is used as the reference image for functional registration.</w:t>
      </w:r>
    </w:p>
    <w:p w14:paraId="7636646C" w14:textId="26893FF6" w:rsidR="005408E2" w:rsidRPr="005408E2" w:rsidRDefault="005408E2" w:rsidP="005408E2">
      <w:pPr>
        <w:rPr>
          <w:rFonts w:ascii="Calibri" w:hAnsi="Calibri" w:cs="Calibri"/>
        </w:rPr>
      </w:pPr>
    </w:p>
    <w:p w14:paraId="1FB777E6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3: Functional to Structural Registration</w:t>
      </w:r>
    </w:p>
    <w:p w14:paraId="5C7F8559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mean BOLD image is aligned to the subject's anatomical T1 image using Boundary Based Registration (BBR).</w:t>
      </w:r>
    </w:p>
    <w:p w14:paraId="232B9C86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FSL tool:</w:t>
      </w:r>
    </w:p>
    <w:p w14:paraId="5B207773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proofErr w:type="spellStart"/>
      <w:r w:rsidRPr="005408E2">
        <w:rPr>
          <w:rFonts w:ascii="Calibri" w:hAnsi="Calibri" w:cs="Calibri"/>
          <w:b/>
          <w:bCs/>
        </w:rPr>
        <w:t>epi_reg</w:t>
      </w:r>
      <w:proofErr w:type="spellEnd"/>
    </w:p>
    <w:p w14:paraId="07936E84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Output transformation matrix:</w:t>
      </w:r>
    </w:p>
    <w:p w14:paraId="3E037B78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func2struct.mat</w:t>
      </w:r>
    </w:p>
    <w:p w14:paraId="26A4894E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This matrix maps:</w:t>
      </w:r>
    </w:p>
    <w:p w14:paraId="11343F98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BOLD space → T1 anatomical space</w:t>
      </w:r>
    </w:p>
    <w:p w14:paraId="1C785DEC" w14:textId="51FBAE26" w:rsidR="005408E2" w:rsidRPr="005408E2" w:rsidRDefault="005408E2" w:rsidP="005408E2">
      <w:pPr>
        <w:rPr>
          <w:rFonts w:ascii="Calibri" w:hAnsi="Calibri" w:cs="Calibri"/>
        </w:rPr>
      </w:pPr>
    </w:p>
    <w:p w14:paraId="50B7E6F2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4: Structural to MNI Linear Registration</w:t>
      </w:r>
    </w:p>
    <w:p w14:paraId="3A23C54E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brain-extracted T1 image is registered to the MNI152 standard brain template using linear registration.</w:t>
      </w:r>
    </w:p>
    <w:p w14:paraId="095510B0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FSL tool:</w:t>
      </w:r>
    </w:p>
    <w:p w14:paraId="1F6DF121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flirt</w:t>
      </w:r>
    </w:p>
    <w:p w14:paraId="57C83383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Output transformation matrix:</w:t>
      </w:r>
    </w:p>
    <w:p w14:paraId="366D0F18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T1_to_MNI.mat</w:t>
      </w:r>
    </w:p>
    <w:p w14:paraId="10E8D1C8" w14:textId="3F54BA3A" w:rsidR="005408E2" w:rsidRPr="005408E2" w:rsidRDefault="005408E2" w:rsidP="005408E2">
      <w:pPr>
        <w:rPr>
          <w:rFonts w:ascii="Calibri" w:hAnsi="Calibri" w:cs="Calibri"/>
        </w:rPr>
      </w:pPr>
    </w:p>
    <w:p w14:paraId="4EC492C3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5: Nonlinear Spatial Normalization</w:t>
      </w:r>
    </w:p>
    <w:p w14:paraId="663F2A04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To improve alignment accuracy, nonlinear registration is performed using FNIRT.</w:t>
      </w:r>
    </w:p>
    <w:p w14:paraId="203BB9DD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FNIRT computes a deformation field that maps the subject's anatomical image to the MNI template.</w:t>
      </w:r>
    </w:p>
    <w:p w14:paraId="2E562808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lastRenderedPageBreak/>
        <w:t>Output file:</w:t>
      </w:r>
    </w:p>
    <w:p w14:paraId="3A4A7F17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T1_to_MNI_warpcoef.nii.gz</w:t>
      </w:r>
    </w:p>
    <w:p w14:paraId="56FA7A6F" w14:textId="3079156B" w:rsidR="005408E2" w:rsidRPr="005408E2" w:rsidRDefault="005408E2" w:rsidP="005408E2">
      <w:pPr>
        <w:rPr>
          <w:rFonts w:ascii="Calibri" w:hAnsi="Calibri" w:cs="Calibri"/>
        </w:rPr>
      </w:pPr>
    </w:p>
    <w:p w14:paraId="6237CF6F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6: Apply Warp to BOLD Image</w:t>
      </w:r>
    </w:p>
    <w:p w14:paraId="121DD0BC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functional BOLD image is transformed into MNI standard space using the previously calculated transformations.</w:t>
      </w:r>
    </w:p>
    <w:p w14:paraId="1CDD75FE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FSL command:</w:t>
      </w:r>
    </w:p>
    <w:p w14:paraId="770465DD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proofErr w:type="spellStart"/>
      <w:r w:rsidRPr="005408E2">
        <w:rPr>
          <w:rFonts w:ascii="Calibri" w:hAnsi="Calibri" w:cs="Calibri"/>
          <w:b/>
          <w:bCs/>
        </w:rPr>
        <w:t>applywarp</w:t>
      </w:r>
      <w:proofErr w:type="spellEnd"/>
    </w:p>
    <w:p w14:paraId="7EC4D242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Transformations applied:</w:t>
      </w:r>
    </w:p>
    <w:p w14:paraId="5FC31B4C" w14:textId="77777777" w:rsidR="005408E2" w:rsidRPr="005408E2" w:rsidRDefault="005408E2" w:rsidP="005408E2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BOLD → T1 (func2struct.mat)</w:t>
      </w:r>
    </w:p>
    <w:p w14:paraId="5AFB0D0C" w14:textId="77777777" w:rsidR="005408E2" w:rsidRPr="005408E2" w:rsidRDefault="005408E2" w:rsidP="005408E2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T1 → MNI (</w:t>
      </w:r>
      <w:proofErr w:type="spellStart"/>
      <w:r w:rsidRPr="005408E2">
        <w:rPr>
          <w:rFonts w:ascii="Calibri" w:hAnsi="Calibri" w:cs="Calibri"/>
          <w:b/>
          <w:bCs/>
        </w:rPr>
        <w:t>warpcoef</w:t>
      </w:r>
      <w:proofErr w:type="spellEnd"/>
      <w:r w:rsidRPr="005408E2">
        <w:rPr>
          <w:rFonts w:ascii="Calibri" w:hAnsi="Calibri" w:cs="Calibri"/>
          <w:b/>
          <w:bCs/>
        </w:rPr>
        <w:t>)</w:t>
      </w:r>
    </w:p>
    <w:p w14:paraId="6C30686A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Output file:</w:t>
      </w:r>
    </w:p>
    <w:p w14:paraId="1822894B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bold_in_MNI.nii.gz</w:t>
      </w:r>
    </w:p>
    <w:p w14:paraId="7FF9D38A" w14:textId="30377540" w:rsidR="005408E2" w:rsidRPr="005408E2" w:rsidRDefault="005408E2" w:rsidP="005408E2">
      <w:pPr>
        <w:rPr>
          <w:rFonts w:ascii="Calibri" w:hAnsi="Calibri" w:cs="Calibri"/>
        </w:rPr>
      </w:pPr>
    </w:p>
    <w:p w14:paraId="2E355869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7: Atlas Resampling</w:t>
      </w:r>
    </w:p>
    <w:p w14:paraId="4F8D709C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AAL3 atlas is resampled to match the resolution and voxel grid of the normalized BOLD image.</w:t>
      </w:r>
    </w:p>
    <w:p w14:paraId="002600EB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Python function used:</w:t>
      </w:r>
    </w:p>
    <w:p w14:paraId="4CFDEE98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proofErr w:type="spellStart"/>
      <w:r w:rsidRPr="005408E2">
        <w:rPr>
          <w:rFonts w:ascii="Calibri" w:hAnsi="Calibri" w:cs="Calibri"/>
          <w:b/>
          <w:bCs/>
        </w:rPr>
        <w:t>resample_to_</w:t>
      </w:r>
      <w:proofErr w:type="gramStart"/>
      <w:r w:rsidRPr="005408E2">
        <w:rPr>
          <w:rFonts w:ascii="Calibri" w:hAnsi="Calibri" w:cs="Calibri"/>
          <w:b/>
          <w:bCs/>
        </w:rPr>
        <w:t>img</w:t>
      </w:r>
      <w:proofErr w:type="spellEnd"/>
      <w:r w:rsidRPr="005408E2">
        <w:rPr>
          <w:rFonts w:ascii="Calibri" w:hAnsi="Calibri" w:cs="Calibri"/>
          <w:b/>
          <w:bCs/>
        </w:rPr>
        <w:t>(</w:t>
      </w:r>
      <w:proofErr w:type="gramEnd"/>
      <w:r w:rsidRPr="005408E2">
        <w:rPr>
          <w:rFonts w:ascii="Calibri" w:hAnsi="Calibri" w:cs="Calibri"/>
          <w:b/>
          <w:bCs/>
        </w:rPr>
        <w:t>)</w:t>
      </w:r>
    </w:p>
    <w:p w14:paraId="44B7120A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Output file:</w:t>
      </w:r>
    </w:p>
    <w:p w14:paraId="3E3BE32C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AAL3_resampled.nii.gz</w:t>
      </w:r>
    </w:p>
    <w:p w14:paraId="1A86EB26" w14:textId="5A99E7BF" w:rsidR="005408E2" w:rsidRPr="005408E2" w:rsidRDefault="005408E2" w:rsidP="005408E2">
      <w:pPr>
        <w:rPr>
          <w:rFonts w:ascii="Calibri" w:hAnsi="Calibri" w:cs="Calibri"/>
        </w:rPr>
      </w:pPr>
    </w:p>
    <w:p w14:paraId="44F7D451" w14:textId="77777777" w:rsidR="005408E2" w:rsidRPr="005408E2" w:rsidRDefault="005408E2" w:rsidP="005408E2">
      <w:pPr>
        <w:rPr>
          <w:rFonts w:ascii="Calibri" w:hAnsi="Calibri" w:cs="Calibri"/>
          <w:b/>
          <w:bCs/>
          <w:i/>
          <w:iCs/>
          <w:color w:val="4C94D8" w:themeColor="text2" w:themeTint="80"/>
        </w:rPr>
      </w:pPr>
      <w:r w:rsidRPr="005408E2">
        <w:rPr>
          <w:rFonts w:ascii="Calibri" w:hAnsi="Calibri" w:cs="Calibri"/>
          <w:b/>
          <w:bCs/>
          <w:i/>
          <w:iCs/>
          <w:color w:val="4C94D8" w:themeColor="text2" w:themeTint="80"/>
        </w:rPr>
        <w:t>Step 8: ROI Signal Extraction</w:t>
      </w:r>
    </w:p>
    <w:p w14:paraId="7298F426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For each region defined in the atlas:</w:t>
      </w:r>
    </w:p>
    <w:p w14:paraId="70DB5601" w14:textId="77777777" w:rsidR="005408E2" w:rsidRPr="005408E2" w:rsidRDefault="005408E2" w:rsidP="005408E2">
      <w:pPr>
        <w:numPr>
          <w:ilvl w:val="0"/>
          <w:numId w:val="8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A region mask is created.</w:t>
      </w:r>
    </w:p>
    <w:p w14:paraId="297F5C7A" w14:textId="77777777" w:rsidR="005408E2" w:rsidRPr="005408E2" w:rsidRDefault="005408E2" w:rsidP="005408E2">
      <w:pPr>
        <w:numPr>
          <w:ilvl w:val="0"/>
          <w:numId w:val="8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Voxels belonging to that region are identified.</w:t>
      </w:r>
    </w:p>
    <w:p w14:paraId="160B6E65" w14:textId="77777777" w:rsidR="005408E2" w:rsidRPr="005408E2" w:rsidRDefault="005408E2" w:rsidP="005408E2">
      <w:pPr>
        <w:numPr>
          <w:ilvl w:val="0"/>
          <w:numId w:val="8"/>
        </w:numPr>
        <w:rPr>
          <w:rFonts w:ascii="Calibri" w:hAnsi="Calibri" w:cs="Calibri"/>
        </w:rPr>
      </w:pPr>
      <w:r w:rsidRPr="005408E2">
        <w:rPr>
          <w:rFonts w:ascii="Calibri" w:hAnsi="Calibri" w:cs="Calibri"/>
        </w:rPr>
        <w:t>The mean BOLD signal across those voxels is calculated.</w:t>
      </w:r>
    </w:p>
    <w:p w14:paraId="4F96C366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lastRenderedPageBreak/>
        <w:t>This produces a time-series signal for each brain region.</w:t>
      </w:r>
    </w:p>
    <w:p w14:paraId="65D30E6C" w14:textId="5D5C7FDF" w:rsidR="005408E2" w:rsidRPr="005408E2" w:rsidRDefault="005408E2" w:rsidP="005408E2">
      <w:pPr>
        <w:rPr>
          <w:rFonts w:ascii="Calibri" w:hAnsi="Calibri" w:cs="Calibri"/>
        </w:rPr>
      </w:pPr>
    </w:p>
    <w:p w14:paraId="6CDD346D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Output Files</w:t>
      </w:r>
    </w:p>
    <w:p w14:paraId="7D3128B7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For each subject, the pipeline produces the following outputs.</w:t>
      </w:r>
    </w:p>
    <w:p w14:paraId="61F3DCB4" w14:textId="3622B212" w:rsidR="005408E2" w:rsidRPr="005408E2" w:rsidRDefault="005408E2" w:rsidP="005408E2">
      <w:pPr>
        <w:rPr>
          <w:rFonts w:ascii="Calibri" w:hAnsi="Calibri" w:cs="Calibri"/>
          <w:i/>
          <w:iCs/>
        </w:rPr>
      </w:pPr>
      <w:r w:rsidRPr="005408E2">
        <w:rPr>
          <w:rFonts w:ascii="Calibri" w:hAnsi="Calibri" w:cs="Calibri"/>
          <w:i/>
          <w:iCs/>
        </w:rPr>
        <w:t>Processed Images</w:t>
      </w:r>
      <w:r w:rsidR="006755EB" w:rsidRPr="006755EB">
        <w:rPr>
          <w:rFonts w:ascii="Calibri" w:hAnsi="Calibri" w:cs="Calibri"/>
          <w:i/>
          <w:iCs/>
        </w:rPr>
        <w:t xml:space="preserve">: </w:t>
      </w:r>
    </w:p>
    <w:p w14:paraId="6366D8B4" w14:textId="77777777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T1_brain.nii.gz</w:t>
      </w:r>
      <w:r w:rsidRPr="005408E2">
        <w:rPr>
          <w:rFonts w:ascii="Calibri" w:hAnsi="Calibri" w:cs="Calibri"/>
          <w:b/>
          <w:bCs/>
        </w:rPr>
        <w:br/>
        <w:t>mean_bold.nii.gz</w:t>
      </w:r>
      <w:r w:rsidRPr="005408E2">
        <w:rPr>
          <w:rFonts w:ascii="Calibri" w:hAnsi="Calibri" w:cs="Calibri"/>
          <w:b/>
          <w:bCs/>
        </w:rPr>
        <w:br/>
        <w:t>bold_in_MNI.nii.gz</w:t>
      </w:r>
      <w:r w:rsidRPr="005408E2">
        <w:rPr>
          <w:rFonts w:ascii="Calibri" w:hAnsi="Calibri" w:cs="Calibri"/>
          <w:b/>
          <w:bCs/>
        </w:rPr>
        <w:br/>
        <w:t>AAL3_resampled.nii.gz</w:t>
      </w:r>
    </w:p>
    <w:p w14:paraId="7B946022" w14:textId="6C161B8D" w:rsidR="005408E2" w:rsidRPr="005408E2" w:rsidRDefault="005408E2" w:rsidP="005408E2">
      <w:pPr>
        <w:rPr>
          <w:rFonts w:ascii="Calibri" w:hAnsi="Calibri" w:cs="Calibri"/>
          <w:i/>
          <w:iCs/>
        </w:rPr>
      </w:pPr>
      <w:r w:rsidRPr="005408E2">
        <w:rPr>
          <w:rFonts w:ascii="Calibri" w:hAnsi="Calibri" w:cs="Calibri"/>
          <w:i/>
          <w:iCs/>
        </w:rPr>
        <w:t>Transformation Files</w:t>
      </w:r>
      <w:r w:rsidR="006755EB" w:rsidRPr="006755EB">
        <w:rPr>
          <w:rFonts w:ascii="Calibri" w:hAnsi="Calibri" w:cs="Calibri"/>
          <w:i/>
          <w:iCs/>
        </w:rPr>
        <w:t>:</w:t>
      </w:r>
    </w:p>
    <w:p w14:paraId="0638E407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func2struct.mat</w:t>
      </w:r>
      <w:r w:rsidRPr="005408E2">
        <w:rPr>
          <w:rFonts w:ascii="Calibri" w:hAnsi="Calibri" w:cs="Calibri"/>
        </w:rPr>
        <w:br/>
        <w:t>T1_to_MNI.mat</w:t>
      </w:r>
      <w:r w:rsidRPr="005408E2">
        <w:rPr>
          <w:rFonts w:ascii="Calibri" w:hAnsi="Calibri" w:cs="Calibri"/>
        </w:rPr>
        <w:br/>
        <w:t>T1_to_MNI_warpcoef.nii.gz</w:t>
      </w:r>
    </w:p>
    <w:p w14:paraId="4F9094C4" w14:textId="272BE736" w:rsidR="005408E2" w:rsidRPr="005408E2" w:rsidRDefault="005408E2" w:rsidP="005408E2">
      <w:pPr>
        <w:rPr>
          <w:rFonts w:ascii="Calibri" w:hAnsi="Calibri" w:cs="Calibri"/>
          <w:i/>
          <w:iCs/>
        </w:rPr>
      </w:pPr>
      <w:r w:rsidRPr="005408E2">
        <w:rPr>
          <w:rFonts w:ascii="Calibri" w:hAnsi="Calibri" w:cs="Calibri"/>
          <w:i/>
          <w:iCs/>
        </w:rPr>
        <w:t>Extracted ROI Signals</w:t>
      </w:r>
      <w:r w:rsidR="006755EB">
        <w:rPr>
          <w:rFonts w:ascii="Calibri" w:hAnsi="Calibri" w:cs="Calibri"/>
          <w:i/>
          <w:iCs/>
        </w:rPr>
        <w:t>:</w:t>
      </w:r>
    </w:p>
    <w:p w14:paraId="78A81431" w14:textId="5A51C72D" w:rsidR="005408E2" w:rsidRPr="005408E2" w:rsidRDefault="005408E2" w:rsidP="005408E2">
      <w:pPr>
        <w:rPr>
          <w:rFonts w:ascii="Calibri" w:hAnsi="Calibri" w:cs="Calibri"/>
          <w:b/>
          <w:bCs/>
        </w:rPr>
      </w:pPr>
      <w:r w:rsidRPr="005408E2">
        <w:rPr>
          <w:rFonts w:ascii="Calibri" w:hAnsi="Calibri" w:cs="Calibri"/>
          <w:b/>
          <w:bCs/>
        </w:rPr>
        <w:t>ROI_individual_timeseries.csv</w:t>
      </w:r>
      <w:r w:rsidRPr="005408E2">
        <w:rPr>
          <w:rFonts w:ascii="Calibri" w:hAnsi="Calibri" w:cs="Calibri"/>
          <w:b/>
          <w:bCs/>
        </w:rPr>
        <w:br/>
      </w:r>
    </w:p>
    <w:p w14:paraId="631B98B4" w14:textId="77777777" w:rsidR="005408E2" w:rsidRPr="005408E2" w:rsidRDefault="005408E2" w:rsidP="005408E2">
      <w:pPr>
        <w:rPr>
          <w:rFonts w:ascii="Calibri" w:hAnsi="Calibri" w:cs="Calibri"/>
        </w:rPr>
      </w:pPr>
      <w:r w:rsidRPr="005408E2">
        <w:rPr>
          <w:rFonts w:ascii="Calibri" w:hAnsi="Calibri" w:cs="Calibri"/>
        </w:rPr>
        <w:t>Each column of the output corresponds to a specific brain region, and each row represents the time point of the BOLD signal.</w:t>
      </w:r>
    </w:p>
    <w:p w14:paraId="7982C3FA" w14:textId="77777777" w:rsidR="005408E2" w:rsidRPr="005408E2" w:rsidRDefault="005408E2">
      <w:pPr>
        <w:rPr>
          <w:rFonts w:ascii="Calibri" w:hAnsi="Calibri" w:cs="Calibri"/>
        </w:rPr>
      </w:pPr>
    </w:p>
    <w:sectPr w:rsidR="005408E2" w:rsidRPr="00540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ExtraBold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55"/>
    <w:multiLevelType w:val="multilevel"/>
    <w:tmpl w:val="06BC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E5069"/>
    <w:multiLevelType w:val="multilevel"/>
    <w:tmpl w:val="3EB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4C0B"/>
    <w:multiLevelType w:val="multilevel"/>
    <w:tmpl w:val="2848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119EB"/>
    <w:multiLevelType w:val="multilevel"/>
    <w:tmpl w:val="003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653A2"/>
    <w:multiLevelType w:val="multilevel"/>
    <w:tmpl w:val="598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B2FDC"/>
    <w:multiLevelType w:val="multilevel"/>
    <w:tmpl w:val="A0F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46828"/>
    <w:multiLevelType w:val="multilevel"/>
    <w:tmpl w:val="0DF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04E91"/>
    <w:multiLevelType w:val="multilevel"/>
    <w:tmpl w:val="A35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07275">
    <w:abstractNumId w:val="1"/>
  </w:num>
  <w:num w:numId="2" w16cid:durableId="1270118068">
    <w:abstractNumId w:val="4"/>
  </w:num>
  <w:num w:numId="3" w16cid:durableId="1839806026">
    <w:abstractNumId w:val="3"/>
  </w:num>
  <w:num w:numId="4" w16cid:durableId="528033469">
    <w:abstractNumId w:val="5"/>
  </w:num>
  <w:num w:numId="5" w16cid:durableId="329216318">
    <w:abstractNumId w:val="6"/>
  </w:num>
  <w:num w:numId="6" w16cid:durableId="1495494545">
    <w:abstractNumId w:val="7"/>
  </w:num>
  <w:num w:numId="7" w16cid:durableId="2001619735">
    <w:abstractNumId w:val="2"/>
  </w:num>
  <w:num w:numId="8" w16cid:durableId="87531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E2"/>
    <w:rsid w:val="000E3E8B"/>
    <w:rsid w:val="005408E2"/>
    <w:rsid w:val="006755EB"/>
    <w:rsid w:val="00E6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AB46A"/>
  <w14:defaultImageDpi w14:val="330"/>
  <w15:chartTrackingRefBased/>
  <w15:docId w15:val="{22AC80D2-CB38-47D9-BC84-CD177534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8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8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4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sl.fmrib.ox.ac.uk/fsl/fslwiki" TargetMode="External"/><Relationship Id="rId5" Type="http://schemas.openxmlformats.org/officeDocument/2006/relationships/hyperlink" Target="https://fcon_1000.projects.nitrc.org/indi/retro/parkinson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Hasan Nabid</dc:creator>
  <cp:keywords/>
  <dc:description/>
  <cp:lastModifiedBy>Raiyan Hasan Nabid</cp:lastModifiedBy>
  <cp:revision>2</cp:revision>
  <dcterms:created xsi:type="dcterms:W3CDTF">2026-03-04T14:35:00Z</dcterms:created>
  <dcterms:modified xsi:type="dcterms:W3CDTF">2026-03-04T14:56:00Z</dcterms:modified>
</cp:coreProperties>
</file>