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0CE58" w14:textId="77777777" w:rsidR="00B06C58" w:rsidRPr="003E64C2" w:rsidRDefault="00B06C58" w:rsidP="00B06C58">
      <w:pPr>
        <w:rPr>
          <w:rFonts w:ascii="Aptos Slab ExtraBold" w:hAnsi="Aptos Slab ExtraBold"/>
          <w:b/>
          <w:bCs/>
          <w:color w:val="215E99" w:themeColor="text2" w:themeTint="BF"/>
          <w:sz w:val="44"/>
          <w:szCs w:val="44"/>
        </w:rPr>
      </w:pPr>
      <w:r w:rsidRPr="003E64C2">
        <w:rPr>
          <w:rFonts w:ascii="Aptos Slab ExtraBold" w:hAnsi="Aptos Slab ExtraBold"/>
          <w:b/>
          <w:bCs/>
          <w:color w:val="215E99" w:themeColor="text2" w:themeTint="BF"/>
          <w:sz w:val="44"/>
          <w:szCs w:val="44"/>
        </w:rPr>
        <w:t>Preparation Stage</w:t>
      </w:r>
    </w:p>
    <w:p w14:paraId="6718F8E8" w14:textId="77777777" w:rsidR="00B06C58" w:rsidRPr="00B06C58" w:rsidRDefault="00B06C58" w:rsidP="00B06C58">
      <w:r w:rsidRPr="00B06C58">
        <w:t>Before performing the EPI registration and spatial normalization steps, the MRI data must be prepared to ensure compatibility with the processing pipeline. This preparation stage focuses on identifying the required MRI modalities and generating the reference images necessary for accurate registration.</w:t>
      </w:r>
    </w:p>
    <w:p w14:paraId="4411CE8C" w14:textId="77777777" w:rsidR="00B06C58" w:rsidRPr="00B06C58" w:rsidRDefault="00B06C58" w:rsidP="00B06C58">
      <w:r w:rsidRPr="00B06C58">
        <w:t xml:space="preserve">The pipeline requires two primary MRI inputs for each subject: the </w:t>
      </w:r>
      <w:r w:rsidRPr="00B06C58">
        <w:rPr>
          <w:b/>
          <w:bCs/>
        </w:rPr>
        <w:t>T1-weighted anatomical image</w:t>
      </w:r>
      <w:r w:rsidRPr="00B06C58">
        <w:t xml:space="preserve"> and the </w:t>
      </w:r>
      <w:r w:rsidRPr="00B06C58">
        <w:rPr>
          <w:b/>
          <w:bCs/>
        </w:rPr>
        <w:t>BOLD functional MRI image</w:t>
      </w:r>
      <w:r w:rsidRPr="00B06C58">
        <w:t>. The T1-weighted image provides detailed structural information about the brain, while the BOLD image contains the functional time-series data representing brain activity.</w:t>
      </w:r>
    </w:p>
    <w:p w14:paraId="7A2DAAC5" w14:textId="17B21AF8" w:rsidR="00B06C58" w:rsidRPr="00B06C58" w:rsidRDefault="00B06C58" w:rsidP="00B06C58"/>
    <w:p w14:paraId="44FD4692" w14:textId="77777777" w:rsidR="00B06C58" w:rsidRPr="00B06C58" w:rsidRDefault="00B06C58" w:rsidP="00B06C58">
      <w:pPr>
        <w:rPr>
          <w:b/>
          <w:bCs/>
          <w:i/>
          <w:iCs/>
          <w:color w:val="4C94D8" w:themeColor="text2" w:themeTint="80"/>
          <w:sz w:val="28"/>
          <w:szCs w:val="28"/>
        </w:rPr>
      </w:pPr>
      <w:r w:rsidRPr="00B06C58">
        <w:rPr>
          <w:b/>
          <w:bCs/>
          <w:i/>
          <w:iCs/>
          <w:color w:val="4C94D8" w:themeColor="text2" w:themeTint="80"/>
          <w:sz w:val="28"/>
          <w:szCs w:val="28"/>
        </w:rPr>
        <w:t>Step 1: Identification of Input MRI Data</w:t>
      </w:r>
    </w:p>
    <w:p w14:paraId="43892462" w14:textId="77777777" w:rsidR="00B06C58" w:rsidRPr="00B06C58" w:rsidRDefault="00B06C58" w:rsidP="00B06C58">
      <w:r w:rsidRPr="00B06C58">
        <w:t>Each subject contains two imaging modalities that are required for the processing pipeline.</w:t>
      </w:r>
    </w:p>
    <w:p w14:paraId="7F45992B" w14:textId="77777777" w:rsidR="00B06C58" w:rsidRPr="00B06C58" w:rsidRDefault="00B06C58" w:rsidP="00B06C58">
      <w:pPr>
        <w:rPr>
          <w:b/>
          <w:bCs/>
        </w:rPr>
      </w:pPr>
      <w:r w:rsidRPr="00B06C58">
        <w:rPr>
          <w:b/>
          <w:bCs/>
        </w:rPr>
        <w:t>Structural MRI (T1-weighted)</w:t>
      </w:r>
    </w:p>
    <w:p w14:paraId="2C11F119" w14:textId="77777777" w:rsidR="00B06C58" w:rsidRPr="00B06C58" w:rsidRDefault="00B06C58" w:rsidP="00B06C58">
      <w:r w:rsidRPr="00B06C58">
        <w:t>The T1-weighted image provides high-resolution anatomical information and serves as the structural reference for registration.</w:t>
      </w:r>
    </w:p>
    <w:p w14:paraId="475B03E7" w14:textId="77777777" w:rsidR="00B06C58" w:rsidRPr="00B06C58" w:rsidRDefault="00B06C58" w:rsidP="00B06C58">
      <w:r w:rsidRPr="00B06C58">
        <w:t>Example file structure:</w:t>
      </w:r>
    </w:p>
    <w:p w14:paraId="09B19B20" w14:textId="77777777" w:rsidR="00B06C58" w:rsidRPr="00B06C58" w:rsidRDefault="00B06C58" w:rsidP="00B06C58">
      <w:pPr>
        <w:rPr>
          <w:b/>
          <w:bCs/>
        </w:rPr>
      </w:pPr>
      <w:proofErr w:type="spellStart"/>
      <w:r w:rsidRPr="00B06C58">
        <w:rPr>
          <w:b/>
          <w:bCs/>
        </w:rPr>
        <w:t>anat</w:t>
      </w:r>
      <w:proofErr w:type="spellEnd"/>
      <w:r w:rsidRPr="00B06C58">
        <w:rPr>
          <w:b/>
          <w:bCs/>
        </w:rPr>
        <w:t>/sub-XXX_T1w.nii.gz</w:t>
      </w:r>
    </w:p>
    <w:p w14:paraId="7D98C4CE" w14:textId="77777777" w:rsidR="00B06C58" w:rsidRPr="00B06C58" w:rsidRDefault="00B06C58" w:rsidP="00B06C58">
      <w:pPr>
        <w:rPr>
          <w:color w:val="BF4E14" w:themeColor="accent2" w:themeShade="BF"/>
        </w:rPr>
      </w:pPr>
      <w:r w:rsidRPr="00B06C58">
        <w:rPr>
          <w:color w:val="BF4E14" w:themeColor="accent2" w:themeShade="BF"/>
        </w:rPr>
        <w:t>Characteristics of the T1 image:</w:t>
      </w:r>
    </w:p>
    <w:p w14:paraId="68C31D27" w14:textId="77777777" w:rsidR="00B06C58" w:rsidRPr="00B06C58" w:rsidRDefault="00B06C58" w:rsidP="00B06C58">
      <w:pPr>
        <w:numPr>
          <w:ilvl w:val="0"/>
          <w:numId w:val="1"/>
        </w:numPr>
      </w:pPr>
      <w:r w:rsidRPr="00B06C58">
        <w:t>High spatial resolution</w:t>
      </w:r>
    </w:p>
    <w:p w14:paraId="204246FF" w14:textId="77777777" w:rsidR="00B06C58" w:rsidRPr="00B06C58" w:rsidRDefault="00B06C58" w:rsidP="00B06C58">
      <w:pPr>
        <w:numPr>
          <w:ilvl w:val="0"/>
          <w:numId w:val="1"/>
        </w:numPr>
      </w:pPr>
      <w:r w:rsidRPr="00B06C58">
        <w:t>Clear anatomical contrast</w:t>
      </w:r>
    </w:p>
    <w:p w14:paraId="29AA78B5" w14:textId="77777777" w:rsidR="00B06C58" w:rsidRPr="00B06C58" w:rsidRDefault="00B06C58" w:rsidP="00B06C58">
      <w:pPr>
        <w:numPr>
          <w:ilvl w:val="0"/>
          <w:numId w:val="1"/>
        </w:numPr>
      </w:pPr>
      <w:r w:rsidRPr="00B06C58">
        <w:t>Used as an intermediate reference space for aligning functional images</w:t>
      </w:r>
    </w:p>
    <w:p w14:paraId="0BE589F4" w14:textId="77777777" w:rsidR="00B06C58" w:rsidRPr="00B06C58" w:rsidRDefault="00B06C58" w:rsidP="00B06C58">
      <w:pPr>
        <w:rPr>
          <w:b/>
          <w:bCs/>
        </w:rPr>
      </w:pPr>
      <w:r w:rsidRPr="00B06C58">
        <w:rPr>
          <w:b/>
          <w:bCs/>
        </w:rPr>
        <w:t>Functional MRI (BOLD)</w:t>
      </w:r>
    </w:p>
    <w:p w14:paraId="7FEA1314" w14:textId="77777777" w:rsidR="00B06C58" w:rsidRPr="00B06C58" w:rsidRDefault="00B06C58" w:rsidP="00B06C58">
      <w:r w:rsidRPr="00B06C58">
        <w:t>The functional MRI image measures brain activity over time using the Blood Oxygen Level Dependent (BOLD) signal.</w:t>
      </w:r>
    </w:p>
    <w:p w14:paraId="51EAE45F" w14:textId="77777777" w:rsidR="00B06C58" w:rsidRPr="00B06C58" w:rsidRDefault="00B06C58" w:rsidP="00B06C58">
      <w:r w:rsidRPr="00B06C58">
        <w:t>Example file:</w:t>
      </w:r>
    </w:p>
    <w:p w14:paraId="3B47DEF6" w14:textId="77777777" w:rsidR="00B06C58" w:rsidRPr="00B06C58" w:rsidRDefault="00B06C58" w:rsidP="00B06C58">
      <w:pPr>
        <w:rPr>
          <w:b/>
          <w:bCs/>
        </w:rPr>
      </w:pPr>
      <w:proofErr w:type="spellStart"/>
      <w:r w:rsidRPr="00B06C58">
        <w:rPr>
          <w:b/>
          <w:bCs/>
        </w:rPr>
        <w:t>func</w:t>
      </w:r>
      <w:proofErr w:type="spellEnd"/>
      <w:r w:rsidRPr="00B06C58">
        <w:rPr>
          <w:b/>
          <w:bCs/>
        </w:rPr>
        <w:t>/sub-XXX_bold.nii.gz</w:t>
      </w:r>
    </w:p>
    <w:p w14:paraId="4F416406" w14:textId="77777777" w:rsidR="00B06C58" w:rsidRPr="00B06C58" w:rsidRDefault="00B06C58" w:rsidP="00B06C58">
      <w:pPr>
        <w:rPr>
          <w:color w:val="BF4E14" w:themeColor="accent2" w:themeShade="BF"/>
        </w:rPr>
      </w:pPr>
      <w:r w:rsidRPr="00B06C58">
        <w:rPr>
          <w:color w:val="BF4E14" w:themeColor="accent2" w:themeShade="BF"/>
        </w:rPr>
        <w:t>Characteristics of BOLD images:</w:t>
      </w:r>
    </w:p>
    <w:p w14:paraId="1AA72029" w14:textId="77777777" w:rsidR="00B06C58" w:rsidRPr="00B06C58" w:rsidRDefault="00B06C58" w:rsidP="00B06C58">
      <w:pPr>
        <w:numPr>
          <w:ilvl w:val="0"/>
          <w:numId w:val="2"/>
        </w:numPr>
      </w:pPr>
      <w:r w:rsidRPr="00B06C58">
        <w:t>4D dataset (three spatial dimensions and one time dimension)</w:t>
      </w:r>
    </w:p>
    <w:p w14:paraId="1889808A" w14:textId="77777777" w:rsidR="00B06C58" w:rsidRPr="00B06C58" w:rsidRDefault="00B06C58" w:rsidP="00B06C58">
      <w:pPr>
        <w:numPr>
          <w:ilvl w:val="0"/>
          <w:numId w:val="2"/>
        </w:numPr>
      </w:pPr>
      <w:r w:rsidRPr="00B06C58">
        <w:lastRenderedPageBreak/>
        <w:t>Contains multiple time volumes</w:t>
      </w:r>
    </w:p>
    <w:p w14:paraId="6E14F816" w14:textId="77777777" w:rsidR="00B06C58" w:rsidRPr="00B06C58" w:rsidRDefault="00B06C58" w:rsidP="00B06C58">
      <w:pPr>
        <w:numPr>
          <w:ilvl w:val="0"/>
          <w:numId w:val="2"/>
        </w:numPr>
      </w:pPr>
      <w:r w:rsidRPr="00B06C58">
        <w:t>Used to analyze brain activity and extract neural signals from specific regions</w:t>
      </w:r>
    </w:p>
    <w:p w14:paraId="357E488C" w14:textId="77777777" w:rsidR="00B06C58" w:rsidRPr="00B06C58" w:rsidRDefault="00B06C58" w:rsidP="00B06C58">
      <w:r w:rsidRPr="00B06C58">
        <w:t xml:space="preserve">These two modalities form the </w:t>
      </w:r>
      <w:r w:rsidRPr="00B06C58">
        <w:rPr>
          <w:b/>
          <w:bCs/>
        </w:rPr>
        <w:t>primary inputs for the entire processing pipeline</w:t>
      </w:r>
      <w:r w:rsidRPr="00B06C58">
        <w:t>.</w:t>
      </w:r>
    </w:p>
    <w:p w14:paraId="0CAF5ED7" w14:textId="77777777" w:rsidR="00B06C58" w:rsidRPr="00B06C58" w:rsidRDefault="00B06C58" w:rsidP="00B06C58">
      <w:pPr>
        <w:rPr>
          <w:b/>
          <w:bCs/>
          <w:i/>
          <w:iCs/>
          <w:color w:val="4C94D8" w:themeColor="text2" w:themeTint="80"/>
          <w:sz w:val="28"/>
          <w:szCs w:val="28"/>
        </w:rPr>
      </w:pPr>
      <w:r w:rsidRPr="00B06C58">
        <w:rPr>
          <w:b/>
          <w:bCs/>
          <w:i/>
          <w:iCs/>
          <w:color w:val="4C94D8" w:themeColor="text2" w:themeTint="80"/>
          <w:sz w:val="28"/>
          <w:szCs w:val="28"/>
        </w:rPr>
        <w:t>Step 2: Generation of Mean BOLD Image</w:t>
      </w:r>
    </w:p>
    <w:p w14:paraId="3ED61208" w14:textId="77777777" w:rsidR="00B06C58" w:rsidRPr="00B06C58" w:rsidRDefault="00B06C58" w:rsidP="00B06C58">
      <w:r w:rsidRPr="00B06C58">
        <w:t xml:space="preserve">The functional MRI image is a </w:t>
      </w:r>
      <w:r w:rsidRPr="00B06C58">
        <w:rPr>
          <w:b/>
          <w:bCs/>
        </w:rPr>
        <w:t>4D dataset containing multiple time points</w:t>
      </w:r>
      <w:r w:rsidRPr="00B06C58">
        <w:t xml:space="preserve">. However, image registration algorithms require a </w:t>
      </w:r>
      <w:r w:rsidRPr="00B06C58">
        <w:rPr>
          <w:b/>
          <w:bCs/>
        </w:rPr>
        <w:t>single 3D reference image</w:t>
      </w:r>
      <w:r w:rsidRPr="00B06C58">
        <w:t xml:space="preserve"> for spatial alignment.</w:t>
      </w:r>
    </w:p>
    <w:p w14:paraId="357E9207" w14:textId="77777777" w:rsidR="00B06C58" w:rsidRPr="00B06C58" w:rsidRDefault="00B06C58" w:rsidP="00B06C58">
      <w:r w:rsidRPr="00B06C58">
        <w:t xml:space="preserve">To generate this reference image, the pipeline computes the </w:t>
      </w:r>
      <w:r w:rsidRPr="00B06C58">
        <w:rPr>
          <w:b/>
          <w:bCs/>
        </w:rPr>
        <w:t>temporal mean of the BOLD signal</w:t>
      </w:r>
      <w:r w:rsidRPr="00B06C58">
        <w:t xml:space="preserve"> using the FSL tool </w:t>
      </w:r>
      <w:proofErr w:type="spellStart"/>
      <w:r w:rsidRPr="00B06C58">
        <w:t>fslmaths</w:t>
      </w:r>
      <w:proofErr w:type="spellEnd"/>
      <w:r w:rsidRPr="00B06C58">
        <w:t>.</w:t>
      </w:r>
    </w:p>
    <w:p w14:paraId="53B4D735" w14:textId="77777777" w:rsidR="00B06C58" w:rsidRPr="00B06C58" w:rsidRDefault="00B06C58" w:rsidP="00B06C58">
      <w:r w:rsidRPr="00B06C58">
        <w:t>Command used:</w:t>
      </w:r>
    </w:p>
    <w:p w14:paraId="5BB0DCBA" w14:textId="77777777" w:rsidR="00B06C58" w:rsidRPr="00B06C58" w:rsidRDefault="00B06C58" w:rsidP="00B06C58">
      <w:pPr>
        <w:rPr>
          <w:b/>
          <w:bCs/>
        </w:rPr>
      </w:pPr>
      <w:proofErr w:type="spellStart"/>
      <w:r w:rsidRPr="00B06C58">
        <w:rPr>
          <w:b/>
          <w:bCs/>
        </w:rPr>
        <w:t>fslmaths</w:t>
      </w:r>
      <w:proofErr w:type="spellEnd"/>
      <w:r w:rsidRPr="00B06C58">
        <w:rPr>
          <w:b/>
          <w:bCs/>
        </w:rPr>
        <w:t xml:space="preserve"> bold.nii.gz -</w:t>
      </w:r>
      <w:proofErr w:type="spellStart"/>
      <w:r w:rsidRPr="00B06C58">
        <w:rPr>
          <w:b/>
          <w:bCs/>
        </w:rPr>
        <w:t>Tmean</w:t>
      </w:r>
      <w:proofErr w:type="spellEnd"/>
      <w:r w:rsidRPr="00B06C58">
        <w:rPr>
          <w:b/>
          <w:bCs/>
        </w:rPr>
        <w:t xml:space="preserve"> mean_bold.nii.gz</w:t>
      </w:r>
    </w:p>
    <w:p w14:paraId="2B10A88F" w14:textId="77777777" w:rsidR="00B06C58" w:rsidRPr="00B06C58" w:rsidRDefault="00B06C58" w:rsidP="00B06C58">
      <w:r w:rsidRPr="00B06C58">
        <w:t>Output file:</w:t>
      </w:r>
    </w:p>
    <w:p w14:paraId="391F3963" w14:textId="77777777" w:rsidR="00B06C58" w:rsidRPr="00B06C58" w:rsidRDefault="00B06C58" w:rsidP="00B06C58">
      <w:pPr>
        <w:rPr>
          <w:b/>
          <w:bCs/>
        </w:rPr>
      </w:pPr>
      <w:r w:rsidRPr="00B06C58">
        <w:rPr>
          <w:b/>
          <w:bCs/>
        </w:rPr>
        <w:t>mean_bold.nii.gz</w:t>
      </w:r>
    </w:p>
    <w:p w14:paraId="7DE950B8" w14:textId="77777777" w:rsidR="00B06C58" w:rsidRPr="00B06C58" w:rsidRDefault="00B06C58" w:rsidP="00B06C58">
      <w:pPr>
        <w:rPr>
          <w:b/>
          <w:bCs/>
          <w:color w:val="BF4E14" w:themeColor="accent2" w:themeShade="BF"/>
        </w:rPr>
      </w:pPr>
      <w:r w:rsidRPr="00B06C58">
        <w:rPr>
          <w:b/>
          <w:bCs/>
          <w:color w:val="BF4E14" w:themeColor="accent2" w:themeShade="BF"/>
        </w:rPr>
        <w:t>Purpose of this step</w:t>
      </w:r>
    </w:p>
    <w:p w14:paraId="7ACAA72A" w14:textId="77777777" w:rsidR="00B06C58" w:rsidRPr="00B06C58" w:rsidRDefault="00B06C58" w:rsidP="00B06C58">
      <w:r w:rsidRPr="00B06C58">
        <w:t>The original BOLD image contains many time volumes representing brain activity over time. Directly using the full 4D dataset for registration would be computationally expensive and may introduce instability due to signal fluctuations.</w:t>
      </w:r>
    </w:p>
    <w:p w14:paraId="4B7BEE11" w14:textId="77777777" w:rsidR="00B06C58" w:rsidRPr="00B06C58" w:rsidRDefault="00B06C58" w:rsidP="00B06C58">
      <w:r w:rsidRPr="00B06C58">
        <w:t>By averaging the signal across all time points, the resulting image provides a stable representation of the brain structure present in the functional data. This reduces temporal noise and creates a consistent reference image for alignment.</w:t>
      </w:r>
    </w:p>
    <w:p w14:paraId="6C68ED19" w14:textId="55363501" w:rsidR="00B06C58" w:rsidRPr="00B06C58" w:rsidRDefault="00B06C58" w:rsidP="00B06C58">
      <w:pPr>
        <w:rPr>
          <w:b/>
          <w:bCs/>
          <w:color w:val="BF4E14" w:themeColor="accent2" w:themeShade="BF"/>
        </w:rPr>
      </w:pPr>
      <w:r w:rsidRPr="00B06C58">
        <w:rPr>
          <w:b/>
          <w:bCs/>
          <w:color w:val="BF4E14" w:themeColor="accent2" w:themeShade="BF"/>
        </w:rPr>
        <w:t xml:space="preserve">Why </w:t>
      </w:r>
      <w:proofErr w:type="gramStart"/>
      <w:r w:rsidRPr="00B06C58">
        <w:rPr>
          <w:b/>
          <w:bCs/>
          <w:color w:val="BF4E14" w:themeColor="accent2" w:themeShade="BF"/>
        </w:rPr>
        <w:t>the Mean is</w:t>
      </w:r>
      <w:proofErr w:type="gramEnd"/>
      <w:r w:rsidRPr="00B06C58">
        <w:rPr>
          <w:b/>
          <w:bCs/>
          <w:color w:val="BF4E14" w:themeColor="accent2" w:themeShade="BF"/>
        </w:rPr>
        <w:t xml:space="preserve"> Used Instead of the Median or Other Statistics</w:t>
      </w:r>
      <w:r>
        <w:rPr>
          <w:b/>
          <w:bCs/>
          <w:color w:val="BF4E14" w:themeColor="accent2" w:themeShade="BF"/>
        </w:rPr>
        <w:t>?</w:t>
      </w:r>
    </w:p>
    <w:p w14:paraId="105CB9A4" w14:textId="77777777" w:rsidR="00B06C58" w:rsidRPr="00B06C58" w:rsidRDefault="00B06C58" w:rsidP="00B06C58">
      <w:r w:rsidRPr="00B06C58">
        <w:t xml:space="preserve">The </w:t>
      </w:r>
      <w:proofErr w:type="gramStart"/>
      <w:r w:rsidRPr="00B06C58">
        <w:t>mean</w:t>
      </w:r>
      <w:proofErr w:type="gramEnd"/>
      <w:r w:rsidRPr="00B06C58">
        <w:t xml:space="preserve"> is commonly used in fMRI preprocessing for generating a reference image because it preserves the overall intensity distribution of the BOLD signal across the entire time series.</w:t>
      </w:r>
    </w:p>
    <w:p w14:paraId="504A8F3C" w14:textId="77777777" w:rsidR="00B06C58" w:rsidRPr="00B06C58" w:rsidRDefault="00B06C58" w:rsidP="00B06C58">
      <w:r w:rsidRPr="00B06C58">
        <w:t xml:space="preserve">Using the </w:t>
      </w:r>
      <w:proofErr w:type="gramStart"/>
      <w:r w:rsidRPr="00B06C58">
        <w:t>median</w:t>
      </w:r>
      <w:proofErr w:type="gramEnd"/>
      <w:r w:rsidRPr="00B06C58">
        <w:t xml:space="preserve"> could suppress important intensity variations and reduce contrast between brain tissues. In addition, many neuroimaging tools such as FSL, SPM, and AFNI commonly use the mean image for registration because it maintains a smoother and more representative signal profile.</w:t>
      </w:r>
    </w:p>
    <w:p w14:paraId="5765D5A6" w14:textId="77777777" w:rsidR="00B06C58" w:rsidRPr="00B06C58" w:rsidRDefault="00B06C58" w:rsidP="00B06C58">
      <w:r w:rsidRPr="00B06C58">
        <w:t>Other statistical measures such as maximum or minimum intensity are not suitable because they can be strongly influenced by noise, motion artifacts, or transient signal spikes.</w:t>
      </w:r>
    </w:p>
    <w:p w14:paraId="78C22DDF" w14:textId="77777777" w:rsidR="00B06C58" w:rsidRPr="00B06C58" w:rsidRDefault="00B06C58" w:rsidP="00B06C58">
      <w:r w:rsidRPr="00B06C58">
        <w:lastRenderedPageBreak/>
        <w:t>Therefore, the temporal mean image provides the most stable and representative reference for functional image registration.</w:t>
      </w:r>
    </w:p>
    <w:p w14:paraId="4C66CBC8" w14:textId="77777777" w:rsidR="00B06C58" w:rsidRPr="00B06C58" w:rsidRDefault="00B06C58" w:rsidP="00B06C58">
      <w:pPr>
        <w:rPr>
          <w:b/>
          <w:bCs/>
          <w:color w:val="BF4E14" w:themeColor="accent2" w:themeShade="BF"/>
        </w:rPr>
      </w:pPr>
      <w:r w:rsidRPr="00B06C58">
        <w:rPr>
          <w:b/>
          <w:bCs/>
          <w:color w:val="BF4E14" w:themeColor="accent2" w:themeShade="BF"/>
        </w:rPr>
        <w:t>Importance for the Following Steps</w:t>
      </w:r>
    </w:p>
    <w:p w14:paraId="1EA49698" w14:textId="77777777" w:rsidR="00B06C58" w:rsidRPr="00B06C58" w:rsidRDefault="00B06C58" w:rsidP="00B06C58">
      <w:r w:rsidRPr="00B06C58">
        <w:t xml:space="preserve">The </w:t>
      </w:r>
      <w:proofErr w:type="gramStart"/>
      <w:r w:rsidRPr="00B06C58">
        <w:t>generated mean</w:t>
      </w:r>
      <w:proofErr w:type="gramEnd"/>
      <w:r w:rsidRPr="00B06C58">
        <w:t xml:space="preserve"> BOLD image serves as the reference image for the functional-to-structural registration step (EPI registration). It is used to align the functional data with the subject's anatomical T1 image.</w:t>
      </w:r>
    </w:p>
    <w:p w14:paraId="2B31FE04" w14:textId="77777777" w:rsidR="00B06C58" w:rsidRPr="00B06C58" w:rsidRDefault="00B06C58" w:rsidP="00B06C58">
      <w:r w:rsidRPr="00B06C58">
        <w:t>Accurate alignment at this stage ensures that functional brain activity can later be correctly mapped onto anatomical structures and standardized brain space during the subsequent normalization steps.</w:t>
      </w:r>
    </w:p>
    <w:p w14:paraId="4BB8E735" w14:textId="6A4FA665" w:rsidR="00B06C58" w:rsidRPr="00B06C58" w:rsidRDefault="00B06C58" w:rsidP="00B06C58"/>
    <w:p w14:paraId="0F8AC47C" w14:textId="77777777" w:rsidR="00B06C58" w:rsidRPr="00B06C58" w:rsidRDefault="00B06C58" w:rsidP="00B06C58">
      <w:pPr>
        <w:rPr>
          <w:b/>
          <w:bCs/>
          <w:i/>
          <w:iCs/>
          <w:color w:val="4C94D8" w:themeColor="text2" w:themeTint="80"/>
          <w:sz w:val="28"/>
          <w:szCs w:val="28"/>
        </w:rPr>
      </w:pPr>
      <w:r w:rsidRPr="00B06C58">
        <w:rPr>
          <w:b/>
          <w:bCs/>
          <w:i/>
          <w:iCs/>
          <w:color w:val="4C94D8" w:themeColor="text2" w:themeTint="80"/>
          <w:sz w:val="28"/>
          <w:szCs w:val="28"/>
        </w:rPr>
        <w:t>Step 3: Brain Extraction of the T1 Image</w:t>
      </w:r>
    </w:p>
    <w:p w14:paraId="59A06F8F" w14:textId="77777777" w:rsidR="00B06C58" w:rsidRPr="00B06C58" w:rsidRDefault="00B06C58" w:rsidP="00B06C58">
      <w:r w:rsidRPr="00B06C58">
        <w:t>Before performing registration, non-brain tissues such as the skull, scalp, and other surrounding structures must be removed from the anatomical image. This process is known as brain extraction.</w:t>
      </w:r>
    </w:p>
    <w:p w14:paraId="7AE4A8B9" w14:textId="77777777" w:rsidR="00B06C58" w:rsidRPr="00B06C58" w:rsidRDefault="00B06C58" w:rsidP="00B06C58">
      <w:r w:rsidRPr="00B06C58">
        <w:t xml:space="preserve">The pipeline uses the </w:t>
      </w:r>
      <w:r w:rsidRPr="00B06C58">
        <w:rPr>
          <w:b/>
          <w:bCs/>
        </w:rPr>
        <w:t>FSL Brain Extraction Tool (BET)</w:t>
      </w:r>
      <w:r w:rsidRPr="00B06C58">
        <w:t xml:space="preserve"> to isolate brain tissue from the T1-weighted image.</w:t>
      </w:r>
    </w:p>
    <w:p w14:paraId="3129B100" w14:textId="77777777" w:rsidR="00B06C58" w:rsidRPr="00B06C58" w:rsidRDefault="00B06C58" w:rsidP="00B06C58">
      <w:r w:rsidRPr="00B06C58">
        <w:t>Command used:</w:t>
      </w:r>
    </w:p>
    <w:p w14:paraId="27782724" w14:textId="77777777" w:rsidR="00B06C58" w:rsidRPr="00B06C58" w:rsidRDefault="00B06C58" w:rsidP="00B06C58">
      <w:pPr>
        <w:rPr>
          <w:b/>
          <w:bCs/>
        </w:rPr>
      </w:pPr>
      <w:r w:rsidRPr="00B06C58">
        <w:rPr>
          <w:b/>
          <w:bCs/>
        </w:rPr>
        <w:t>bet T1.nii.gz T1_brain.nii.gz -f 0.5</w:t>
      </w:r>
    </w:p>
    <w:p w14:paraId="47825743" w14:textId="77777777" w:rsidR="00B06C58" w:rsidRPr="00B06C58" w:rsidRDefault="00B06C58" w:rsidP="00B06C58">
      <w:r w:rsidRPr="00B06C58">
        <w:t>Output file:</w:t>
      </w:r>
    </w:p>
    <w:p w14:paraId="6E5A6E3E" w14:textId="77777777" w:rsidR="00B06C58" w:rsidRPr="00B06C58" w:rsidRDefault="00B06C58" w:rsidP="00B06C58">
      <w:pPr>
        <w:rPr>
          <w:b/>
          <w:bCs/>
        </w:rPr>
      </w:pPr>
      <w:r w:rsidRPr="00B06C58">
        <w:rPr>
          <w:b/>
          <w:bCs/>
        </w:rPr>
        <w:t>T1_brain.nii.gz</w:t>
      </w:r>
    </w:p>
    <w:p w14:paraId="1E44369D" w14:textId="77777777" w:rsidR="00B06C58" w:rsidRPr="00B06C58" w:rsidRDefault="00B06C58" w:rsidP="00B06C58">
      <w:pPr>
        <w:rPr>
          <w:b/>
          <w:bCs/>
          <w:color w:val="BF4E14" w:themeColor="accent2" w:themeShade="BF"/>
        </w:rPr>
      </w:pPr>
      <w:r w:rsidRPr="00B06C58">
        <w:rPr>
          <w:b/>
          <w:bCs/>
          <w:color w:val="BF4E14" w:themeColor="accent2" w:themeShade="BF"/>
        </w:rPr>
        <w:t>Purpose of this step</w:t>
      </w:r>
    </w:p>
    <w:p w14:paraId="39EFE2B4" w14:textId="77777777" w:rsidR="00B06C58" w:rsidRPr="00B06C58" w:rsidRDefault="00B06C58" w:rsidP="00B06C58">
      <w:r w:rsidRPr="00B06C58">
        <w:t>The presence of non-brain tissues can negatively affect image registration algorithms. Removing these structures allows the registration process to focus only on the brain anatomy, improving alignment accuracy.</w:t>
      </w:r>
    </w:p>
    <w:p w14:paraId="42D8D9AC" w14:textId="77777777" w:rsidR="00B06C58" w:rsidRPr="00B06C58" w:rsidRDefault="00B06C58" w:rsidP="00B06C58">
      <w:pPr>
        <w:rPr>
          <w:b/>
          <w:bCs/>
          <w:color w:val="BF4E14" w:themeColor="accent2" w:themeShade="BF"/>
        </w:rPr>
      </w:pPr>
      <w:r w:rsidRPr="00B06C58">
        <w:rPr>
          <w:b/>
          <w:bCs/>
          <w:color w:val="BF4E14" w:themeColor="accent2" w:themeShade="BF"/>
        </w:rPr>
        <w:t xml:space="preserve">Importance </w:t>
      </w:r>
      <w:proofErr w:type="gramStart"/>
      <w:r w:rsidRPr="00B06C58">
        <w:rPr>
          <w:b/>
          <w:bCs/>
          <w:color w:val="BF4E14" w:themeColor="accent2" w:themeShade="BF"/>
        </w:rPr>
        <w:t>for</w:t>
      </w:r>
      <w:proofErr w:type="gramEnd"/>
      <w:r w:rsidRPr="00B06C58">
        <w:rPr>
          <w:b/>
          <w:bCs/>
          <w:color w:val="BF4E14" w:themeColor="accent2" w:themeShade="BF"/>
        </w:rPr>
        <w:t xml:space="preserve"> the following steps</w:t>
      </w:r>
    </w:p>
    <w:p w14:paraId="142383DD" w14:textId="77777777" w:rsidR="00B06C58" w:rsidRPr="00B06C58" w:rsidRDefault="00B06C58" w:rsidP="00B06C58">
      <w:r w:rsidRPr="00B06C58">
        <w:t>The brain-extracted T1 image is used during the EPI registration step, where the functional BOLD image is aligned with the anatomical structure. Using the cleaned brain image improves the accuracy of the Boundary Based Registration (BBR) method used in the next stage.</w:t>
      </w:r>
    </w:p>
    <w:p w14:paraId="318669BC" w14:textId="0326ADE0" w:rsidR="00B06C58" w:rsidRPr="00B06C58" w:rsidRDefault="00B06C58" w:rsidP="00B06C58"/>
    <w:p w14:paraId="0C9330D5" w14:textId="77777777" w:rsidR="00B06C58" w:rsidRPr="00B06C58" w:rsidRDefault="00B06C58" w:rsidP="00B06C58">
      <w:pPr>
        <w:rPr>
          <w:b/>
          <w:bCs/>
          <w:i/>
          <w:iCs/>
          <w:color w:val="4C94D8" w:themeColor="text2" w:themeTint="80"/>
          <w:sz w:val="28"/>
          <w:szCs w:val="28"/>
        </w:rPr>
      </w:pPr>
      <w:r w:rsidRPr="00B06C58">
        <w:rPr>
          <w:b/>
          <w:bCs/>
          <w:i/>
          <w:iCs/>
          <w:color w:val="4C94D8" w:themeColor="text2" w:themeTint="80"/>
          <w:sz w:val="28"/>
          <w:szCs w:val="28"/>
        </w:rPr>
        <w:lastRenderedPageBreak/>
        <w:t>Step 4: Preparation Output</w:t>
      </w:r>
    </w:p>
    <w:p w14:paraId="05C52590" w14:textId="77777777" w:rsidR="00B06C58" w:rsidRPr="00B06C58" w:rsidRDefault="00B06C58" w:rsidP="00B06C58">
      <w:r w:rsidRPr="00B06C58">
        <w:t>After completing the preparation stage, the following files are generated and used as inputs for the registration pipeline:</w:t>
      </w:r>
    </w:p>
    <w:p w14:paraId="773EB20B" w14:textId="77777777" w:rsidR="00B06C58" w:rsidRPr="00B06C58" w:rsidRDefault="00B06C58" w:rsidP="00B06C58">
      <w:pPr>
        <w:rPr>
          <w:b/>
          <w:bCs/>
        </w:rPr>
      </w:pPr>
      <w:r w:rsidRPr="00B06C58">
        <w:rPr>
          <w:b/>
          <w:bCs/>
        </w:rPr>
        <w:t>mean_bold.nii.gz</w:t>
      </w:r>
      <w:r w:rsidRPr="00B06C58">
        <w:rPr>
          <w:b/>
          <w:bCs/>
        </w:rPr>
        <w:br/>
        <w:t>T1_brain.nii.gz</w:t>
      </w:r>
    </w:p>
    <w:p w14:paraId="3B413AB2" w14:textId="77777777" w:rsidR="00B06C58" w:rsidRPr="00B06C58" w:rsidRDefault="00B06C58" w:rsidP="00B06C58">
      <w:r w:rsidRPr="00B06C58">
        <w:t>These files are then used in the next stage of the workflow:</w:t>
      </w:r>
    </w:p>
    <w:p w14:paraId="50758B51" w14:textId="77777777" w:rsidR="00B06C58" w:rsidRPr="00B06C58" w:rsidRDefault="00B06C58" w:rsidP="00B06C58">
      <w:r w:rsidRPr="00B06C58">
        <w:t>EPI Registration (alignment of functional BOLD images to the structural T1 image).</w:t>
      </w:r>
    </w:p>
    <w:p w14:paraId="3932A17D" w14:textId="77777777" w:rsidR="00B06C58" w:rsidRPr="00B06C58" w:rsidRDefault="00B06C58">
      <w:pPr>
        <w:rPr>
          <w:color w:val="124F1A" w:themeColor="accent3" w:themeShade="BF"/>
        </w:rPr>
      </w:pPr>
    </w:p>
    <w:p w14:paraId="3372C8BD" w14:textId="77777777" w:rsidR="00B06C58" w:rsidRPr="00B06C58" w:rsidRDefault="00B06C58">
      <w:pPr>
        <w:rPr>
          <w:color w:val="124F1A" w:themeColor="accent3" w:themeShade="BF"/>
        </w:rPr>
      </w:pPr>
    </w:p>
    <w:p w14:paraId="32E96062" w14:textId="77777777" w:rsidR="00B06C58" w:rsidRPr="00B06C58" w:rsidRDefault="00B06C58" w:rsidP="00B06C58">
      <w:pPr>
        <w:rPr>
          <w:rFonts w:ascii="Amasis MT Pro Medium" w:hAnsi="Amasis MT Pro Medium"/>
          <w:b/>
          <w:bCs/>
          <w:i/>
          <w:iCs/>
          <w:color w:val="124F1A" w:themeColor="accent3" w:themeShade="BF"/>
          <w:sz w:val="28"/>
          <w:szCs w:val="28"/>
        </w:rPr>
      </w:pPr>
    </w:p>
    <w:p w14:paraId="5F95B8AA" w14:textId="261947EF" w:rsidR="00B06C58" w:rsidRPr="00B06C58" w:rsidRDefault="00B06C58" w:rsidP="00B06C58">
      <w:pPr>
        <w:rPr>
          <w:rFonts w:ascii="Amasis MT Pro Medium" w:hAnsi="Amasis MT Pro Medium" w:cs="Aldhabi"/>
          <w:b/>
          <w:bCs/>
          <w:i/>
          <w:iCs/>
          <w:color w:val="124F1A" w:themeColor="accent3" w:themeShade="BF"/>
          <w:sz w:val="32"/>
          <w:szCs w:val="32"/>
        </w:rPr>
      </w:pPr>
      <w:r w:rsidRPr="00B06C58">
        <w:rPr>
          <w:rFonts w:ascii="Amasis MT Pro Medium" w:hAnsi="Amasis MT Pro Medium" w:cs="Aldhabi"/>
          <w:b/>
          <w:bCs/>
          <w:i/>
          <w:iCs/>
          <w:color w:val="124F1A" w:themeColor="accent3" w:themeShade="BF"/>
          <w:sz w:val="32"/>
          <w:szCs w:val="32"/>
        </w:rPr>
        <w:t>Preparation Stage Summary</w:t>
      </w:r>
    </w:p>
    <w:p w14:paraId="0DDA2E13" w14:textId="77777777" w:rsidR="00B06C58" w:rsidRPr="00B06C58" w:rsidRDefault="00B06C58" w:rsidP="00B06C58">
      <w:pPr>
        <w:numPr>
          <w:ilvl w:val="0"/>
          <w:numId w:val="3"/>
        </w:numPr>
      </w:pPr>
      <w:r w:rsidRPr="00B06C58">
        <w:t xml:space="preserve">The preparation stage ensures that the MRI data </w:t>
      </w:r>
      <w:proofErr w:type="gramStart"/>
      <w:r w:rsidRPr="00B06C58">
        <w:t>are</w:t>
      </w:r>
      <w:proofErr w:type="gramEnd"/>
      <w:r w:rsidRPr="00B06C58">
        <w:t xml:space="preserve"> correctly organized and ready for the registration pipeline.</w:t>
      </w:r>
    </w:p>
    <w:p w14:paraId="06264574" w14:textId="77777777" w:rsidR="00B06C58" w:rsidRPr="00B06C58" w:rsidRDefault="00B06C58" w:rsidP="00B06C58">
      <w:pPr>
        <w:numPr>
          <w:ilvl w:val="0"/>
          <w:numId w:val="3"/>
        </w:numPr>
      </w:pPr>
      <w:r w:rsidRPr="00B06C58">
        <w:t>Each subject must contain two required imaging modalities: the T1-weighted anatomical image and the BOLD functional MRI image.</w:t>
      </w:r>
    </w:p>
    <w:p w14:paraId="05432F9D" w14:textId="77777777" w:rsidR="00B06C58" w:rsidRPr="00B06C58" w:rsidRDefault="00B06C58" w:rsidP="00B06C58">
      <w:pPr>
        <w:numPr>
          <w:ilvl w:val="0"/>
          <w:numId w:val="3"/>
        </w:numPr>
      </w:pPr>
      <w:r w:rsidRPr="00B06C58">
        <w:t>The mean BOLD image is generated from the original 4D functional dataset to create a stable 3D reference image for registration.</w:t>
      </w:r>
    </w:p>
    <w:p w14:paraId="7D863D8C" w14:textId="77777777" w:rsidR="00B06C58" w:rsidRPr="00B06C58" w:rsidRDefault="00B06C58" w:rsidP="00B06C58">
      <w:pPr>
        <w:numPr>
          <w:ilvl w:val="0"/>
          <w:numId w:val="3"/>
        </w:numPr>
      </w:pPr>
      <w:r w:rsidRPr="00B06C58">
        <w:t>The mean is used instead of other statistics because it preserves the overall intensity distribution of the BOLD signal and provides a smoother and more representative reference for alignment.</w:t>
      </w:r>
    </w:p>
    <w:p w14:paraId="21F427CF" w14:textId="77777777" w:rsidR="00B06C58" w:rsidRPr="00B06C58" w:rsidRDefault="00B06C58" w:rsidP="00B06C58">
      <w:pPr>
        <w:numPr>
          <w:ilvl w:val="0"/>
          <w:numId w:val="3"/>
        </w:numPr>
      </w:pPr>
      <w:r w:rsidRPr="00B06C58">
        <w:t>Brain extraction is applied to the T1-weighted image using the FSL Brain Extraction Tool (BET) to remove non-brain tissues such as the skull and scalp.</w:t>
      </w:r>
    </w:p>
    <w:p w14:paraId="2EA80518" w14:textId="77777777" w:rsidR="00B06C58" w:rsidRPr="00B06C58" w:rsidRDefault="00B06C58" w:rsidP="00B06C58">
      <w:pPr>
        <w:numPr>
          <w:ilvl w:val="0"/>
          <w:numId w:val="3"/>
        </w:numPr>
      </w:pPr>
      <w:r w:rsidRPr="00B06C58">
        <w:t>Removing non-brain structures improves the accuracy of the registration algorithms used in later stages of the pipeline.</w:t>
      </w:r>
    </w:p>
    <w:p w14:paraId="7ED83BD6" w14:textId="77777777" w:rsidR="00B06C58" w:rsidRPr="00B06C58" w:rsidRDefault="00B06C58" w:rsidP="00B06C58">
      <w:pPr>
        <w:numPr>
          <w:ilvl w:val="0"/>
          <w:numId w:val="3"/>
        </w:numPr>
      </w:pPr>
      <w:r w:rsidRPr="00B06C58">
        <w:t>The outputs of this stage, mean_bold.nii.gz and T1_brain.nii.gz, serve as the primary inputs for the next step of the workflow, which is EPI registration (functional-to-structural alignment).</w:t>
      </w:r>
    </w:p>
    <w:p w14:paraId="6E0B3F33" w14:textId="77777777" w:rsidR="00B06C58" w:rsidRDefault="00B06C58"/>
    <w:sectPr w:rsidR="00B06C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Slab ExtraBold">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 w:name="Aldhabi">
    <w:charset w:val="B2"/>
    <w:family w:val="auto"/>
    <w:pitch w:val="variable"/>
    <w:sig w:usb0="8000200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E4D6B"/>
    <w:multiLevelType w:val="multilevel"/>
    <w:tmpl w:val="9408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623024"/>
    <w:multiLevelType w:val="multilevel"/>
    <w:tmpl w:val="FE6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972437"/>
    <w:multiLevelType w:val="multilevel"/>
    <w:tmpl w:val="257A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718990">
    <w:abstractNumId w:val="0"/>
  </w:num>
  <w:num w:numId="2" w16cid:durableId="1466118762">
    <w:abstractNumId w:val="1"/>
  </w:num>
  <w:num w:numId="3" w16cid:durableId="325978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C58"/>
    <w:rsid w:val="003E64C2"/>
    <w:rsid w:val="005D037E"/>
    <w:rsid w:val="006F2892"/>
    <w:rsid w:val="00852F2E"/>
    <w:rsid w:val="00876403"/>
    <w:rsid w:val="00B06C58"/>
    <w:rsid w:val="00E67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F4DD"/>
  <w15:chartTrackingRefBased/>
  <w15:docId w15:val="{F6CAA725-AE69-472B-87F7-8E280F8CE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C58"/>
    <w:rPr>
      <w:rFonts w:eastAsiaTheme="majorEastAsia" w:cstheme="majorBidi"/>
      <w:color w:val="272727" w:themeColor="text1" w:themeTint="D8"/>
    </w:rPr>
  </w:style>
  <w:style w:type="paragraph" w:styleId="Title">
    <w:name w:val="Title"/>
    <w:basedOn w:val="Normal"/>
    <w:next w:val="Normal"/>
    <w:link w:val="TitleChar"/>
    <w:uiPriority w:val="10"/>
    <w:qFormat/>
    <w:rsid w:val="00B06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C58"/>
    <w:pPr>
      <w:spacing w:before="160"/>
      <w:jc w:val="center"/>
    </w:pPr>
    <w:rPr>
      <w:i/>
      <w:iCs/>
      <w:color w:val="404040" w:themeColor="text1" w:themeTint="BF"/>
    </w:rPr>
  </w:style>
  <w:style w:type="character" w:customStyle="1" w:styleId="QuoteChar">
    <w:name w:val="Quote Char"/>
    <w:basedOn w:val="DefaultParagraphFont"/>
    <w:link w:val="Quote"/>
    <w:uiPriority w:val="29"/>
    <w:rsid w:val="00B06C58"/>
    <w:rPr>
      <w:i/>
      <w:iCs/>
      <w:color w:val="404040" w:themeColor="text1" w:themeTint="BF"/>
    </w:rPr>
  </w:style>
  <w:style w:type="paragraph" w:styleId="ListParagraph">
    <w:name w:val="List Paragraph"/>
    <w:basedOn w:val="Normal"/>
    <w:uiPriority w:val="34"/>
    <w:qFormat/>
    <w:rsid w:val="00B06C58"/>
    <w:pPr>
      <w:ind w:left="720"/>
      <w:contextualSpacing/>
    </w:pPr>
  </w:style>
  <w:style w:type="character" w:styleId="IntenseEmphasis">
    <w:name w:val="Intense Emphasis"/>
    <w:basedOn w:val="DefaultParagraphFont"/>
    <w:uiPriority w:val="21"/>
    <w:qFormat/>
    <w:rsid w:val="00B06C58"/>
    <w:rPr>
      <w:i/>
      <w:iCs/>
      <w:color w:val="0F4761" w:themeColor="accent1" w:themeShade="BF"/>
    </w:rPr>
  </w:style>
  <w:style w:type="paragraph" w:styleId="IntenseQuote">
    <w:name w:val="Intense Quote"/>
    <w:basedOn w:val="Normal"/>
    <w:next w:val="Normal"/>
    <w:link w:val="IntenseQuoteChar"/>
    <w:uiPriority w:val="30"/>
    <w:qFormat/>
    <w:rsid w:val="00B06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C58"/>
    <w:rPr>
      <w:i/>
      <w:iCs/>
      <w:color w:val="0F4761" w:themeColor="accent1" w:themeShade="BF"/>
    </w:rPr>
  </w:style>
  <w:style w:type="character" w:styleId="IntenseReference">
    <w:name w:val="Intense Reference"/>
    <w:basedOn w:val="DefaultParagraphFont"/>
    <w:uiPriority w:val="32"/>
    <w:qFormat/>
    <w:rsid w:val="00B06C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913</Words>
  <Characters>5209</Characters>
  <Application>Microsoft Office Word</Application>
  <DocSecurity>0</DocSecurity>
  <Lines>43</Lines>
  <Paragraphs>12</Paragraphs>
  <ScaleCrop>false</ScaleCrop>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Raiyan Hasan Nabid</dc:creator>
  <cp:keywords/>
  <dc:description/>
  <cp:lastModifiedBy>Raiyan Hasan Nabid</cp:lastModifiedBy>
  <cp:revision>5</cp:revision>
  <dcterms:created xsi:type="dcterms:W3CDTF">2026-03-04T15:03:00Z</dcterms:created>
  <dcterms:modified xsi:type="dcterms:W3CDTF">2026-03-04T18:43:00Z</dcterms:modified>
</cp:coreProperties>
</file>