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Arial" w:hAnsi="Arial"/>
          <w:b/>
          <w:i w:val="0"/>
          <w:color w:val="000000"/>
          <w:sz w:val="27"/>
        </w:rPr>
        <w:t>NABIHAH BINTI TAQUDDIN AZMY</w:t>
      </w:r>
    </w:p>
    <w:p>
      <w:pPr>
        <w:spacing w:before="0" w:after="20" w:line="252" w:lineRule="auto"/>
        <w:jc w:val="center"/>
      </w:pPr>
      <w:r>
        <w:rPr>
          <w:rFonts w:ascii="Arial" w:hAnsi="Arial"/>
          <w:b/>
          <w:i w:val="0"/>
          <w:color w:val="2F5496"/>
          <w:sz w:val="19"/>
        </w:rPr>
        <w:t>Software Engineer | Embedded &amp; Full-Stack Systems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color w:val="404040"/>
          <w:sz w:val="16"/>
        </w:rPr>
        <w:t>Perai, Penang | +60 13-519 8421 | nabihahtaqudin@gmail.com | linkedin.com/in/nabihah-taquddin-azmy</w:t>
      </w:r>
    </w:p>
    <w:p>
      <w:pPr>
        <w:spacing w:before="40" w:after="30" w:line="240" w:lineRule="auto"/>
        <w:pBdr>
          <w:bottom w:val="single" w:sz="4" w:space="1" w:color="2F5496"/>
        </w:pBdr>
      </w:pPr>
      <w:r>
        <w:rPr>
          <w:rFonts w:ascii="Arial" w:hAnsi="Arial"/>
          <w:b/>
          <w:color w:val="2F5496"/>
          <w:sz w:val="19"/>
        </w:rPr>
        <w:t>PROFESSIONAL SUMMARY</w:t>
      </w:r>
    </w:p>
    <w:p>
      <w:pPr>
        <w:spacing w:before="0" w:after="40" w:line="252" w:lineRule="auto"/>
        <w:jc w:val="both"/>
      </w:pPr>
      <w:r>
        <w:rPr>
          <w:rFonts w:ascii="Arial" w:hAnsi="Arial"/>
          <w:b w:val="0"/>
          <w:i w:val="0"/>
          <w:color w:val="000000"/>
          <w:sz w:val="17"/>
        </w:rPr>
        <w:t>Skilled Software Engineer and Technical Lead with over 5 years of professional experience building full-stack web applications, relational database infrastructure, and leading software platform delivery. Combines a strong software engineering foundation (Node.js, Express, NestJS, RESTful APIs, MySQL, MongoDB) with hands-on capabilities in embedded hardware integration (ESP32-S3 microcontrollers, Embedded Touchscreen GUIs, BLE telemetry, Edge AI). Experienced lead Person-in-Charge (PIC) for multi-module enterprise platforms, managing end-to-end SDLC workflows, Functional Specification Documentation (FSD), system monitoring, and cross-functional project execution.</w:t>
      </w:r>
    </w:p>
    <w:p>
      <w:pPr>
        <w:spacing w:before="40" w:after="30" w:line="240" w:lineRule="auto"/>
        <w:pBdr>
          <w:bottom w:val="single" w:sz="4" w:space="1" w:color="2F5496"/>
        </w:pBdr>
      </w:pPr>
      <w:r>
        <w:rPr>
          <w:rFonts w:ascii="Arial" w:hAnsi="Arial"/>
          <w:b/>
          <w:color w:val="2F5496"/>
          <w:sz w:val="19"/>
        </w:rPr>
        <w:t>CORE COMPETENCIES &amp; TECH STACK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System Architecture &amp; Integration: </w:t>
      </w:r>
      <w:r>
        <w:rPr>
          <w:rFonts w:ascii="Arial" w:hAnsi="Arial"/>
          <w:b w:val="0"/>
          <w:color w:val="111111"/>
          <w:sz w:val="17"/>
        </w:rPr>
        <w:t>End-to-End System Design, Hardware-Software Integration, Embedded Touchscreen GUI Architecture, RESTful API Design, System Process Mapping, FSD Authoring &amp; Technical Documentation.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IDEs, Embedded UI &amp; Hardware Frameworks: </w:t>
      </w:r>
      <w:r>
        <w:rPr>
          <w:rFonts w:ascii="Arial" w:hAnsi="Arial"/>
          <w:b w:val="0"/>
          <w:color w:val="111111"/>
          <w:sz w:val="17"/>
        </w:rPr>
        <w:t>ESP-IDF (C/C++), Arduino IDE, SquareLine Studio (LVGL Framework), Microcontrollers (ESP32-S3, Arduino), BLE Telemetry &amp; Protocols, Sensor Data Acquisition, Edge AI Applications (Edge Impulse Studio).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Backend &amp; Software Development: </w:t>
      </w:r>
      <w:r>
        <w:rPr>
          <w:rFonts w:ascii="Arial" w:hAnsi="Arial"/>
          <w:b w:val="0"/>
          <w:color w:val="111111"/>
          <w:sz w:val="17"/>
        </w:rPr>
        <w:t>Node.js, NestJS, Express.js, JavaScript, Python, C / C++, PHP (CodeIgniter / Laravel), RESTful Web Services.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AI Tooling &amp; Developer Productivity: </w:t>
      </w:r>
      <w:r>
        <w:rPr>
          <w:rFonts w:ascii="Arial" w:hAnsi="Arial"/>
          <w:b w:val="0"/>
          <w:color w:val="111111"/>
          <w:sz w:val="17"/>
        </w:rPr>
        <w:t>ChatGPT, Gemini, Antigravity (AI-Assisted Code Generation, Rapid Prototyping &amp; Workflow Acceleration).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Databases &amp; DevOps Tools: </w:t>
      </w:r>
      <w:r>
        <w:rPr>
          <w:rFonts w:ascii="Arial" w:hAnsi="Arial"/>
          <w:b w:val="0"/>
          <w:color w:val="111111"/>
          <w:sz w:val="17"/>
        </w:rPr>
        <w:t>MySQL, MongoDB, Relational Database Design, AWS S3, Postman, Git / GitLab, VS Code.</w:t>
      </w:r>
    </w:p>
    <w:p>
      <w:pPr>
        <w:spacing w:before="40" w:after="30" w:line="240" w:lineRule="auto"/>
        <w:pBdr>
          <w:bottom w:val="single" w:sz="4" w:space="1" w:color="2F5496"/>
        </w:pBdr>
      </w:pPr>
      <w:r>
        <w:rPr>
          <w:rFonts w:ascii="Arial" w:hAnsi="Arial"/>
          <w:b/>
          <w:color w:val="2F5496"/>
          <w:sz w:val="19"/>
        </w:rPr>
        <w:t>PROFESSIONAL EXPERIENCE</w:t>
      </w:r>
    </w:p>
    <w:p>
      <w:pPr>
        <w:spacing w:before="30" w:after="10" w:line="252" w:lineRule="auto"/>
        <w:jc w:val="left"/>
      </w:pPr>
      <w:r>
        <w:rPr>
          <w:rFonts w:ascii="Arial" w:hAnsi="Arial"/>
          <w:b/>
          <w:i w:val="0"/>
          <w:color w:val="000000"/>
          <w:sz w:val="18"/>
        </w:rPr>
        <w:t>Assistant Project Manager cum Software Engineer</w:t>
      </w:r>
    </w:p>
    <w:p>
      <w:pPr>
        <w:spacing w:before="0" w:after="30" w:line="252" w:lineRule="auto"/>
        <w:jc w:val="left"/>
      </w:pPr>
      <w:r>
        <w:rPr>
          <w:rFonts w:ascii="Arial" w:hAnsi="Arial"/>
          <w:b w:val="0"/>
          <w:i/>
          <w:color w:val="333333"/>
          <w:sz w:val="16"/>
        </w:rPr>
        <w:t>Ingenious Technology Solutions Sdn. Bhd., Perai, Penang | Dec 2022 – Present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Enterprise Platform Leadership: </w:t>
      </w:r>
      <w:r>
        <w:rPr>
          <w:rFonts w:ascii="Arial" w:hAnsi="Arial"/>
          <w:b w:val="0"/>
          <w:color w:val="111111"/>
          <w:sz w:val="17"/>
        </w:rPr>
        <w:t>Served as primary technical PIC for a 14-module enterprise platform (MECHIS), monitoring system health and coordinating with IT infrastructure teams to execute database expansions, safeguarding 24/7 uptime.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Embedded Touchscreen GUI &amp; Hardware Integration: </w:t>
      </w:r>
      <w:r>
        <w:rPr>
          <w:rFonts w:ascii="Arial" w:hAnsi="Arial"/>
          <w:b w:val="0"/>
          <w:color w:val="111111"/>
          <w:sz w:val="17"/>
        </w:rPr>
        <w:t>Designed Embedded Touchscreen GUI for ESP32-S3 AMOLED display via SquareLine Studio (LVGL), integrating touch UI with firmware logic and sensor data streaming pipelines.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Hardware-Software IoT Data Pipelines: </w:t>
      </w:r>
      <w:r>
        <w:rPr>
          <w:rFonts w:ascii="Arial" w:hAnsi="Arial"/>
          <w:b w:val="0"/>
          <w:color w:val="111111"/>
          <w:sz w:val="17"/>
        </w:rPr>
        <w:t>Developed end-to-end telemetry workflows pairing edge MCUs (ESP32 / Arduino) with software interfaces via BLE, enabling real-time sensor data streaming and monitoring.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Embedded AI &amp; Edge Application: </w:t>
      </w:r>
      <w:r>
        <w:rPr>
          <w:rFonts w:ascii="Arial" w:hAnsi="Arial"/>
          <w:b w:val="0"/>
          <w:color w:val="111111"/>
          <w:sz w:val="17"/>
        </w:rPr>
        <w:t>Applied Edge AI models (Edge Impulse) for acoustic and signal classification, evaluating performance, signal processing, and low-power hardware integration.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Internal Tooling &amp; System Automation: </w:t>
      </w:r>
      <w:r>
        <w:rPr>
          <w:rFonts w:ascii="Arial" w:hAnsi="Arial"/>
          <w:b w:val="0"/>
          <w:color w:val="111111"/>
          <w:sz w:val="17"/>
        </w:rPr>
        <w:t>Architected and deployed a production-ready, role-based Ticketing Support System (Node.js/Express, MySQL) to automate incident management workflows and enforce SLA resolution timelines.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Python Data Diagnostics &amp; AI Orchestration: </w:t>
      </w:r>
      <w:r>
        <w:rPr>
          <w:rFonts w:ascii="Arial" w:hAnsi="Arial"/>
          <w:b w:val="0"/>
          <w:color w:val="111111"/>
          <w:sz w:val="17"/>
        </w:rPr>
        <w:t>Utilized Python scripts and AI-assisted developer workflows for serial telemetry logging, signal data analysis, and rapid system integration testing.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SDLC Governance &amp; Requirement Analysis: </w:t>
      </w:r>
      <w:r>
        <w:rPr>
          <w:rFonts w:ascii="Arial" w:hAnsi="Arial"/>
          <w:b w:val="0"/>
          <w:color w:val="111111"/>
          <w:sz w:val="17"/>
        </w:rPr>
        <w:t>Authored Functional Specification Documentation (FSD), evaluated Change Requests (CRs), and directed UAT cycles and client onboarding to maintain system stability.</w:t>
      </w:r>
    </w:p>
    <w:p>
      <w:pPr>
        <w:spacing w:before="30" w:after="10" w:line="252" w:lineRule="auto"/>
        <w:jc w:val="left"/>
      </w:pPr>
      <w:r>
        <w:rPr>
          <w:rFonts w:ascii="Arial" w:hAnsi="Arial"/>
          <w:b/>
          <w:i w:val="0"/>
          <w:color w:val="000000"/>
          <w:sz w:val="18"/>
        </w:rPr>
        <w:t>Software Engineer</w:t>
      </w:r>
    </w:p>
    <w:p>
      <w:pPr>
        <w:spacing w:before="0" w:after="30" w:line="252" w:lineRule="auto"/>
        <w:jc w:val="left"/>
      </w:pPr>
      <w:r>
        <w:rPr>
          <w:rFonts w:ascii="Arial" w:hAnsi="Arial"/>
          <w:b w:val="0"/>
          <w:i/>
          <w:color w:val="333333"/>
          <w:sz w:val="16"/>
        </w:rPr>
        <w:t>Airei Sdn. Bhd., Cyberjaya, Selangor | Apr 2020 – Nov 2022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Application Development &amp; Support: </w:t>
      </w:r>
      <w:r>
        <w:rPr>
          <w:rFonts w:ascii="Arial" w:hAnsi="Arial"/>
          <w:b w:val="0"/>
          <w:color w:val="111111"/>
          <w:sz w:val="17"/>
        </w:rPr>
        <w:t>Executed full SDLC development for web applications using PHP (CodeIgniter) and JavaScript, adhering to strict client SLAs and system specifications.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Quality Assurance &amp; Documentation: </w:t>
      </w:r>
      <w:r>
        <w:rPr>
          <w:rFonts w:ascii="Arial" w:hAnsi="Arial"/>
          <w:b w:val="0"/>
          <w:color w:val="111111"/>
          <w:sz w:val="17"/>
        </w:rPr>
        <w:t>Conducted functional testing, authored technical end-user documentation, and supported production release deployments.</w:t>
      </w:r>
    </w:p>
    <w:p>
      <w:pPr>
        <w:spacing w:before="30" w:after="10" w:line="252" w:lineRule="auto"/>
        <w:jc w:val="left"/>
      </w:pPr>
      <w:r>
        <w:rPr>
          <w:rFonts w:ascii="Arial" w:hAnsi="Arial"/>
          <w:b/>
          <w:i w:val="0"/>
          <w:color w:val="000000"/>
          <w:sz w:val="18"/>
        </w:rPr>
        <w:t>Software Developer Intern</w:t>
      </w:r>
    </w:p>
    <w:p>
      <w:pPr>
        <w:spacing w:before="0" w:after="30" w:line="252" w:lineRule="auto"/>
        <w:jc w:val="left"/>
      </w:pPr>
      <w:r>
        <w:rPr>
          <w:rFonts w:ascii="Arial" w:hAnsi="Arial"/>
          <w:b w:val="0"/>
          <w:i/>
          <w:color w:val="333333"/>
          <w:sz w:val="16"/>
        </w:rPr>
        <w:t>Majlis Bandaraya Ipoh, Perak | Feb 2019 – Jul 2019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Web Platform Development: </w:t>
      </w:r>
      <w:r>
        <w:rPr>
          <w:rFonts w:ascii="Arial" w:hAnsi="Arial"/>
          <w:b w:val="0"/>
          <w:color w:val="111111"/>
          <w:sz w:val="17"/>
        </w:rPr>
        <w:t>Designed and built a web-based meeting scheduling platform (eJadual) using JavaScript, AJAX, and relational databases to automate municipal scheduling workflows.</w:t>
      </w:r>
    </w:p>
    <w:p>
      <w:pPr>
        <w:spacing w:before="40" w:after="30" w:line="240" w:lineRule="auto"/>
        <w:pBdr>
          <w:bottom w:val="single" w:sz="4" w:space="1" w:color="2F5496"/>
        </w:pBdr>
      </w:pPr>
      <w:r>
        <w:rPr>
          <w:rFonts w:ascii="Arial" w:hAnsi="Arial"/>
          <w:b/>
          <w:color w:val="2F5496"/>
          <w:sz w:val="19"/>
        </w:rPr>
        <w:t>EDUCATION</w:t>
      </w:r>
    </w:p>
    <w:p>
      <w:pPr>
        <w:spacing w:before="20" w:after="20" w:line="252" w:lineRule="auto"/>
        <w:jc w:val="left"/>
      </w:pPr>
      <w:r>
        <w:rPr>
          <w:rFonts w:ascii="Arial" w:hAnsi="Arial"/>
          <w:b/>
          <w:i w:val="0"/>
          <w:color w:val="000000"/>
          <w:sz w:val="17"/>
        </w:rPr>
        <w:t>Bachelor’s Degree in Software Engineering | Universiti Putra Malaysia (UPM) | 2015 – 2020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Final Year Project: </w:t>
      </w:r>
      <w:r>
        <w:rPr>
          <w:rFonts w:ascii="Arial" w:hAnsi="Arial"/>
          <w:b w:val="0"/>
          <w:color w:val="111111"/>
          <w:sz w:val="17"/>
        </w:rPr>
        <w:t>Two-Factor Authentication (2FA) Security Implementation for Internal Document Management Systems (Laravel / REST API).</w:t>
      </w:r>
    </w:p>
    <w:p>
      <w:pPr>
        <w:spacing w:before="40" w:after="30" w:line="240" w:lineRule="auto"/>
        <w:pBdr>
          <w:bottom w:val="single" w:sz="4" w:space="1" w:color="2F5496"/>
        </w:pBdr>
      </w:pPr>
      <w:r>
        <w:rPr>
          <w:rFonts w:ascii="Arial" w:hAnsi="Arial"/>
          <w:b/>
          <w:color w:val="2F5496"/>
          <w:sz w:val="19"/>
        </w:rPr>
        <w:t>CERTIFICATIONS &amp; CONTINUOUS LEARNING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Edge AI Fundamentals | Edge Impulse (Aug 2026): </w:t>
      </w:r>
      <w:r>
        <w:rPr>
          <w:rFonts w:ascii="Arial" w:hAnsi="Arial"/>
          <w:b w:val="0"/>
          <w:color w:val="111111"/>
          <w:sz w:val="17"/>
        </w:rPr>
        <w:t>Applied study in Edge AI architecture, signal processing, and deploying machine learning models on resource-constrained microcontrollers.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NestJS Enterprise Application &amp; REST API Architecture | CodeSignal (Jan 2026): </w:t>
      </w:r>
      <w:r>
        <w:rPr>
          <w:rFonts w:ascii="Arial" w:hAnsi="Arial"/>
          <w:b w:val="0"/>
          <w:color w:val="111111"/>
          <w:sz w:val="17"/>
        </w:rPr>
        <w:t>Structured backend application architecture, dependency injection, REST API development, and MongoDB integration.</w:t>
      </w:r>
    </w:p>
    <w:p>
      <w:pPr>
        <w:spacing w:before="0" w:after="24" w:line="252" w:lineRule="auto"/>
        <w:ind w:left="202"/>
        <w:jc w:val="both"/>
      </w:pPr>
      <w:r>
        <w:rPr>
          <w:rFonts w:ascii="Arial" w:hAnsi="Arial"/>
          <w:color w:val="2F5496"/>
          <w:sz w:val="17"/>
        </w:rPr>
        <w:t xml:space="preserve">• </w:t>
      </w:r>
      <w:r>
        <w:rPr>
          <w:rFonts w:ascii="Arial" w:hAnsi="Arial"/>
          <w:b/>
          <w:color w:val="000000"/>
          <w:sz w:val="17"/>
        </w:rPr>
        <w:t xml:space="preserve">Backend Development with Node.js &amp; Express.js | Codefinity (Oct 2025): </w:t>
      </w:r>
      <w:r>
        <w:rPr>
          <w:rFonts w:ascii="Arial" w:hAnsi="Arial"/>
          <w:b w:val="0"/>
          <w:color w:val="111111"/>
          <w:sz w:val="17"/>
        </w:rPr>
        <w:t>Server-side application logic, asynchronous routing, and database integrations.</w:t>
      </w:r>
    </w:p>
    <w:sectPr w:rsidR="00FC693F" w:rsidRPr="0006063C" w:rsidSect="00034616">
      <w:pgSz w:w="11909" w:h="16834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