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Berita tata Oesaha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TIDAK TERBIT.</w:t>
      </w:r>
      <w:r w:rsidDel="00000000" w:rsidR="00000000" w:rsidRPr="00000000">
        <w:rPr>
          <w:rtl w:val="0"/>
        </w:rPr>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keroesakan mesin tjitak kita, "Soeara Oemoem" tanggal 23 Desember tidak dapat terbit. Kepada para pembatja dan langganan berhoeboeng dengan halangan jang tidak dapat dihindarkan ini makloem hendaknja.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HARGA KORAN DINAIKKAN DJADI R. 5.-</w:t>
      </w:r>
      <w:r w:rsidDel="00000000" w:rsidR="00000000" w:rsidRPr="00000000">
        <w:rPr>
          <w:rtl w:val="0"/>
        </w:rPr>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naiknja harga bahan-bahan oentoek pertjetakan, maka dengan menjesal terpaksa kita naikkan sedikit harga langganan Soeara Oemoem, dari R. 4.50 seboelan mendjadi R. 5.-.</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samakan sadja bagi langganan di kota Djakarta dan diloearnja,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para agen agen tetaplah komisi potongannja sebagai biasa.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Hanjalah storannja kepada Tata Oesaha dinaikkan R. 0.50 satoe boelan.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Mengingatkan harga kertas, tinta dan ongkos pengiriman di pos jang begitoe mahal, maka kenaikan R. 0.50 itoe kita harap tidak mendjadi keberatan kepada pembatja kita, apalagi bila dibandingkan dengan harga s.s.k. di pedalaman, maka beloemlah terhitoeng mahal harga jang kita tetapkan 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Bagi mereka jang telah mengirimkan pembajaran oentoek boelan jang akan datang dengan harga lama, kita harap soepaja kekoerangannja itoe dipenoehi nanti.</w:t>
      </w:r>
    </w:p>
    <w:p w:rsidR="00000000" w:rsidDel="00000000" w:rsidP="00000000" w:rsidRDefault="00000000" w:rsidRPr="00000000" w14:paraId="0000000B">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Pengiriman koran.</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ARI pihak Tata Oesaha maoepoen pertjetakan soedah didjalankan sebagaimana mestinja, soepaja koran kita tetap </w:t>
      </w:r>
      <w:r w:rsidDel="00000000" w:rsidR="00000000" w:rsidRPr="00000000">
        <w:rPr>
          <w:rFonts w:ascii="Calibri" w:cs="Calibri" w:eastAsia="Calibri" w:hAnsi="Calibri"/>
          <w:b w:val="1"/>
          <w:sz w:val="24"/>
          <w:szCs w:val="24"/>
          <w:rtl w:val="0"/>
        </w:rPr>
        <w:t xml:space="preserve">tjepat</w:t>
      </w:r>
      <w:r w:rsidDel="00000000" w:rsidR="00000000" w:rsidRPr="00000000">
        <w:rPr>
          <w:rFonts w:ascii="Calibri" w:cs="Calibri" w:eastAsia="Calibri" w:hAnsi="Calibri"/>
          <w:sz w:val="24"/>
          <w:szCs w:val="24"/>
          <w:rtl w:val="0"/>
        </w:rPr>
        <w:t xml:space="preserve"> tibanja kepada para pembatja.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disana sini masih ada jang terlambat dan kadang2 malah koerang atau hilang, dengan menjesal kita mendengar pelapoeran itoe, tetapi baiklah kita sama harapkan dan beroesaha soepaja dalam tiap tiap lapangan pekerdjaan di negeri kita semakin hari semakin mendekati kesempoernaan.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goodwill, bantoean dari pihak pos dan kereta api kita pertjaja telah dioesahakan sebaik baiknja, tetapi djika ada halangan-halangan, itoelah tandanja masih ada </w:t>
      </w:r>
      <w:r w:rsidDel="00000000" w:rsidR="00000000" w:rsidRPr="00000000">
        <w:rPr>
          <w:rFonts w:ascii="Calibri" w:cs="Calibri" w:eastAsia="Calibri" w:hAnsi="Calibri"/>
          <w:b w:val="1"/>
          <w:sz w:val="24"/>
          <w:szCs w:val="24"/>
          <w:rtl w:val="0"/>
        </w:rPr>
        <w:t xml:space="preserve">anasir-anasır</w:t>
      </w:r>
      <w:r w:rsidDel="00000000" w:rsidR="00000000" w:rsidRPr="00000000">
        <w:rPr>
          <w:rFonts w:ascii="Calibri" w:cs="Calibri" w:eastAsia="Calibri" w:hAnsi="Calibri"/>
          <w:sz w:val="24"/>
          <w:szCs w:val="24"/>
          <w:rtl w:val="0"/>
        </w:rPr>
        <w:t xml:space="preserve"> dalam negeri kita jang beloem dapat roepanja dilenjapkan sama sekali!</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Moedah-moedahan perbaikan djoega jang akan datang hendaknja.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