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4"/>
          <w:szCs w:val="24"/>
          <w:rtl w:val="0"/>
        </w:rPr>
        <w:t xml:space="preserve">PERDJOEANGAN RAKJAT KALIMANTAN DI TANAH MELAYU DAN SIAM</w:t>
      </w:r>
      <w:r w:rsidDel="00000000" w:rsidR="00000000" w:rsidRPr="00000000">
        <w:rPr>
          <w:rtl w:val="0"/>
        </w:rPr>
      </w:r>
    </w:p>
    <w:p w:rsidR="00000000" w:rsidDel="00000000" w:rsidP="00000000" w:rsidRDefault="00000000" w:rsidRPr="00000000" w14:paraId="00000002">
      <w:pPr>
        <w:ind w:firstLine="720"/>
        <w:jc w:val="both"/>
        <w:rPr>
          <w:sz w:val="24"/>
          <w:szCs w:val="24"/>
        </w:rPr>
      </w:pPr>
      <w:r w:rsidDel="00000000" w:rsidR="00000000" w:rsidRPr="00000000">
        <w:rPr>
          <w:sz w:val="24"/>
          <w:szCs w:val="24"/>
          <w:rtl w:val="0"/>
        </w:rPr>
        <w:t xml:space="preserve">RAKJAT jang berasal dari Kalimantan jang soedah toeroen temoeroen tinggal di Tanah Melayu beroesaha segiatanja oentoek menginsjafkan golongannja moelai dari Singapoera hingga ketanah Siam oentoek mewoedjoedkan satoe kehendak jang boelat soepaja Kalimantan diakoei kemerdekaannja dengan tidak diasingkan dari Negara Repoeblik Indonesia.</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469B8"/>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2469B8"/>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2469B8"/>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2469B8"/>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469B8"/>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2469B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469B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469B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469B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469B8"/>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2469B8"/>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2469B8"/>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2469B8"/>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2469B8"/>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2469B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469B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469B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469B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469B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469B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469B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469B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469B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469B8"/>
    <w:rPr>
      <w:i w:val="1"/>
      <w:iCs w:val="1"/>
      <w:color w:val="404040" w:themeColor="text1" w:themeTint="0000BF"/>
    </w:rPr>
  </w:style>
  <w:style w:type="paragraph" w:styleId="ListParagraph">
    <w:name w:val="List Paragraph"/>
    <w:basedOn w:val="Normal"/>
    <w:uiPriority w:val="34"/>
    <w:qFormat w:val="1"/>
    <w:rsid w:val="002469B8"/>
    <w:pPr>
      <w:ind w:left="720"/>
      <w:contextualSpacing w:val="1"/>
    </w:pPr>
  </w:style>
  <w:style w:type="character" w:styleId="IntenseEmphasis">
    <w:name w:val="Intense Emphasis"/>
    <w:basedOn w:val="DefaultParagraphFont"/>
    <w:uiPriority w:val="21"/>
    <w:qFormat w:val="1"/>
    <w:rsid w:val="002469B8"/>
    <w:rPr>
      <w:i w:val="1"/>
      <w:iCs w:val="1"/>
      <w:color w:val="2f5496" w:themeColor="accent1" w:themeShade="0000BF"/>
    </w:rPr>
  </w:style>
  <w:style w:type="paragraph" w:styleId="IntenseQuote">
    <w:name w:val="Intense Quote"/>
    <w:basedOn w:val="Normal"/>
    <w:next w:val="Normal"/>
    <w:link w:val="IntenseQuoteChar"/>
    <w:uiPriority w:val="30"/>
    <w:qFormat w:val="1"/>
    <w:rsid w:val="002469B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2469B8"/>
    <w:rPr>
      <w:i w:val="1"/>
      <w:iCs w:val="1"/>
      <w:color w:val="2f5496" w:themeColor="accent1" w:themeShade="0000BF"/>
    </w:rPr>
  </w:style>
  <w:style w:type="character" w:styleId="IntenseReference">
    <w:name w:val="Intense Reference"/>
    <w:basedOn w:val="DefaultParagraphFont"/>
    <w:uiPriority w:val="32"/>
    <w:qFormat w:val="1"/>
    <w:rsid w:val="002469B8"/>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ejlGsH5879E6k7xyXlA6yP35GA==">CgMxLjA4AHIhMVBfMEpHenFVLU5aNVpBN1gwb1RZRWpJQ05qM0xDNDF3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2025-05-09T10:57:00Z</dcterms:created>
  <dc:creator>Aisyah Ali</dc:creator>
</cp:coreProperties>
</file>