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PEMBETOELAN.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indoek karangan s.k kita kemarin tertera kalimat: Disini kelihatan bahwa komisi djendral jang dioetoes oleh pemerintah Belanda dengan persetoedjoean Parlemen menghendaki kekerasan terdjadi djoega... mestinja: Disini kelihatan bahwa komisi djendral jang dioetoes oleh pemerintah Belanda dengan persetoedjoean Parlemen tidak menghendaki kekerasan. Dan kekerasan terdjadi djoega......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Dengan ini kesalahan dibenarkan.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