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„Himpoenan Indonesia Australia"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27 Djan.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Jogja telah didirikan "Himpoenan Indonesia-Australia" (Indonesian-Australian Association) oentoek mengimbangi Australian-Indonesian Association jg. didirikan di Sydney pada penghabisan tahoen 45 dan kemoedian di Melbourne dan Brisbane. Maksoed dan toedjoean dengan ringkas: berdasarkan pengalaman2 bangsa Indonesia di Australia, djoega atas persahabatan baik antara bangsa Indonesia dengan bangsa Australia hingga kedoea bangsa ini menaroeh simpati satoe sama lain dan mengingat keboetoehan bangsa Indonesia jang mendesak goena mentjapai soeatoe pengertian jang lebih baik antara bangsa Indonesia dengan bangsa Australia, maka dibangoenkanlah "Himpoenan Indonesia-Autralia" itoe jg. bermaksoed mengadakan serta mempererat perhoeboengan persaudaraan bangsa Indonesia dengan bangsa dan negeri Australia jang masih sedikit dikenal oleh bangsa Indonesia. Oesaha dilakoekan dengan djalan: batjaan2 oemoem, penjiaran2 dengan sk. dan radio, penerbitan pamflet, boekoe2, stelling kesenian Australia, moesik dan tari2an. mendapatkan keboedajaan dari kedoea negeri masing2, melakoekan penoekaran mahasiswa, batjaan dan kaoem tehnik dan dengan oesaha lainnja dalam mewoedjoedkan tjita2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Pengoeroes terdiri dari sdr.2 jg. datang dari Australia. Sekretariat d/a sdr. Nj. Noerseha. Gondokoesoeman nomor 14 Djokja.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