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Tentera Belanda</w:t>
      </w:r>
      <w:r w:rsidDel="00000000" w:rsidR="00000000" w:rsidRPr="00000000">
        <w:rPr>
          <w:rtl w:val="0"/>
        </w:rPr>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KEDOEDOEKAN tentara dalam sesoeatoe negara adalah sangat penting sekali. Ia tidak sadja meroepakan satoe kekoeatan oentoek menghadapi bahaja negara, tetapi disatoe waktoe tentera itoepoen mendjadi satoe "politiek apparaat" jang dipergoenakan oentoek mentjapai toedjoean2 politiek sesoeatoe negeri itoe.</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Keadaan seroepa ini sekarang tampak di Indonesia, dimana tentera Belanda mendjadi soeatoe factor penting dalam perdjoeangan politiek fihak Belanda sendiri. Sedikit banjak ia meroepakan soeatoe tenaga pendorong dibelakang politiek mereka oentoek mempertahankan kedoedoekan mereka dan kepentingan mereka di Indonesia ini.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waktoe achir2 ini sangat terasa oleh kita, bahwa factor tentera Belanda ini, roepanja tidak bisa kita sampingkan begitoe sadja, walaupoen kita telah mempoenjai harapan, bahwa kita akan mentjapai persetoedjoean politiek Jang ditentoekan dalam 17 pasal naskah Linggardjati, Disatoe pihak kita bisa berkata naskah itoe tjoekoep koeat oentoek dipakai sebagai dasar oentoek memperkoeat kerdja bersama antara kita dan Belanda, tetapi disatoe pihak bajkjah kita kemoekakan pendirian kita, bahwa jang mengenai kedoedoekan tentara kita beloem mengetahoei apakah kita tjoekoep koeat atau tidak. (Moengkin sekali jang mengenai kedoedoekan tentera Belanda ini ditentoekan dalam Notulen jang sampai sekarang masih mendjadi rahasia negara). Sebab maoe tidak maoe sedjak berdirinja doenia ini soal "satoe badan bersendjata" jang sekarang diseboet tentera itoe, djika ia berada dinegara lain jg. diakoei berdaulat, maka ia meroepakan satoe tekanan jang memaksa negara jang didoedoeki itoe oentoek mengoerangi kemerdekaannja.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 dapat kita perhatikan keadaan dinegeri-negeri sekitar kita sendiri, Tiongkok, Filipina, Viet Nam, Mesir, Palestina Joenani, dll. Apakah dan sampai dimanakah kekoeasaan bebas dari negeri2 ini, selama negeri2 itoe masih ada tentera pendoedoekan asingnja? Sekarang menjoesoel Indonesia.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tahoe, bahwa realiteit inipoen tidak akan lepas dari ingatan kaoem politisi kita. Toentoetan apa jang dapat mereka kemoekakan dalam hal ini, memang soelit sekali boeat Indonesia.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kita memperhatikan hal ini kita tak dapat lepas dari fikiran2 jang ditimboelkan oleh kedjadian2 internasional jang boeat negeri kita tidak ketjil artinja. Apalagi kalau hal ini kita perhatikan isi dan djiwa pasal demi pasal naskah persetoedjoean Linggardjati itoe. Pengaroeh2 aliran2 internasional sekarang jang membatasi kemoengkinan jang bisa kita tjapai tampak terang dalam naskah terseboet.</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kita lihat dari soedoet ini, maka kita tidak dapat dengan begitoe sadja mengoesir tentera Belanda itoe dari tanah air kita, walaupoen alat kekoeatan sendjata djoega, kalau tidak beramai-ramai dengan mengoeasai opini doenia. Sebab alasan mereka berkedoedoekan disini adalah tidak lain daripada mempertahan dan mendjaga kepentingan2 bangsa asing jang ada di Indonesia. Alasan ini telah ditelan oleh manoesia dan negara seloeroeh doenia, jang sebagaimana Amerika dan Inggris mempoenjai kepentingan kapitaal jang besar disini. Apalagi sekarang, dengan bekembangnja beberapa kedjadian2 belakangan ini, jang langsoeng mengenai harta dan djiwa bangsa Tionghoa disini, maka hal ini maoe tidak maoe benar tidak, karena begitoelah pandangan doenia sekarang, menimboelkan pertanjaan loear: didoenia "Dapatkah dan tjoekoep koeatkah bangsa Indonesia oentoek mempertahankan hak dan keselamatan bangsa asing di Indonesia ini?" Memang kita bisa bilang dengan perasan, bahwa semoea kedjadian itoe tidak ditimboelkan karena kita sendiri, tetapi begitoelah pikiran orang2 didoenia sekarang ini!</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sebab itoe sekarang, setelah kita mengetahoei, bahwa beberapa perboeatan2 tentera Belanda itoe meroegikan kedoedoekan, baik sekarang, maoepoen moengkin nanti sesoedah Linggardjati diterima, maka moelai sekaranglah kita mempersiapkan diri oentoek menjoesoen kekoeatan organis kita, jang dapat mendjadi satoe djaminan bagi kepentingan2 asing jang ada disini.</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Lama lambatnja tentera Belanda dinegeri kita ini hanja tergantoeng kepada dapat tidaknja kita menjoesoen ketenteraman dan keselamatan dinegeri kita ini. Inilah satoe toentoetan jang njata, diatas semoea toentoetan jang bersifat politis!</w:t>
      </w:r>
    </w:p>
    <w:p w:rsidR="00000000" w:rsidDel="00000000" w:rsidP="00000000" w:rsidRDefault="00000000" w:rsidRPr="00000000" w14:paraId="0000000B">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 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