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Pengembalian Bogor</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1 Febr.:</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KEMARIN tanggal 30 Djan. serombongan oetoesan Pemerintah Repoeblik Indonesia telah pergi ke Bogor oentoek membitjarakan hal pengembalian Bogor kepada Pemerintah Indonesia! Jang ikoet diantaranja ialah Menteri Dalam Negeri, Mr. Moh. Roem, Ir. Soerachman, Mr. Makmoen Soemadipradja, Mr. Soetikno, Mr. Djoehana dan toean St. Palindih Kepala Dinas Djawa Barat Kementerian Penerangan.</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keterangan jang diterima djoeroewarta kita, pengembalian ini soedah akan terdjadi apabila rombongan itoe telah di Djakarta.</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Residen dan wali kota tiba di Bogor.</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Bogor, 31 Djan. (Antara): Kemarin telah tiba di Bogor rombongan Mas Sekawa, Residen dan Mr. Makmoen, Wali Kota Bogor jang baroe. Disetasioen pembesar2 itoe disamboet oleh para pembesar Repoeblik lainnja dan teroes pergi kekaboepaten. Soedah itoe keistana oentoek menemoei pihak tentara Belanda. Pendoedoek gembira menjamboet kedatangan Residen dan Wali Kota Repoeblik dikotanja.</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Pihak Belanda berhoeboeng dengan ini mengeloearkan komoenike sebagai berikoet:</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Pagi tadi diadakan pertemocan meroendingkan perkara dilantiknja lagi Residen dan Wali kota Indonesia oentoek Bogor dan menjoesoen barisan polisi dengan dasar jang baroe. Dengan berdasarkan kerdja bersama jang rapat dan ramah antara kedoea pihak jang bertoendjoean mendjaga keteriban dan ketenteraman dam berbakti oentoek kepentingan pendoedoek, maka akan diichtiarkan mentjari bentoek praktis jang akan memoeaskan semoea orang.</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Oentoek ini pada hari2 pertama dalam panitia ketjil, jang akan disertai oleh kolonel Thomson, residen J. H. Statius Muller, Residen dan Wali Kota Indonesia dan seorang pegawai polisi jang bakal ditoendjoek, akan dibitjarakan lebih landjoet dan dengan pertjaja mempertjajai, hal ihwal jang bersangkoetan dengan pemerintahan daerah Bogor, agar dimasa depan dapat memboeahkan kerdja bersama jang bermanafa'at.</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