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PEMERINTAH BELANDA MEMOETAR HALOENNJA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1 Febr.: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KORESPONDEN Aneta dinegeri Belanda menoelis, bahwa diantara mereka jang berhimpoen pada pihak kiri dinegeri Belanda sangat gelisah oleh keadaan di Indonesia. Pengangkatan Prof. Posthuma dan perloeasan Komisi Djenderal dengan Prof. Verziji dan berita2 tentang berhentinja Dr. van Mook dan pengangkatan toean Lovink sebagai penggantinja, menimboelkan kekoeatiran, kalau? "Pemerintah memoetar haloeannja" seperti kata "Het Parool".</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Desas desoes tentang dekatnja pengangkatan dari toean Lovink, keras persangkaan harian itoe, bahwa Pemerintah sekarang sedang siboek "memoetar haloean politieknja jang sangat berbahaja kekanan dan mengadakan pertoendjoekan baroe". Toean Lovink diseboetnja lawan terang-terangan dari Linggardjati dan masoek golongan Starkenborgh. Indoek karangan "Het Parool" ini diachiri dengan seroean "Partij van den Arbeid" akan tadjam menentangi haloean jang menjimpang dari arah Linggardjati. Selandjoetnja harian itoe mengabarkan, bahwa doea anggota kabinet menjatakan tidak menjetoedjoei pengangkatan toean Lovink.</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ANGKATAN PROF. VERZIJL.</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1 Pebr.:</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 J.H.W. Verzijll, telah menjatakan persetoedjoeannja dengan angkatannja sebagai anggota komisi djendral, demikian AN.P.</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