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DIGOEL HAROES DITOETOEP</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Canberra, 1 Pebr.:</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 Canberra telah sampai C. H. Campbell, wakil dagang repoeblik Indonesia di Australia dan Mohammed Bondan, sekretaris poesat pergerakan kemerdekaan komunis di Australia, jg. akan toeroet hadir dalam konperensi Laoetan Tedoeh oentoek menjokong kepentingan2 di Nieuw Guinea.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Bondan menerangkan: "Kalan moengkin saja akan minta kepada pemerintah Belanda oentoek menoetoep pendjaga Tanah Merah, dimana ditahan 1000 orang2 politiek, sebab nanti saja akan mendesak dengan adanja komisi pengawasan internasional'.</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Koresponden Aneta mengatakan, tidak benar dengan toeroet hadirnja delegasi repoeblik Indonesia ini, sebab wakil2 dalam konperensi akan menolak pembitjaraan2 poIitik.</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Campbell menjatakan, adanja peratoeran, dimana kapal2 Inggris-India akan mengangkoet 40.000 ton tembako Djawa, teh, sisal, vezel dan kajoe ke Australia, dan sebaliknja akan dikirimkan dari Australia, mesin2 oentoek perkeboenan obat2an oentoek textiel.</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Transaksi telah diadakan langsoeng dengan orang2 jang bersangkoetan, "oentoek mentjegah adanja perselisihan antara pemerintah Australia dan Belanda".</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