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Tambang Uranium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Buenos Aires, 9/II (UP.Antara):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DJAWATAN tambang melaporkan telah menemoei tambang uranium dipropinsi San Luis, (Agentinia Tengah) sebelah barat. Dikabarkan poela tg. 1/12 jl. seboeah tambang uranium poen telah diketemoekan di Mendoza didekat batas Chili.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Sebagai diketahoei Pemerintah Argentinia tg. 3/10 melarang eksport uranium, beberapa boelan sesoedah Presiden Truman mengoemoemkan menjempoernakan pembikinan bom atoom.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