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Tsjang tiba di Palembang</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AKIBAT KEKEDJAMAN BELANDA DIPERHATIKAN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11/2:</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Aneta dari Palembang mengatakan, bahwa pada hari Sabtoe jl. tiba di Palembang dengan pesawat oedara dari Djakarta Konsoel Djenderal Tiongkok Tsjang Chia Tung. Konsoel Djenderal datang bersama2 Penasehat Letnan Goebernoer Djenderal Thio Tiam Tjong dan Datoek Besar Wakil dari Kementerian Loear Negeri Repoeblik Indonesia goena mengadakan pembitjaraan2.</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