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Pertempoeran boemi hangoes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Paris, 11 Pebr. (U.P.):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kominike kantor poesat Perantjis di Indo-China, pasoekan Viet Nam telah membakar beberapa desa di Selatan Hanoi,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Pasoekan penjelidik Perantjis bergerak sepandjang djalan Sontay. Dekat Hue, iboe kota propinsi Annam, tentara Perantjis mentjoba masoek daerah sebelah kiri soengai dimana mereka menjerang seboeah benteng.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Komandan militer Perantjis di Indo-China, djendral Jacgues Morliere, tiba di Paris dari Saigon dimana ia akan membitjarakan Keadaan politiek militer di Indo-China dengan pegawai2 tinggi pemerintah.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