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Pendidikan dikeresidenan Bogor</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Teroes didjalankan menoeroet rentjana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Bogor 12 Pebr.:</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pertjakapan dengan wartawan "Antara" pembesar Djawatan Pengadjaran Repoeblik Indonesia keresidenan Bogor antara lain menerangkan, bahwa walaupoen keadaan genting dewasa ini, pergoeroean2 dengan segenap tenaga jang ada pada kita kita oesahakan soepaja pergoeroean-pergoeroean didaerah keresidenan Bogor dapat berdjalan teroes.</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Lebih lanjoet beliau menerangkan bahwa didaerah keresidenan Bogor ada 2 sekolah Goeroe Menengah dengan djoemlah moerid 168 orang, 3 Sekolah Menengah Pertama 1 di Bogor dengan moerid, 254 orang, 1 di Soekaboemi dengan moerid lk. 200 orang dan 1 lagi disalah satoe tempat didaerah Tjiandjoer. Selain daripada itoe di Bogor telah didirikan S.M.T. partikelir jang kini mendapat subsidie dari pemerintah. 1 Sekolah Poetri Indonesia Partikelir.</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Ketika ditanja apakah pemerintah ada, niatan oentoek mengoper S.P.I. didjawab, bahwa sampa kini S.PI. masih dapat berdjalan sendiri. Apabila pengoeroes S.P.T. dapat kesoelitan dalam membiajai sekolah tsb. pemerintah tentoe akan memperhatikan. Diterangkan poela bahwa sekolah2 Pertoekangan berdjalan teroes. Antaranja 1 di Bogor di 'Soekaboemi, 1 di Soekanegara (Tjiandjoer) dan 1 lagi di Tjibadak (Soekaboemi). Adapoen sekolah2 Rakjat jg. paling madjoe menoeroet tjatatan jang paling achir, jaitoe Sekolah Rakjat di kota Bogor. Semoeanja ada 7 Sekolah Rakjat dengan moerid 5485 orang goeroenja 59 orang. Nomor 2 Soekaboemi 9 Sekolah Rakjat tjampoeran dan 2 Sekolah Rakjat Gadis dengan moerid 2690 orang Tentang Sekolah2 Rakjat diloear kota kita beloem mendapat laporan2 jang pasti, karena soesah mentjari perhoeboengan berhoeboeng dengan adanja tentara pendoedoekan dan perdjalanannja soesah. Belakangan ini ternjata bahwa beberapa sekolah tidak mendapat ganggoean. Sementara itoe kini sedang dioesahakan mengadakan koersoes2 goeroe dan pemberantasan boetahoeroef. Ketabahan para goeroe dalam mendjalankan kewajibannja soenggoeh pantas kita banggakan. Ada goeroe antaranja jang mengadjar sampai doea tiga kelas atau mengadjar sampai doea kali 1 hari. Dan ada poela diloear djam pengadjaran mereka mentjoerahkan tenaganja mengadjar pada roepa2 koersoes.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