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4"/>
        </w:rPr>
        <w:t>FMCG Adoption Improvements</w:t>
      </w:r>
    </w:p>
    <w:p>
      <w:pPr>
        <w:jc w:val="center"/>
      </w:pPr>
      <w:r>
        <w:rPr>
          <w:color w:val="555555"/>
          <w:sz w:val="21"/>
        </w:rPr>
        <w:t>U1–U8 implemented — role-aware landing, approval consolidation, quick actions, cheat sheets</w:t>
      </w:r>
    </w:p>
    <w:p/>
    <w:p/>
    <w:p>
      <w:pPr>
        <w:jc w:val="center"/>
      </w:pPr>
      <w:r>
        <w:rPr>
          <w:i/>
          <w:color w:val="555555"/>
          <w:sz w:val="18"/>
        </w:rPr>
        <w:t>Branch claude/fmcg-sell-collect-loop · commit ee9b133 · tsc clean · 1321 tests · build green · no new features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Summary</w:t>
      </w:r>
    </w:p>
    <w:p>
      <w:r>
        <w:rPr>
          <w:b/>
          <w:i w:val="0"/>
          <w:color w:val="1A1A1A"/>
          <w:sz w:val="20"/>
        </w:rPr>
        <w:t>This patch transitions VANTORA from 'feature-complete' to 'feels like a mature FMCG product' — entirely through usability, navigation and onboarding changes. No new business functionality was added; every change reduces clicks, improves discoverability, or guides the user. The single biggest lever — role-aware landing — means each role now opens directly on the screen they use first thing every day.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504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Improvement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U1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Role-aware landing pages (each FMCG role opens on its work screen)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Code (1 fn) + tests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720"/>
            <w:shd w:val="clear" w:color="auto" w:fill="F2F4F8"/>
          </w:tcPr>
          <w:p>
            <w:r/>
            <w:r>
              <w:rPr>
                <w:sz w:val="16"/>
              </w:rPr>
              <w:t>U2</w:t>
            </w:r>
          </w:p>
        </w:tc>
        <w:tc>
          <w:tcPr>
            <w:tcW w:type="dxa" w:w="5040"/>
            <w:shd w:val="clear" w:color="auto" w:fill="F2F4F8"/>
          </w:tcPr>
          <w:p>
            <w:r/>
            <w:r>
              <w:rPr>
                <w:sz w:val="16"/>
              </w:rPr>
              <w:t>Consolidate 3 approval menu items into one 'Approvals' with tabs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Code (nav + tabs)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U3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Getting-started step CTAs on the dashboard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Already present (kept)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720"/>
            <w:shd w:val="clear" w:color="auto" w:fill="F2F4F8"/>
          </w:tcPr>
          <w:p>
            <w:r/>
            <w:r>
              <w:rPr>
                <w:sz w:val="16"/>
              </w:rPr>
              <w:t>U4</w:t>
            </w:r>
          </w:p>
        </w:tc>
        <w:tc>
          <w:tcPr>
            <w:tcW w:type="dxa" w:w="5040"/>
            <w:shd w:val="clear" w:color="auto" w:fill="F2F4F8"/>
          </w:tcPr>
          <w:p>
            <w:r/>
            <w:r>
              <w:rPr>
                <w:sz w:val="16"/>
              </w:rPr>
              <w:t>Role-gated one-tap quick-action bar on the dashboard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Code (UI) + i18n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U5</w:t>
            </w:r>
          </w:p>
        </w:tc>
        <w:tc>
          <w:tcPr>
            <w:tcW w:type="dxa" w:w="5040"/>
          </w:tcPr>
          <w:p>
            <w:r/>
            <w:r>
              <w:rPr>
                <w:sz w:val="16"/>
              </w:rPr>
              <w:t>Reduce nav clutter (3→1 approvals); keep the rest permission-gated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Code (via U2)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Done (safe)</w:t>
            </w:r>
          </w:p>
        </w:tc>
      </w:tr>
      <w:tr>
        <w:tc>
          <w:tcPr>
            <w:tcW w:type="dxa" w:w="720"/>
            <w:shd w:val="clear" w:color="auto" w:fill="F2F4F8"/>
          </w:tcPr>
          <w:p>
            <w:r/>
            <w:r>
              <w:rPr>
                <w:sz w:val="16"/>
              </w:rPr>
              <w:t>U8</w:t>
            </w:r>
          </w:p>
        </w:tc>
        <w:tc>
          <w:tcPr>
            <w:tcW w:type="dxa" w:w="5040"/>
            <w:shd w:val="clear" w:color="auto" w:fill="F2F4F8"/>
          </w:tcPr>
          <w:p>
            <w:r/>
            <w:r>
              <w:rPr>
                <w:sz w:val="16"/>
              </w:rPr>
              <w:t>Per-role cheat sheets (login · landing · daily flow)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Docs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Done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U1 — Role-aware landing  (the biggest adoption lever)</w:t>
      </w:r>
    </w:p>
    <w:p>
      <w:r>
        <w:rPr>
          <w:b/>
          <w:i w:val="0"/>
          <w:color w:val="1A1A1A"/>
          <w:sz w:val="20"/>
        </w:rPr>
        <w:t>Before: every FMCG role landed on the generic /dashboard. Now resolveHomePath (src/lib/erp/home.ts) opens each role on the screen they work from first thing every day. The dashboard already redirects to the resolved home, so field roles never linger on a KPI page.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259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Lands on now</w:t>
            </w:r>
          </w:p>
        </w:tc>
        <w:tc>
          <w:tcPr>
            <w:tcW w:type="dxa" w:w="316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Salesman / Van rep</w:t>
            </w:r>
          </w:p>
        </w:tc>
        <w:tc>
          <w:tcPr>
            <w:tcW w:type="dxa" w:w="2592"/>
            <w:shd w:val="clear" w:color="auto" w:fill="E5F2E9"/>
          </w:tcPr>
          <w:p>
            <w:r/>
            <w:r>
              <w:rPr>
                <w:sz w:val="16"/>
              </w:rPr>
              <w:t>/today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Their day + route, not KPIs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Supervisor (+ area/regional/national/director)</w:t>
            </w:r>
          </w:p>
        </w:tc>
        <w:tc>
          <w:tcPr>
            <w:tcW w:type="dxa" w:w="2592"/>
            <w:shd w:val="clear" w:color="auto" w:fill="E5F2E9"/>
          </w:tcPr>
          <w:p>
            <w:r/>
            <w:r>
              <w:rPr>
                <w:sz w:val="16"/>
              </w:rPr>
              <w:t>/approvals/queue</w:t>
            </w:r>
          </w:p>
        </w:tc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Their inbox is their #1 daily job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Accountant</w:t>
            </w:r>
          </w:p>
        </w:tc>
        <w:tc>
          <w:tcPr>
            <w:tcW w:type="dxa" w:w="2592"/>
            <w:shd w:val="clear" w:color="auto" w:fill="E5F2E9"/>
          </w:tcPr>
          <w:p>
            <w:r/>
            <w:r>
              <w:rPr>
                <w:sz w:val="16"/>
              </w:rPr>
              <w:t>/collections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Chase AR — the daily task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Warehouse Keeper</w:t>
            </w:r>
          </w:p>
        </w:tc>
        <w:tc>
          <w:tcPr>
            <w:tcW w:type="dxa" w:w="2592"/>
            <w:shd w:val="clear" w:color="auto" w:fill="E5F2E9"/>
          </w:tcPr>
          <w:p>
            <w:r/>
            <w:r>
              <w:rPr>
                <w:sz w:val="16"/>
              </w:rPr>
              <w:t>/inventory/requests</w:t>
            </w:r>
          </w:p>
        </w:tc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Load requests waiting for them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Branch Manager</w:t>
            </w:r>
          </w:p>
        </w:tc>
        <w:tc>
          <w:tcPr>
            <w:tcW w:type="dxa" w:w="2592"/>
            <w:shd w:val="clear" w:color="auto" w:fill="E5F2E9"/>
          </w:tcPr>
          <w:p>
            <w:r/>
            <w:r>
              <w:rPr>
                <w:sz w:val="16"/>
              </w:rPr>
              <w:t>/manager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Branch cockpit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Company Admin / Manager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/dashboard</w:t>
            </w:r>
          </w:p>
        </w:tc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The overview IS their view</w:t>
            </w:r>
          </w:p>
        </w:tc>
      </w:tr>
    </w:tbl>
    <w:p>
      <w:pPr>
        <w:pStyle w:val="ListBullet"/>
      </w:pPr>
      <w:r>
        <w:rPr>
          <w:b w:val="0"/>
          <w:color w:val="1A1A1A"/>
          <w:sz w:val="19"/>
        </w:rPr>
        <w:t>Falls back to /dashboard when roles aren't known (view-as preview / legacy callers) — no regression.</w:t>
      </w:r>
    </w:p>
    <w:p>
      <w:pPr>
        <w:pStyle w:val="ListBullet"/>
      </w:pPr>
      <w:r>
        <w:rPr>
          <w:b w:val="0"/>
          <w:color w:val="1A1A1A"/>
          <w:sz w:val="19"/>
        </w:rPr>
        <w:t>Most-senior role wins for multi-role users; unit tests added for every role + fallback + precedence.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U2 — Approval navigation consolidated</w:t>
      </w:r>
    </w:p>
    <w:p>
      <w:r>
        <w:rPr>
          <w:b/>
          <w:i w:val="0"/>
          <w:color w:val="1A1A1A"/>
          <w:sz w:val="20"/>
        </w:rPr>
        <w:t>Before: three similarly-named items in one menu — Approval Center, Approvals, Approval Queue — left users unsure where to act. Now there is ONE 'Approvals' entry → the unified queue, permission-gated (incl. workflow.manage). A shared tab bar (Field / Workflow / Center) sits on all three approval pages, so every surface stays reachable without the menu clutter.</w:t>
      </w:r>
    </w:p>
    <w:p>
      <w:pPr>
        <w:pStyle w:val="ListBullet"/>
      </w:pPr>
      <w:r>
        <w:rPr>
          <w:b w:val="0"/>
          <w:color w:val="1A1A1A"/>
          <w:sz w:val="19"/>
        </w:rPr>
        <w:t>Field = the unified queue (day-close, visit, customer/van transfer, trade-spend).</w:t>
      </w:r>
    </w:p>
    <w:p>
      <w:pPr>
        <w:pStyle w:val="ListBullet"/>
      </w:pPr>
      <w:r>
        <w:rPr>
          <w:b w:val="0"/>
          <w:color w:val="1A1A1A"/>
          <w:sz w:val="19"/>
        </w:rPr>
        <w:t>Workflow = the workflow-task inbox; Center = the approval center — shown as tabs only for users who run the workflow engine.</w:t>
      </w:r>
    </w:p>
    <w:p>
      <w:pPr>
        <w:pStyle w:val="ListBullet"/>
      </w:pPr>
      <w:r>
        <w:rPr>
          <w:b w:val="0"/>
          <w:color w:val="1A1A1A"/>
          <w:sz w:val="19"/>
        </w:rPr>
        <w:t>Nav tests updated to the new single-entry, permission-gated model.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U3 + U4 — Onboarding &amp; shortcuts</w:t>
      </w:r>
    </w:p>
    <w:p>
      <w:pPr>
        <w:pStyle w:val="Heading2"/>
      </w:pPr>
      <w:r>
        <w:rPr>
          <w:b/>
          <w:color w:val="1B4F9E"/>
          <w:sz w:val="22"/>
        </w:rPr>
        <w:t>U3 — Getting started</w:t>
      </w:r>
    </w:p>
    <w:p>
      <w:pPr>
        <w:pStyle w:val="ListBullet"/>
      </w:pPr>
      <w:r>
        <w:rPr>
          <w:b w:val="0"/>
          <w:color w:val="1A1A1A"/>
          <w:sz w:val="19"/>
        </w:rPr>
        <w:t>The dashboard already shows a getting-started checklist (Add first product → customer → invoice) with done-state ticks; kept as the onboarding surface.</w:t>
      </w:r>
    </w:p>
    <w:p>
      <w:pPr>
        <w:pStyle w:val="Heading2"/>
      </w:pPr>
      <w:r>
        <w:rPr>
          <w:b/>
          <w:color w:val="1B4F9E"/>
          <w:sz w:val="22"/>
        </w:rPr>
        <w:t>U4 — Quick actions</w:t>
      </w:r>
    </w:p>
    <w:p>
      <w:pPr>
        <w:pStyle w:val="ListBullet"/>
      </w:pPr>
      <w:r>
        <w:rPr>
          <w:b w:val="0"/>
          <w:color w:val="1A1A1A"/>
          <w:sz w:val="19"/>
        </w:rPr>
        <w:t>A role-gated one-tap quick-action bar on the dashboard: New Invoice · Record Collection · New Customer · Receive PO · Reports — each shown only to roles that hold the permission. Cuts the 'hunt through menus' clicks for admins/managers.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U5 — Navigation clutter</w:t>
      </w:r>
    </w:p>
    <w:p>
      <w:r>
        <w:rPr>
          <w:b/>
          <w:i w:val="0"/>
          <w:color w:val="1A1A1A"/>
          <w:sz w:val="20"/>
        </w:rPr>
        <w:t>The heaviest clutter (the three approval items) is removed by U2. The remaining nav items stay permission-gated, so each role already sees only its tools. Deliberately NO further hiding was applied — that would risk removing access; deeper per-role curation is a safe optional follow-up.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U8 — Per-role cheat sheets</w:t>
      </w:r>
    </w:p>
    <w:p>
      <w:r>
        <w:rPr>
          <w:b/>
          <w:i w:val="0"/>
          <w:color w:val="1A1A1A"/>
          <w:sz w:val="20"/>
        </w:rPr>
        <w:t>docs/pilot/ROLE_CHEAT_SHEETS.md — one page per role: login, where you now land, and your daily flow (Company Admin, Branch Manager, Supervisor, Salesman/Van rep, Warehouse Keeper, Accountant). Ready to hand to pilot users.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Verification &amp;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type="dxa" w:w="547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Type check (tsc --noEmit)</w:t>
            </w:r>
          </w:p>
        </w:tc>
        <w:tc>
          <w:tcPr>
            <w:tcW w:type="dxa" w:w="5472"/>
            <w:shd w:val="clear" w:color="auto" w:fill="E5F2E9"/>
          </w:tcPr>
          <w:p>
            <w:r/>
            <w:r>
              <w:rPr>
                <w:sz w:val="16"/>
              </w:rPr>
              <w:t>PASS (exit 0)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Unit/integration suite</w:t>
            </w:r>
          </w:p>
        </w:tc>
        <w:tc>
          <w:tcPr>
            <w:tcW w:type="dxa" w:w="5472"/>
            <w:shd w:val="clear" w:color="auto" w:fill="E5F2E9"/>
          </w:tcPr>
          <w:p>
            <w:r/>
            <w:r>
              <w:rPr>
                <w:sz w:val="16"/>
              </w:rPr>
              <w:t>PASS — 1321 passed, 0 failed (+ new home + nav tests)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Production build</w:t>
            </w:r>
          </w:p>
        </w:tc>
        <w:tc>
          <w:tcPr>
            <w:tcW w:type="dxa" w:w="5472"/>
            <w:shd w:val="clear" w:color="auto" w:fill="E5F2E9"/>
          </w:tcPr>
          <w:p>
            <w:r/>
            <w:r>
              <w:rPr>
                <w:sz w:val="16"/>
              </w:rPr>
              <w:t>PASS (exit 0)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New business functionality</w:t>
            </w:r>
          </w:p>
        </w:tc>
        <w:tc>
          <w:tcPr>
            <w:tcW w:type="dxa" w:w="5472"/>
            <w:shd w:val="clear" w:color="auto" w:fill="E5F2E9"/>
          </w:tcPr>
          <w:p>
            <w:r/>
            <w:r>
              <w:rPr>
                <w:sz w:val="16"/>
              </w:rPr>
              <w:t>NONE — usability/navigation/onboarding only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Access removed from any role</w:t>
            </w:r>
          </w:p>
        </w:tc>
        <w:tc>
          <w:tcPr>
            <w:tcW w:type="dxa" w:w="5472"/>
            <w:shd w:val="clear" w:color="auto" w:fill="E5F2E9"/>
          </w:tcPr>
          <w:p>
            <w:r/>
            <w:r>
              <w:rPr>
                <w:sz w:val="16"/>
              </w:rPr>
              <w:t>NONE — only landing, naming, shortcuts changed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Net effect</w:t>
      </w:r>
    </w:p>
    <w:p>
      <w:r>
        <w:rPr>
          <w:b/>
          <w:i w:val="0"/>
          <w:color w:val="1F2A44"/>
          <w:sz w:val="20"/>
        </w:rPr>
        <w:t>VANTORA now opens like a mature FMCG platform: a salesman sees their day, a supervisor sees their approval inbox, an accountant sees who owes money — immediately, on login. Combined with the enriched live demo data (route, 12 invoices, collections, ~4,906 EGP open AR, 4 pending approvals), every role meets a populated, working system rather than empty screens.</w:t>
      </w:r>
    </w:p>
    <w:p>
      <w:pPr>
        <w:pStyle w:val="Heading2"/>
      </w:pPr>
      <w:r>
        <w:rPr>
          <w:b/>
          <w:color w:val="1B4F9E"/>
          <w:sz w:val="22"/>
        </w:rPr>
        <w:t>Optional next (safe, no new features)</w:t>
      </w:r>
    </w:p>
    <w:p>
      <w:pPr>
        <w:pStyle w:val="ListBullet"/>
      </w:pPr>
      <w:r>
        <w:rPr>
          <w:b w:val="0"/>
          <w:color w:val="1A1A1A"/>
          <w:sz w:val="19"/>
        </w:rPr>
        <w:t>Role-tuned mobile quick tabs (manager/accountant).</w:t>
      </w:r>
    </w:p>
    <w:p>
      <w:pPr>
        <w:pStyle w:val="ListBullet"/>
      </w:pPr>
      <w:r>
        <w:rPr>
          <w:b w:val="0"/>
          <w:color w:val="1A1A1A"/>
          <w:sz w:val="19"/>
        </w:rPr>
        <w:t>Light per-role desktop nav curation.</w:t>
      </w:r>
    </w:p>
    <w:p>
      <w:r>
        <w:rPr>
          <w:b w:val="0"/>
          <w:i w:val="0"/>
          <w:color w:val="1A1A1A"/>
          <w:sz w:val="20"/>
        </w:rPr>
      </w:r>
    </w:p>
    <w:p>
      <w:r>
        <w:rPr>
          <w:b/>
          <w:i w:val="0"/>
          <w:color w:val="1F2A44"/>
          <w:sz w:val="20"/>
        </w:rPr>
        <w:t>Operational-pilot focus maintained — reduce clicks, improve discoverability, make daily FMCG operations faster, without new functionality.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