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Pilot Tenant Access Package</w:t>
      </w:r>
    </w:p>
    <w:p>
      <w:pPr>
        <w:jc w:val="center"/>
      </w:pPr>
      <w:r>
        <w:rPr>
          <w:color w:val="555555"/>
          <w:sz w:val="21"/>
        </w:rPr>
        <w:t>Logins · roles · landing pages · responsibilities · workflows to test · end-to-end order</w:t>
      </w:r>
    </w:p>
    <w:p/>
    <w:p/>
    <w:p>
      <w:pPr>
        <w:jc w:val="center"/>
      </w:pPr>
      <w:r>
        <w:rPr>
          <w:i/>
          <w:color w:val="555555"/>
          <w:sz w:val="18"/>
        </w:rPr>
        <w:t>Live on vantora-staging · 7 users · all passwords test.123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Tenant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Tenant name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VANTORA Pilot FMCG (DEMO)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Tenant ID</w:t>
            </w:r>
          </w:p>
        </w:tc>
        <w:tc>
          <w:tcPr>
            <w:tcW w:type="dxa" w:w="7200"/>
            <w:shd w:val="clear" w:color="auto" w:fill="F2F4F8"/>
          </w:tcPr>
          <w:p>
            <w:r/>
            <w:r>
              <w:rPr>
                <w:sz w:val="17"/>
              </w:rPr>
              <w:t>612af0bd-973c-4fed-8e76-80cf444ef9e0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Active modules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21 (FMCG business-type set: sales, pos, inventory, warehousing, purchasing, returns, sales_orders, accounting, crm, workflow, analytics, field_ops, distribution + engines)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Branches</w:t>
            </w:r>
          </w:p>
        </w:tc>
        <w:tc>
          <w:tcPr>
            <w:tcW w:type="dxa" w:w="7200"/>
            <w:shd w:val="clear" w:color="auto" w:fill="F2F4F8"/>
          </w:tcPr>
          <w:p>
            <w:r/>
            <w:r>
              <w:rPr>
                <w:sz w:val="17"/>
              </w:rPr>
              <w:t>1 — PILOT (Pilot Branch)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Warehouses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2 — PILOT-WH (Main) · PILOT-VAN (Van)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Demo route</w:t>
            </w:r>
          </w:p>
        </w:tc>
        <w:tc>
          <w:tcPr>
            <w:tcW w:type="dxa" w:w="7200"/>
            <w:shd w:val="clear" w:color="auto" w:fill="F2F4F8"/>
          </w:tcPr>
          <w:p>
            <w:r/>
            <w:r>
              <w:rPr>
                <w:sz w:val="17"/>
              </w:rPr>
              <w:t>PILOT-R1 — Cairo East Route (rep = Salesman, 5 customers in sequence)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Demo customers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5 — see list below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Demo products</w:t>
            </w:r>
          </w:p>
        </w:tc>
        <w:tc>
          <w:tcPr>
            <w:tcW w:type="dxa" w:w="7200"/>
            <w:shd w:val="clear" w:color="auto" w:fill="F2F4F8"/>
          </w:tcPr>
          <w:p>
            <w:r/>
            <w:r>
              <w:rPr>
                <w:sz w:val="17"/>
              </w:rPr>
              <w:t>8 — see list below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Sales history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12 issued invoices, 7 collections, ~4,906 EGP open AR, 4 live pending approvals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Pilot users (7)</w:t>
      </w:r>
    </w:p>
    <w:p>
      <w:r>
        <w:rPr>
          <w:b/>
          <w:i w:val="0"/>
          <w:color w:val="1A1A1A"/>
          <w:sz w:val="20"/>
        </w:rPr>
        <w:t>All passwords: test.123 (temporary — change on first real use). Each account opens directly on its work screen (role-aware landing).</w:t>
      </w:r>
    </w:p>
    <w:p>
      <w:pPr>
        <w:pStyle w:val="Heading2"/>
      </w:pPr>
      <w:r>
        <w:rPr>
          <w:b/>
          <w:color w:val="1B4F9E"/>
          <w:sz w:val="23"/>
        </w:rPr>
        <w:t>Pilot Company Admin</w:t>
      </w:r>
    </w:p>
    <w:p>
      <w:r>
        <w:rPr>
          <w:b/>
          <w:sz w:val="19"/>
        </w:rPr>
        <w:t xml:space="preserve">Role:  </w:t>
      </w:r>
      <w:r>
        <w:rPr>
          <w:color w:val="1A1A1A"/>
          <w:sz w:val="19"/>
        </w:rPr>
        <w:t>Company Admin (admin)</w:t>
      </w:r>
    </w:p>
    <w:p>
      <w:r>
        <w:rPr>
          <w:b/>
          <w:sz w:val="19"/>
        </w:rPr>
        <w:t xml:space="preserve">Email:  </w:t>
      </w:r>
      <w:r>
        <w:rPr>
          <w:color w:val="1A1A1A"/>
          <w:sz w:val="19"/>
        </w:rPr>
        <w:t>admin@pilot.test</w:t>
      </w:r>
    </w:p>
    <w:p>
      <w:r>
        <w:rPr>
          <w:b/>
          <w:sz w:val="19"/>
        </w:rPr>
        <w:t xml:space="preserve">Temporary password:  </w:t>
      </w:r>
      <w:r>
        <w:rPr>
          <w:color w:val="B46A00"/>
          <w:sz w:val="19"/>
        </w:rPr>
        <w:t>test.123</w:t>
      </w:r>
    </w:p>
    <w:p>
      <w:r>
        <w:rPr>
          <w:b/>
          <w:sz w:val="19"/>
        </w:rPr>
        <w:t xml:space="preserve">Landing page:  </w:t>
      </w:r>
      <w:r>
        <w:rPr>
          <w:color w:val="1B7F3B"/>
          <w:sz w:val="19"/>
        </w:rPr>
        <w:t>/dashboard</w:t>
      </w:r>
    </w:p>
    <w:p>
      <w:r>
        <w:rPr>
          <w:b/>
          <w:sz w:val="19"/>
        </w:rPr>
        <w:t xml:space="preserve">Main responsibilities:  </w:t>
      </w:r>
      <w:r>
        <w:rPr>
          <w:color w:val="1A1A1A"/>
          <w:sz w:val="19"/>
        </w:rPr>
        <w:t>Owns the tenant: branches, warehouses, users/roles, catalog, policies, oversight.</w:t>
      </w:r>
    </w:p>
    <w:p>
      <w:r>
        <w:rPr>
          <w:b/>
          <w:i w:val="0"/>
          <w:color w:val="1A1A1A"/>
          <w:sz w:val="19"/>
        </w:rPr>
        <w:t>Key workflows to test:</w:t>
      </w:r>
    </w:p>
    <w:p>
      <w:pPr>
        <w:pStyle w:val="ListBullet"/>
      </w:pPr>
      <w:r>
        <w:rPr>
          <w:b w:val="0"/>
          <w:color w:val="1A1A1A"/>
          <w:sz w:val="18"/>
        </w:rPr>
        <w:t>Review the dashboard KPIs + one-tap quick actions</w:t>
      </w:r>
    </w:p>
    <w:p>
      <w:pPr>
        <w:pStyle w:val="ListBullet"/>
      </w:pPr>
      <w:r>
        <w:rPr>
          <w:b w:val="0"/>
          <w:color w:val="1A1A1A"/>
          <w:sz w:val="18"/>
        </w:rPr>
        <w:t>Settings · Staff → add a user &amp; assign a role</w:t>
      </w:r>
    </w:p>
    <w:p>
      <w:pPr>
        <w:pStyle w:val="ListBullet"/>
      </w:pPr>
      <w:r>
        <w:rPr>
          <w:b w:val="0"/>
          <w:color w:val="1A1A1A"/>
          <w:sz w:val="18"/>
        </w:rPr>
        <w:t>Open Reports (populated)</w:t>
      </w:r>
    </w:p>
    <w:p>
      <w:pPr>
        <w:pStyle w:val="ListBullet"/>
      </w:pPr>
      <w:r>
        <w:rPr>
          <w:b w:val="0"/>
          <w:color w:val="1A1A1A"/>
          <w:sz w:val="18"/>
        </w:rPr>
        <w:t>Switch language AR ↔ EN</w:t>
      </w:r>
    </w:p>
    <w:p>
      <w:pPr>
        <w:pStyle w:val="Heading2"/>
      </w:pPr>
      <w:r>
        <w:rPr>
          <w:b/>
          <w:color w:val="1B4F9E"/>
          <w:sz w:val="23"/>
        </w:rPr>
        <w:t>Pilot Branch Manager</w:t>
      </w:r>
    </w:p>
    <w:p>
      <w:r>
        <w:rPr>
          <w:b/>
          <w:sz w:val="19"/>
        </w:rPr>
        <w:t xml:space="preserve">Role:  </w:t>
      </w:r>
      <w:r>
        <w:rPr>
          <w:color w:val="1A1A1A"/>
          <w:sz w:val="19"/>
        </w:rPr>
        <w:t>Branch Manager (branch_manager)</w:t>
      </w:r>
    </w:p>
    <w:p>
      <w:r>
        <w:rPr>
          <w:b/>
          <w:sz w:val="19"/>
        </w:rPr>
        <w:t xml:space="preserve">Email:  </w:t>
      </w:r>
      <w:r>
        <w:rPr>
          <w:color w:val="1A1A1A"/>
          <w:sz w:val="19"/>
        </w:rPr>
        <w:t>branchmgr@pilot.test</w:t>
      </w:r>
    </w:p>
    <w:p>
      <w:r>
        <w:rPr>
          <w:b/>
          <w:sz w:val="19"/>
        </w:rPr>
        <w:t xml:space="preserve">Temporary password:  </w:t>
      </w:r>
      <w:r>
        <w:rPr>
          <w:color w:val="B46A00"/>
          <w:sz w:val="19"/>
        </w:rPr>
        <w:t>test.123</w:t>
      </w:r>
    </w:p>
    <w:p>
      <w:r>
        <w:rPr>
          <w:b/>
          <w:sz w:val="19"/>
        </w:rPr>
        <w:t xml:space="preserve">Landing page:  </w:t>
      </w:r>
      <w:r>
        <w:rPr>
          <w:color w:val="1B7F3B"/>
          <w:sz w:val="19"/>
        </w:rPr>
        <w:t>/manager</w:t>
      </w:r>
    </w:p>
    <w:p>
      <w:r>
        <w:rPr>
          <w:b/>
          <w:sz w:val="19"/>
        </w:rPr>
        <w:t xml:space="preserve">Main responsibilities:  </w:t>
      </w:r>
      <w:r>
        <w:rPr>
          <w:color w:val="1A1A1A"/>
          <w:sz w:val="19"/>
        </w:rPr>
        <w:t>Runs the branch: purchasing, local customers, approvals, team oversight (no company settings/billing).</w:t>
      </w:r>
    </w:p>
    <w:p>
      <w:r>
        <w:rPr>
          <w:b/>
          <w:i w:val="0"/>
          <w:color w:val="1A1A1A"/>
          <w:sz w:val="19"/>
        </w:rPr>
        <w:t>Key workflows to test:</w:t>
      </w:r>
    </w:p>
    <w:p>
      <w:pPr>
        <w:pStyle w:val="ListBullet"/>
      </w:pPr>
      <w:r>
        <w:rPr>
          <w:b w:val="0"/>
          <w:color w:val="1A1A1A"/>
          <w:sz w:val="18"/>
        </w:rPr>
        <w:t>Branch cockpit KPIs</w:t>
      </w:r>
    </w:p>
    <w:p>
      <w:pPr>
        <w:pStyle w:val="ListBullet"/>
      </w:pPr>
      <w:r>
        <w:rPr>
          <w:b w:val="0"/>
          <w:color w:val="1A1A1A"/>
          <w:sz w:val="18"/>
        </w:rPr>
        <w:t>Approvals → clear branch requests</w:t>
      </w:r>
    </w:p>
    <w:p>
      <w:pPr>
        <w:pStyle w:val="ListBullet"/>
      </w:pPr>
      <w:r>
        <w:rPr>
          <w:b w:val="0"/>
          <w:color w:val="1A1A1A"/>
          <w:sz w:val="18"/>
        </w:rPr>
        <w:t>Purchasing → raise/receive a PO</w:t>
      </w:r>
    </w:p>
    <w:p>
      <w:pPr>
        <w:pStyle w:val="ListBullet"/>
      </w:pPr>
      <w:r>
        <w:rPr>
          <w:b w:val="0"/>
          <w:color w:val="1A1A1A"/>
          <w:sz w:val="18"/>
        </w:rPr>
        <w:t>Customers → edit a local customer</w:t>
      </w:r>
    </w:p>
    <w:p>
      <w:pPr>
        <w:pStyle w:val="Heading2"/>
      </w:pPr>
      <w:r>
        <w:rPr>
          <w:b/>
          <w:color w:val="1B4F9E"/>
          <w:sz w:val="23"/>
        </w:rPr>
        <w:t>Pilot Supervisor</w:t>
      </w:r>
    </w:p>
    <w:p>
      <w:r>
        <w:rPr>
          <w:b/>
          <w:sz w:val="19"/>
        </w:rPr>
        <w:t xml:space="preserve">Role:  </w:t>
      </w:r>
      <w:r>
        <w:rPr>
          <w:color w:val="1A1A1A"/>
          <w:sz w:val="19"/>
        </w:rPr>
        <w:t>Supervisor (supervisor)</w:t>
      </w:r>
    </w:p>
    <w:p>
      <w:r>
        <w:rPr>
          <w:b/>
          <w:sz w:val="19"/>
        </w:rPr>
        <w:t xml:space="preserve">Email:  </w:t>
      </w:r>
      <w:r>
        <w:rPr>
          <w:color w:val="1A1A1A"/>
          <w:sz w:val="19"/>
        </w:rPr>
        <w:t>supervisor@pilot.test</w:t>
      </w:r>
    </w:p>
    <w:p>
      <w:r>
        <w:rPr>
          <w:b/>
          <w:sz w:val="19"/>
        </w:rPr>
        <w:t xml:space="preserve">Temporary password:  </w:t>
      </w:r>
      <w:r>
        <w:rPr>
          <w:color w:val="B46A00"/>
          <w:sz w:val="19"/>
        </w:rPr>
        <w:t>test.123</w:t>
      </w:r>
    </w:p>
    <w:p>
      <w:r>
        <w:rPr>
          <w:b/>
          <w:sz w:val="19"/>
        </w:rPr>
        <w:t xml:space="preserve">Landing page:  </w:t>
      </w:r>
      <w:r>
        <w:rPr>
          <w:color w:val="1B7F3B"/>
          <w:sz w:val="19"/>
        </w:rPr>
        <w:t>/approvals/queue</w:t>
      </w:r>
    </w:p>
    <w:p>
      <w:r>
        <w:rPr>
          <w:b/>
          <w:sz w:val="19"/>
        </w:rPr>
        <w:t xml:space="preserve">Main responsibilities:  </w:t>
      </w:r>
      <w:r>
        <w:rPr>
          <w:color w:val="1A1A1A"/>
          <w:sz w:val="19"/>
        </w:rPr>
        <w:t>Supervises the field team: approves day-close, out-of-route visits, customer/van transfers; monitors coverage.</w:t>
      </w:r>
    </w:p>
    <w:p>
      <w:r>
        <w:rPr>
          <w:b/>
          <w:i w:val="0"/>
          <w:color w:val="1A1A1A"/>
          <w:sz w:val="19"/>
        </w:rPr>
        <w:t>Key workflows to test:</w:t>
      </w:r>
    </w:p>
    <w:p>
      <w:pPr>
        <w:pStyle w:val="ListBullet"/>
      </w:pPr>
      <w:r>
        <w:rPr>
          <w:b w:val="0"/>
          <w:color w:val="1A1A1A"/>
          <w:sz w:val="18"/>
        </w:rPr>
        <w:t>Approval Queue → filter by type/status</w:t>
      </w:r>
    </w:p>
    <w:p>
      <w:pPr>
        <w:pStyle w:val="ListBullet"/>
      </w:pPr>
      <w:r>
        <w:rPr>
          <w:b w:val="0"/>
          <w:color w:val="1A1A1A"/>
          <w:sz w:val="18"/>
        </w:rPr>
        <w:t>Approve a day-close with a comment</w:t>
      </w:r>
    </w:p>
    <w:p>
      <w:pPr>
        <w:pStyle w:val="ListBullet"/>
      </w:pPr>
      <w:r>
        <w:rPr>
          <w:b w:val="0"/>
          <w:color w:val="1A1A1A"/>
          <w:sz w:val="18"/>
        </w:rPr>
        <w:t>Reject an out-of-route visit</w:t>
      </w:r>
    </w:p>
    <w:p>
      <w:pPr>
        <w:pStyle w:val="ListBullet"/>
      </w:pPr>
      <w:r>
        <w:rPr>
          <w:b w:val="0"/>
          <w:color w:val="1A1A1A"/>
          <w:sz w:val="18"/>
        </w:rPr>
        <w:t>Approve the pending van transfer (mobile tab too)</w:t>
      </w:r>
    </w:p>
    <w:p>
      <w:pPr>
        <w:pStyle w:val="Heading2"/>
      </w:pPr>
      <w:r>
        <w:rPr>
          <w:b/>
          <w:color w:val="1B4F9E"/>
          <w:sz w:val="23"/>
        </w:rPr>
        <w:t>Pilot Salesman</w:t>
      </w:r>
    </w:p>
    <w:p>
      <w:r>
        <w:rPr>
          <w:b/>
          <w:sz w:val="19"/>
        </w:rPr>
        <w:t xml:space="preserve">Role:  </w:t>
      </w:r>
      <w:r>
        <w:rPr>
          <w:color w:val="1A1A1A"/>
          <w:sz w:val="19"/>
        </w:rPr>
        <w:t>Salesman / Van Rep (salesman)  [= Cash Van]</w:t>
      </w:r>
    </w:p>
    <w:p>
      <w:r>
        <w:rPr>
          <w:b/>
          <w:sz w:val="19"/>
        </w:rPr>
        <w:t xml:space="preserve">Email:  </w:t>
      </w:r>
      <w:r>
        <w:rPr>
          <w:color w:val="1A1A1A"/>
          <w:sz w:val="19"/>
        </w:rPr>
        <w:t>salesman@pilot.test</w:t>
      </w:r>
    </w:p>
    <w:p>
      <w:r>
        <w:rPr>
          <w:b/>
          <w:sz w:val="19"/>
        </w:rPr>
        <w:t xml:space="preserve">Temporary password:  </w:t>
      </w:r>
      <w:r>
        <w:rPr>
          <w:color w:val="B46A00"/>
          <w:sz w:val="19"/>
        </w:rPr>
        <w:t>test.123</w:t>
      </w:r>
    </w:p>
    <w:p>
      <w:r>
        <w:rPr>
          <w:b/>
          <w:sz w:val="19"/>
        </w:rPr>
        <w:t xml:space="preserve">Landing page:  </w:t>
      </w:r>
      <w:r>
        <w:rPr>
          <w:color w:val="1B7F3B"/>
          <w:sz w:val="19"/>
        </w:rPr>
        <w:t>/today</w:t>
      </w:r>
    </w:p>
    <w:p>
      <w:r>
        <w:rPr>
          <w:b/>
          <w:sz w:val="19"/>
        </w:rPr>
        <w:t xml:space="preserve">Main responsibilities:  </w:t>
      </w:r>
      <w:r>
        <w:rPr>
          <w:color w:val="1A1A1A"/>
          <w:sz w:val="19"/>
        </w:rPr>
        <w:t>Works the route: sell, collect, request van load, close the day. Cannot post GL or change price/credit.</w:t>
      </w:r>
    </w:p>
    <w:p>
      <w:r>
        <w:rPr>
          <w:b/>
          <w:i w:val="0"/>
          <w:color w:val="1A1A1A"/>
          <w:sz w:val="19"/>
        </w:rPr>
        <w:t>Key workflows to test:</w:t>
      </w:r>
    </w:p>
    <w:p>
      <w:pPr>
        <w:pStyle w:val="ListBullet"/>
      </w:pPr>
      <w:r>
        <w:rPr>
          <w:b w:val="0"/>
          <w:color w:val="1A1A1A"/>
          <w:sz w:val="18"/>
        </w:rPr>
        <w:t>Today → work the 5 route customers</w:t>
      </w:r>
    </w:p>
    <w:p>
      <w:pPr>
        <w:pStyle w:val="ListBullet"/>
      </w:pPr>
      <w:r>
        <w:rPr>
          <w:b w:val="0"/>
          <w:color w:val="1A1A1A"/>
          <w:sz w:val="18"/>
        </w:rPr>
        <w:t>POS / invoice a sale (price locked)</w:t>
      </w:r>
    </w:p>
    <w:p>
      <w:pPr>
        <w:pStyle w:val="ListBullet"/>
      </w:pPr>
      <w:r>
        <w:rPr>
          <w:b w:val="0"/>
          <w:color w:val="1A1A1A"/>
          <w:sz w:val="18"/>
        </w:rPr>
        <w:t>Record a collection (no double-charge on double-tap)</w:t>
      </w:r>
    </w:p>
    <w:p>
      <w:pPr>
        <w:pStyle w:val="ListBullet"/>
      </w:pPr>
      <w:r>
        <w:rPr>
          <w:b w:val="0"/>
          <w:color w:val="1A1A1A"/>
          <w:sz w:val="18"/>
        </w:rPr>
        <w:t>Request a van load · Close the day</w:t>
      </w:r>
    </w:p>
    <w:p>
      <w:pPr>
        <w:pStyle w:val="Heading2"/>
      </w:pPr>
      <w:r>
        <w:rPr>
          <w:b/>
          <w:color w:val="1B4F9E"/>
          <w:sz w:val="23"/>
        </w:rPr>
        <w:t>Pilot Accountant</w:t>
      </w:r>
    </w:p>
    <w:p>
      <w:r>
        <w:rPr>
          <w:b/>
          <w:sz w:val="19"/>
        </w:rPr>
        <w:t xml:space="preserve">Role:  </w:t>
      </w:r>
      <w:r>
        <w:rPr>
          <w:color w:val="1A1A1A"/>
          <w:sz w:val="19"/>
        </w:rPr>
        <w:t>Accountant (accountant)</w:t>
      </w:r>
    </w:p>
    <w:p>
      <w:r>
        <w:rPr>
          <w:b/>
          <w:sz w:val="19"/>
        </w:rPr>
        <w:t xml:space="preserve">Email:  </w:t>
      </w:r>
      <w:r>
        <w:rPr>
          <w:color w:val="1A1A1A"/>
          <w:sz w:val="19"/>
        </w:rPr>
        <w:t>accountant@pilot.test</w:t>
      </w:r>
    </w:p>
    <w:p>
      <w:r>
        <w:rPr>
          <w:b/>
          <w:sz w:val="19"/>
        </w:rPr>
        <w:t xml:space="preserve">Temporary password:  </w:t>
      </w:r>
      <w:r>
        <w:rPr>
          <w:color w:val="B46A00"/>
          <w:sz w:val="19"/>
        </w:rPr>
        <w:t>test.123</w:t>
      </w:r>
    </w:p>
    <w:p>
      <w:r>
        <w:rPr>
          <w:b/>
          <w:sz w:val="19"/>
        </w:rPr>
        <w:t xml:space="preserve">Landing page:  </w:t>
      </w:r>
      <w:r>
        <w:rPr>
          <w:color w:val="1B7F3B"/>
          <w:sz w:val="19"/>
        </w:rPr>
        <w:t>/collections</w:t>
      </w:r>
    </w:p>
    <w:p>
      <w:r>
        <w:rPr>
          <w:b/>
          <w:sz w:val="19"/>
        </w:rPr>
        <w:t xml:space="preserve">Main responsibilities:  </w:t>
      </w:r>
      <w:r>
        <w:rPr>
          <w:color w:val="1A1A1A"/>
          <w:sz w:val="19"/>
        </w:rPr>
        <w:t>Finance: record collections, post the GL, supplier payments, AR aging &amp; reports. Cannot sell.</w:t>
      </w:r>
    </w:p>
    <w:p>
      <w:r>
        <w:rPr>
          <w:b/>
          <w:i w:val="0"/>
          <w:color w:val="1A1A1A"/>
          <w:sz w:val="19"/>
        </w:rPr>
        <w:t>Key workflows to test:</w:t>
      </w:r>
    </w:p>
    <w:p>
      <w:pPr>
        <w:pStyle w:val="ListBullet"/>
      </w:pPr>
      <w:r>
        <w:rPr>
          <w:b w:val="0"/>
          <w:color w:val="1A1A1A"/>
          <w:sz w:val="18"/>
        </w:rPr>
        <w:t>Collections → record a payment</w:t>
      </w:r>
    </w:p>
    <w:p>
      <w:pPr>
        <w:pStyle w:val="ListBullet"/>
      </w:pPr>
      <w:r>
        <w:rPr>
          <w:b w:val="0"/>
          <w:color w:val="1A1A1A"/>
          <w:sz w:val="18"/>
        </w:rPr>
        <w:t>Accounting · Vouchers → post a voucher</w:t>
      </w:r>
    </w:p>
    <w:p>
      <w:pPr>
        <w:pStyle w:val="ListBullet"/>
      </w:pPr>
      <w:r>
        <w:rPr>
          <w:b w:val="0"/>
          <w:color w:val="1A1A1A"/>
          <w:sz w:val="18"/>
        </w:rPr>
        <w:t>AR aging / financial reports</w:t>
      </w:r>
    </w:p>
    <w:p>
      <w:pPr>
        <w:pStyle w:val="ListBullet"/>
      </w:pPr>
      <w:r>
        <w:rPr>
          <w:b w:val="0"/>
          <w:color w:val="1A1A1A"/>
          <w:sz w:val="18"/>
        </w:rPr>
        <w:t>Confirm 'issue invoice' is blocked</w:t>
      </w:r>
    </w:p>
    <w:p>
      <w:pPr>
        <w:pStyle w:val="Heading2"/>
      </w:pPr>
      <w:r>
        <w:rPr>
          <w:b/>
          <w:color w:val="1B4F9E"/>
          <w:sz w:val="23"/>
        </w:rPr>
        <w:t>Pilot Warehouse Keeper</w:t>
      </w:r>
    </w:p>
    <w:p>
      <w:r>
        <w:rPr>
          <w:b/>
          <w:sz w:val="19"/>
        </w:rPr>
        <w:t xml:space="preserve">Role:  </w:t>
      </w:r>
      <w:r>
        <w:rPr>
          <w:color w:val="1A1A1A"/>
          <w:sz w:val="19"/>
        </w:rPr>
        <w:t>Warehouse Keeper (warehouse_keeper)</w:t>
      </w:r>
    </w:p>
    <w:p>
      <w:r>
        <w:rPr>
          <w:b/>
          <w:sz w:val="19"/>
        </w:rPr>
        <w:t xml:space="preserve">Email:  </w:t>
      </w:r>
      <w:r>
        <w:rPr>
          <w:color w:val="1A1A1A"/>
          <w:sz w:val="19"/>
        </w:rPr>
        <w:t>warehouse@pilot.test</w:t>
      </w:r>
    </w:p>
    <w:p>
      <w:r>
        <w:rPr>
          <w:b/>
          <w:sz w:val="19"/>
        </w:rPr>
        <w:t xml:space="preserve">Temporary password:  </w:t>
      </w:r>
      <w:r>
        <w:rPr>
          <w:color w:val="B46A00"/>
          <w:sz w:val="19"/>
        </w:rPr>
        <w:t>test.123</w:t>
      </w:r>
    </w:p>
    <w:p>
      <w:r>
        <w:rPr>
          <w:b/>
          <w:sz w:val="19"/>
        </w:rPr>
        <w:t xml:space="preserve">Landing page:  </w:t>
      </w:r>
      <w:r>
        <w:rPr>
          <w:color w:val="1B7F3B"/>
          <w:sz w:val="19"/>
        </w:rPr>
        <w:t>/inventory/requests</w:t>
      </w:r>
    </w:p>
    <w:p>
      <w:r>
        <w:rPr>
          <w:b/>
          <w:sz w:val="19"/>
        </w:rPr>
        <w:t xml:space="preserve">Main responsibilities:  </w:t>
      </w:r>
      <w:r>
        <w:rPr>
          <w:color w:val="1A1A1A"/>
          <w:sz w:val="19"/>
        </w:rPr>
        <w:t>Stock: approve van load requests, receive POs, adjust/transfer/count. Cannot sell/collect.</w:t>
      </w:r>
    </w:p>
    <w:p>
      <w:r>
        <w:rPr>
          <w:b/>
          <w:i w:val="0"/>
          <w:color w:val="1A1A1A"/>
          <w:sz w:val="19"/>
        </w:rPr>
        <w:t>Key workflows to test:</w:t>
      </w:r>
    </w:p>
    <w:p>
      <w:pPr>
        <w:pStyle w:val="ListBullet"/>
      </w:pPr>
      <w:r>
        <w:rPr>
          <w:b w:val="0"/>
          <w:color w:val="1A1A1A"/>
          <w:sz w:val="18"/>
        </w:rPr>
        <w:t>Inventory · Requests → approve a load</w:t>
      </w:r>
    </w:p>
    <w:p>
      <w:pPr>
        <w:pStyle w:val="ListBullet"/>
      </w:pPr>
      <w:r>
        <w:rPr>
          <w:b w:val="0"/>
          <w:color w:val="1A1A1A"/>
          <w:sz w:val="18"/>
        </w:rPr>
        <w:t>Receive a purchase order</w:t>
      </w:r>
    </w:p>
    <w:p>
      <w:pPr>
        <w:pStyle w:val="ListBullet"/>
      </w:pPr>
      <w:r>
        <w:rPr>
          <w:b w:val="0"/>
          <w:color w:val="1A1A1A"/>
          <w:sz w:val="18"/>
        </w:rPr>
        <w:t>Adjust stock / run a count</w:t>
      </w:r>
    </w:p>
    <w:p>
      <w:pPr>
        <w:pStyle w:val="ListBullet"/>
      </w:pPr>
      <w:r>
        <w:rPr>
          <w:b w:val="0"/>
          <w:color w:val="1A1A1A"/>
          <w:sz w:val="18"/>
        </w:rPr>
        <w:t>Confirm 'record collection' is blocked</w:t>
      </w:r>
    </w:p>
    <w:p>
      <w:pPr>
        <w:pStyle w:val="Heading2"/>
      </w:pPr>
      <w:r>
        <w:rPr>
          <w:b/>
          <w:color w:val="1B4F9E"/>
          <w:sz w:val="23"/>
        </w:rPr>
        <w:t>Pilot Viewer</w:t>
      </w:r>
    </w:p>
    <w:p>
      <w:r>
        <w:rPr>
          <w:b/>
          <w:sz w:val="19"/>
        </w:rPr>
        <w:t xml:space="preserve">Role:  </w:t>
      </w:r>
      <w:r>
        <w:rPr>
          <w:color w:val="1A1A1A"/>
          <w:sz w:val="19"/>
        </w:rPr>
        <w:t>Viewer (viewer)</w:t>
      </w:r>
    </w:p>
    <w:p>
      <w:r>
        <w:rPr>
          <w:b/>
          <w:sz w:val="19"/>
        </w:rPr>
        <w:t xml:space="preserve">Email:  </w:t>
      </w:r>
      <w:r>
        <w:rPr>
          <w:color w:val="1A1A1A"/>
          <w:sz w:val="19"/>
        </w:rPr>
        <w:t>viewer@pilot.test</w:t>
      </w:r>
    </w:p>
    <w:p>
      <w:r>
        <w:rPr>
          <w:b/>
          <w:sz w:val="19"/>
        </w:rPr>
        <w:t xml:space="preserve">Temporary password:  </w:t>
      </w:r>
      <w:r>
        <w:rPr>
          <w:color w:val="B46A00"/>
          <w:sz w:val="19"/>
        </w:rPr>
        <w:t>test.123</w:t>
      </w:r>
    </w:p>
    <w:p>
      <w:r>
        <w:rPr>
          <w:b/>
          <w:sz w:val="19"/>
        </w:rPr>
        <w:t xml:space="preserve">Landing page:  </w:t>
      </w:r>
      <w:r>
        <w:rPr>
          <w:color w:val="1B7F3B"/>
          <w:sz w:val="19"/>
        </w:rPr>
        <w:t>/dashboard</w:t>
      </w:r>
    </w:p>
    <w:p>
      <w:r>
        <w:rPr>
          <w:b/>
          <w:sz w:val="19"/>
        </w:rPr>
        <w:t xml:space="preserve">Main responsibilities:  </w:t>
      </w:r>
      <w:r>
        <w:rPr>
          <w:color w:val="1A1A1A"/>
          <w:sz w:val="19"/>
        </w:rPr>
        <w:t>Read-only observer: reports, dashboards, inventory view. No write actions.</w:t>
      </w:r>
    </w:p>
    <w:p>
      <w:r>
        <w:rPr>
          <w:b/>
          <w:i w:val="0"/>
          <w:color w:val="1A1A1A"/>
          <w:sz w:val="19"/>
        </w:rPr>
        <w:t>Key workflows to test:</w:t>
      </w:r>
    </w:p>
    <w:p>
      <w:pPr>
        <w:pStyle w:val="ListBullet"/>
      </w:pPr>
      <w:r>
        <w:rPr>
          <w:b w:val="0"/>
          <w:color w:val="1A1A1A"/>
          <w:sz w:val="18"/>
        </w:rPr>
        <w:t>Open dashboards &amp; reports</w:t>
      </w:r>
    </w:p>
    <w:p>
      <w:pPr>
        <w:pStyle w:val="ListBullet"/>
      </w:pPr>
      <w:r>
        <w:rPr>
          <w:b w:val="0"/>
          <w:color w:val="1A1A1A"/>
          <w:sz w:val="18"/>
        </w:rPr>
        <w:t>Browse inventory (read-only)</w:t>
      </w:r>
    </w:p>
    <w:p>
      <w:pPr>
        <w:pStyle w:val="ListBullet"/>
      </w:pPr>
      <w:r>
        <w:rPr>
          <w:b w:val="0"/>
          <w:color w:val="1A1A1A"/>
          <w:sz w:val="18"/>
        </w:rPr>
        <w:t>Confirm every write action is blocked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Demo data</w:t>
      </w:r>
    </w:p>
    <w:p>
      <w:pPr>
        <w:pStyle w:val="Heading2"/>
      </w:pPr>
      <w:r>
        <w:rPr>
          <w:b/>
          <w:color w:val="1B4F9E"/>
          <w:sz w:val="23"/>
        </w:rPr>
        <w:t>Customers 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Credit limit (EGP)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PILOT-C01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Al Nour Grocery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20,000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7"/>
              </w:rPr>
              <w:t>PILOT-C02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7"/>
              </w:rPr>
              <w:t>El Salam Market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15,000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PILOT-C03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City Mini Market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30,000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7"/>
              </w:rPr>
              <w:t>PILOT-C04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7"/>
              </w:rPr>
              <w:t>Family Supermarket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25,000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PILOT-C05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Corner Shop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8,000</w:t>
            </w:r>
          </w:p>
        </w:tc>
      </w:tr>
    </w:tbl>
    <w:p>
      <w:pPr>
        <w:pStyle w:val="Heading2"/>
      </w:pPr>
      <w:r>
        <w:rPr>
          <w:b/>
          <w:color w:val="1B4F9E"/>
          <w:sz w:val="23"/>
        </w:rPr>
        <w:t>Products (8)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Sell price (EGP)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PILOT-P01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Sunflower Oil 1L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70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7"/>
              </w:rPr>
              <w:t>PILOT-P02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7"/>
              </w:rPr>
              <w:t>White Sugar 1kg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28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PILOT-P03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Egyptian Rice 1kg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25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7"/>
              </w:rPr>
              <w:t>PILOT-P04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7"/>
              </w:rPr>
              <w:t>Black Tea 250g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42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PILOT-P05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Bar Soap 120g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7"/>
              </w:rPr>
              <w:t>PILOT-P06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7"/>
              </w:rPr>
              <w:t>Tomato Paste 380g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17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PILOT-P07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Pasta 400g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13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7"/>
              </w:rPr>
              <w:t>PILOT-P08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7"/>
              </w:rPr>
              <w:t>Powder Detergent 1kg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55</w:t>
            </w:r>
          </w:p>
        </w:tc>
      </w:tr>
    </w:tbl>
    <w:p>
      <w:r>
        <w:rPr>
          <w:b w:val="0"/>
          <w:i/>
          <w:color w:val="1A1A1A"/>
          <w:sz w:val="20"/>
        </w:rPr>
        <w:t>All products carry 1,000 units of stock in the Main Warehouse. Route PILOT-R1 sequences all 5 customers for the salesman.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Recommended testing order  (complete end-to-end walkthrough)</w:t>
      </w:r>
    </w:p>
    <w:p>
      <w:r>
        <w:rPr>
          <w:b/>
          <w:i w:val="0"/>
          <w:color w:val="1A1A1A"/>
          <w:sz w:val="20"/>
        </w:rPr>
        <w:t>Run the accounts in this order so each step sets up the next — field activity creates the approvals that managers then clear, and finance closes the loop.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Account</w:t>
            </w:r>
          </w:p>
        </w:tc>
        <w:tc>
          <w:tcPr>
            <w:tcW w:type="dxa" w:w="316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Why this order</w:t>
            </w:r>
          </w:p>
        </w:tc>
        <w:tc>
          <w:tcPr>
            <w:tcW w:type="dxa" w:w="302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What to produce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80"/>
            <w:shd w:val="clear" w:color="auto" w:fill="E5ECF7"/>
          </w:tcPr>
          <w:p>
            <w:r/>
            <w:r>
              <w:rPr>
                <w:sz w:val="17"/>
              </w:rPr>
              <w:t>Company Admin (admin@pilot.test)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Confirm the system is set up &amp; populated; orient on the dashboard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Verify data, add a test user, open reports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80"/>
            <w:shd w:val="clear" w:color="auto" w:fill="E5ECF7"/>
          </w:tcPr>
          <w:p>
            <w:r/>
            <w:r>
              <w:rPr>
                <w:sz w:val="17"/>
              </w:rPr>
              <w:t>Salesman (salesman@pilot.test)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7"/>
              </w:rPr>
              <w:t>Generate the day's field activity (this creates pending approvals)</w:t>
            </w:r>
          </w:p>
        </w:tc>
        <w:tc>
          <w:tcPr>
            <w:tcW w:type="dxa" w:w="3024"/>
            <w:shd w:val="clear" w:color="auto" w:fill="F2F4F8"/>
          </w:tcPr>
          <w:p>
            <w:r/>
            <w:r>
              <w:rPr>
                <w:sz w:val="17"/>
              </w:rPr>
              <w:t>Sell + collect; request a van load; close the day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  <w:shd w:val="clear" w:color="auto" w:fill="E5ECF7"/>
          </w:tcPr>
          <w:p>
            <w:r/>
            <w:r>
              <w:rPr>
                <w:sz w:val="17"/>
              </w:rPr>
              <w:t>Supervisor (supervisor@pilot.test)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Clear what the rep just created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Approve day-close, visit, van transfer in the queue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880"/>
            <w:shd w:val="clear" w:color="auto" w:fill="E5ECF7"/>
          </w:tcPr>
          <w:p>
            <w:r/>
            <w:r>
              <w:rPr>
                <w:sz w:val="17"/>
              </w:rPr>
              <w:t>Warehouse Keeper (warehouse@pilot.test)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7"/>
              </w:rPr>
              <w:t>Fulfil stock + replenish</w:t>
            </w:r>
          </w:p>
        </w:tc>
        <w:tc>
          <w:tcPr>
            <w:tcW w:type="dxa" w:w="3024"/>
            <w:shd w:val="clear" w:color="auto" w:fill="F2F4F8"/>
          </w:tcPr>
          <w:p>
            <w:r/>
            <w:r>
              <w:rPr>
                <w:sz w:val="17"/>
              </w:rPr>
              <w:t>Approve load request; receive a PO; adjust stock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880"/>
            <w:shd w:val="clear" w:color="auto" w:fill="E5ECF7"/>
          </w:tcPr>
          <w:p>
            <w:r/>
            <w:r>
              <w:rPr>
                <w:sz w:val="17"/>
              </w:rPr>
              <w:t>Accountant (accountant@pilot.test)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Close the financial loop on the day's sales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Record collections; post a voucher; review AR aging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880"/>
            <w:shd w:val="clear" w:color="auto" w:fill="E5ECF7"/>
          </w:tcPr>
          <w:p>
            <w:r/>
            <w:r>
              <w:rPr>
                <w:sz w:val="17"/>
              </w:rPr>
              <w:t>Branch Manager (branchmgr@pilot.test)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7"/>
              </w:rPr>
              <w:t>Branch-level oversight &amp; purchasing</w:t>
            </w:r>
          </w:p>
        </w:tc>
        <w:tc>
          <w:tcPr>
            <w:tcW w:type="dxa" w:w="3024"/>
            <w:shd w:val="clear" w:color="auto" w:fill="F2F4F8"/>
          </w:tcPr>
          <w:p>
            <w:r/>
            <w:r>
              <w:rPr>
                <w:sz w:val="17"/>
              </w:rPr>
              <w:t>Review branch KPIs; raise/receive a PO; clear approvals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880"/>
            <w:shd w:val="clear" w:color="auto" w:fill="E5ECF7"/>
          </w:tcPr>
          <w:p>
            <w:r/>
            <w:r>
              <w:rPr>
                <w:sz w:val="17"/>
              </w:rPr>
              <w:t>Viewer (viewer@pilot.test)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Confirm read-only safety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Browse reports; confirm no write action is possible</w:t>
            </w:r>
          </w:p>
        </w:tc>
      </w:tr>
    </w:tbl>
    <w:p>
      <w:r>
        <w:rPr>
          <w:b w:val="0"/>
          <w:i w:val="0"/>
          <w:color w:val="1A1A1A"/>
          <w:sz w:val="20"/>
        </w:rPr>
      </w:r>
    </w:p>
    <w:p>
      <w:r>
        <w:rPr>
          <w:b w:val="0"/>
          <w:i/>
          <w:color w:val="1F2A44"/>
          <w:sz w:val="20"/>
        </w:rPr>
        <w:t>Tip: do steps 2–5 on a phone to validate the mobile field experience (bottom-nav for the rep, Approvals tab for the supervisor). Capture anything slow/confusing in the Pilot Operations Pack feedback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