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2A44"/>
          <w:sz w:val="76"/>
        </w:rPr>
        <w:t>VANTORA</w:t>
      </w:r>
    </w:p>
    <w:p>
      <w:pPr>
        <w:jc w:val="center"/>
      </w:pPr>
      <w:r>
        <w:rPr>
          <w:b/>
          <w:color w:val="1F2A44"/>
          <w:sz w:val="42"/>
        </w:rPr>
        <w:t>Pilot FMCG — UAT Access &amp; Execution Guide</w:t>
      </w:r>
    </w:p>
    <w:p>
      <w:pPr>
        <w:jc w:val="center"/>
      </w:pPr>
      <w:r>
        <w:rPr>
          <w:color w:val="555555"/>
          <w:sz w:val="21"/>
        </w:rPr>
        <w:t>A complete, ready-to-test FMCG distribution environment with Multi-UoM</w:t>
      </w:r>
    </w:p>
    <w:p/>
    <w:p/>
    <w:p>
      <w:pPr>
        <w:jc w:val="center"/>
      </w:pPr>
      <w:r>
        <w:rPr>
          <w:i/>
          <w:color w:val="555555"/>
          <w:sz w:val="18"/>
        </w:rPr>
        <w:t>Tenant: VANTORA Pilot FMCG (DEMO) · Van Sales + Multi-UoM active · June 2026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28"/>
        </w:rPr>
        <w:t>Environment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676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Configured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Company</w:t>
            </w:r>
          </w:p>
        </w:tc>
        <w:tc>
          <w:tcPr>
            <w:tcW w:type="dxa" w:w="6768"/>
          </w:tcPr>
          <w:p>
            <w:r/>
            <w:r>
              <w:rPr>
                <w:sz w:val="16"/>
              </w:rPr>
              <w:t>VANTORA Pilot FMCG (DEMO)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/>
            <w:r>
              <w:rPr>
                <w:sz w:val="16"/>
              </w:rPr>
              <w:t>Branch</w:t>
            </w:r>
          </w:p>
        </w:tc>
        <w:tc>
          <w:tcPr>
            <w:tcW w:type="dxa" w:w="6768"/>
            <w:shd w:val="clear" w:color="auto" w:fill="F2F4F8"/>
          </w:tcPr>
          <w:p>
            <w:r/>
            <w:r>
              <w:rPr>
                <w:sz w:val="16"/>
              </w:rPr>
              <w:t>Pilot Branch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Main warehouse</w:t>
            </w:r>
          </w:p>
        </w:tc>
        <w:tc>
          <w:tcPr>
            <w:tcW w:type="dxa" w:w="6768"/>
          </w:tcPr>
          <w:p>
            <w:r/>
            <w:r>
              <w:rPr>
                <w:sz w:val="16"/>
              </w:rPr>
              <w:t>PILOT-WH (Pilot Main Warehouse)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/>
            <w:r>
              <w:rPr>
                <w:sz w:val="16"/>
              </w:rPr>
              <w:t>Van</w:t>
            </w:r>
          </w:p>
        </w:tc>
        <w:tc>
          <w:tcPr>
            <w:tcW w:type="dxa" w:w="6768"/>
            <w:shd w:val="clear" w:color="auto" w:fill="E5F2E9"/>
          </w:tcPr>
          <w:p>
            <w:r/>
            <w:r>
              <w:rPr>
                <w:sz w:val="16"/>
              </w:rPr>
              <w:t>PILOT-VAN — assigned to the Salesman, stocked 20 cartons (480 base) of each of 8 SKUs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Customers</w:t>
            </w:r>
          </w:p>
        </w:tc>
        <w:tc>
          <w:tcPr>
            <w:tcW w:type="dxa" w:w="6768"/>
          </w:tcPr>
          <w:p>
            <w:r/>
            <w:r>
              <w:rPr>
                <w:sz w:val="16"/>
              </w:rPr>
              <w:t>6 (5 approved) — e.g. Al Nour Grocery (PILOT-C01), City Mini Market (PILOT-C03), Corner Shop (PILOT-C05)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/>
            <w:r>
              <w:rPr>
                <w:sz w:val="16"/>
              </w:rPr>
              <w:t>Products</w:t>
            </w:r>
          </w:p>
        </w:tc>
        <w:tc>
          <w:tcPr>
            <w:tcW w:type="dxa" w:w="6768"/>
            <w:shd w:val="clear" w:color="auto" w:fill="F2F4F8"/>
          </w:tcPr>
          <w:p>
            <w:r/>
            <w:r>
              <w:rPr>
                <w:sz w:val="16"/>
              </w:rPr>
              <w:t>8 FMCG SKUs, each with Piece / Inner (×6) / Carton (×24) units — e.g. Sunflower Oil 1L (PILOT-P01), White Sugar 1kg (PILOT-P02), Egyptian Rice 1kg (PILOT-P03)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Van Sales</w:t>
            </w:r>
          </w:p>
        </w:tc>
        <w:tc>
          <w:tcPr>
            <w:tcW w:type="dxa" w:w="6768"/>
            <w:shd w:val="clear" w:color="auto" w:fill="E5F2E9"/>
          </w:tcPr>
          <w:p>
            <w:r/>
            <w:r>
              <w:rPr>
                <w:sz w:val="16"/>
              </w:rPr>
              <w:t>ENABLED (company toggle)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/>
            <w:r>
              <w:rPr>
                <w:sz w:val="16"/>
              </w:rPr>
              <w:t>Multi-UoM (platform.multi_uom)</w:t>
            </w:r>
          </w:p>
        </w:tc>
        <w:tc>
          <w:tcPr>
            <w:tcW w:type="dxa" w:w="6768"/>
            <w:shd w:val="clear" w:color="auto" w:fill="E5F2E9"/>
          </w:tcPr>
          <w:p>
            <w:r/>
            <w:r>
              <w:rPr>
                <w:sz w:val="16"/>
              </w:rPr>
              <w:t>ENABLED for this tenant</w:t>
            </w:r>
          </w:p>
        </w:tc>
      </w:tr>
    </w:tbl>
    <w:p>
      <w:r>
        <w:rPr>
          <w:b/>
          <w:i w:val="0"/>
          <w:color w:val="B46A00"/>
          <w:sz w:val="19"/>
        </w:rPr>
        <w:t>One deployment setting to confirm: Van Sales also requires the env flag KAKO_VAN_SALES=1 in the hosting (Vercel) environment. If the Van-Sell screen shows 'not found', set KAKO_VAN_SALES=1 and redeploy — everything else is ready.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1 · Login credentials</w:t>
      </w:r>
    </w:p>
    <w:p>
      <w:r>
        <w:rPr>
          <w:b w:val="0"/>
          <w:i w:val="0"/>
          <w:color w:val="1A1A1A"/>
          <w:sz w:val="20"/>
        </w:rPr>
        <w:t>All users share the demo password below. URL: your pilot preview (…vercel.app). If a password was rotated, an admin can reset it from Settings → Staff/Users.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Email</w:t>
            </w:r>
          </w:p>
        </w:tc>
        <w:tc>
          <w:tcPr>
            <w:tcW w:type="dxa" w:w="129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Password</w:t>
            </w:r>
          </w:p>
        </w:tc>
        <w:tc>
          <w:tcPr>
            <w:tcW w:type="dxa" w:w="1872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Lands on</w:t>
            </w:r>
          </w:p>
        </w:tc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Use it to test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Company Admin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admin@pilot.test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test.123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Dashboard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Configure UoMs, pricing, enable features, see everything</w:t>
            </w:r>
          </w:p>
        </w:tc>
      </w:tr>
      <w:tr>
        <w:tc>
          <w:tcPr>
            <w:tcW w:type="dxa" w:w="1872"/>
            <w:shd w:val="clear" w:color="auto" w:fill="E5F2E9"/>
          </w:tcPr>
          <w:p>
            <w:r/>
            <w:r>
              <w:rPr>
                <w:sz w:val="16"/>
              </w:rPr>
              <w:t>Warehouse Keeper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warehouse@pilot.test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test.123</w:t>
            </w:r>
          </w:p>
        </w:tc>
        <w:tc>
          <w:tcPr>
            <w:tcW w:type="dxa" w:w="1872"/>
            <w:shd w:val="clear" w:color="auto" w:fill="F2F4F8"/>
          </w:tcPr>
          <w:p>
            <w:r/>
            <w:r>
              <w:rPr>
                <w:sz w:val="16"/>
              </w:rPr>
              <w:t>Inventory / Load Requests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Product UoM setup, stock, van loading, approvals</w:t>
            </w:r>
          </w:p>
        </w:tc>
      </w:tr>
      <w:tr>
        <w:tc>
          <w:tcPr>
            <w:tcW w:type="dxa" w:w="1872"/>
            <w:shd w:val="clear" w:color="auto" w:fill="E5F2E9"/>
          </w:tcPr>
          <w:p>
            <w:r/>
            <w:r>
              <w:rPr>
                <w:sz w:val="16"/>
              </w:rPr>
              <w:t>Supervisor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supervisor@pilot.test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test.123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Approval Queue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Approve day-close / visits / transfers; coverage</w:t>
            </w:r>
          </w:p>
        </w:tc>
      </w:tr>
      <w:tr>
        <w:tc>
          <w:tcPr>
            <w:tcW w:type="dxa" w:w="1872"/>
            <w:shd w:val="clear" w:color="auto" w:fill="E5F2E9"/>
          </w:tcPr>
          <w:p>
            <w:r/>
            <w:r>
              <w:rPr>
                <w:sz w:val="16"/>
              </w:rPr>
              <w:t>Salesman (Van Rep)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salesman@pilot.test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test.123</w:t>
            </w:r>
          </w:p>
        </w:tc>
        <w:tc>
          <w:tcPr>
            <w:tcW w:type="dxa" w:w="1872"/>
            <w:shd w:val="clear" w:color="auto" w:fill="F2F4F8"/>
          </w:tcPr>
          <w:p>
            <w:r/>
            <w:r>
              <w:rPr>
                <w:sz w:val="16"/>
              </w:rPr>
              <w:t>Today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VAN-SELL by carton/piece, collect cash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Branch Manager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branchmgr@pilot.test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test.123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Branch cockpit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Approvals, purchasing, reports</w:t>
            </w:r>
          </w:p>
        </w:tc>
      </w:tr>
      <w:tr>
        <w:tc>
          <w:tcPr>
            <w:tcW w:type="dxa" w:w="1872"/>
            <w:shd w:val="clear" w:color="auto" w:fill="F2F4F8"/>
          </w:tcPr>
          <w:p>
            <w:r/>
            <w:r>
              <w:rPr>
                <w:sz w:val="16"/>
              </w:rPr>
              <w:t>Accountant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accountant@pilot.test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test.123</w:t>
            </w:r>
          </w:p>
        </w:tc>
        <w:tc>
          <w:tcPr>
            <w:tcW w:type="dxa" w:w="1872"/>
            <w:shd w:val="clear" w:color="auto" w:fill="F2F4F8"/>
          </w:tcPr>
          <w:p>
            <w:r/>
            <w:r>
              <w:rPr>
                <w:sz w:val="16"/>
              </w:rPr>
              <w:t>Collections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Collections, AR aging, vouchers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Viewer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viewer@pilot.test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test.123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Dashboard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Read-only reports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2 · Pilot execution guide (the FMCG loop)</w:t>
      </w:r>
    </w:p>
    <w:p>
      <w:r>
        <w:rPr>
          <w:b/>
          <w:i w:val="0"/>
          <w:color w:val="1A1A1A"/>
          <w:sz w:val="20"/>
        </w:rPr>
        <w:t>Run the chain end-to-end. The headline test is the Multi-UoM Van-Sell.</w:t>
      </w:r>
    </w:p>
    <w:p>
      <w:pPr>
        <w:pStyle w:val="Heading2"/>
      </w:pPr>
      <w:r>
        <w:rPr>
          <w:b/>
          <w:color w:val="1B4F9E"/>
          <w:sz w:val="22"/>
        </w:rPr>
        <w:t>A · Product &amp; UoM setup (Warehouse Keeper or Admin)</w:t>
      </w:r>
    </w:p>
    <w:p>
      <w:r>
        <w:rPr>
          <w:b/>
          <w:color w:val="1F2A44"/>
          <w:sz w:val="19"/>
        </w:rPr>
        <w:t xml:space="preserve">1. </w:t>
      </w:r>
      <w:r>
        <w:rPr>
          <w:sz w:val="19"/>
        </w:rPr>
        <w:t>Login as warehouse@pilot.test. Go to Settings → Units of Measure. Pick a product (e.g. White Sugar 1kg) — confirm it has Piece, Inner (×6), Carton (×24).</w:t>
      </w:r>
    </w:p>
    <w:p>
      <w:r>
        <w:rPr>
          <w:b/>
          <w:color w:val="1F2A44"/>
          <w:sz w:val="19"/>
        </w:rPr>
        <w:t xml:space="preserve">2. </w:t>
      </w:r>
      <w:r>
        <w:rPr>
          <w:sz w:val="19"/>
        </w:rPr>
        <w:t>Go to Products → edit a product → the 'Units &amp; Selling' section: confirm Default Sell Unit / Purchase Unit / Sell Mode / Allow Fractional are editable (this section is visible only to uom.manage roles).</w:t>
      </w:r>
    </w:p>
    <w:p>
      <w:r>
        <w:rPr>
          <w:b/>
          <w:color w:val="1F2A44"/>
          <w:sz w:val="19"/>
        </w:rPr>
        <w:t xml:space="preserve">3. </w:t>
      </w:r>
      <w:r>
        <w:rPr>
          <w:sz w:val="19"/>
        </w:rPr>
        <w:t>Optional: Sales → Price Book — set a per-UoM price (e.g. a Carton price). Leave blank to price as piece × 24.</w:t>
      </w:r>
    </w:p>
    <w:p>
      <w:pPr>
        <w:pStyle w:val="Heading2"/>
      </w:pPr>
      <w:r>
        <w:rPr>
          <w:b/>
          <w:color w:val="1B4F9E"/>
          <w:sz w:val="22"/>
        </w:rPr>
        <w:t>B · Inventory &amp; Van load</w:t>
      </w:r>
    </w:p>
    <w:p>
      <w:r>
        <w:rPr>
          <w:b/>
          <w:color w:val="1F2A44"/>
          <w:sz w:val="19"/>
        </w:rPr>
        <w:t xml:space="preserve">4. </w:t>
      </w:r>
      <w:r>
        <w:rPr>
          <w:sz w:val="19"/>
        </w:rPr>
        <w:t>As Warehouse Keeper, open Inventory — confirm Main Warehouse stock and that PILOT-VAN already holds 20 cartons of each SKU (pre-loaded). (In a fresh run, the rep raises a Load Request and the keeper approves it.)</w:t>
      </w:r>
    </w:p>
    <w:p>
      <w:pPr>
        <w:pStyle w:val="Heading2"/>
      </w:pPr>
      <w:r>
        <w:rPr>
          <w:b/>
          <w:color w:val="1B4F9E"/>
          <w:sz w:val="22"/>
        </w:rPr>
        <w:t>C · Van-Sell with UoM (Salesman — the main test)</w:t>
      </w:r>
    </w:p>
    <w:p>
      <w:r>
        <w:rPr>
          <w:b/>
          <w:color w:val="1F2A44"/>
          <w:sz w:val="19"/>
        </w:rPr>
        <w:t xml:space="preserve">5. </w:t>
      </w:r>
      <w:r>
        <w:rPr>
          <w:sz w:val="19"/>
        </w:rPr>
        <w:t>Login as salesman@pilot.test. Open Van Sales → Sell (the field sell screen).</w:t>
      </w:r>
    </w:p>
    <w:p>
      <w:r>
        <w:rPr>
          <w:b/>
          <w:color w:val="1F2A44"/>
          <w:sz w:val="19"/>
        </w:rPr>
        <w:t xml:space="preserve">6. </w:t>
      </w:r>
      <w:r>
        <w:rPr>
          <w:sz w:val="19"/>
        </w:rPr>
        <w:t>Pick a customer (e.g. Al Nour Grocery). Add a product (e.g. White Sugar). In the line, use the UNIT selector and choose Carton (×24).</w:t>
      </w:r>
    </w:p>
    <w:p>
      <w:r>
        <w:rPr>
          <w:b/>
          <w:color w:val="1F2A44"/>
          <w:sz w:val="19"/>
        </w:rPr>
        <w:t xml:space="preserve">7. </w:t>
      </w:r>
      <w:r>
        <w:rPr>
          <w:sz w:val="19"/>
        </w:rPr>
        <w:t>Enter quantity 2 (cartons). Confirm the price shows the carton price (piece price × 24, or the Price-Book carton price).</w:t>
      </w:r>
    </w:p>
    <w:p>
      <w:r>
        <w:rPr>
          <w:b/>
          <w:color w:val="1F2A44"/>
          <w:sz w:val="19"/>
        </w:rPr>
        <w:t xml:space="preserve">8. </w:t>
      </w:r>
      <w:r>
        <w:rPr>
          <w:sz w:val="19"/>
        </w:rPr>
        <w:t>Review → Issue. EXPECT: invoice created; the line records 2 cartons but stock decrements 48 (base); van stock drops by 48 for that SKU.</w:t>
      </w:r>
    </w:p>
    <w:p>
      <w:r>
        <w:rPr>
          <w:b/>
          <w:color w:val="1F2A44"/>
          <w:sz w:val="19"/>
        </w:rPr>
        <w:t xml:space="preserve">9. </w:t>
      </w:r>
      <w:r>
        <w:rPr>
          <w:sz w:val="19"/>
        </w:rPr>
        <w:t>Sell another line in Pieces (base) on the same or a new sale — confirm it behaves normally.</w:t>
      </w:r>
    </w:p>
    <w:p>
      <w:pPr>
        <w:pStyle w:val="Heading2"/>
      </w:pPr>
      <w:r>
        <w:rPr>
          <w:b/>
          <w:color w:val="1B4F9E"/>
          <w:sz w:val="22"/>
        </w:rPr>
        <w:t>D · Collection (Salesman or Accountant)</w:t>
      </w:r>
    </w:p>
    <w:p>
      <w:r>
        <w:rPr>
          <w:b/>
          <w:color w:val="1F2A44"/>
          <w:sz w:val="19"/>
        </w:rPr>
        <w:t xml:space="preserve">10. </w:t>
      </w:r>
      <w:r>
        <w:rPr>
          <w:sz w:val="19"/>
        </w:rPr>
        <w:t>On the same visit/customer, collect cash (full or partial) against the invoice. Confirm the customer balance and invoice status update (issued → partially_paid / paid).</w:t>
      </w:r>
    </w:p>
    <w:p>
      <w:pPr>
        <w:pStyle w:val="Heading2"/>
      </w:pPr>
      <w:r>
        <w:rPr>
          <w:b/>
          <w:color w:val="1B4F9E"/>
          <w:sz w:val="22"/>
        </w:rPr>
        <w:t>E · Reporting</w:t>
      </w:r>
    </w:p>
    <w:p>
      <w:r>
        <w:rPr>
          <w:b/>
          <w:color w:val="1F2A44"/>
          <w:sz w:val="19"/>
        </w:rPr>
        <w:t xml:space="preserve">11. </w:t>
      </w:r>
      <w:r>
        <w:rPr>
          <w:sz w:val="19"/>
        </w:rPr>
        <w:t>As Admin/Accountant, open Reports / Sales — confirm the sale appears with the correct value; quantities are reported in BASE units (e.g. 48), which is expected (per-UoM reporting is a later phase).</w:t>
      </w:r>
    </w:p>
    <w:p>
      <w:pPr>
        <w:pStyle w:val="Heading2"/>
      </w:pPr>
      <w:r>
        <w:rPr>
          <w:b/>
          <w:color w:val="1B4F9E"/>
          <w:sz w:val="22"/>
        </w:rPr>
        <w:t>F · Approvals (Supervisor) — optional</w:t>
      </w:r>
    </w:p>
    <w:p>
      <w:r>
        <w:rPr>
          <w:b/>
          <w:color w:val="1F2A44"/>
          <w:sz w:val="19"/>
        </w:rPr>
        <w:t xml:space="preserve">12. </w:t>
      </w:r>
      <w:r>
        <w:rPr>
          <w:sz w:val="19"/>
        </w:rPr>
        <w:t>Trigger an exception (e.g. close the day below coverage, or an out-of-route visit) and approve it as supervisor@pilot.test from the Approval Queue.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3 · What to verify (acceptance checklist)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6912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Pass criteria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UoM picker</w:t>
            </w:r>
          </w:p>
        </w:tc>
        <w:tc>
          <w:tcPr>
            <w:tcW w:type="dxa" w:w="6912"/>
          </w:tcPr>
          <w:p>
            <w:r/>
            <w:r>
              <w:rPr>
                <w:sz w:val="16"/>
              </w:rPr>
              <w:t>Carton/Inner/Piece selectable on van-sell (and POS) lines; only for uom.manage-configured products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Conversion</w:t>
            </w:r>
          </w:p>
        </w:tc>
        <w:tc>
          <w:tcPr>
            <w:tcW w:type="dxa" w:w="6912"/>
            <w:shd w:val="clear" w:color="auto" w:fill="F2F4F8"/>
          </w:tcPr>
          <w:p>
            <w:r/>
            <w:r>
              <w:rPr>
                <w:sz w:val="16"/>
              </w:rPr>
              <w:t>2 cartons → stock −48 base; line shows entered unit + base quantity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Pricing</w:t>
            </w:r>
          </w:p>
        </w:tc>
        <w:tc>
          <w:tcPr>
            <w:tcW w:type="dxa" w:w="6912"/>
          </w:tcPr>
          <w:p>
            <w:r/>
            <w:r>
              <w:rPr>
                <w:sz w:val="16"/>
              </w:rPr>
              <w:t>Carton price = piece × 24 (or the Price-Book carton special)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Stock invariant</w:t>
            </w:r>
          </w:p>
        </w:tc>
        <w:tc>
          <w:tcPr>
            <w:tcW w:type="dxa" w:w="6912"/>
            <w:shd w:val="clear" w:color="auto" w:fill="F2F4F8"/>
          </w:tcPr>
          <w:p>
            <w:r/>
            <w:r>
              <w:rPr>
                <w:sz w:val="16"/>
              </w:rPr>
              <w:t>All balances stay in base units; no negative van stock unless allowed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Collection</w:t>
            </w:r>
          </w:p>
        </w:tc>
        <w:tc>
          <w:tcPr>
            <w:tcW w:type="dxa" w:w="6912"/>
          </w:tcPr>
          <w:p>
            <w:r/>
            <w:r>
              <w:rPr>
                <w:sz w:val="16"/>
              </w:rPr>
              <w:t>Balance + invoice status update correctly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Reporting</w:t>
            </w:r>
          </w:p>
        </w:tc>
        <w:tc>
          <w:tcPr>
            <w:tcW w:type="dxa" w:w="6912"/>
            <w:shd w:val="clear" w:color="auto" w:fill="F2F4F8"/>
          </w:tcPr>
          <w:p>
            <w:r/>
            <w:r>
              <w:rPr>
                <w:sz w:val="16"/>
              </w:rPr>
              <w:t>Sale value correct; quantities in base units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Permissions</w:t>
            </w:r>
          </w:p>
        </w:tc>
        <w:tc>
          <w:tcPr>
            <w:tcW w:type="dxa" w:w="6912"/>
          </w:tcPr>
          <w:p>
            <w:r/>
            <w:r>
              <w:rPr>
                <w:sz w:val="16"/>
              </w:rPr>
              <w:t>Salesman cannot reach Settings → Units of Measure (no master-data access)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Mobile</w:t>
            </w:r>
          </w:p>
        </w:tc>
        <w:tc>
          <w:tcPr>
            <w:tcW w:type="dxa" w:w="6912"/>
            <w:shd w:val="clear" w:color="auto" w:fill="F2F4F8"/>
          </w:tcPr>
          <w:p>
            <w:r/>
            <w:r>
              <w:rPr>
                <w:sz w:val="16"/>
              </w:rPr>
              <w:t>Van-Sell (incl. the unit picker) usable on a phone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4 · Notes &amp; rollback</w:t>
      </w:r>
    </w:p>
    <w:p>
      <w:pPr>
        <w:pStyle w:val="ListBullet"/>
      </w:pPr>
      <w:r>
        <w:rPr>
          <w:b w:val="0"/>
          <w:color w:val="1A1A1A"/>
          <w:sz w:val="18"/>
        </w:rPr>
        <w:t>Multi-UoM is enabled for THIS tenant only (platform.multi_uom). Turn it OFF in Settings → Features to revert to base-only selling instantly.</w:t>
      </w:r>
    </w:p>
    <w:p>
      <w:pPr>
        <w:pStyle w:val="ListBullet"/>
      </w:pPr>
      <w:r>
        <w:rPr>
          <w:b w:val="0"/>
          <w:color w:val="1A1A1A"/>
          <w:sz w:val="18"/>
        </w:rPr>
        <w:t>Disabled by design (not part of this UAT): buy-by-UoM (receiving), returns/transfers UoM, and reporting-by-UoM.</w:t>
      </w:r>
    </w:p>
    <w:p>
      <w:pPr>
        <w:pStyle w:val="ListBullet"/>
      </w:pPr>
      <w:r>
        <w:rPr>
          <w:b w:val="0"/>
          <w:color w:val="1A1A1A"/>
          <w:sz w:val="18"/>
        </w:rPr>
        <w:t>If Van-Sell 404s: set KAKO_VAN_SALES=1 in the deployment env (Vercel) and redeploy.</w:t>
      </w:r>
    </w:p>
    <w:p>
      <w:pPr>
        <w:pStyle w:val="ListBullet"/>
      </w:pPr>
      <w:r>
        <w:rPr>
          <w:b w:val="0"/>
          <w:color w:val="1A1A1A"/>
          <w:sz w:val="18"/>
        </w:rPr>
        <w:t>The van is pre-stocked for convenience; to test the full load workflow, empty the van and have the rep raise a Load Request for the keeper to approve.</w:t>
      </w:r>
    </w:p>
    <w:p>
      <w:r>
        <w:rPr>
          <w:b w:val="0"/>
          <w:i/>
          <w:color w:val="555555"/>
          <w:sz w:val="18"/>
        </w:rPr>
        <w:t>Everything here is reversible: feature flags toggle off, the van/stock are demo data, and no production system is involved. Happy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