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Sales Representative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Sales Representative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Field/van sales rep executing the daily journey: visits, orders, invoices, collections.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Run the daily route/journey</w:t>
      </w:r>
    </w:p>
    <w:p>
      <w:pPr>
        <w:pStyle w:val="ListBullet"/>
      </w:pPr>
      <w:r>
        <w:rPr>
          <w:b w:val="0"/>
          <w:color w:val="1A1A1A"/>
          <w:sz w:val="19"/>
        </w:rPr>
        <w:t>Create orders/invoices at the outlet</w:t>
      </w:r>
    </w:p>
    <w:p>
      <w:pPr>
        <w:pStyle w:val="ListBullet"/>
      </w:pPr>
      <w:r>
        <w:rPr>
          <w:b w:val="0"/>
          <w:color w:val="1A1A1A"/>
          <w:sz w:val="19"/>
        </w:rPr>
        <w:t>Collect payments</w:t>
      </w:r>
    </w:p>
    <w:p>
      <w:pPr>
        <w:pStyle w:val="ListBullet"/>
      </w:pPr>
      <w:r>
        <w:rPr>
          <w:b w:val="0"/>
          <w:color w:val="1A1A1A"/>
          <w:sz w:val="19"/>
        </w:rPr>
        <w:t>Capture visit outcomes &amp; surveys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field.sales, sales.sell, sales.collect; mobile-first. No settings/pricing/distribution analytics.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Start day / load van</w:t>
      </w:r>
    </w:p>
    <w:p>
      <w:pPr>
        <w:pStyle w:val="ListBullet"/>
      </w:pPr>
      <w:r>
        <w:rPr>
          <w:b w:val="0"/>
          <w:color w:val="1A1A1A"/>
          <w:sz w:val="19"/>
        </w:rPr>
        <w:t>Execute visits in route order</w:t>
      </w:r>
    </w:p>
    <w:p>
      <w:pPr>
        <w:pStyle w:val="ListBullet"/>
      </w:pPr>
      <w:r>
        <w:rPr>
          <w:b w:val="0"/>
          <w:color w:val="1A1A1A"/>
          <w:sz w:val="19"/>
        </w:rPr>
        <w:t>Sell &amp; collect</w:t>
      </w:r>
    </w:p>
    <w:p>
      <w:pPr>
        <w:pStyle w:val="ListBullet"/>
      </w:pPr>
      <w:r>
        <w:rPr>
          <w:b w:val="0"/>
          <w:color w:val="1A1A1A"/>
          <w:sz w:val="19"/>
        </w:rPr>
        <w:t>Close day / reconcile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Cannot see trade-spend, distribution reports, settings, or approval center.</w:t>
      </w:r>
    </w:p>
    <w:p>
      <w:pPr>
        <w:pStyle w:val="ListBullet"/>
      </w:pPr>
      <w:r>
        <w:rPr>
          <w:b w:val="0"/>
          <w:color w:val="1A1A1A"/>
          <w:sz w:val="19"/>
        </w:rPr>
        <w:t>Cannot edit master pricing.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Follow the planned journey; record no-sale reasons.</w:t>
      </w:r>
    </w:p>
    <w:p>
      <w:pPr>
        <w:pStyle w:val="ListBullet"/>
      </w:pPr>
      <w:r>
        <w:rPr>
          <w:b w:val="0"/>
          <w:color w:val="1A1A1A"/>
          <w:sz w:val="19"/>
        </w:rPr>
        <w:t>Reconcile cash at day-close.</w:t>
      </w:r>
    </w:p>
    <w:p>
      <w:pPr>
        <w:pStyle w:val="ListBullet"/>
      </w:pPr>
      <w:r>
        <w:rPr>
          <w:b w:val="0"/>
          <w:color w:val="1A1A1A"/>
          <w:sz w:val="19"/>
        </w:rPr>
        <w:t>Use offline mode where connectivity is poor.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