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563EB"/>
        </w:rPr>
        <w:t>VANTORA Route Planner</w:t>
      </w:r>
    </w:p>
    <w:p>
      <w:r>
        <w:rPr>
          <w:b/>
          <w:i w:val="0"/>
        </w:rPr>
        <w:t>Distribution-Module Lock — Root Cause &amp; Fix</w:t>
      </w:r>
    </w:p>
    <w:p>
      <w:r>
        <w:rPr>
          <w:b w:val="0"/>
          <w:i/>
          <w:color w:val="666666"/>
          <w:sz w:val="18"/>
        </w:rPr>
        <w:t>Branch: claude/pilot-ux · PR #321 · Date: 2026-06-20</w:t>
      </w:r>
    </w:p>
    <w:p/>
    <w:p>
      <w:pPr>
        <w:pStyle w:val="Heading1"/>
      </w:pPr>
      <w:r>
        <w:rPr>
          <w:color w:val="2563EB"/>
        </w:rPr>
        <w:t>1. Issue</w:t>
      </w:r>
    </w:p>
    <w:p>
      <w:r>
        <w:rPr>
          <w:b w:val="0"/>
          <w:i w:val="0"/>
        </w:rPr>
        <w:t>After a Route Planner user logged in successfully, they landed on the locked screen "وحدة التوزيع غير مفعلة" (Distribution module not enabled / Upgrade Plan) instead of the Route Planner dashboard.</w:t>
      </w:r>
    </w:p>
    <w:p>
      <w:pPr>
        <w:pStyle w:val="Heading1"/>
      </w:pPr>
      <w:r>
        <w:rPr>
          <w:color w:val="2563EB"/>
        </w:rPr>
        <w:t>2. Root cause</w:t>
      </w:r>
    </w:p>
    <w:p>
      <w:r>
        <w:rPr>
          <w:b w:val="0"/>
          <w:i w:val="0"/>
        </w:rPr>
        <w:t>The Route Planner lives at /distribution/route-planner. Two layouts wrap that route:</w:t>
      </w:r>
    </w:p>
    <w:p>
      <w:pPr>
        <w:pStyle w:val="ListBullet"/>
      </w:pPr>
      <w:r>
        <w:t>(app)/layout.tsx — correctly short-circuits to the chrome-free Route Planner experience for Route Planner accounts (isRoutePlannerExperience).</w:t>
      </w:r>
    </w:p>
    <w:p>
      <w:pPr>
        <w:pStyle w:val="ListBullet"/>
      </w:pPr>
      <w:r>
        <w:t>(app)/distribution/layout.tsx — a NESTED layout that runs requireModule("distribution") for EVERY /distribution/* route. This still executed for Route Planner users and, because their plan (route_planner_*) does not include the distribution module, redirected them to /upgrade?module=distribution — the lock screen.</w:t>
      </w:r>
    </w:p>
    <w:p>
      <w:r>
        <w:rPr>
          <w:b w:val="0"/>
          <w:i/>
        </w:rPr>
        <w:t>requireModule redirects when the company's enabled modules do not include the requested one:</w:t>
      </w:r>
    </w:p>
    <w:p>
      <w:r>
        <w:rPr>
          <w:rFonts w:ascii="Consolas" w:hAnsi="Consolas"/>
          <w:color w:val="B01C1C"/>
          <w:sz w:val="19"/>
        </w:rPr>
        <w:t>if (!ctx.modules.includes(module)) redirect(`/upgrade?module=${module}`);</w:t>
      </w:r>
    </w:p>
    <w:p>
      <w:pPr>
        <w:pStyle w:val="Heading1"/>
      </w:pPr>
      <w:r>
        <w:rPr>
          <w:color w:val="2563EB"/>
        </w:rPr>
        <w:t>3. Investigation answers</w:t>
      </w:r>
    </w:p>
    <w:p>
      <w:r>
        <w:rPr>
          <w:b w:val="0"/>
          <w:i w:val="0"/>
        </w:rPr>
        <w:t>1) Which module entitlement was required? "distribution" — enforced by the distribution route-group layout. After the fix, Route Planner users require NO module entitlement.</w:t>
      </w:r>
    </w:p>
    <w:p>
      <w:r>
        <w:rPr>
          <w:b w:val="0"/>
          <w:i w:val="0"/>
        </w:rPr>
        <w:t>2) Why was the company checked against Distribution? Because the planner URL sits under /distribution/*, whose layout gates every sub-route on the distribution module. The platform layout exempted Route Planner users; the distribution layout did not.</w:t>
      </w:r>
    </w:p>
    <w:p>
      <w:r>
        <w:rPr>
          <w:b w:val="0"/>
          <w:i w:val="0"/>
          <w:color w:val="16853A"/>
        </w:rPr>
        <w:t>3) Route Planner users should access without the Distribution entitlement — FIXED: the distribution layout now lets isRoutePlannerExperience accounts through without the module check (the Route Planner page enforces its own access).</w:t>
      </w:r>
    </w:p>
    <w:p>
      <w:r>
        <w:rPr>
          <w:b w:val="0"/>
          <w:i w:val="0"/>
        </w:rPr>
        <w:t>4) Company modules after Create Company — verified on the live DB: a Route Planner tenant carries the default set [sales, inventory, purchasing, accounting] (seeded at company creation), NOT distribution. That is fine — it is no longer needed.</w:t>
      </w:r>
    </w:p>
    <w:p>
      <w:r>
        <w:rPr>
          <w:b w:val="0"/>
          <w:i w:val="0"/>
        </w:rPr>
        <w:t>5) Does the default trial enable the required modules? The Route Planner experience needs ZERO module entitlements — it bypasses the platform layout and (now) the distribution layout. Granting "distribution" would over-entitle the account, so the targeted layout bypass is the cleaner fix; no trial/module change is required.</w:t>
      </w:r>
    </w:p>
    <w:p>
      <w:r>
        <w:rPr>
          <w:b w:val="0"/>
          <w:i w:val="0"/>
        </w:rPr>
        <w:t>6) Add User inherits correct access — the new user is attached to the route_planner_* company, so isRoutePlannerExperience is true automatically and (post-fix) they reach the planner.</w:t>
      </w:r>
    </w:p>
    <w:p>
      <w:pPr>
        <w:pStyle w:val="Heading1"/>
      </w:pPr>
      <w:r>
        <w:rPr>
          <w:color w:val="2563EB"/>
        </w:rPr>
        <w:t>4. The fix</w:t>
      </w:r>
    </w:p>
    <w:p>
      <w:r>
        <w:rPr>
          <w:b w:val="0"/>
          <w:i w:val="0"/>
        </w:rPr>
        <w:t>File: src/app/(app)/distribution/layout.tsx</w:t>
      </w:r>
    </w:p>
    <w:p>
      <w:r>
        <w:rPr>
          <w:rFonts w:ascii="Consolas" w:hAnsi="Consolas"/>
          <w:color w:val="B01C1C"/>
          <w:sz w:val="19"/>
        </w:rPr>
        <w:t>const ctx = await getUserContext();</w:t>
        <w:br/>
        <w:t>if (!ctx?.isRoutePlannerExperience) {</w:t>
        <w:br/>
        <w:t xml:space="preserve">  await requireModule("distribution");</w:t>
        <w:br/>
        <w:t>}</w:t>
        <w:br/>
        <w:t>return &lt;&gt;{children}&lt;/&gt;;</w:t>
      </w:r>
    </w:p>
    <w:p>
      <w:r>
        <w:rPr>
          <w:b w:val="0"/>
          <w:i w:val="0"/>
        </w:rPr>
        <w:t>Route Planner accounts pass through; all other tenants still require the distribution module. tsc clean; production build exit 0 (193/193 pages).</w:t>
      </w:r>
    </w:p>
    <w:p>
      <w:pPr>
        <w:pStyle w:val="Heading1"/>
      </w:pPr>
      <w:r>
        <w:rPr>
          <w:color w:val="2563EB"/>
        </w:rPr>
        <w:t>5. Expected flow (now working)</w:t>
      </w:r>
    </w:p>
    <w:p>
      <w:r>
        <w:rPr>
          <w:b/>
          <w:i w:val="0"/>
        </w:rPr>
        <w:t>New Route Planner company  →  Add User  →  Login  →  Route Planner dashboard.</w:t>
      </w:r>
    </w:p>
    <w:p>
      <w:r>
        <w:rPr>
          <w:b w:val="0"/>
          <w:i w:val="0"/>
        </w:rPr>
        <w:t>Not: → Upgrade Plan / Distribution module locked screen.</w:t>
      </w:r>
    </w:p>
    <w:p>
      <w:pPr>
        <w:pStyle w:val="Heading1"/>
      </w:pPr>
      <w:r>
        <w:rPr>
          <w:color w:val="2563EB"/>
        </w:rPr>
        <w:t>6. Status</w:t>
      </w:r>
    </w:p>
    <w:p>
      <w:pPr>
        <w:pStyle w:val="ListBullet"/>
      </w:pPr>
      <w:r>
        <w:t>Fix committed and pushed to PR #321 (with the Add User credentials-display fix).</w:t>
      </w:r>
    </w:p>
    <w:p>
      <w:pPr>
        <w:pStyle w:val="ListBullet"/>
      </w:pPr>
      <w:r>
        <w:t>kako preview deploy: Ready (green). Ready to validate the full flow on the preview.</w:t>
      </w:r>
    </w:p>
    <w:p>
      <w:pPr>
        <w:pStyle w:val="ListBullet"/>
      </w:pPr>
      <w:r>
        <w:t>Not yet merged to main — awaiting your go-ahead.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