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80"/>
        </w:rPr>
        <w:t>VANTORA</w:t>
      </w:r>
    </w:p>
    <w:p>
      <w:pPr>
        <w:jc w:val="center"/>
      </w:pPr>
      <w:r>
        <w:rPr>
          <w:color w:val="0BC5DA"/>
          <w:sz w:val="32"/>
        </w:rPr>
        <w:t>Multi-Tenant SaaS ERP Platform</w:t>
      </w:r>
    </w:p>
    <w:p>
      <w:pPr>
        <w:jc w:val="center"/>
      </w:pPr>
      <w:r>
        <w:rPr>
          <w:b/>
          <w:sz w:val="28"/>
        </w:rPr>
        <w:t>Full Platform Documentation</w:t>
      </w:r>
    </w:p>
    <w:p>
      <w:pPr>
        <w:jc w:val="center"/>
      </w:pPr>
      <w:r>
        <w:rPr>
          <w:sz w:val="20"/>
        </w:rPr>
        <w:t>Version 1.0  ·  June 2026  ·  Generated for engineering &amp; product handoff</w:t>
      </w:r>
    </w:p>
    <w:p>
      <w:pPr>
        <w:jc w:val="center"/>
      </w:pPr>
      <w:r>
        <w:rPr>
          <w:i/>
          <w:color w:val="666666"/>
          <w:sz w:val="19"/>
        </w:rPr>
        <w:t>Stack: Next.js (App Router, RSC) · Supabase (Postgres + RLS + Auth + Storage) · TypeScript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rPr>
          <w:sz w:val="21"/>
        </w:rPr>
        <w:t>1. Executive Summary</w:t>
      </w:r>
    </w:p>
    <w:p>
      <w:r>
        <w:rPr>
          <w:sz w:val="21"/>
        </w:rPr>
        <w:t>2. Platform Purpose</w:t>
      </w:r>
    </w:p>
    <w:p>
      <w:r>
        <w:rPr>
          <w:sz w:val="21"/>
        </w:rPr>
        <w:t>3. Full System Architecture</w:t>
      </w:r>
    </w:p>
    <w:p>
      <w:r>
        <w:rPr>
          <w:sz w:val="21"/>
        </w:rPr>
        <w:t>4. Modules</w:t>
      </w:r>
    </w:p>
    <w:p>
      <w:r>
        <w:rPr>
          <w:sz w:val="21"/>
        </w:rPr>
        <w:t>5. Platform Owner Area</w:t>
      </w:r>
    </w:p>
    <w:p>
      <w:r>
        <w:rPr>
          <w:sz w:val="21"/>
        </w:rPr>
        <w:t>6. Company Admin Area</w:t>
      </w:r>
    </w:p>
    <w:p>
      <w:r>
        <w:rPr>
          <w:sz w:val="21"/>
        </w:rPr>
        <w:t>7. Roles &amp; Permissions Hierarchy</w:t>
      </w:r>
    </w:p>
    <w:p>
      <w:r>
        <w:rPr>
          <w:sz w:val="21"/>
        </w:rPr>
        <w:t>8. Plans, Modules, Entitlements &amp; Industry Packs</w:t>
      </w:r>
    </w:p>
    <w:p>
      <w:r>
        <w:rPr>
          <w:sz w:val="21"/>
        </w:rPr>
        <w:t>9. Multi-Tenant Structure &amp; Tenant Isolation</w:t>
      </w:r>
    </w:p>
    <w:p>
      <w:r>
        <w:rPr>
          <w:sz w:val="21"/>
        </w:rPr>
        <w:t>10. Database Structure Overview</w:t>
      </w:r>
    </w:p>
    <w:p>
      <w:r>
        <w:rPr>
          <w:sz w:val="21"/>
        </w:rPr>
        <w:t>11. RLS / Security Model</w:t>
      </w:r>
    </w:p>
    <w:p>
      <w:r>
        <w:rPr>
          <w:sz w:val="21"/>
        </w:rPr>
        <w:t>12. Audit Logging System</w:t>
      </w:r>
    </w:p>
    <w:p>
      <w:r>
        <w:rPr>
          <w:sz w:val="21"/>
        </w:rPr>
        <w:t>13. Navigation &amp; UI Structure</w:t>
      </w:r>
    </w:p>
    <w:p>
      <w:r>
        <w:rPr>
          <w:sz w:val="21"/>
        </w:rPr>
        <w:t>14. Existing Pages / Routes</w:t>
      </w:r>
    </w:p>
    <w:p>
      <w:r>
        <w:rPr>
          <w:sz w:val="21"/>
        </w:rPr>
        <w:t>15. Migrations Applied</w:t>
      </w:r>
    </w:p>
    <w:p>
      <w:r>
        <w:rPr>
          <w:sz w:val="21"/>
        </w:rPr>
        <w:t>16. Tests &amp; Verification Status</w:t>
      </w:r>
    </w:p>
    <w:p>
      <w:r>
        <w:rPr>
          <w:sz w:val="21"/>
        </w:rPr>
        <w:t>17. Scalability Review Summary</w:t>
      </w:r>
    </w:p>
    <w:p>
      <w:r>
        <w:rPr>
          <w:sz w:val="21"/>
        </w:rPr>
        <w:t>18. PR / Branch Structure</w:t>
      </w:r>
    </w:p>
    <w:p>
      <w:r>
        <w:rPr>
          <w:sz w:val="21"/>
        </w:rPr>
        <w:t>19. Remaining Technical Debt</w:t>
      </w:r>
    </w:p>
    <w:p>
      <w:r>
        <w:rPr>
          <w:sz w:val="21"/>
        </w:rPr>
        <w:t>20. Recommended Next Development Phase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b w:val="0"/>
          <w:i w:val="0"/>
        </w:rPr>
        <w:t>VANTORA is a production-grade, multi-tenant SaaS ERP platform that serves many independent businesses ("companies"/"tenants") of different industries from a single application and database. Each tenant operates in strict isolation, sees only the modules its subscription plan and business type unlock, and is governed by a role-and-permission model. A separate vendor ("Platform Owner") tier administers the entire platform: companies, plans, modules, roles, billing, audit, and support.</w:t>
      </w:r>
    </w:p>
    <w:p>
      <w:r>
        <w:rPr>
          <w:b w:val="0"/>
          <w:i w:val="0"/>
        </w:rPr>
        <w:t>The platform is built on Next.js (App Router, React Server Components + Server Actions) and Supabase (Postgres with Row-Level Security, Auth, and Storage). Authorization is enforced in five consistent layers — Plan entitlement → Company module → Role permission → UI visibility → Route/API guard — with the database (RLS) as the hard isolation boundary.</w:t>
      </w:r>
    </w:p>
    <w:p>
      <w:r>
        <w:rPr>
          <w:b/>
          <w:i w:val="0"/>
        </w:rPr>
        <w:t>Current status (production-grade checklist):</w:t>
      </w:r>
    </w:p>
    <w:p>
      <w:pPr>
        <w:pStyle w:val="ListBullet"/>
      </w:pPr>
      <w:r>
        <w:t>Clean platform governance and a unified authorization model.</w:t>
      </w:r>
    </w:p>
    <w:p>
      <w:pPr>
        <w:pStyle w:val="ListBullet"/>
      </w:pPr>
      <w:r>
        <w:t>Tenant isolation verified across all 129 database tables (reads and writes).</w:t>
      </w:r>
    </w:p>
    <w:p>
      <w:pPr>
        <w:pStyle w:val="ListBullet"/>
      </w:pPr>
      <w:r>
        <w:t>All sensitive mutations are audit-logged; tenants and the vendor can each review their audit trail.</w:t>
      </w:r>
    </w:p>
    <w:p>
      <w:pPr>
        <w:pStyle w:val="ListBullet"/>
      </w:pPr>
      <w:r>
        <w:t>Consistent entitlement chain; every licensable module has a navigation surface.</w:t>
      </w:r>
    </w:p>
    <w:p>
      <w:pPr>
        <w:pStyle w:val="ListBullet"/>
      </w:pPr>
      <w:r>
        <w:t>Database performance hygiene: 100% foreign-key index coverage; no per-row RLS auth evaluation.</w:t>
      </w:r>
    </w:p>
    <w:p>
      <w:pPr>
        <w:pStyle w:val="ListBullet"/>
      </w:pPr>
      <w:r>
        <w:t>Continuous-integration guards for architecture, navigation, authorization, and schema health.</w:t>
      </w:r>
    </w:p>
    <w:p>
      <w:pPr>
        <w:pStyle w:val="ListBullet"/>
      </w:pPr>
      <w:r>
        <w:t>A documented, trigger-based scalability plan for growth to 10,000+ companies.</w:t>
      </w:r>
    </w:p>
    <w:p>
      <w:pPr>
        <w:pStyle w:val="Heading1"/>
      </w:pPr>
      <w:r>
        <w:t>2. Platform Purpose</w:t>
      </w:r>
    </w:p>
    <w:p>
      <w:r>
        <w:rPr>
          <w:b w:val="0"/>
          <w:i w:val="0"/>
        </w:rPr>
        <w:t>VANTORA lets a vendor operate one ERP product that adapts to many industries instead of building a separate system per vertical. A company signs up, picks a business type (e.g. clothing, clinic, restaurant, FMCG distribution, pharmacy, supermarket), and immediately gets a tailored experience: only the relevant modules, navigation, roles, and screens — no irrelevant complexity.</w:t>
      </w:r>
    </w:p>
    <w:p>
      <w:r>
        <w:rPr>
          <w:b/>
          <w:i w:val="0"/>
        </w:rPr>
        <w:t>Goals:</w:t>
      </w:r>
    </w:p>
    <w:p>
      <w:pPr>
        <w:pStyle w:val="ListBullet"/>
      </w:pPr>
      <w:r>
        <w:t>One codebase, many industries — industry "packs" layer on shared commerce/accounting foundations.</w:t>
      </w:r>
    </w:p>
    <w:p>
      <w:pPr>
        <w:pStyle w:val="ListBullet"/>
      </w:pPr>
      <w:r>
        <w:t>Strong multi-tenant isolation so one company can never see or affect another.</w:t>
      </w:r>
    </w:p>
    <w:p>
      <w:pPr>
        <w:pStyle w:val="ListBullet"/>
      </w:pPr>
      <w:r>
        <w:t>A powerful but safe Platform Owner control center for onboarding and administering tenants.</w:t>
      </w:r>
    </w:p>
    <w:p>
      <w:pPr>
        <w:pStyle w:val="ListBullet"/>
      </w:pPr>
      <w:r>
        <w:t>A clean, role-appropriate experience for every end user (owner, manager, cashier, accountant, …).</w:t>
      </w:r>
    </w:p>
    <w:p>
      <w:pPr>
        <w:pStyle w:val="ListBullet"/>
      </w:pPr>
      <w:r>
        <w:t>Scalable foundations ready for large-scale customer onboarding.</w:t>
      </w:r>
    </w:p>
    <w:p>
      <w:pPr>
        <w:pStyle w:val="Heading1"/>
      </w:pPr>
      <w:r>
        <w:t>3. Full System Architecture</w:t>
      </w:r>
    </w:p>
    <w:p>
      <w:r>
        <w:rPr>
          <w:b w:val="0"/>
          <w:i w:val="0"/>
        </w:rPr>
        <w:t>VANTORA has two authorization tiers and a layered request path:</w:t>
      </w:r>
    </w:p>
    <w:p>
      <w:r>
        <w:rPr>
          <w:b/>
          <w:i w:val="0"/>
        </w:rPr>
        <w:t>Two tiers</w:t>
      </w:r>
    </w:p>
    <w:p>
      <w:pPr>
        <w:pStyle w:val="ListBullet"/>
      </w:pPr>
      <w:r>
        <w:t>Platform (vendor) tier — the operator and its internal staff. Identified by the is_platform_owner flag on a profile, or membership in erp_platform_staff. They see only the vendor control center (/platform/*) and never tenant operational screens.</w:t>
      </w:r>
    </w:p>
    <w:p>
      <w:pPr>
        <w:pStyle w:val="ListBullet"/>
      </w:pPr>
      <w:r>
        <w:t>Tenant (company) tier — a customer company’s own users, identified by branch membership (erp_user_branches). Scoped to exactly one company.</w:t>
      </w:r>
    </w:p>
    <w:p>
      <w:r>
        <w:rPr>
          <w:b/>
          <w:i w:val="0"/>
        </w:rPr>
        <w:t>Request path</w:t>
      </w:r>
    </w:p>
    <w:p>
      <w:pPr>
        <w:pStyle w:val="ListBullet"/>
      </w:pPr>
      <w:r>
        <w:t>UI: Next.js App Router — React Server Components, Server Actions, i18n (Arabic/English, RTL).</w:t>
      </w:r>
    </w:p>
    <w:p>
      <w:pPr>
        <w:pStyle w:val="ListBullet"/>
      </w:pPr>
      <w:r>
        <w:t>Authorization core (src/lib/erp): guards, permissions, capabilities, navigation/visibility, home routing, plan/role admin logic.</w:t>
      </w:r>
    </w:p>
    <w:p>
      <w:pPr>
        <w:pStyle w:val="ListBullet"/>
      </w:pPr>
      <w:r>
        <w:t>Auth context: getUserContext() / getPlatformContext() resolve identity, company, modules, and permissions — now request-memoized (React cache()) so each request resolves once.</w:t>
      </w:r>
    </w:p>
    <w:p>
      <w:pPr>
        <w:pStyle w:val="ListBullet"/>
      </w:pPr>
      <w:r>
        <w:t>Data: Supabase Postgres with Row-Level Security. Reads use the user’s JWT (RLS-enforced); mutations go through guarded, audited Server Actions; multi-write operations use SECURITY DEFINER RPCs (e.g. invoice issue, fashion checkout) for atomicity.</w:t>
      </w:r>
    </w:p>
    <w:p>
      <w:pPr>
        <w:pStyle w:val="ListBullet"/>
      </w:pPr>
      <w:r>
        <w:t>Files: Supabase Storage (object store); the database holds metadata + storage paths only.</w:t>
      </w:r>
    </w:p>
    <w:p>
      <w:r>
        <w:rPr>
          <w:b/>
          <w:i w:val="0"/>
        </w:rPr>
        <w:t>The five-layer entitlement chain</w:t>
      </w:r>
    </w:p>
    <w:p>
      <w:r>
        <w:rPr>
          <w:b w:val="0"/>
          <w:i w:val="0"/>
        </w:rPr>
        <w:t>Plan entitlement (erp_plan_modules) → Company module (erp_company_modules) → Role permission (erp_company_role_permissions / erp_role_permissions) → UI visibility (visibleSections) → Route/API guard (requireModule / requirePermission). The apex tiers (Platform Owner, Super Admin) bypass layers 1–3.</w:t>
      </w:r>
    </w:p>
    <w:p>
      <w:pPr>
        <w:pStyle w:val="Heading1"/>
      </w:pPr>
      <w:r>
        <w:t>4. Modules</w:t>
      </w:r>
    </w:p>
    <w:p>
      <w:r>
        <w:rPr>
          <w:b w:val="0"/>
          <w:i w:val="0"/>
        </w:rPr>
        <w:t>A "module" is a licensable capability. Effective modules for a tenant = the modules its company has enabled ∩ the modules its plan unlocks. The 20 plan-gateable modules split into core capabilities and industry verticals; three additional "item-level" modules refine screens inside core sections.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1440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6192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sales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Core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Quotes, orders, invoices, customers, collections.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inventory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Core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Products, stock levels, movements, low-stock/expiry.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purchasing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Core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Suppliers, purchase orders, supplier returns/payments.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accounting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Core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Chart of accounts, journals, double-entry posting, finance reports.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pos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Core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Generic counter Point-of-Sale (quick sale).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crm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Core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Customer relationship management surface (any-of with sales).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workflow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Core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Approvals &amp; workflow engine (approval center, tasks).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analytics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Core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Analytics/reporting surface (sales report, dashboards).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field_ops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Core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Field/van sales: journeys, GPS visits, day-close, settlements.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integrations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Core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Integration hub, API keys, connectors, data import/export, onboarding.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hotel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Vertical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Rooms and bookings.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clinic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Vertical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Reception, doctor queue, appointments, patients, visits, services.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restaurant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Vertical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Tables, orders, kitchen.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salon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Vertical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Appointments, tickets, services.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pharmacy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Vertical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Dispensing + near-expiry tracking.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laundry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Vertical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Laundry orders and services.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market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Vertical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Supermarket POS.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wholesale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Vertical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Price levels/tiers, wholesale orders.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distribution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Vertical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FMCG distribution: routes, journey compliance, MSL, perfect-store.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fashion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Vertical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Clothing store pack: variants, POS, installments, cash box, reports.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sales_orders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Item-level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Sales-order screen inside Sales (business-type gated).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returns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Item-level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Sales-returns screen inside Sales.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warehousing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Item-level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Transfers, stock requests, counts, multi-warehouse.</w:t>
            </w:r>
          </w:p>
        </w:tc>
      </w:tr>
    </w:tbl>
    <w:p/>
    <w:p>
      <w:r>
        <w:rPr>
          <w:b w:val="0"/>
          <w:i/>
        </w:rPr>
        <w:t>Abstract packs: "retail" and "electrical" have no standalone database module — "electrical" is permission-gated (electrical.rma); "retail" preselects core modules. A continuous-integration test guarantees every real module has a navigation surface (no "orphan" modules).</w:t>
      </w:r>
    </w:p>
    <w:p>
      <w:pPr>
        <w:pStyle w:val="Heading1"/>
      </w:pPr>
      <w:r>
        <w:t>5. Platform Owner Area</w:t>
      </w:r>
    </w:p>
    <w:p>
      <w:r>
        <w:rPr>
          <w:b w:val="0"/>
          <w:i w:val="0"/>
        </w:rPr>
        <w:t>The vendor control center lives under /platform/* and is owner/staff-gated. It is organized into SaaS-style groups: Overview, Tenants, Catalog, Billing, Team &amp; Access, Reference Data.</w:t>
      </w:r>
    </w:p>
    <w:p>
      <w:pPr>
        <w:pStyle w:val="ListBullet"/>
      </w:pPr>
      <w:r>
        <w:t>Overview / Activity / Analytics — platform-wide KPIs, activity feed, cross-tenant analytics.</w:t>
      </w:r>
    </w:p>
    <w:p>
      <w:pPr>
        <w:pStyle w:val="ListBullet"/>
      </w:pPr>
      <w:r>
        <w:t>Companies (Company 360) — per-company profile: information, business type, plan, subscription, enabled modules, roles &amp; permissions, users, integrations, usage, audit; actions to suspend/activate, renew, change plan, grant/clear trial, toggle modules, onboard admins, reset passwords, and View As Company (read-only per-role tenant preview).</w:t>
      </w:r>
    </w:p>
    <w:p>
      <w:pPr>
        <w:pStyle w:val="ListBullet"/>
      </w:pPr>
      <w:r>
        <w:t>Plans &amp; Modules editor — create/edit/clone/archive/reorder plans, set per-plan module entitlements with a live impact preview, and edit business-type templates.</w:t>
      </w:r>
    </w:p>
    <w:p>
      <w:pPr>
        <w:pStyle w:val="ListBullet"/>
      </w:pPr>
      <w:r>
        <w:t>Global Roles &amp; Permissions — manage the default role catalog: create/rename/clone/delete roles, grouped permission editor with search, dangerous-permission warnings, and role comparison.</w:t>
      </w:r>
    </w:p>
    <w:p>
      <w:pPr>
        <w:pStyle w:val="ListBullet"/>
      </w:pPr>
      <w:r>
        <w:t>Billing — subscriptions, invoices, unpaid totals, price book.</w:t>
      </w:r>
    </w:p>
    <w:p>
      <w:pPr>
        <w:pStyle w:val="ListBullet"/>
      </w:pPr>
      <w:r>
        <w:t>Team &amp; Access — internal platform staff (roles + granular permissions, escalation-guarded) and the forensic Audit Log.</w:t>
      </w:r>
    </w:p>
    <w:p>
      <w:pPr>
        <w:pStyle w:val="ListBullet"/>
      </w:pPr>
      <w:r>
        <w:t>Reference Data — e.g. the clinic drug list importer.</w:t>
      </w:r>
    </w:p>
    <w:p>
      <w:r>
        <w:rPr>
          <w:b w:val="0"/>
          <w:i w:val="0"/>
        </w:rPr>
        <w:t>The Platform Owner never sees an "Out of Plan" / upgrade screen and bypasses tenant gates by design.</w:t>
      </w:r>
    </w:p>
    <w:p>
      <w:pPr>
        <w:pStyle w:val="Heading1"/>
      </w:pPr>
      <w:r>
        <w:t>6. Company Admin Area</w:t>
      </w:r>
    </w:p>
    <w:p>
      <w:r>
        <w:rPr>
          <w:b w:val="0"/>
          <w:i w:val="0"/>
        </w:rPr>
        <w:t>A Company Admin (the tenant "admin" role) administers their own company only. Capabilities include:</w:t>
      </w:r>
    </w:p>
    <w:p>
      <w:pPr>
        <w:pStyle w:val="ListBullet"/>
      </w:pPr>
      <w:r>
        <w:t>Staff &amp; organization — invite users, assign roles, manage departments/teams/job titles and reporting lines (audited).</w:t>
      </w:r>
    </w:p>
    <w:p>
      <w:pPr>
        <w:pStyle w:val="ListBullet"/>
      </w:pPr>
      <w:r>
        <w:t>Branches &amp; regions — manage branches, regions, and areas (within plan limits).</w:t>
      </w:r>
    </w:p>
    <w:p>
      <w:pPr>
        <w:pStyle w:val="ListBullet"/>
      </w:pPr>
      <w:r>
        <w:t>Roles &amp; permissions — per-company role configuration and the Authorization Console (capabilities, scopes, limits).</w:t>
      </w:r>
    </w:p>
    <w:p>
      <w:pPr>
        <w:pStyle w:val="ListBullet"/>
      </w:pPr>
      <w:r>
        <w:t>Data &amp; fields — custom fields, customer data, units of measure, field governance.</w:t>
      </w:r>
    </w:p>
    <w:p>
      <w:pPr>
        <w:pStyle w:val="ListBullet"/>
      </w:pPr>
      <w:r>
        <w:t>Integrations (plan-gated) — integration hub, API keys, connectors, import/export, onboarding.</w:t>
      </w:r>
    </w:p>
    <w:p>
      <w:pPr>
        <w:pStyle w:val="ListBullet"/>
      </w:pPr>
      <w:r>
        <w:t>Audit Log — a new tenant-facing viewer: the company’s own audit trail (who did what, when).</w:t>
      </w:r>
    </w:p>
    <w:p>
      <w:pPr>
        <w:pStyle w:val="ListBullet"/>
      </w:pPr>
      <w:r>
        <w:t>Operational modules — everything the company’s business type and plan enable (sales, inventory, the relevant vertical, etc.).</w:t>
      </w:r>
    </w:p>
    <w:p>
      <w:pPr>
        <w:pStyle w:val="Heading1"/>
      </w:pPr>
      <w:r>
        <w:t>7. Roles &amp; Permissions Hierarchy</w:t>
      </w:r>
    </w:p>
    <w:p>
      <w:r>
        <w:rPr>
          <w:b w:val="0"/>
          <w:i w:val="0"/>
        </w:rPr>
        <w:t>Two role tiers. Platform roles govern the vendor control center; tenant roles govern a company. Tenant permissions resolve per company (company-scoped config if present, else global defaults). A role’s rank is used only to pick the "top role" for navigation display — it does not grant permissions.</w:t>
      </w:r>
    </w:p>
    <w:p>
      <w:r>
        <w:rPr>
          <w:b/>
          <w:i w:val="0"/>
        </w:rPr>
        <w:t>Platform roles &amp;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Platform role</w:t>
            </w:r>
          </w:p>
        </w:tc>
        <w:tc>
          <w:tcPr>
            <w:tcW w:type="dxa" w:w="7344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Default platform permissions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Owner (flag)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All — apex; also bypasses all tenant gates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admin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view_companies, create_companies, manage_billing, export_data, manage_users, access_support_tickets, access_audit_logs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sales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view_companies, create_companies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support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view_companies, access_support_tickets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implementation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view_companies, create_companies, export_data, access_support_tickets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finance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view_companies, manage_billing, export_data, access_audit_logs</w:t>
            </w:r>
          </w:p>
        </w:tc>
      </w:tr>
    </w:tbl>
    <w:p/>
    <w:p>
      <w:r>
        <w:rPr>
          <w:b/>
          <w:i w:val="0"/>
        </w:rPr>
        <w:t>Tenant roles (by rank)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Rank</w:t>
            </w:r>
          </w:p>
        </w:tc>
        <w:tc>
          <w:tcPr>
            <w:tcW w:type="dxa" w:w="3744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752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Summary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admin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Company Owner/Admin — all sales/inventory/purchasing/accounting + every vertical *.manage + settings.users/branches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manager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Full operational control (no granular fashion split)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sales_director / national_sales_manager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FMCG commercial leadership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branch_manager / regional_manager / supervisor / it_admin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Branch ops / scoped management / IT &amp; integrations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accountant / area_manager / doctor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Finance / scoped commercial / clinical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warehouse_keeper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Inventory &amp; purchasing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cashier / technician / stylist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POS &amp; service front-desk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salesman / driver / receptionist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Field/sales/reception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staff / housekeeping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Limited operational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viewer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Read-only</w:t>
            </w:r>
          </w:p>
        </w:tc>
      </w:tr>
    </w:tbl>
    <w:p/>
    <w:p>
      <w:r>
        <w:rPr>
          <w:b w:val="0"/>
          <w:i w:val="0"/>
        </w:rPr>
        <w:t>Permission groups (16): sales, inventory, purchasing, accounting, settings, field_ops, hotel, clinic, restaurant, salon, pharmacy, market, wholesale, electrical, fashion (plus the fashion.manage owner umbrella). There are 79 tenant permissions and 7 platform permissions. System roles (21) are protected from deletion; custom roles are owner-managed.</w:t>
      </w:r>
    </w:p>
    <w:p>
      <w:r>
        <w:rPr>
          <w:b/>
          <w:i w:val="0"/>
        </w:rPr>
        <w:t>Representative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72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Group</w:t>
            </w:r>
          </w:p>
        </w:tc>
        <w:tc>
          <w:tcPr>
            <w:tcW w:type="dxa" w:w="7488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Example permissions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sales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sales.sell, sales.discount, sales.collect, sales.return, customers.manage, customers.approve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inventory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inventory.view/adjust/transfer/count, stock_request.create/approve, product.create/import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purchasing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purchasing.manage, purchasing.return, suppliers.manage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accounting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accounting.view, accounting.post, reports.view, credit.request.approve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settings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settings.users, settings.branches, settings.custom_fields, integrations.manage, workflow.manage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field_ops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field.sales, visit.override_gps, day.close, target.manage, reconciliation.approve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fashion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fashion.manage (umbrella) → fashion.sell/inventory/purchase/installments/cashbox/reports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verticals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hotel.manage, clinic.manage/reception/doctor, restaurant.manage, salon.manage, pharmacy.dispense, laundry.manage, market.pos, wholesale.pricing, electrical.rma</w:t>
            </w:r>
          </w:p>
        </w:tc>
      </w:tr>
    </w:tbl>
    <w:p/>
    <w:p>
      <w:pPr>
        <w:pStyle w:val="Heading1"/>
      </w:pPr>
      <w:r>
        <w:t>8. Plans, Modules, Entitlements &amp; Industry Packs</w:t>
      </w:r>
    </w:p>
    <w:p>
      <w:r>
        <w:rPr>
          <w:b w:val="0"/>
          <w:i w:val="0"/>
        </w:rPr>
        <w:t>A subscription plan unlocks a set of modules and sets limits (users, branches, products, storage, trial days). A company’s effective modules are the intersection of its enabled company-modules and its plan’s modules. Business-type templates seed which modules a new company starts with; industry packs preselect bundles for a vertical.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84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Plan</w:t>
            </w:r>
          </w:p>
        </w:tc>
        <w:tc>
          <w:tcPr>
            <w:tcW w:type="dxa" w:w="1008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Rank</w:t>
            </w:r>
          </w:p>
        </w:tc>
        <w:tc>
          <w:tcPr>
            <w:tcW w:type="dxa" w:w="1440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Max users</w:t>
            </w:r>
          </w:p>
        </w:tc>
        <w:tc>
          <w:tcPr>
            <w:tcW w:type="dxa" w:w="5328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Modules unlocked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free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Sales, inventory, and the vertical modules (no accounting/purchasing/analytics/integrations/pos)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standard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+ accounting, purchasing, analytics, integrations, pos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pro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+ workflow, field_ops (full set)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unlimited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∞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All modules</w:t>
            </w:r>
          </w:p>
        </w:tc>
      </w:tr>
    </w:tbl>
    <w:p/>
    <w:p>
      <w:r>
        <w:rPr>
          <w:b w:val="0"/>
          <w:i w:val="0"/>
        </w:rPr>
        <w:t>Industry packs: clinic, pharmacy, distribution, retail, electrical, restaurant, hotel, salon, laundry, fashion. The Plans &amp; Modules editor lets the Platform Owner manage plans, entitlements, and business-type templates with a live impact preview (which companies gain/lose which modules before saving). Clothing companies are normalized to a fashion-only module set.</w:t>
      </w:r>
    </w:p>
    <w:p>
      <w:pPr>
        <w:pStyle w:val="Heading1"/>
      </w:pPr>
      <w:r>
        <w:t>9. Multi-Tenant Structure &amp; Tenant Isolation</w:t>
      </w:r>
    </w:p>
    <w:p>
      <w:r>
        <w:rPr>
          <w:b w:val="0"/>
          <w:i w:val="0"/>
        </w:rPr>
        <w:t>VANTORA uses a shared-database, shared-schema, row-level-isolation model. Every tenant table carries a company_id (or scopes via branch_id → company). Row-Level Security policies enforce that a user reads/writes only rows belonging to their company; the vendor tier (erp_is_platform_owner()) has cross-tenant access by design.</w:t>
      </w:r>
    </w:p>
    <w:p>
      <w:r>
        <w:rPr>
          <w:b w:val="0"/>
          <w:i w:val="0"/>
        </w:rPr>
        <w:t>Isolation was verified across all 129 tables for both reads and writes: a tenant user sees only their company’s rows, while the platform owner sees all. One historical cross-tenant gap (erp_supplier_payments) was found and fixed; the table was empty so no data was exposed.</w:t>
      </w:r>
    </w:p>
    <w:p>
      <w:pPr>
        <w:pStyle w:val="Heading1"/>
      </w:pPr>
      <w:r>
        <w:t>10. Database Structure Overview</w:t>
      </w:r>
    </w:p>
    <w:p>
      <w:r>
        <w:rPr>
          <w:b w:val="0"/>
          <w:i w:val="0"/>
        </w:rPr>
        <w:t>The schema has ~129 erp_* tables. Representative groups: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6912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Key tables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Tenancy &amp; identity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erp_companies, erp_branches, erp_profiles, erp_user_branches, erp_departments, erp_teams, erp_job_titles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Roles &amp; permissions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erp_roles, erp_role_permissions, erp_company_roles, erp_company_role_permissions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Plans &amp; modules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erp_plans, erp_plan_modules, erp_company_modules, erp_business_type_modules, erp_business_type_roles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Platform / vendor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erp_platform_staff, erp_platform_staff_permissions, erp_platform_role_permissions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Commerce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erp_customers, erp_suppliers, erp_products_catalog, erp_invoices, erp_invoice_lines, erp_sales_orders, erp_sales_returns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Inventory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erp_inventory_stock, erp_stock_movements, erp_stock_requests, erp_warehouses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Accounting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erp_chart_of_accounts, erp_journal_entries, erp_journal_lines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Fashion pack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erp_fashion_styles/variants/colors/sizes, erp_installment_plans/schedule/payments, erp_cash_sessions/movements, erp_expenses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Verticals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erp_clinic_*, erp_restaurant_*, erp_salon_*, erp_laundry_*, erp_pharmacy_*, erp_rooms/bookings, erp_wholesale_*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Governance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erp_audit_logs, erp_custom_fields, erp_entity_notes/attachments, erp_workflow_instances/tasks, erp_notifications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Billing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erp_billing_subscriptions, erp_billing_invoices, erp_billing_payments, erp_billing_plan_prices</w:t>
            </w:r>
          </w:p>
        </w:tc>
      </w:tr>
    </w:tbl>
    <w:p/>
    <w:p>
      <w:pPr>
        <w:pStyle w:val="Heading1"/>
      </w:pPr>
      <w:r>
        <w:t>11. RLS / Security Model</w:t>
      </w:r>
    </w:p>
    <w:p>
      <w:pPr>
        <w:pStyle w:val="ListBullet"/>
      </w:pPr>
      <w:r>
        <w:t>Every erp_* table has Row-Level Security enabled with at least one policy (129/129).</w:t>
      </w:r>
    </w:p>
    <w:p>
      <w:pPr>
        <w:pStyle w:val="ListBullet"/>
      </w:pPr>
      <w:r>
        <w:t>Tenant tables: read/write only where company_id = erp_user_company_id() (or via a parent join), OR erp_is_platform_owner().</w:t>
      </w:r>
    </w:p>
    <w:p>
      <w:pPr>
        <w:pStyle w:val="ListBullet"/>
      </w:pPr>
      <w:r>
        <w:t>Global reference tables (plans, roles, role permissions, business-type templates, clinic reference) are readable by any authenticated user but writable only by the owner/super-admin.</w:t>
      </w:r>
    </w:p>
    <w:p>
      <w:pPr>
        <w:pStyle w:val="ListBullet"/>
      </w:pPr>
      <w:r>
        <w:t>Sensitive cross-cutting tables are tightly scoped: audit logs (vendor + own-company-admin), billing (own company for tenants; owner writes), platform staff (owner/self/manage_users).</w:t>
      </w:r>
    </w:p>
    <w:p>
      <w:pPr>
        <w:pStyle w:val="ListBullet"/>
      </w:pPr>
      <w:r>
        <w:t>Apex consistency: the Platform Owner is authoritative on profiles and the global role catalog (RLS updated for this). Guards (requireModule/requirePermission/capabilities) bypass for owner/super-admin.</w:t>
      </w:r>
    </w:p>
    <w:p>
      <w:pPr>
        <w:pStyle w:val="ListBullet"/>
      </w:pPr>
      <w:r>
        <w:t>Performance hygiene: all 112 unindexed foreign keys were indexed; 6 RLS policies that re-evaluated auth.uid() per row were fixed to evaluate once per query.</w:t>
      </w:r>
    </w:p>
    <w:p>
      <w:pPr>
        <w:pStyle w:val="Heading1"/>
      </w:pPr>
      <w:r>
        <w:t>12. Audit Logging System</w:t>
      </w:r>
    </w:p>
    <w:p>
      <w:r>
        <w:rPr>
          <w:b w:val="0"/>
          <w:i w:val="0"/>
        </w:rPr>
        <w:t>All sensitive mutations are recorded in erp_audit_logs via the SECURITY DEFINER function erp_log_audit(action, entity, entity_id, details, company_id), which stamps the actor from the session (the actor cannot be forged). Columns: actor_id, actor_email, company_id, action, entity, entity_id, details (JSONB), created_at.</w:t>
      </w:r>
    </w:p>
    <w:p>
      <w:pPr>
        <w:pStyle w:val="ListBullet"/>
      </w:pPr>
      <w:r>
        <w:t>Covered actions: create/update/delete, enable/disable, grant/revoke, activate/deactivate, plan change, role &amp; permission changes, module/plan/business-type changes, user assignment, view-as, etc.</w:t>
      </w:r>
    </w:p>
    <w:p>
      <w:pPr>
        <w:pStyle w:val="ListBullet"/>
      </w:pPr>
      <w:r>
        <w:t>A bilingual describeAuditEvent() renders human-readable sentences.</w:t>
      </w:r>
    </w:p>
    <w:p>
      <w:pPr>
        <w:pStyle w:val="ListBullet"/>
      </w:pPr>
      <w:r>
        <w:t>Vendor forensic viewer at /platform/audit; tenant self-audit viewer at /settings/audit-log (company-admin, own company only).</w:t>
      </w:r>
    </w:p>
    <w:p>
      <w:pPr>
        <w:pStyle w:val="Heading1"/>
      </w:pPr>
      <w:r>
        <w:t>13. Navigation &amp; UI Structure</w:t>
      </w:r>
    </w:p>
    <w:p>
      <w:r>
        <w:rPr>
          <w:b w:val="0"/>
          <w:i w:val="0"/>
        </w:rPr>
        <w:t>Navigation is computed by visibleSections() from the user’s permissions, effective modules, business type, and tier. A single shared helper (isModuleGateOpen) drives both the sidebar and the mobile bottom navigation, so gating is consistent.</w:t>
      </w:r>
    </w:p>
    <w:p>
      <w:pPr>
        <w:pStyle w:val="ListBullet"/>
      </w:pPr>
      <w:r>
        <w:t>Platform Owner: sees only the grouped vendor panel (Overview, Tenants, Catalog, Billing, Team &amp; Access, Reference Data).</w:t>
      </w:r>
    </w:p>
    <w:p>
      <w:pPr>
        <w:pStyle w:val="ListBullet"/>
      </w:pPr>
      <w:r>
        <w:t>Tenant users: see only the sections their modules + permissions allow; vertical businesses get a clean, focused experience (e.g. a clothing store sees only its Fashion store, not generic ERP).</w:t>
      </w:r>
    </w:p>
    <w:p>
      <w:pPr>
        <w:pStyle w:val="ListBullet"/>
      </w:pPr>
      <w:r>
        <w:t>Mobile: a bottom navigation bar with mutually-exclusive groups (e.g. Sell = Fashion POS or generic Sales, never both).</w:t>
      </w:r>
    </w:p>
    <w:p>
      <w:pPr>
        <w:pStyle w:val="ListBullet"/>
      </w:pPr>
      <w:r>
        <w:t>Home routing: each business type lands on its own home (clothing → /fashion, clinic → role screen, etc.); the platform owner lands on /platform; no-company users land on /dashboard.</w:t>
      </w:r>
    </w:p>
    <w:p>
      <w:pPr>
        <w:pStyle w:val="ListBullet"/>
      </w:pPr>
      <w:r>
        <w:t>Guards: vendor items never leak to tenants (regression-tested); no dead navigation links (regression-tested).</w:t>
      </w:r>
    </w:p>
    <w:p>
      <w:pPr>
        <w:pStyle w:val="Heading1"/>
      </w:pPr>
      <w:r>
        <w:t>14. Existing Pages / Routes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7056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Representative routes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Platform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/platform, /platform/activity, /platform/analytics, /platform/audit, /platform/billing, /platform/staff, /platform/companies, /platform/companies/[id] (+ /analytics, /view-as), /platform/plans, /platform/roles, /platform/drugs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Dashboard/home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/dashboard, /today, /manager, /territory, /attention, /notifications, /account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Sales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/sales/invoices, /sales/pos, /sales/orders, /sales/returns, /sales/pricing, /sales/report, /customers, /customers/[id]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Inventory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/products, /inventory, /inventory/low-stock, /inventory/expiry, /inventory/transfers, /warehouses, /suppliers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Purchasing/Accounting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/purchases/orders, /purchases/returns, /accounting, /exports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Verticals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/fashion (+ sell/products/inventory/customers/installments/suppliers/cashbox/reports), /clinic*, /restaurant*, /salon*, /laundry*, /pharmacy*, /hotel*, /wholesale*, /distribution*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Field ops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/rep, /field/route, /field/stock, /sales/journey, /sales/settlement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Settings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/settings/staff, /settings/organization, /settings/branches, /settings/users, /settings/permissions, /settings/authz, /settings/audit-log, /settings/integration-hub, /settings/integrations, /settings/import, /settings/export, /settings/custom-fields, /settings/marketplace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Upgrade/auth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/upgrade, /login, /register, /setup</w:t>
            </w:r>
          </w:p>
        </w:tc>
      </w:tr>
    </w:tbl>
    <w:p/>
    <w:p>
      <w:pPr>
        <w:pStyle w:val="Heading1"/>
      </w:pPr>
      <w:r>
        <w:t>15. Migrations Applied</w:t>
      </w:r>
    </w:p>
    <w:p>
      <w:r>
        <w:rPr>
          <w:b w:val="0"/>
          <w:i w:val="0"/>
        </w:rPr>
        <w:t>The schema is managed by sequential SQL migrations (0001–0158). The most recent program (Fashion pack + Platform Governance + Scalability) is summarized below; all are additive and reversible with documented rollbacks.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584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Migration</w:t>
            </w:r>
          </w:p>
        </w:tc>
        <w:tc>
          <w:tcPr>
            <w:tcW w:type="dxa" w:w="7776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0146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Fashion Store pack — tables, RPCs, clothing module/role/permission seeding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0147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Fashion clothing role cleanup — curated per-role fashion permissions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0148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New-clothing-company trigger also enforces fashion-only modules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0149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Platform owner is apex authority on erp_profiles (RLS)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0150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Plan storage-limit entitlement (erp_plans.storage_limit_mb)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0151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SECURITY: fix cross-tenant leak on erp_supplier_payments (RLS scope)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0152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Platform owner may manage the global role catalog (RLS)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0153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Tenant Audit Viewer — company-admin read of own audit log (RLS)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0154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Integrations becomes a real plan-gated capability + backfill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0155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Normalize clothing business-type template to fashion-only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0156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Close the POS plan gap — POS grantable + enabled for general retail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0157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Scalability: covering indexes for all 112 unindexed foreign keys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0158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Scalability: fix 6 per-row auth.uid() RLS policies (initplan)</w:t>
            </w:r>
          </w:p>
        </w:tc>
      </w:tr>
    </w:tbl>
    <w:p/>
    <w:p>
      <w:pPr>
        <w:pStyle w:val="Heading1"/>
      </w:pPr>
      <w:r>
        <w:t>16. Tests &amp; Verification Status</w:t>
      </w:r>
    </w:p>
    <w:p>
      <w:pPr>
        <w:pStyle w:val="ListBullet"/>
      </w:pPr>
      <w:r>
        <w:t>661 unit tests pass; typecheck and production build are green.</w:t>
      </w:r>
    </w:p>
    <w:p>
      <w:pPr>
        <w:pStyle w:val="ListBullet"/>
      </w:pPr>
      <w:r>
        <w:t>Architecture-integrity tests: no dead permissions/modules in nav; catalog completeness; orphan-module guard (allowlist now empty).</w:t>
      </w:r>
    </w:p>
    <w:p>
      <w:pPr>
        <w:pStyle w:val="ListBullet"/>
      </w:pPr>
      <w:r>
        <w:t>Navigation-routes tests: no dead sidebar links; vendor items never leak to tenants.</w:t>
      </w:r>
    </w:p>
    <w:p>
      <w:pPr>
        <w:pStyle w:val="ListBullet"/>
      </w:pPr>
      <w:r>
        <w:t>Authorization tests: apex-tier bypass; fashion umbrella; home routing (no redirect loops).</w:t>
      </w:r>
    </w:p>
    <w:p>
      <w:pPr>
        <w:pStyle w:val="ListBullet"/>
      </w:pPr>
      <w:r>
        <w:t>Plan-admin / role-admin tests: validation, impact preview, diff, role compare, danger flags.</w:t>
      </w:r>
    </w:p>
    <w:p>
      <w:pPr>
        <w:pStyle w:val="ListBullet"/>
      </w:pPr>
      <w:r>
        <w:t>Schema-health integration test (DB): fails CI if a migration introduces an unindexed FK or a per-row auth.uid().</w:t>
      </w:r>
    </w:p>
    <w:p>
      <w:pPr>
        <w:pStyle w:val="ListBullet"/>
      </w:pPr>
      <w:r>
        <w:t>Domain integration tests (DB): accounting balance, invoice/payment idempotency, customer scope, etc.</w:t>
      </w:r>
    </w:p>
    <w:p>
      <w:pPr>
        <w:pStyle w:val="ListBullet"/>
      </w:pPr>
      <w:r>
        <w:t>CI on the governance PR applied migrations 0149–0158 cleanly to a staging database.</w:t>
      </w:r>
    </w:p>
    <w:p>
      <w:pPr>
        <w:pStyle w:val="Heading1"/>
      </w:pPr>
      <w:r>
        <w:t>17. Scalability Review Summary</w:t>
      </w:r>
    </w:p>
    <w:p>
      <w:r>
        <w:rPr>
          <w:b w:val="0"/>
          <w:i w:val="0"/>
        </w:rPr>
        <w:t>A full capacity review (docs/SCALABILITY-REVIEW.md) covers the multi-tenant model, indexing, high-volume tables, attachment storage, reporting/analytics patterns, caching, retention, partitioning, and bottleneck projections.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Scale</w:t>
            </w:r>
          </w:p>
        </w:tc>
        <w:tc>
          <w:tcPr>
            <w:tcW w:type="dxa" w:w="3744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Primary bottleneck</w:t>
            </w:r>
          </w:p>
        </w:tc>
        <w:tc>
          <w:tcPr>
            <w:tcW w:type="dxa" w:w="3456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Mitigation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100 companies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Per-request auth queries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Request memoization (done); transaction pooler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1,000 companies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Platform analytics over capped sets; audit/notification growth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Pre-aggregated rollup tables; retention; catalog caching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10,000 companies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Total write volume + single-primary ceiling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Monthly range-partitioning; read replica; evaluate sharding</w:t>
            </w:r>
          </w:p>
        </w:tc>
      </w:tr>
    </w:tbl>
    <w:p/>
    <w:p>
      <w:r>
        <w:rPr>
          <w:b w:val="0"/>
          <w:i w:val="0"/>
        </w:rPr>
        <w:t>Applied now: 100% FK index coverage, per-query RLS auth, request-memoized auth context, and a CI schema-health guard. Deferred (trigger-based, when data justifies): (company_id, created_at) composite indexes, retention policies, partitioning, analytics rollups, read replica, sharding.</w:t>
      </w:r>
    </w:p>
    <w:p>
      <w:pPr>
        <w:pStyle w:val="Heading1"/>
      </w:pPr>
      <w:r>
        <w:t>18. PR / Branch Structure</w:t>
      </w:r>
    </w:p>
    <w:p>
      <w:r>
        <w:rPr>
          <w:b w:val="0"/>
          <w:i w:val="0"/>
        </w:rPr>
        <w:t>The work is split into two clean, independently-reviewable pull requests (stacked), preserving all commit history, migrations, audit trail, and documentation links.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PR</w:t>
            </w:r>
          </w:p>
        </w:tc>
        <w:tc>
          <w:tcPr>
            <w:tcW w:type="dxa" w:w="4752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Branch → Base</w:t>
            </w:r>
          </w:p>
        </w:tc>
        <w:tc>
          <w:tcPr>
            <w:tcW w:type="dxa" w:w="3600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Scope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#121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claude/fashion-store-pack → main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Fashion Store Industry Pack (clothing vertical)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#122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claude/platform-governance → claude/fashion-store-pack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Governance, authorization, module architecture, scalability (migrations 0149–0158)</w:t>
            </w:r>
          </w:p>
        </w:tc>
      </w:tr>
    </w:tbl>
    <w:p/>
    <w:p>
      <w:r>
        <w:rPr>
          <w:b w:val="0"/>
          <w:i w:val="0"/>
        </w:rPr>
        <w:t>Land order: review/merge #121, then #122. CI on #122 applied all migrations to staging successfully.</w:t>
      </w:r>
    </w:p>
    <w:p>
      <w:pPr>
        <w:pStyle w:val="Heading1"/>
      </w:pPr>
      <w:r>
        <w:t>19. Remaining Technical Debt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1296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4320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Naming divergence (finance↔accounting; market="Supermarket")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Low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Bridged in code; a deliberate reviewed rename pass is recommended (high blast-radius across seeds/tests/i18n).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field_ops over-provisioned on many companies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Low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Not a live leak (perm-gated); re-scope as a product decision.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Code↔DB role-map divergence (ROLE_PERMISSIONS vs DB)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Low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Runtime uses DB; code map only feeds a hint/tests. Harmless, documented.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/platform/copilot-analytics namespace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Low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Shared with company admins but under vendor namespace; move to /insights/*.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Multiple permissive RLS policies (advisor)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Low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Minor planner overhead from OR’d SELECT policies; consolidate opportunistically.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Trigger-based scalability work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Planned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Composite indexes, retention, partitioning, rollups, replica — when data justifies.</w:t>
            </w:r>
          </w:p>
        </w:tc>
      </w:tr>
    </w:tbl>
    <w:p/>
    <w:p>
      <w:r>
        <w:rPr>
          <w:b w:val="0"/>
          <w:i/>
        </w:rPr>
        <w:t>No correctness or security debt is outstanding: tenant isolation verified, the one real leak fixed, all sensitive mutations audited, FK coverage complete, and no per-row RLS auth.</w:t>
      </w:r>
    </w:p>
    <w:p>
      <w:pPr>
        <w:pStyle w:val="Heading1"/>
      </w:pPr>
      <w:r>
        <w:t>20. Recommended Next Development Phase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6768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A. Land &amp; stabilize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Merge #121 → #122 → main; confirm Supabase transaction pooler for serverless.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B. Onboarding readiness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Catalog (plans/roles/modules) short-TTL caching; the reviewed naming reconciliation; finalize field_ops/POS-per-vertical defaults; move copilot-analytics out of /platform.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C. Scale-readiness (trigger-based)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(company_id, created_at) composite indexes; retention + monthly range-partitioning of high-volume tables; platform-analytics rollup tables; read replica for reporting.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D. Customer-facing product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Self-serve plan/upgrade flows on the entitlement model; tenant-facing dashboards &amp; reporting on the rollup foundation.</w:t>
            </w:r>
          </w:p>
        </w:tc>
      </w:tr>
    </w:tbl>
    <w:p/>
    <w:p/>
    <w:p>
      <w:pPr>
        <w:jc w:val="center"/>
      </w:pPr>
      <w:r>
        <w:rPr>
          <w:i/>
          <w:color w:val="888888"/>
        </w:rP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