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Screen Reference</w:t>
      </w:r>
    </w:p>
    <w:p>
      <w:pPr>
        <w:jc w:val="center"/>
      </w:pPr>
      <w:r>
        <w:rPr>
          <w:color w:val="555555"/>
          <w:sz w:val="24"/>
        </w:rPr>
        <w:t>Every primary screen: route, purpose, primary role, status</w:t>
      </w:r>
    </w:p>
    <w:p/>
    <w:p>
      <w:pPr>
        <w:jc w:val="center"/>
      </w:pPr>
      <w:r>
        <w:rPr>
          <w:i/>
          <w:color w:val="555555"/>
          <w:sz w:val="18"/>
        </w:rPr>
        <w:t>VANTORA Handbook — Screens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Screen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748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04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Built and in the codebase; lightly exercised</w:t>
            </w:r>
          </w:p>
        </w:tc>
      </w:tr>
      <w:tr>
        <w:tc>
          <w:tcPr>
            <w:tcW w:type="dxa" w:w="2304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Complete and validated on demo tenants; usable in a controlled pilot</w:t>
            </w:r>
          </w:p>
        </w:tc>
      </w:tr>
      <w:tr>
        <w:tc>
          <w:tcPr>
            <w:tcW w:type="dxa" w:w="2304"/>
            <w:shd w:val="clear" w:color="auto" w:fill="E5F2E9"/>
          </w:tcPr>
          <w:p>
            <w:r/>
            <w:r>
              <w:rPr>
                <w:sz w:val="17"/>
              </w:rPr>
              <w:t>Production Ready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Hardened and data-proven for production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Roadmap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Planned; not yet built</w:t>
            </w:r>
          </w:p>
        </w:tc>
      </w:tr>
      <w:tr>
        <w:tc>
          <w:tcPr>
            <w:tcW w:type="dxa" w:w="2304"/>
            <w:shd w:val="clear" w:color="auto" w:fill="F8E3E3"/>
          </w:tcPr>
          <w:p>
            <w:r/>
            <w:r>
              <w:rPr>
                <w:sz w:val="17"/>
              </w:rPr>
              <w:t>Gap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Known missing capability</w:t>
            </w:r>
          </w:p>
        </w:tc>
      </w:tr>
    </w:tbl>
    <w:p>
      <w:r>
        <w:rPr>
          <w:b w:val="0"/>
          <w:i w:val="0"/>
          <w:color w:val="1A1A1A"/>
          <w:sz w:val="18"/>
        </w:rPr>
        <w:t>Primary navigable screens grouped by area (the platform exposes ~163 nav items across 18 sections). Route = URL path; Status reflects maturity.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Primary role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Main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Dashboard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/dashboard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All tenant users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Main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Attention Center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/attention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Admin/Manager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Main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Approval Center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/approval-center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Approvers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Main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Reports Center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/reports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reports.view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Main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Notifications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/notifications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All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Sales/POS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Quick Sale (POS)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/sales/pos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Cashier/Rep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Sales/POS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Invoices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/sales/invoices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Sales/Finance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Sales/POS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Sales Orders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/sales/orders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Sales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Sales/POS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Collections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/collections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Accountant/Rep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Sales/POS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Cashbox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/cashbox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Accountant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Sales/POS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Pricing / Price Book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/sales/pricing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pricing.manage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Sales/POS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Returns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/sales/returns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sales.return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Sales/POS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Customers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/customers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CRM/Sales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Distribution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Routes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/distribution/routes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Supervisor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 (flag)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Distribution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Van Accounting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/distribution/van-accounting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Finance/Supervisor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 (flag)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Distribution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Trade Spend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/distribution/trade-spend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Admin/Finance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 (flag)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Distribution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Perfect Store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/distribution/perfect-store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Merch/Manager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 (flag)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Distribution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MSL Compliance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/distribution/msl-compliance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Merch/Manager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 (flag)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Distribution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Assortment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/distribution/assortment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Merch/Manager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 (flag)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Distribution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Outlet Grading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/distribution/grading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Merch/Manager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 (flag)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Distribution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Coverage / Territory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/distribution/coverage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Manager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 (flag)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Inventory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Products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/products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inventory.view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Inventory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Stock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/inventory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inventory.view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Inventory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Low Stock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/inventory/low-stock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inventory.view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Inventory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Transfers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/inventory/transfers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inventory.transfer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Inventory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Stock Count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/inventory/count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inventory.count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Inventory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Warehouses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/warehouses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inventory.view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Purchasing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Suppliers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/suppliers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suppliers.manage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Purchasing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Purchase Orders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/purchases/orders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purchasing.manage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Purchasing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Supplier Returns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/purchases/returns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purchasing.return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Accounting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Chart of Accounts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/accounting/chart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accounting.view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Accounting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Vouchers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/accounting/vouchers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accounting.post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Accounting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Journal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/accounting/journal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accounting.view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Accounting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Financial Reports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/accounting/reports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accounting.view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Accounting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Aging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/accounting/aging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accounting/reports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Owner Dashboard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/pharmacy/dashboard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reports/sales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Pharmacy POS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/pharmacy/pos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sales.sell/collect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Add Medicines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/pharmacy/onboarding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pricing/inventory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Receive Stock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/pharmacy/receive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inventory.adjust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Purchasing &amp; Reorder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/pharmacy/purchasing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inventory/purchasing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Inventory Valuation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/pharmacy/valuation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inventory/reports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Branch Stock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/pharmacy/branches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inventory.view/transfer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Loyalty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/pharmacy/loyalty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reports/settings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Returns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/pharmacy/returns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sales.return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Dispense Log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/pharmacy/dispense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pharmacy.dispense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Near Expiry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/pharmacy/expiry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inventory/dispense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Reports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/pharmacy/reports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reports.view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Pharmacy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e-Invoicing (ETA)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/pharmacy/eta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reports/settings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Branches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/settings/branches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settings.branches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Staff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/settings/staff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settings.users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/settings/users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super-admin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Permissions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/settings/permissions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super-admin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Feature Settings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/settings/features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settings.users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Action Policies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/settings/action-policies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settings.users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Marketplace (modules)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/settings/marketplace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settings.users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Audit Log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/settings/audit-log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settings.users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Workflows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/settings/workflows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workflow.manage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Settings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e-Invoice (ETA)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/settings/einvoice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super-admin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Provider Overview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/platform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Platform Owner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Companies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/platform/companies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Platform Owner/staff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Platform Staff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/platform/staff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Platform Owner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Billing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/platform/billing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Platform Owner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Plans / Roles Catalog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/platform/plans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Platform Owner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Audit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7"/>
              </w:rPr>
              <w:t>/platform/audit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Platform Owner/staff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7"/>
              </w:rPr>
              <w:t>Implemented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