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8"/>
        </w:rPr>
        <w:t>Visit-Driven Route (Phase 1) — UAT Scenario</w:t>
      </w:r>
    </w:p>
    <w:p>
      <w:pPr>
        <w:jc w:val="center"/>
      </w:pPr>
      <w:r>
        <w:rPr>
          <w:i/>
          <w:sz w:val="22"/>
        </w:rPr>
        <w:t>Full route-driven day: first customer → end-of-day settlement · 2026-06-14</w:t>
      </w:r>
    </w:p>
    <w:p>
      <w:r>
        <w:rPr>
          <w:b w:val="0"/>
          <w:i/>
        </w:rPr>
        <w:t>Flag platform.visit_driven_route is ON for the pilot. Login salesman@pilot.test / test.123 (mobile). Transactional behaviour unchanged — this validates the navigation loop and the Complete-Visit guard.</w:t>
      </w:r>
    </w:p>
    <w:p>
      <w:pPr>
        <w:pStyle w:val="Heading1"/>
      </w:pPr>
      <w:r>
        <w:rPr>
          <w:color w:val="1F497D"/>
        </w:rPr>
        <w:t>Pre-conditions</w:t>
      </w:r>
    </w:p>
    <w:p>
      <w:pPr>
        <w:pStyle w:val="ListBullet"/>
      </w:pPr>
      <w:r>
        <w:t>Day not yet started (or start it from Today).</w:t>
      </w:r>
    </w:p>
    <w:p>
      <w:pPr>
        <w:pStyle w:val="ListBullet"/>
      </w:pPr>
      <w:r>
        <w:t>A planned route with stops (use the ★ Demo customers to exercise credit states).</w:t>
      </w:r>
    </w:p>
    <w:p>
      <w:pPr>
        <w:pStyle w:val="ListBullet"/>
      </w:pPr>
      <w:r>
        <w:t>Flags ON: multi_uom, collect_in_sell, visit_driven_route; Van Sales active.</w:t>
      </w:r>
    </w:p>
    <w:p>
      <w:pPr>
        <w:pStyle w:val="Heading1"/>
      </w:pPr>
      <w:r>
        <w:rPr>
          <w:color w:val="1F497D"/>
        </w:rPr>
        <w:t>Scenario A — one full visit (the loop)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Today → Start day</w:t>
            </w:r>
          </w:p>
        </w:tc>
        <w:tc>
          <w:tcPr>
            <w:tcW w:type="dxa" w:w="2880"/>
          </w:tcPr>
          <w:p>
            <w:r>
              <w:t>Day status = open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Hub → Route (Journey)</w:t>
            </w:r>
          </w:p>
        </w:tc>
        <w:tc>
          <w:tcPr>
            <w:tcW w:type="dxa" w:w="2880"/>
          </w:tcPr>
          <w:p>
            <w:r>
              <w:t>Each stop shows Open visit (primary) + Check in (secondary)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Tap Open visit on Stop 1</w:t>
            </w:r>
          </w:p>
        </w:tc>
        <w:tc>
          <w:tcPr>
            <w:tcW w:type="dxa" w:w="2880"/>
          </w:tcPr>
          <w:p>
            <w:r>
              <w:t>GPS check-in runs (stop visited) AND lands on the visit context (statement)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Visit context</w:t>
            </w:r>
          </w:p>
        </w:tc>
        <w:tc>
          <w:tcPr>
            <w:tcW w:type="dxa" w:w="2880"/>
          </w:tcPr>
          <w:p>
            <w:r>
              <w:t>Route banner "Stop 1 of N · Next: &lt;name&gt;"; statement + actions Collect · Sell · Return · Print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Statement review</w:t>
            </w:r>
          </w:p>
        </w:tc>
        <w:tc>
          <w:tcPr>
            <w:tcW w:type="dxa" w:w="2880"/>
          </w:tcPr>
          <w:p>
            <w:r>
              <w:t>Credit status, available credit, overdue, open invoices correct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Collect → settle</w:t>
            </w:r>
          </w:p>
        </w:tc>
        <w:tc>
          <w:tcPr>
            <w:tcW w:type="dxa" w:w="2880"/>
          </w:tcPr>
          <w:p>
            <w:r>
              <w:t>Collection posts; balance drops; back on the visit context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Sell → UoM → Payment → Issue → Print</w:t>
            </w:r>
          </w:p>
        </w:tc>
        <w:tc>
          <w:tcPr>
            <w:tcW w:type="dxa" w:w="2880"/>
          </w:tcPr>
          <w:p>
            <w:r>
              <w:t>Invoice issued; status correct; Invoice/Receipt prints correct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Return (optional) → reason → submit</w:t>
            </w:r>
          </w:p>
        </w:tc>
        <w:tc>
          <w:tcPr>
            <w:tcW w:type="dxa" w:w="2880"/>
          </w:tcPr>
          <w:p>
            <w:r>
              <w:t>Credit note issued + linked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Complete Visit</w:t>
            </w:r>
          </w:p>
        </w:tc>
        <w:tc>
          <w:tcPr>
            <w:tcW w:type="dxa" w:w="2880"/>
          </w:tcPr>
          <w:p>
            <w:r>
              <w:t>Returns to the route with the next stop highlighted (?focus=&lt;nextId&gt;)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Repeat 3–9 for next stops</w:t>
            </w:r>
          </w:p>
        </w:tc>
        <w:tc>
          <w:tcPr>
            <w:tcW w:type="dxa" w:w="2880"/>
          </w:tcPr>
          <w:p>
            <w:r>
              <w:t>Coverage KPI rises per visited stop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End Day &amp; settle van → van reconciliation</w:t>
            </w:r>
          </w:p>
        </w:tc>
        <w:tc>
          <w:tcPr>
            <w:tcW w:type="dxa" w:w="2880"/>
          </w:tcPr>
          <w:p>
            <w:r>
              <w:t>Variance shown; day closes; settlement consistent</w:t>
            </w:r>
          </w:p>
        </w:tc>
      </w:tr>
    </w:tbl>
    <w:p>
      <w:r>
        <w:rPr>
          <w:b/>
          <w:i w:val="0"/>
        </w:rPr>
        <w:t>Pass: Route → Customer → Statement → Collect → Sell → Return → Print → Complete Visit → Next, with no back-office menu and no re-selecting the customer.</w:t>
      </w:r>
    </w:p>
    <w:p>
      <w:pPr>
        <w:pStyle w:val="Heading1"/>
      </w:pPr>
      <w:r>
        <w:rPr>
          <w:color w:val="1F497D"/>
        </w:rPr>
        <w:t>Scenario B — Complete-Visit guard (the new safeguard)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Sell → add product → do NOT issue → Back to statement</w:t>
            </w:r>
          </w:p>
        </w:tc>
        <w:tc>
          <w:tcPr>
            <w:tcW w:type="dxa" w:w="2880"/>
          </w:tcPr>
          <w:p>
            <w:r>
              <w:t>Sale left unfinished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Tap Complete Visit</w:t>
            </w:r>
          </w:p>
        </w:tc>
        <w:tc>
          <w:tcPr>
            <w:tcW w:type="dxa" w:w="2880"/>
          </w:tcPr>
          <w:p>
            <w:r>
              <w:t>Blocked — dialog: unfinished sale; Keep working / Discard &amp; complete visit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Keep working</w:t>
            </w:r>
          </w:p>
        </w:tc>
        <w:tc>
          <w:tcPr>
            <w:tcW w:type="dxa" w:w="2880"/>
          </w:tcPr>
          <w:p>
            <w:r>
              <w:t>Dialog closes; stays on the visit context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Finish the sale (Issue) → Complete Visit</w:t>
            </w:r>
          </w:p>
        </w:tc>
        <w:tc>
          <w:tcPr>
            <w:tcW w:type="dxa" w:w="2880"/>
          </w:tcPr>
          <w:p>
            <w:r>
              <w:t>Proceeds to the route (flag cleared on issue)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Repeat with Collect and Return started-not-finished</w:t>
            </w:r>
          </w:p>
        </w:tc>
        <w:tc>
          <w:tcPr>
            <w:tcW w:type="dxa" w:w="2880"/>
          </w:tcPr>
          <w:p>
            <w:r>
              <w:t>Same guard; Discard &amp; complete explicitly clears + completes</w:t>
            </w:r>
          </w:p>
        </w:tc>
      </w:tr>
    </w:tbl>
    <w:p>
      <w:r>
        <w:rPr>
          <w:b/>
          <w:i w:val="0"/>
        </w:rPr>
        <w:t>Pass: Complete Visit never silently closes a visit while a sale / collection / return is open — finish or explicitly discard.</w:t>
      </w:r>
    </w:p>
    <w:p>
      <w:pPr>
        <w:pStyle w:val="Heading1"/>
      </w:pPr>
      <w:r>
        <w:rPr>
          <w:color w:val="1F497D"/>
        </w:rPr>
        <w:t>Scenario C — flag OFF regression</w:t>
      </w:r>
    </w:p>
    <w:p>
      <w:pPr>
        <w:pStyle w:val="ListBullet"/>
      </w:pPr>
      <w:r>
        <w:t>Turn Visit-Driven Route OFF (or test another tenant).</w:t>
      </w:r>
    </w:p>
    <w:p>
      <w:pPr>
        <w:pStyle w:val="ListBullet"/>
      </w:pPr>
      <w:r>
        <w:t>Route stops show only Check in / Photo / Call (no Open visit); statement has no route banner / Complete Visit.</w:t>
      </w:r>
    </w:p>
    <w:p>
      <w:pPr>
        <w:pStyle w:val="ListBullet"/>
      </w:pPr>
      <w:r>
        <w:t>Pass: identical to today — no regression.</w:t>
      </w:r>
    </w:p>
    <w:p>
      <w:pPr>
        <w:pStyle w:val="Heading1"/>
      </w:pPr>
      <w:r>
        <w:rPr>
          <w:color w:val="1F497D"/>
        </w:rPr>
        <w:t>Scenario D — edge cases</w:t>
      </w:r>
    </w:p>
    <w:p>
      <w:pPr>
        <w:pStyle w:val="ListBullet"/>
      </w:pPr>
      <w:r>
        <w:t>Already-visited stop → Open visit opens the context directly (no second check-in).</w:t>
      </w:r>
    </w:p>
    <w:p>
      <w:pPr>
        <w:pStyle w:val="ListBullet"/>
      </w:pPr>
      <w:r>
        <w:t>Off-route / walk-in → Hub Customer tile → same visit context (no banner, no check-in).</w:t>
      </w:r>
    </w:p>
    <w:p>
      <w:pPr>
        <w:pStyle w:val="ListBullet"/>
      </w:pPr>
      <w:r>
        <w:t>Offline → Open visit queues the check-in and stays on the route; no crash.</w:t>
      </w:r>
    </w:p>
    <w:p>
      <w:pPr>
        <w:pStyle w:val="ListBullet"/>
      </w:pPr>
      <w:r>
        <w:t>Blocked customer (★ Demo Over/Overdue/Cash) → credit block + Collect Now as before; full-cash still issues.</w:t>
      </w:r>
    </w:p>
    <w:p>
      <w:pPr>
        <w:pStyle w:val="Heading1"/>
      </w:pPr>
      <w:r>
        <w:rPr>
          <w:color w:val="1F497D"/>
        </w:rPr>
        <w:t>Acceptance</w:t>
      </w:r>
    </w:p>
    <w:p>
      <w:r>
        <w:rPr>
          <w:b w:val="0"/>
          <w:i w:val="0"/>
        </w:rPr>
        <w:t>Scenario A completes as one visit-driven loop; Scenario B blocks accidental completion and requires complete-or-discard; Scenario C confirms the flag gates the behaviour; Scenario D edge cases behave gracefully. No transaction, schema or engine change — rollback is the flag 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