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DF-003 — True Root Cause: Role Nav-Profile Allowlist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DF-003 — True Root Cause: Role Nav-Profile Allowlist (</w:t>
      </w:r>
      <w:r>
        <w:rPr>
          <w:rFonts w:ascii="Consolas" w:hAnsi="Consolas"/>
          <w:color w:val="1F497D"/>
          <w:sz w:val="19"/>
        </w:rPr>
        <w:t>applyNavProfile</w:t>
      </w:r>
      <w:r>
        <w:rPr>
          <w:color w:val="1F497D"/>
        </w:rPr>
        <w:t>)</w:t>
      </w:r>
    </w:p>
    <w:p>
      <w:r>
        <w:t>The "Field Requests" entry was not visible in the salesman's menu **even in a clean browser</w:t>
      </w:r>
    </w:p>
    <w:p>
      <w:r>
        <w:t>session</w:t>
      </w:r>
      <w:r>
        <w:rPr>
          <w:b/>
        </w:rPr>
        <w:t xml:space="preserve">, which correctly ruled out caching as the cause. Proof was taken from the </w:t>
      </w:r>
      <w:r>
        <w:t>actual</w:t>
      </w:r>
    </w:p>
    <w:p>
      <w:r>
        <w:t xml:space="preserve">rendered-menu source** (post-profile), not </w:t>
      </w:r>
      <w:r>
        <w:rPr>
          <w:rFonts w:ascii="Consolas" w:hAnsi="Consolas"/>
          <w:sz w:val="19"/>
        </w:rPr>
        <w:t>visibleSections()</w:t>
      </w:r>
      <w:r>
        <w:t>.</w:t>
      </w:r>
    </w:p>
    <w:p>
      <w:pPr>
        <w:pStyle w:val="Heading2"/>
      </w:pPr>
      <w:r>
        <w:rPr>
          <w:color w:val="1F497D"/>
        </w:rPr>
        <w:t>Answers to the four questions</w:t>
      </w:r>
    </w:p>
    <w:p>
      <w:pPr>
        <w:pStyle w:val="Heading3"/>
      </w:pPr>
      <w:r>
        <w:t>1. Where does the mobile drawer get its menu items?</w:t>
      </w:r>
    </w:p>
    <w:p>
      <w:r>
        <w:t xml:space="preserve">From the </w:t>
      </w:r>
      <w:r>
        <w:rPr>
          <w:b/>
        </w:rPr>
        <w:t>`Sidebar`</w:t>
      </w:r>
      <w:r>
        <w:t xml:space="preserve"> component (</w:t>
      </w:r>
      <w:r>
        <w:rPr>
          <w:rFonts w:ascii="Consolas" w:hAnsi="Consolas"/>
          <w:sz w:val="19"/>
        </w:rPr>
        <w:t>src/components/layout/sidebar.tsx</w:t>
      </w:r>
      <w:r>
        <w:t xml:space="preserve">), which renders </w:t>
      </w:r>
      <w:r>
        <w:rPr>
          <w:b/>
        </w:rPr>
        <w:t>both</w:t>
      </w:r>
      <w:r>
        <w:t xml:space="preserve"> the</w:t>
      </w:r>
    </w:p>
    <w:p>
      <w:r>
        <w:t xml:space="preserve">desktop sidebar and the </w:t>
      </w:r>
      <w:r>
        <w:rPr>
          <w:b/>
        </w:rPr>
        <w:t>mobile drawer</w:t>
      </w:r>
      <w:r>
        <w:t xml:space="preserve"> (opened via the </w:t>
      </w:r>
      <w:r>
        <w:rPr>
          <w:rFonts w:ascii="Consolas" w:hAnsi="Consolas"/>
          <w:sz w:val="19"/>
        </w:rPr>
        <w:t>useMobileNav</w:t>
      </w:r>
      <w:r>
        <w:t xml:space="preserve"> store). Its items come</w:t>
      </w:r>
    </w:p>
    <w:p>
      <w:r>
        <w:t xml:space="preserve">from </w:t>
      </w:r>
      <w:r>
        <w:rPr>
          <w:rFonts w:ascii="Consolas" w:hAnsi="Consolas"/>
          <w:sz w:val="19"/>
        </w:rPr>
        <w:t>sidebar.tsx:44</w:t>
      </w:r>
      <w:r>
        <w:t>:</w:t>
      </w:r>
    </w:p>
    <w:p>
      <w:pPr>
        <w:ind w:left="240"/>
      </w:pPr>
      <w:r>
        <w:rPr>
          <w:rFonts w:ascii="Consolas" w:hAnsi="Consolas"/>
          <w:sz w:val="18"/>
        </w:rPr>
        <w:t>applyNavProfile( visibleSections(...), roles, { isSuperAdmin, isPlatformOwner } )</w:t>
      </w:r>
    </w:p>
    <w:p>
      <w:pPr>
        <w:pStyle w:val="Heading3"/>
      </w:pPr>
      <w:r>
        <w:t xml:space="preserve">2. Is it the same tree </w:t>
      </w:r>
      <w:r>
        <w:rPr>
          <w:rFonts w:ascii="Consolas" w:hAnsi="Consolas"/>
          <w:sz w:val="19"/>
        </w:rPr>
        <w:t>visibleSections()</w:t>
      </w:r>
      <w:r>
        <w:t xml:space="preserve"> returns?</w:t>
      </w:r>
    </w:p>
    <w:p>
      <w:r>
        <w:rPr>
          <w:b/>
        </w:rPr>
        <w:t>No.</w:t>
      </w:r>
      <w:r>
        <w:t xml:space="preserve"> It wraps </w:t>
      </w:r>
      <w:r>
        <w:rPr>
          <w:rFonts w:ascii="Consolas" w:hAnsi="Consolas"/>
          <w:sz w:val="19"/>
        </w:rPr>
        <w:t>visibleSections()</w:t>
      </w:r>
      <w:r>
        <w:t xml:space="preserve"> in </w:t>
      </w:r>
      <w:r>
        <w:rPr>
          <w:b/>
        </w:rPr>
        <w:t>`applyNavProfile()`</w:t>
      </w:r>
      <w:r>
        <w:t xml:space="preserve"> (</w:t>
      </w:r>
      <w:r>
        <w:rPr>
          <w:rFonts w:ascii="Consolas" w:hAnsi="Consolas"/>
          <w:sz w:val="19"/>
        </w:rPr>
        <w:t>src/lib/erp/nav-profiles.ts</w:t>
      </w:r>
      <w:r>
        <w:t>),</w:t>
      </w:r>
    </w:p>
    <w:p>
      <w:r>
        <w:t xml:space="preserve">which re-curates the permission-filtered tree into a per-role </w:t>
      </w:r>
      <w:r>
        <w:rPr>
          <w:b/>
        </w:rPr>
        <w:t>Primary + More</w:t>
      </w:r>
      <w:r>
        <w:t xml:space="preserve"> menu. The earlier</w:t>
      </w:r>
    </w:p>
    <w:p>
      <w:r>
        <w:rPr>
          <w:rFonts w:ascii="Consolas" w:hAnsi="Consolas"/>
          <w:sz w:val="19"/>
        </w:rPr>
        <w:t>visibleSections()</w:t>
      </w:r>
      <w:r>
        <w:t>-only check was therefore incomplete — that was the gap.</w:t>
      </w:r>
    </w:p>
    <w:p>
      <w:pPr>
        <w:pStyle w:val="Heading3"/>
      </w:pPr>
      <w:r>
        <w:t xml:space="preserve">3. Final rendered menu for </w:t>
      </w:r>
      <w:r>
        <w:rPr>
          <w:rFonts w:ascii="Consolas" w:hAnsi="Consolas"/>
          <w:sz w:val="19"/>
        </w:rPr>
        <w:t>salesman@pilot.test</w:t>
      </w:r>
      <w:r>
        <w:t xml:space="preserve"> (as the drawer receives it) — BEFORE fix</w:t>
      </w:r>
    </w:p>
    <w:p>
      <w:pPr>
        <w:pStyle w:val="ListBullet"/>
      </w:pPr>
      <w:r>
        <w:rPr>
          <w:b/>
        </w:rPr>
        <w:t>Primary:</w:t>
      </w:r>
      <w:r>
        <w:t xml:space="preserve"> Today · Sell · Collect · Customers · Van</w:t>
      </w:r>
    </w:p>
    <w:p>
      <w:pPr>
        <w:pStyle w:val="ListBullet"/>
      </w:pPr>
      <w:r>
        <w:rPr>
          <w:b/>
        </w:rPr>
        <w:t>More:</w:t>
      </w:r>
      <w:r>
        <w:t xml:space="preserve"> attention, coaching, route, alerts, changeRequests, notifications, repApp,</w:t>
      </w:r>
    </w:p>
    <w:p>
      <w:r>
        <w:t>repSettlement, salesOrders, invoices, cashbox, journey, todayJourney, fieldOffline,</w:t>
      </w:r>
    </w:p>
    <w:p>
      <w:r>
        <w:t>loadRequests, expiryNear, vanReconciliation, vanTransfer</w:t>
      </w:r>
    </w:p>
    <w:p>
      <w:pPr>
        <w:pStyle w:val="ListBullet"/>
      </w:pPr>
      <w:r>
        <w:rPr>
          <w:b/>
        </w:rPr>
        <w:t>`fieldRequests` → ABSENT</w:t>
      </w:r>
      <w:r>
        <w:t xml:space="preserve"> (matches the reported screenshots exactly)</w:t>
      </w:r>
    </w:p>
    <w:p>
      <w:pPr>
        <w:pStyle w:val="Heading3"/>
      </w:pPr>
      <w:r>
        <w:t>4. The exact code path that removes it</w:t>
      </w:r>
    </w:p>
    <w:p>
      <w:r>
        <w:rPr>
          <w:rFonts w:ascii="Consolas" w:hAnsi="Consolas"/>
          <w:sz w:val="19"/>
        </w:rPr>
        <w:t>applyNavProfile()</w:t>
      </w:r>
      <w:r>
        <w:t xml:space="preserve"> — the </w:t>
      </w:r>
      <w:r>
        <w:rPr>
          <w:b/>
        </w:rPr>
        <w:t>salesman</w:t>
      </w:r>
      <w:r>
        <w:t xml:space="preserve"> profile defines a </w:t>
      </w:r>
      <w:r>
        <w:rPr>
          <w:rFonts w:ascii="Consolas" w:hAnsi="Consolas"/>
          <w:sz w:val="19"/>
        </w:rPr>
        <w:t>more</w:t>
      </w:r>
      <w:r>
        <w:t xml:space="preserve"> </w:t>
      </w:r>
      <w:r>
        <w:rPr>
          <w:b/>
        </w:rPr>
        <w:t>allowlist</w:t>
      </w:r>
      <w:r>
        <w:t xml:space="preserve"> (</w:t>
      </w:r>
      <w:r>
        <w:rPr>
          <w:rFonts w:ascii="Consolas" w:hAnsi="Consolas"/>
          <w:sz w:val="19"/>
        </w:rPr>
        <w:t>SALESMAN_MORE</w:t>
      </w:r>
      <w:r>
        <w:t>),</w:t>
      </w:r>
    </w:p>
    <w:p>
      <w:r>
        <w:t>and the function drops any visible item whose href is not on it:</w:t>
      </w:r>
    </w:p>
    <w:p>
      <w:pPr>
        <w:ind w:left="240"/>
      </w:pPr>
      <w:r>
        <w:rPr>
          <w:rFonts w:ascii="Consolas" w:hAnsi="Consolas"/>
          <w:sz w:val="18"/>
        </w:rPr>
        <w:t>const allow = profile.more ? new Set(profile.more) : null;</w:t>
        <w:br/>
        <w:t>...</w:t>
        <w:br/>
        <w:t>if (allow &amp;&amp; !allow.has(item.href)) continue;   // ← removes Field Requests</w:t>
      </w:r>
    </w:p>
    <w:p>
      <w:r>
        <w:rPr>
          <w:rFonts w:ascii="Consolas" w:hAnsi="Consolas"/>
          <w:sz w:val="19"/>
        </w:rPr>
        <w:t>SALESMAN_MORE</w:t>
      </w:r>
      <w:r>
        <w:t xml:space="preserve"> contained </w:t>
      </w:r>
      <w:r>
        <w:rPr>
          <w:rFonts w:ascii="Consolas" w:hAnsi="Consolas"/>
          <w:sz w:val="19"/>
        </w:rPr>
        <w:t>/rep</w:t>
      </w:r>
      <w:r>
        <w:t xml:space="preserve">, </w:t>
      </w:r>
      <w:r>
        <w:rPr>
          <w:rFonts w:ascii="Consolas" w:hAnsi="Consolas"/>
          <w:sz w:val="19"/>
        </w:rPr>
        <w:t>/sales/orders</w:t>
      </w:r>
      <w:r>
        <w:t xml:space="preserve">, </w:t>
      </w:r>
      <w:r>
        <w:rPr>
          <w:rFonts w:ascii="Consolas" w:hAnsi="Consolas"/>
          <w:sz w:val="19"/>
        </w:rPr>
        <w:t>/sales/invoices</w:t>
      </w:r>
      <w:r>
        <w:t xml:space="preserve">, </w:t>
      </w:r>
      <w:r>
        <w:rPr>
          <w:rFonts w:ascii="Consolas" w:hAnsi="Consolas"/>
          <w:sz w:val="19"/>
        </w:rPr>
        <w:t>/cashbox</w:t>
      </w:r>
      <w:r>
        <w:t>,</w:t>
      </w:r>
    </w:p>
    <w:p>
      <w:r>
        <w:rPr>
          <w:rFonts w:ascii="Consolas" w:hAnsi="Consolas"/>
          <w:sz w:val="19"/>
        </w:rPr>
        <w:t>/sales/journey</w:t>
      </w:r>
      <w:r>
        <w:t xml:space="preserve">, </w:t>
      </w:r>
      <w:r>
        <w:rPr>
          <w:rFonts w:ascii="Consolas" w:hAnsi="Consolas"/>
          <w:sz w:val="19"/>
        </w:rPr>
        <w:t>/field/journey</w:t>
      </w:r>
      <w:r>
        <w:t xml:space="preserve">, … (the visible items) </w:t>
      </w:r>
      <w:r>
        <w:rPr>
          <w:b/>
        </w:rPr>
        <w:t>but not</w:t>
      </w:r>
      <w:r>
        <w:t xml:space="preserve"> </w:t>
      </w:r>
      <w:r>
        <w:rPr>
          <w:rFonts w:ascii="Consolas" w:hAnsi="Consolas"/>
          <w:sz w:val="19"/>
        </w:rPr>
        <w:t>/field/van-sales/requests</w:t>
      </w:r>
      <w:r>
        <w:t>.</w:t>
      </w:r>
    </w:p>
    <w:p>
      <w:r>
        <w:t xml:space="preserve">The same allowlist was also hiding </w:t>
      </w:r>
      <w:r>
        <w:rPr>
          <w:rFonts w:ascii="Consolas" w:hAnsi="Consolas"/>
          <w:sz w:val="19"/>
        </w:rPr>
        <w:t>/field/van-sales/{my-returns,statement,summary,cash-custody}</w:t>
      </w:r>
      <w:r>
        <w:t>.</w:t>
      </w:r>
    </w:p>
    <w:p>
      <w:pPr>
        <w:pStyle w:val="Heading2"/>
      </w:pPr>
      <w:r>
        <w:rPr>
          <w:color w:val="1F497D"/>
        </w:rPr>
        <w:t xml:space="preserve">Fix (shipped </w:t>
      </w:r>
      <w:r>
        <w:rPr>
          <w:rFonts w:ascii="Consolas" w:hAnsi="Consolas"/>
          <w:color w:val="1F497D"/>
          <w:sz w:val="19"/>
        </w:rPr>
        <w:t>fd65ff9</w:t>
      </w:r>
      <w:r>
        <w:rPr>
          <w:color w:val="1F497D"/>
        </w:rPr>
        <w:t xml:space="preserve"> — navigation-only)</w:t>
      </w:r>
    </w:p>
    <w:p>
      <w:r>
        <w:t xml:space="preserve">Added the FMCG van-sales field hrefs to </w:t>
      </w:r>
      <w:r>
        <w:rPr>
          <w:rFonts w:ascii="Consolas" w:hAnsi="Consolas"/>
          <w:sz w:val="19"/>
        </w:rPr>
        <w:t>SALESMAN_MORE</w:t>
      </w:r>
      <w:r>
        <w:t>:</w:t>
      </w:r>
    </w:p>
    <w:p>
      <w:pPr>
        <w:ind w:left="240"/>
      </w:pPr>
      <w:r>
        <w:rPr>
          <w:rFonts w:ascii="Consolas" w:hAnsi="Consolas"/>
          <w:sz w:val="18"/>
        </w:rPr>
        <w:t>'/field/van-sales/requests', '/field/van-sales/my-returns', '/field/van-sales/statement',</w:t>
        <w:br/>
        <w:t>'/field/van-sales/summary', '/field/van-sales/cash-custody',</w:t>
      </w:r>
    </w:p>
    <w:p>
      <w:pPr>
        <w:pStyle w:val="Heading3"/>
      </w:pPr>
      <w:r>
        <w:t>Proof — rendered menu AFTER fix (post-</w:t>
      </w:r>
      <w:r>
        <w:rPr>
          <w:rFonts w:ascii="Consolas" w:hAnsi="Consolas"/>
          <w:sz w:val="19"/>
        </w:rPr>
        <w:t>applyNavProfile</w:t>
      </w:r>
      <w:r>
        <w:t>)</w:t>
      </w:r>
    </w:p>
    <w:p>
      <w:pPr>
        <w:ind w:left="240"/>
      </w:pPr>
      <w:r>
        <w:rPr>
          <w:rFonts w:ascii="Consolas" w:hAnsi="Consolas"/>
          <w:sz w:val="18"/>
        </w:rPr>
        <w:t>RENDERED 'More' van-sales items:</w:t>
        <w:br/>
        <w:t xml:space="preserve">   myReturns      -&gt; /field/van-sales/my-returns</w:t>
        <w:br/>
        <w:t xml:space="preserve">   statementHub   -&gt; /field/van-sales/statement</w:t>
        <w:br/>
        <w:t xml:space="preserve">   dailySummary   -&gt; /field/van-sales/summary</w:t>
        <w:br/>
        <w:t xml:space="preserve">   cashCustody    -&gt; /field/van-sales/cash-custody</w:t>
        <w:br/>
        <w:t xml:space="preserve">   fieldRequests  -&gt; /field/van-sales/requests</w:t>
        <w:br/>
        <w:t>&gt;&gt;&gt; fieldRequests in RENDERED menu? true</w:t>
      </w:r>
    </w:p>
    <w:p>
      <w:r>
        <w:rPr>
          <w:rFonts w:ascii="Consolas" w:hAnsi="Consolas"/>
          <w:sz w:val="19"/>
        </w:rPr>
        <w:t>tsc</w:t>
      </w:r>
      <w:r>
        <w:t xml:space="preserve"> clean · </w:t>
      </w:r>
      <w:r>
        <w:rPr>
          <w:b/>
        </w:rPr>
        <w:t>679/679 tests pass</w:t>
      </w:r>
      <w:r>
        <w:t>. UI-only — no permission, URL, workflow, or schema change.</w:t>
      </w:r>
    </w:p>
    <w:p>
      <w:pPr>
        <w:pStyle w:val="Heading2"/>
      </w:pPr>
      <w:r>
        <w:rPr>
          <w:color w:val="1F497D"/>
        </w:rPr>
        <w:t>Full chain of the three commits</w:t>
      </w:r>
    </w:p>
    <w:p>
      <w:pPr>
        <w:pStyle w:val="ListNumber"/>
      </w:pPr>
      <w:r>
        <w:rPr>
          <w:rFonts w:ascii="Consolas" w:hAnsi="Consolas"/>
          <w:sz w:val="19"/>
        </w:rPr>
        <w:t>6e9b458</w:t>
      </w:r>
      <w:r>
        <w:t xml:space="preserve"> — added the </w:t>
      </w:r>
      <w:r>
        <w:rPr>
          <w:rFonts w:ascii="Consolas" w:hAnsi="Consolas"/>
          <w:sz w:val="19"/>
        </w:rPr>
        <w:t>Field Requests</w:t>
      </w:r>
      <w:r>
        <w:t xml:space="preserve"> nav item to </w:t>
      </w:r>
      <w:r>
        <w:rPr>
          <w:rFonts w:ascii="Consolas" w:hAnsi="Consolas"/>
          <w:sz w:val="19"/>
        </w:rPr>
        <w:t>navigation.ts</w:t>
      </w:r>
      <w:r>
        <w:t xml:space="preserve"> (needed so it's in</w:t>
      </w:r>
    </w:p>
    <w:p>
      <w:r>
        <w:rPr>
          <w:rFonts w:ascii="Consolas" w:hAnsi="Consolas"/>
          <w:sz w:val="19"/>
        </w:rPr>
        <w:t>visibleSections()</w:t>
      </w:r>
      <w:r>
        <w:t>).</w:t>
      </w:r>
    </w:p>
    <w:p>
      <w:pPr>
        <w:pStyle w:val="ListNumber"/>
      </w:pPr>
      <w:r>
        <w:rPr>
          <w:rFonts w:ascii="Consolas" w:hAnsi="Consolas"/>
          <w:sz w:val="19"/>
        </w:rPr>
        <w:t>917d7ce</w:t>
      </w:r>
      <w:r>
        <w:t xml:space="preserve"> — bumped the service-worker cache (</w:t>
      </w:r>
      <w:r>
        <w:rPr>
          <w:rFonts w:ascii="Consolas" w:hAnsi="Consolas"/>
          <w:sz w:val="19"/>
        </w:rPr>
        <w:t>ams-v1 → ams-v2</w:t>
      </w:r>
      <w:r>
        <w:t>) so installed PWAs stop serving</w:t>
      </w:r>
    </w:p>
    <w:p>
      <w:r>
        <w:t>the stale bundle (a real but secondary delivery issue).</w:t>
      </w:r>
    </w:p>
    <w:p>
      <w:pPr>
        <w:pStyle w:val="ListNumber"/>
      </w:pPr>
      <w:r>
        <w:rPr>
          <w:b/>
        </w:rPr>
        <w:t>`fd65ff9` — the actual fix:</w:t>
      </w:r>
      <w:r>
        <w:t xml:space="preserve"> added the van-sales hrefs to the salesman nav-profile allowlist</w:t>
      </w:r>
    </w:p>
    <w:p>
      <w:r>
        <w:t xml:space="preserve">so </w:t>
      </w:r>
      <w:r>
        <w:rPr>
          <w:rFonts w:ascii="Consolas" w:hAnsi="Consolas"/>
          <w:sz w:val="19"/>
        </w:rPr>
        <w:t>applyNavProfile</w:t>
      </w:r>
      <w:r>
        <w:t xml:space="preserve"> stops stripping them.</w:t>
      </w:r>
    </w:p>
    <w:p>
      <w:pPr>
        <w:pStyle w:val="Heading2"/>
      </w:pPr>
      <w:r>
        <w:rPr>
          <w:color w:val="1F497D"/>
        </w:rPr>
        <w:t>Status</w:t>
      </w:r>
    </w:p>
    <w:p>
      <w:pPr>
        <w:pStyle w:val="ListBullet"/>
      </w:pPr>
      <w:r>
        <w:rPr>
          <w:b/>
        </w:rPr>
        <w:t>DF-003 — fix shipped and proven at the rendered-menu source.</w:t>
      </w:r>
      <w:r>
        <w:t xml:space="preserve"> Deployed and Ready on</w:t>
      </w:r>
    </w:p>
    <w:p>
      <w:r>
        <w:t>vantora-staging (preview).</w:t>
      </w:r>
    </w:p>
    <w:p>
      <w:pPr>
        <w:pStyle w:val="ListBullet"/>
      </w:pPr>
      <w:r>
        <w:rPr>
          <w:b/>
        </w:rPr>
        <w:t>Not closed</w:t>
      </w:r>
      <w:r>
        <w:t xml:space="preserve"> until the user confirms the item is visible in the live UI.</w:t>
      </w:r>
    </w:p>
    <w:p>
      <w:pPr>
        <w:pStyle w:val="ListBullet"/>
      </w:pPr>
      <w:r>
        <w:t xml:space="preserve">After reload as </w:t>
      </w:r>
      <w:r>
        <w:rPr>
          <w:rFonts w:ascii="Consolas" w:hAnsi="Consolas"/>
          <w:sz w:val="19"/>
        </w:rPr>
        <w:t>salesman@pilot.test</w:t>
      </w:r>
      <w:r>
        <w:t xml:space="preserve">, </w:t>
      </w:r>
      <w:r>
        <w:rPr>
          <w:b/>
        </w:rPr>
        <w:t>More</w:t>
      </w:r>
      <w:r>
        <w:t xml:space="preserve"> should list </w:t>
      </w:r>
      <w:r>
        <w:rPr>
          <w:b/>
        </w:rPr>
        <w:t>Field Requests</w:t>
      </w:r>
      <w:r>
        <w:t xml:space="preserve"> (+ My Returns,</w:t>
      </w:r>
    </w:p>
    <w:p>
      <w:r>
        <w:t>Customer Statements, Daily Summary, Cash Custody — all previously hidden by the same allowlist).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