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Xe9c6aa390c9b5dae3f4c0317ac303f5298c1cdf"/>
    <w:p>
      <w:pPr>
        <w:pStyle w:val="Title"/>
        <w:widowControl/>
        <w:spacing w:after="180"/>
        <w:jc w:val="center"/>
      </w:pPr>
      <w:r>
        <w:rPr>
          <w:rFonts w:ascii="Noto Sans" w:hAnsi="Noto Sans" w:eastAsia="Noto Sans" w:cs="Noto Sans"/>
          <w:b/>
          <w:color w:val="1F4E79"/>
          <w:sz w:val="40"/>
        </w:rPr>
        <w:t xml:space="preserve">KONTEKS UTAMA — Sistem Peramalan Iradiansi (PLTS)</w:t>
      </w:r>
    </w:p>
    <w:p>
      <w:pPr>
        <w:pStyle w:val="FirstParagraph"/>
        <w:widowControl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MASTER_CONTEXT_Forecasting_Irradiance_ML.md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Normatif.</w:t>
      </w:r>
      <w:r>
        <w:t xml:space="preserve"> </w:t>
      </w:r>
      <w:r>
        <w:rPr>
          <w:b/>
          <w:bCs/>
        </w:rPr>
        <w:t xml:space="preserve">Dokumen ini merupakan sumber kebenaran tunggal untuk implementasi.</w:t>
      </w:r>
      <w:r>
        <w:br/>
      </w:r>
      <w:r>
        <w:rPr>
          <w:b/>
          <w:bCs/>
        </w:rPr>
        <w:t xml:space="preserve">Pendamping:</w:t>
      </w:r>
      <w:r>
        <w:t xml:space="preserve"> </w:t>
      </w:r>
      <w:r>
        <w:rPr>
          <w:rStyle w:val="VerbatimChar"/>
        </w:rPr>
        <w:t xml:space="preserve">PRD_Forecasting_Irradiance_ML.md</w:t>
      </w:r>
      <w:r>
        <w:t xml:space="preserve"> </w:t>
      </w:r>
      <w:r>
        <w:t xml:space="preserve">(ruang lingkup, prioritas, dasar pertimbangan, peta jalan, audit)</w:t>
      </w:r>
    </w:p>
    <w:p>
      <w:pPr>
        <w:pStyle w:val="Heading2"/>
        <w:keepNext/>
        <w:widowControl/>
      </w:pPr>
      <w:bookmarkStart w:id="20" w:name="X6f49db4e6fd41a49c174f415532311d68f476c2"/>
      <w:r>
        <w:t xml:space="preserve">BACA INI TERLEBIH DAHULU — untuk setiap engineer dan setiap agen AI pembuat kode</w:t>
      </w:r>
      <w:bookmarkEnd w:id="20"/>
    </w:p>
    <w:p>
      <w:pPr>
        <w:pStyle w:val="Compact"/>
        <w:widowControl/>
        <w:numPr>
          <w:ilvl w:val="0"/>
          <w:numId w:val="1001"/>
        </w:numPr>
        <w:spacing w:after="60" w:line="252" w:lineRule="auto"/>
      </w:pPr>
      <w:r>
        <w:rPr>
          <w:b/>
          <w:bCs/>
        </w:rPr>
        <w:t xml:space="preserve">Baca seluruh dokumen ini sebelum menulis satu baris kode pun.</w:t>
      </w:r>
    </w:p>
    <w:p>
      <w:pPr>
        <w:pStyle w:val="Compact"/>
        <w:widowControl/>
        <w:numPr>
          <w:ilvl w:val="0"/>
          <w:numId w:val="1001"/>
        </w:numPr>
        <w:spacing w:after="60" w:line="252" w:lineRule="auto"/>
      </w:pPr>
      <w:r>
        <w:t xml:space="preserve">Apabila dokumen ini dan PRD berbeda dalam</w:t>
      </w:r>
      <w:r>
        <w:t xml:space="preserve"> </w:t>
      </w:r>
      <w:r>
        <w:rPr>
          <w:i/>
          <w:iCs/>
        </w:rPr>
        <w:t xml:space="preserve">detail implementasi</w:t>
      </w:r>
      <w:r>
        <w:t xml:space="preserve">,</w:t>
      </w:r>
      <w:r>
        <w:t xml:space="preserve"> </w:t>
      </w:r>
      <w:r>
        <w:rPr>
          <w:b/>
          <w:bCs/>
        </w:rPr>
        <w:t xml:space="preserve">dokumen ini yang berlaku.</w:t>
      </w:r>
      <w:r>
        <w:t xml:space="preserve"> </w:t>
      </w:r>
      <w:r>
        <w:t xml:space="preserve">Apabila berbeda dalam</w:t>
      </w:r>
      <w:r>
        <w:t xml:space="preserve"> </w:t>
      </w:r>
      <w:r>
        <w:rPr>
          <w:i/>
          <w:iCs/>
        </w:rPr>
        <w:t xml:space="preserve">ruang lingkup atau prioritas</w:t>
      </w:r>
      <w:r>
        <w:t xml:space="preserve">, PRD yang berlaku. Tetap laporkan pertentangannya—jangan diam-diam memilih salah satunya.</w:t>
      </w:r>
    </w:p>
    <w:p>
      <w:pPr>
        <w:pStyle w:val="Compact"/>
        <w:widowControl/>
        <w:numPr>
          <w:ilvl w:val="0"/>
          <w:numId w:val="1001"/>
        </w:numPr>
        <w:spacing w:after="60" w:line="252" w:lineRule="auto"/>
      </w:pPr>
      <w:r>
        <w:rPr>
          <w:b/>
          <w:bCs/>
        </w:rPr>
        <w:t xml:space="preserve">Jangan pernah mengarang metadata site.</w:t>
      </w:r>
      <w:r>
        <w:t xml:space="preserve"> </w:t>
      </w:r>
      <w:r>
        <w:t xml:space="preserve">Jika suatu nilai diberi penanda</w:t>
      </w:r>
      <w:r>
        <w:t xml:space="preserve"> </w:t>
      </w:r>
      <w:r>
        <w:rPr>
          <w:rStyle w:val="VerbatimChar"/>
        </w:rPr>
        <w:t xml:space="preserve">[TBC]</w:t>
      </w:r>
      <w:r>
        <w:t xml:space="preserve">, nilai tersebut harus dimasukkan ke konfigurasi dengan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 dan kode harus memunculkan error saat startup jika nilainya belum diisi.</w:t>
      </w:r>
      <w:r>
        <w:t xml:space="preserve"> </w:t>
      </w:r>
      <w:r>
        <w:rPr>
          <w:b/>
          <w:bCs/>
        </w:rPr>
        <w:t xml:space="preserve">Jangan memberikan nilai default. Jangan menebak. Jangan membuat “asumsi yang masuk akal”.</w:t>
      </w:r>
    </w:p>
    <w:p>
      <w:pPr>
        <w:pStyle w:val="Compact"/>
        <w:widowControl/>
        <w:numPr>
          <w:ilvl w:val="0"/>
          <w:numId w:val="1001"/>
        </w:numPr>
        <w:spacing w:after="60" w:line="252" w:lineRule="auto"/>
      </w:pPr>
      <w:r>
        <w:t xml:space="preserve">Apa pun yang diberi label</w:t>
      </w:r>
      <w:r>
        <w:t xml:space="preserve"> </w:t>
      </w:r>
      <w:r>
        <w:rPr>
          <w:b/>
          <w:bCs/>
        </w:rPr>
        <w:t xml:space="preserve">MUST (WAJIB)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MUST NOT (TIDAK BOLEH)</w:t>
      </w:r>
      <w:r>
        <w:t xml:space="preserve"> </w:t>
      </w:r>
      <w:r>
        <w:t xml:space="preserve">bukanlah saran. §16 memuat aturan yang paling mungkin dilanggar oleh agen, dan Lampiran C memuat pola-pola salah dari dokumen sumber yang tidak boleh direproduksi.</w:t>
      </w:r>
    </w:p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Start w:id="21" w:name="Xe5300bdb0da31383802ec3107e73aa2566b2d8b"/>
    <w:p>
      <w:pPr>
        <w:pStyle w:val="Heading2"/>
        <w:keepNext/>
        <w:widowControl/>
      </w:pPr>
      <w:r>
        <w:t xml:space="preserve">1. Misi Proyek</w:t>
      </w:r>
    </w:p>
    <w:p>
      <w:pPr>
        <w:pStyle w:val="FirstParagraph"/>
        <w:widowControl/>
      </w:pPr>
      <w:r>
        <w:t xml:space="preserve">Membangun sistem Python yang meramalkan lima kanal iradiansi di site—</w:t>
      </w:r>
      <w:r>
        <w:rPr>
          <w:b/>
          <w:bCs/>
        </w:rPr>
        <w:t xml:space="preserve">GHI, DHI, DNI·cos(Z), POA (sisi depan), dan RSI (sisi belakang)</w:t>
      </w:r>
      <w:r>
        <w:t xml:space="preserve">—untuk horizon nowcast (5–120 menit), intrahari (1–6 jam), dan sehari ke depan (hingga 48 jam); menghasilkan setiap ramalan sebagai P50 deterministik dengan interval P10/P90 yang terkalibrasi, provenans lengkap, dan status kualitas data yang eksplisit; selalu memiliki fallback yang berfungsi dan tidak pernah gagal secara diam-diam; dapat di-backtest dan diaudit sepenuhnya; serta</w:t>
      </w:r>
      <w:r>
        <w:t xml:space="preserve"> </w:t>
      </w:r>
      <w:r>
        <w:rPr>
          <w:b/>
          <w:bCs/>
        </w:rPr>
        <w:t xml:space="preserve">tidak pernah mempromosikan model yang belum mengalahkan baseline sederhana pada data di luar periode pelatihan (out-of-time).</w:t>
      </w:r>
      <w:r>
        <w:t xml:space="preserve"> </w:t>
      </w:r>
      <w:r>
        <w:t xml:space="preserve">Sistem berjalan</w:t>
      </w:r>
      <w:r>
        <w:t xml:space="preserve"> </w:t>
      </w:r>
      <w:r>
        <w:rPr>
          <w:b/>
          <w:bCs/>
        </w:rPr>
        <w:t xml:space="preserve">tanpa sky camera, ketergantungan satelit, atau drone</w:t>
      </w:r>
      <w:r>
        <w:t xml:space="preserve">, hanya menggunakan sensor site sendiri, fisika, struktur deret waktu, dan—mulai Fase 2—prediksi cuaca numerik.</w:t>
      </w:r>
    </w:p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21"/>
    <w:bookmarkStart w:id="22" w:name="X75bc93446192ea9444b3ebe0f8873d05ac40fea"/>
    <w:p>
      <w:pPr>
        <w:pStyle w:val="Heading2"/>
        <w:keepNext/>
        <w:widowControl/>
      </w:pPr>
      <w:r>
        <w:t xml:space="preserve">2. Fakta Kanonik Proyek</w:t>
      </w:r>
    </w:p>
    <w:p>
      <w:pPr>
        <w:pStyle w:val="FirstParagraph"/>
        <w:widowControl/>
      </w:pPr>
      <w:r>
        <w:rPr>
          <w:b/>
          <w:bCs/>
        </w:rPr>
        <w:t xml:space="preserve">Fakta-fakta ini MUST NOT (TIDAK BOLEH) diubah tanpa keputusan formal yang dicatat dalam riwayat revisi dokumen ini.</w:t>
      </w:r>
      <w:r>
        <w:t xml:space="preserve"> </w:t>
      </w:r>
      <w:r>
        <w:t xml:space="preserve">Kode, pengujian, dokumentasi, dan diagram harus konsisten dengan fakta-fakta tersebut.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#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Fakta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Status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CF-01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Site memiliki sensor iradiansi untuk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GHI, DHI, DNI·cosZ, POA, dan RSI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CF-02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RSI = Rear-Side Irradiance/Iradiansi Sisi Belakang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(W/m²). RSI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bukan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Rotating Shadowband Irradiometer, bukan iradiansi pantulan, dan bukan pembacaan sel referensi.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CF-03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Site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memiliki drone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CF-04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Site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memiliki sky-image camera, all-sky imager, maupun rangkaian citra awan berbasis darat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CF-05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MVP MUST NOT (TIDAK BOLEH) bergantung pada computer vision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dalam bentuk apa pun. Tidak ada pipeline citra CNN. Tidak ada optical flow pada citra.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CF-06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Python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adalah bahasa utama.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CF-07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Ramalan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MUST (WAJIB) bersifat multi-horizon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dan ketiga keluarga horizon (nowcast/intrahari/sehari ke depan) termasuk dalam ruang lingkup.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CF-08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Setiap ramalan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MUST (WAJIB) dapat dibandingkan dengan nilai aktual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yang kemudian terealisasi, dan pasangan tersebut harus dapat diaudit.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CF-09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Persistence MUST (WAJIB) selalu tersedia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sebagai baseline dan sebagai fallback terakhir. Persistence tidak boleh dapat gagal.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CF-10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Data sumber datang sebagai kejadian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change-of-value (COV)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bukan pada jadwal waktu tetap.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timestep asli.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Grid kanonik adalah sesuatu yang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didefinisikan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oleh sistem ini, bukan sesuatu yang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diterima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oleh sistem.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CF-11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Data satelit merupakan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peningkatan opsional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bukan ketergantungan MVP.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CF-12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NWP diizinkan dan diharapkan sebagai input eksternal untuk intrahari dan sehari ke depan.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CF-13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Sistem bersifat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read-only terhadap OT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Tidak ada jalur kode yang menulis ke SCADA, PLC, atau sistem kontrol apa pun. Adapter site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memiliki metode write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CF-14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boleh ada angka akurasi (nRMSE, RMSE, MAE, atau “% peningkatan”) yang dikutip, dijanjikan, atau dituliskan sampai baseline site Fase 1 selesai dihitung.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[C]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22"/>
    <w:bookmarkStart w:id="23" w:name="X51b4e8c93a763b26829f03e9e642679fd4398fb"/>
    <w:p>
      <w:pPr>
        <w:pStyle w:val="Heading2"/>
        <w:keepNext/>
        <w:widowControl/>
      </w:pPr>
      <w:r>
        <w:t xml:space="preserve">3. Hal yang Belum Diketahui</w:t>
      </w:r>
    </w:p>
    <w:p>
      <w:pPr>
        <w:pStyle w:val="FirstParagraph"/>
        <w:widowControl/>
      </w:pPr>
      <w:r>
        <w:rPr>
          <w:b/>
          <w:bCs/>
        </w:rPr>
        <w:t xml:space="preserve">Setiap butir berikut berstatus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[TBC]</w:t>
      </w:r>
      <w:r>
        <w:rPr>
          <w:b/>
          <w:bCs/>
        </w:rPr>
        <w:t xml:space="preserve">. Semuanya MUST (WAJIB) berada dalam konfigurasi, MUST (WAJIB) memiliki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TODO</w:t>
      </w:r>
      <w:r>
        <w:rPr>
          <w:b/>
          <w:bCs/>
        </w:rPr>
        <w:t xml:space="preserve">, dan MUST (WAJIB) menimbulkan kegagalan atau peringatan yang keras dan eksplisit saat startup apabila diperlukan tetapi belum diisi.</w:t>
      </w:r>
    </w:p>
    <w:p>
      <w:pPr>
        <w:pStyle w:val="BodyText"/>
        <w:widowControl/>
        <w:spacing w:after="60" w:line="252" w:lineRule="auto"/>
      </w:pPr>
      <w:r>
        <w:rPr>
          <w:b/>
          <w:bCs/>
        </w:rPr>
        <w:t xml:space="preserve">Agen AI yang mengisi salah satu nilai ini dengan default yang tampak masuk akal telah merusak proyek.</w:t>
      </w:r>
      <w:r>
        <w:t xml:space="preserve"> </w:t>
      </w:r>
      <w:r>
        <w:t xml:space="preserve">Latitude yang salah tidak menyebabkan crash—namun secara diam-diam membiaskan setiap perhitungan posisi matahari, setiap nilai clear-sky, setiap</w:t>
      </w:r>
      <w:r>
        <w:t xml:space="preserve"> </w:t>
      </w:r>
      <w:r>
        <w:rPr>
          <w:rStyle w:val="VerbatimChar"/>
        </w:rPr>
        <w:t xml:space="preserve">k_c</w:t>
      </w:r>
      <w:r>
        <w:t xml:space="preserve">, dan pada akhirnya setiap ramalan, selamanya.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#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Hal yang belum diketahui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Dampaknya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Perilaku startup jika belum diisi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KU-01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Latitude/longitude/altitude site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Geometri matahari, clear-sky—dengan kata lain, semuanya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RAISE.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Jangan memberikan default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(0, 0, 0)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KU-02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Zona waktu site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(WIB/WITA/WIT)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Interpretasi timestamp, tampilan, filter siang hari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RAISE.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Indonesia tidak memiliki DST, tetapi offset UTC tidak dapat ditebak.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KU-03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Jenis racking: fixed-tilt atau single-axis tracker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Transposisi, model sisi belakang, interpretasi sensor POA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RAISE.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Keduanya menggunakan fisika yang berbeda.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KU-04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surface_tilt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surface_azimuth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POA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dan apakah sensor POA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sebidang (co-planar) dengan modul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Transposisi;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r_poa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tidak bermakna jika tidak sebidang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RAISE.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KU-05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Pemasangan sensor RSI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: baris, posisi dalam baris, tinggi, orientasi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Fisika sisi belakang; keterwakilan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WARN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dengan jelas; turunkan RSI ke black-box ML dan beri penanda pada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caveats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API.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KU-06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Geometri array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: GCR, row pitch, tinggi modul dari tanah, faktor bifaciality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Baseline sisi belakang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infinite_sheds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WARN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baseline fisika RSI dinonaktifkan.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KU-07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Sumber albedo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—apakah terdapat albedometer?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Fisika sisi belakang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WARN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fallback ke fitting albedo efektif bulanan (§ADR-014).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KU-08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Apakah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dni_cosz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diukur, atau diturunkan sebagai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GHI − DHI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?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Menentukan apakah pemeriksaan closure BSRN nyata atau sirkular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WARN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jalankan uji residual (PRD §16.3); catat jawabannya di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sensor_metadata.is_derived_tag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KU-09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Kelas sensor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(ISO 9060 Kelas A/B/C, atau silicon reference cell)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Anggaran ketidakpastian; toleransi closure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WARN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gunakan toleransi konservatif.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KU-10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Tanggal dan faktor kalibrasi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Deteksi drift; status DQ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WARN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DQ =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DEGRADED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jika status kalibrasi tidak diketahui.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KU-11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Deadband COV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dan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max-report-time (heartbeat)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per tag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Resolusi yang jujur; deteksi staleness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WARN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ukur dari data (PRD §20.2a) dan tuliskan nilai terukur ke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sensor_metadata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KU-12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Cakupan historis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—berapa bulan? mencakup musim basah dan kering penuh?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Apakah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4"/>
              </w:rPr>
              <w:t xml:space="preserve">klaim generalisasi apa pun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dapat dipertanggungjawabkan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WARN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jika &lt;12 bulan, laporan evaluasi MUST (WAJIB) menyatakan bahwa pengujian pada fase monsun yang belum pernah dilihat tidak dapat dilakukan.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KU-13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Jalur data real-time dan latensinya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Horizon mana yang dapat dilayani secara operasional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WARN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set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served=false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pada setiap horizon yang tidak dapat memenuhi anggaran freshness.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KU-14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Ketersediaan NWP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(apakah host memiliki internet egress?)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Kelayakan day-ahead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WARN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day-ahead turun ke climatology dan API harus menyatakannya.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KU-15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Lingkungan deployment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dan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kebijakan residensi data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Pilihan hosting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WARN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jangan mengasumsikan cloud diizinkan.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KU-16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Ketersediaan kecepatan/arah angin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, tinggi pemasangan, konvensi arah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Satu-satunya proksi adveksi yang tersedia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WARN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fitur angin dinonaktifkan.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KU-17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Apakah temperatur ambien termasuk sebagai target?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Menentukan apakah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temp_amb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merupakan target atau hanya fitur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Default: BUKAN target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(sesuai brief). Dicatat sebagai PRD OD-2.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23"/>
    <w:bookmarkStart w:id="24" w:name="X64e1fb9f194af924811a9881f3b85525b6eb45a"/>
    <w:p>
      <w:pPr>
        <w:pStyle w:val="Heading2"/>
        <w:keepNext/>
        <w:widowControl/>
      </w:pPr>
      <w:r>
        <w:t xml:space="preserve">4. Terminologi</w:t>
      </w:r>
    </w:p>
    <w:p>
      <w:pPr>
        <w:pStyle w:val="FirstParagraph"/>
        <w:widowControl/>
      </w:pPr>
      <w:r>
        <w:rPr>
          <w:b/>
          <w:bCs/>
        </w:rPr>
        <w:t xml:space="preserve">Definisi-definisi ini bersifat mengikat.</w:t>
      </w:r>
      <w:r>
        <w:t xml:space="preserve"> </w:t>
      </w:r>
      <w:r>
        <w:t xml:space="preserve">Apabila dokumen sumber bertentangan dengannya, dokumen sumber yang salah (lihat Lampiran A PRD, Temuan A-7).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Istilah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Definisi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Waktu observasi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Saat suatu besaran fisik diukur. Pada aliran COV, ini adalah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event_time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yang dilaporkan bersama nilai.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Waktu penerbitan ramalan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issuance_time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Saat ramalan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dibuat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Hanya data yang tersedia pada atau sebelum saat ini yang boleh digunakan.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Waktu berlaku ramalan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valid_time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Saat yang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menjadi sasaran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ramalan.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Lead time/Horizon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horizon_minutes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valid_time − issuance_time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dalam menit. Digunakan saling menggantikan dalam proyek ini;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horizon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adalah nama kolomnya.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GHI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Global Horizontal Irradiance [W/m²]—total fluks gelombang pendek pada bidang horizontal.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DHI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Diffuse Horizontal Irradiance [W/m²]—bagian GHI yang tersebar/non-beam.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DNI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Direct Normal Irradiance [W/m²]—fluks beam pada bidang yang tegak lurus terhadap arah matahari.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DNI·cosZ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dni_cosz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Komponen beam yang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diproyeksikan ke bidang horizontal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[W/m²]; disebut juga BHI. Berhubungan melalui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GHI = DHI + DNI·cosZ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Apakah kanal site diukur atau diturunkan merupakan KU-08.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POA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Plane-of-Array irradiance pada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sisi depan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modul [W/m²].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RSI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Rear-Side Irradiance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[W/m²]—iradiansi pada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sisi belakang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modul bifacial sebagaimana dibaca oleh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satu sensor pada satu posisi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Bukan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iradiansi sisi belakang rata-rata array.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Iradiansi clear-sky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GHI_cs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Iradiansi yang dimodelkan pada kondisi langit tanpa awan, untuk geometri dan atmosfer site ini.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Clear-sky index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k_c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GHI / GHI_cs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Ini merupakan target pemodelan utama.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Rentang ≈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[0, 1.5]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Nilai &gt;1 valid secara fisik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(cloud enhancement) dan MUST NOT (TIDAK BOLEH) dipotong menjadi 1.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Clearness index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k_t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GHI / GHI_extraterrestrial_horizontal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Besaran yang berbeda.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Hanya sebagai fitur sekunder.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mencampuradukkan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k_c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dan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k_t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Diffuse fraction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k_d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DHI / GHI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Rentang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[0, 1]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Salah satu primitive pemodelan.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Rear ratio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ρ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RSI / POA_front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Salah satu primitive pemodelan (§ADR-014).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POA ratio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r_poa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POA_measured / POA_physics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Salah satu primitive pemodelan (§ADR-011).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P10/P50/P90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Persentil ke-10/50/90 dari distribusi prediktif.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P50 adalah median, bukan mean, dan bukan jaminan.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Urutan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P10 ≤ P50 ≤ P90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dipaksakan.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Persistence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ŷ(t+h) = y(t)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Nilai observasi terakhir dipertahankan.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Smart persistence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k̂_c(t+h) = k_c(t)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→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ŷ(t+h) = k̂_c · GHI_cs(t+h)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Benchmark default untuk iradiansi.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Damped/optimal persistence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k̂_c(t+h) = α(h)·k_c(t) + (1−α(h))·k̄_c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dengan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α(h)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di-fit per horizon. Secara gradual bergeser menjadi klimatologi ketika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membesar.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CH-PeEn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Complete-History Persistence Ensemble—baseline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probabilistik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: kuantil empiris distribusi historis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k_c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yang dikondisikan pada lead time.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MOS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Model Output Statistics—koreksi statistik terhadap output NWP menggunakan pasangan historis (ramalan, aktual) milik site.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Data drift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Perubahan pada distribusi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input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Model drift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Perubahan pada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skill ramalan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Bukan hal yang sama.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Salah satunya dapat terjadi tanpa yang lain.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Fallback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Ramalan dari tier yang lebih rendah ketika jalur yang diutamakan tidak tersedia.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Selalu diberi label, tidak pernah diam-diam, dan selalu memiliki band ketidakpastian sendiri yang lebih lebar.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COV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Change-of-Value. Aliran data berbasis kejadian, ketika nilai hanya dilaporkan jika berubah melebihi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deadband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Aliran COV merupakan event log yang mendeskripsikan deret waktu, bukan deret waktu itu sendiri.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Deadband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Perubahan minimum yang memicu laporan COV.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Menentukan batas bawah akurasi rekonstruksi.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Grid kanonik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Indeks timestamp berfrekuensi tetap yang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didefinisikan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oleh sistem ini dan menjadi tujuan resampling aliran COV. Diatur oleh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canonical_freq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Verification lag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Untuk horizon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nilai aktual dari ramalan yang diterbitkan pada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baru diketahui pada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T + 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Pembobotan adaptif atau online learning harus mematuhi hal ini.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Rezim cuaca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Salah satu dari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CLEAR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MOSTLY_CLEAR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PARTLY_CLOUDY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OVERCAST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HIGHLY_VARIABLE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RAIN_DEGRADED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UNKNOWN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Dapat dilayani (servable)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Sebuah horizon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dapat dilayani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jika anggaran freshness data end-to-end untuk horizon tersebut benar-benar dapat dipenuhi. Horizon yang tidak dapat dilayani hanya digunakan untuk backtest dan diberi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served=false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24"/>
    <w:bookmarkStart w:id="45" w:name="X25d83ff7245250b92046324a303542eeee59f07"/>
    <w:p>
      <w:pPr>
        <w:pStyle w:val="Heading2"/>
        <w:keepNext/>
        <w:widowControl/>
      </w:pPr>
      <w:r>
        <w:t xml:space="preserve">5. Keputusan Arsitektur (ADR)</w:t>
      </w:r>
    </w:p>
    <w:bookmarkStart w:id="25" w:name="adr-001--arsitektur-sensor-first"/>
    <w:p>
      <w:pPr>
        <w:pStyle w:val="Heading3"/>
        <w:keepNext/>
        <w:widowControl/>
      </w:pPr>
      <w:r>
        <w:t xml:space="preserve">ADR-001 — Arsitektur sensor-first</w:t>
      </w:r>
    </w:p>
    <w:p>
      <w:pPr>
        <w:pStyle w:val="Compact"/>
        <w:widowControl/>
        <w:numPr>
          <w:ilvl w:val="0"/>
          <w:numId w:val="1002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Sensor di site merupakan sumber informasi utama. NWP dan (nantinya) satelit merupakan</w:t>
      </w:r>
      <w:r>
        <w:t xml:space="preserve"> </w:t>
      </w:r>
      <w:r>
        <w:rPr>
          <w:b/>
          <w:bCs/>
        </w:rPr>
        <w:t xml:space="preserve">augmentasi</w:t>
      </w:r>
      <w:r>
        <w:t xml:space="preserve">, bukan prasyarat.</w:t>
      </w:r>
    </w:p>
    <w:p>
      <w:pPr>
        <w:pStyle w:val="Compact"/>
        <w:widowControl/>
        <w:numPr>
          <w:ilvl w:val="0"/>
          <w:numId w:val="1002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pStyle w:val="Compact"/>
        <w:widowControl/>
        <w:numPr>
          <w:ilvl w:val="0"/>
          <w:numId w:val="1002"/>
        </w:numPr>
        <w:spacing w:after="60" w:line="252" w:lineRule="auto"/>
      </w:pPr>
      <w:r>
        <w:rPr>
          <w:b/>
          <w:bCs/>
        </w:rPr>
        <w:t xml:space="preserve">Konteks:</w:t>
      </w:r>
      <w:r>
        <w:t xml:space="preserve"> </w:t>
      </w:r>
      <w:r>
        <w:t xml:space="preserve">Site memiliki pengukuran iradiansi berkualitas tinggi, berfrekuensi tinggi, dan terlokalisasi bersama. Site tidak memiliki citra, dan akses internetnya belum terkonfirmasi (KU-14).</w:t>
      </w:r>
    </w:p>
    <w:p>
      <w:pPr>
        <w:pStyle w:val="Compact"/>
        <w:widowControl/>
        <w:numPr>
          <w:ilvl w:val="0"/>
          <w:numId w:val="1002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Sistem harus menghasilkan nilai sejak hari pertama, secara offline, dari apa yang tersedia.</w:t>
      </w:r>
    </w:p>
    <w:p>
      <w:pPr>
        <w:pStyle w:val="Compact"/>
        <w:widowControl/>
        <w:numPr>
          <w:ilvl w:val="0"/>
          <w:numId w:val="1002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t xml:space="preserve">Nowcasting bergantung pada struktur temporal, fisika, dan angin—bukan observasi spasial awan. Day-ahead lemah hingga NWP tersedia.</w:t>
      </w:r>
      <w:r>
        <w:t xml:space="preserve"> </w:t>
      </w:r>
      <w:r>
        <w:rPr>
          <w:b/>
          <w:bCs/>
        </w:rPr>
        <w:t xml:space="preserve">Kedua fakta tersebut disampaikan kepada stakeholder, bukan disamarkan melalui rekayasa.</w:t>
      </w:r>
    </w:p>
    <w:bookmarkEnd w:id="25"/>
    <w:bookmarkStart w:id="26" w:name="adr-002--tanpa-ketergantungan-citra"/>
    <w:p>
      <w:pPr>
        <w:pStyle w:val="Heading3"/>
        <w:keepNext/>
        <w:widowControl/>
      </w:pPr>
      <w:r>
        <w:t xml:space="preserve">ADR-002 — Tanpa ketergantungan citra</w:t>
      </w:r>
    </w:p>
    <w:p>
      <w:pPr>
        <w:pStyle w:val="Compact"/>
        <w:widowControl/>
        <w:numPr>
          <w:ilvl w:val="0"/>
          <w:numId w:val="1003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Tidak ada komponen MVP yang boleh memerlukan sky camera, all-sky imager, drone, atau rangkaian citra awan berbasis darat. Tidak ada pipeline citra CNN. Tidak ada optical flow pada citra.</w:t>
      </w:r>
    </w:p>
    <w:p>
      <w:pPr>
        <w:pStyle w:val="Compact"/>
        <w:widowControl/>
        <w:numPr>
          <w:ilvl w:val="0"/>
          <w:numId w:val="1003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  <w:r>
        <w:t xml:space="preserve"> </w:t>
      </w:r>
      <w:r>
        <w:rPr>
          <w:b/>
          <w:bCs/>
        </w:rPr>
        <w:t xml:space="preserve">Mengikat (CF-05).</w:t>
      </w:r>
    </w:p>
    <w:p>
      <w:pPr>
        <w:pStyle w:val="Compact"/>
        <w:widowControl/>
        <w:numPr>
          <w:ilvl w:val="0"/>
          <w:numId w:val="1003"/>
        </w:numPr>
        <w:spacing w:after="60" w:line="252" w:lineRule="auto"/>
      </w:pPr>
      <w:r>
        <w:rPr>
          <w:b/>
          <w:bCs/>
        </w:rPr>
        <w:t xml:space="preserve">Konteks:</w:t>
      </w:r>
      <w:r>
        <w:t xml:space="preserve"> </w:t>
      </w:r>
      <w:r>
        <w:t xml:space="preserve">Perangkat keras tersebut tidak tersedia di site ini.</w:t>
      </w:r>
    </w:p>
    <w:p>
      <w:pPr>
        <w:pStyle w:val="Compact"/>
        <w:widowControl/>
        <w:numPr>
          <w:ilvl w:val="0"/>
          <w:numId w:val="1003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Arsitektur yang tidak dapat dijalankan bukanlah arsitektur.</w:t>
      </w:r>
    </w:p>
    <w:p>
      <w:pPr>
        <w:pStyle w:val="Compact"/>
        <w:widowControl/>
        <w:numPr>
          <w:ilvl w:val="0"/>
          <w:numId w:val="1003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rPr>
          <w:b/>
          <w:bCs/>
        </w:rPr>
        <w:t xml:space="preserve">Skill point forecast pada 5–30 menit dalam kondisi konvektif memiliki batas fisik.</w:t>
      </w:r>
      <w:r>
        <w:t xml:space="preserve"> </w:t>
      </w:r>
      <w:r>
        <w:t xml:space="preserve">Ini merupakan sifat dunia nyata, bukan cacat kode. Responsnya adalah (a) berinvestasi pada</w:t>
      </w:r>
      <w:r>
        <w:t xml:space="preserve"> </w:t>
      </w:r>
      <w:r>
        <w:rPr>
          <w:i/>
          <w:iCs/>
        </w:rPr>
        <w:t xml:space="preserve">kalibrasi ketidakpastian</w:t>
      </w:r>
      <w:r>
        <w:t xml:space="preserve"> </w:t>
      </w:r>
      <w:r>
        <w:t xml:space="preserve">alih-alih mengejar akurasi titik, dan (b) mempertahankan satelit (§ADR-018) sebagai jalur pemulihan opsional dengan ruang lingkup yang jelas.</w:t>
      </w:r>
    </w:p>
    <w:bookmarkEnd w:id="26"/>
    <w:bookmarkStart w:id="27" w:name="adr-003--model-spesifik-per-horizon"/>
    <w:p>
      <w:pPr>
        <w:pStyle w:val="Heading3"/>
        <w:keepNext/>
        <w:widowControl/>
      </w:pPr>
      <w:r>
        <w:t xml:space="preserve">ADR-003 — Model spesifik per horizon</w:t>
      </w:r>
    </w:p>
    <w:p>
      <w:pPr>
        <w:pStyle w:val="Compact"/>
        <w:widowControl/>
        <w:numPr>
          <w:ilvl w:val="0"/>
          <w:numId w:val="1004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Satu model per</w:t>
      </w:r>
      <w:r>
        <w:t xml:space="preserve"> </w:t>
      </w:r>
      <w:r>
        <w:rPr>
          <w:rStyle w:val="VerbatimChar"/>
        </w:rPr>
        <w:t xml:space="preserve">(target, horizon, quantile)</w:t>
      </w:r>
      <w:r>
        <w:t xml:space="preserve">. Tidak ada satu model yang mencakup seluruh horizon.</w:t>
      </w:r>
    </w:p>
    <w:p>
      <w:pPr>
        <w:pStyle w:val="Compact"/>
        <w:widowControl/>
        <w:numPr>
          <w:ilvl w:val="0"/>
          <w:numId w:val="1004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pStyle w:val="Compact"/>
        <w:widowControl/>
        <w:numPr>
          <w:ilvl w:val="0"/>
          <w:numId w:val="1004"/>
        </w:numPr>
        <w:spacing w:after="60" w:line="252" w:lineRule="auto"/>
      </w:pPr>
      <w:r>
        <w:rPr>
          <w:b/>
          <w:bCs/>
        </w:rPr>
        <w:t xml:space="preserve">Konteks:</w:t>
      </w:r>
      <w:r>
        <w:t xml:space="preserve"> </w:t>
      </w:r>
      <w:r>
        <w:t xml:space="preserve">Informasi yang memprediksi 5 menit ke depan (autokorelasi) bukanlah informasi yang memprediksi 24 jam ke depan (NWP + klimatologi).</w:t>
      </w:r>
    </w:p>
    <w:p>
      <w:pPr>
        <w:pStyle w:val="Compact"/>
        <w:widowControl/>
        <w:numPr>
          <w:ilvl w:val="0"/>
          <w:numId w:val="1004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Horizon yang berbeda merupakan masalah yang berbeda. Memaksa satu model mencakup semuanya membuatnya medioker pada semuanya dan membuat kegagalannya sulit diatribusikan.</w:t>
      </w:r>
    </w:p>
    <w:p>
      <w:pPr>
        <w:pStyle w:val="Compact"/>
        <w:widowControl/>
        <w:numPr>
          <w:ilvl w:val="0"/>
          <w:numId w:val="1004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t xml:space="preserve">Sekitar 144 model kecil. Ini</w:t>
      </w:r>
      <w:r>
        <w:t xml:space="preserve"> </w:t>
      </w:r>
      <w:r>
        <w:rPr>
          <w:b/>
          <w:bCs/>
        </w:rPr>
        <w:t xml:space="preserve">tidak masalah</w:t>
      </w:r>
      <w:r>
        <w:t xml:space="preserve">—masing-masing dilatih dalam hitungan detik, dapat diparalelkan, dapat di-debug secara independen, dan dapat fallback secara independen. Alternatifnya adalah satu model besar dengan mode kegagalan “semuanya salah sekaligus”.</w:t>
      </w:r>
    </w:p>
    <w:bookmarkEnd w:id="27"/>
    <w:bookmarkStart w:id="28" w:name="Xa7e43a1408ee34c18d7be9089a7875ab33d191c"/>
    <w:p>
      <w:pPr>
        <w:pStyle w:val="Heading3"/>
        <w:keepNext/>
        <w:widowControl/>
      </w:pPr>
      <w:r>
        <w:t xml:space="preserve">ADR-004 — Target yang dinormalisasi clear-sky</w:t>
      </w:r>
    </w:p>
    <w:p>
      <w:pPr>
        <w:pStyle w:val="Compact"/>
        <w:widowControl/>
        <w:numPr>
          <w:ilvl w:val="0"/>
          <w:numId w:val="1005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Lakukan pemodelan dalam ruang</w:t>
      </w:r>
      <w:r>
        <w:t xml:space="preserve"> </w:t>
      </w:r>
      <w:r>
        <w:rPr>
          <w:rStyle w:val="VerbatimChar"/>
        </w:rPr>
        <w:t xml:space="preserve">k_c</w:t>
      </w:r>
      <w:r>
        <w:t xml:space="preserve">, bukan W/m² mentah. Rekonstruksi dengan</w:t>
      </w:r>
      <w:r>
        <w:t xml:space="preserve"> </w:t>
      </w:r>
      <w:r>
        <w:rPr>
          <w:rStyle w:val="VerbatimChar"/>
        </w:rPr>
        <w:t xml:space="preserve">GHI = k_c × GHI_cs</w:t>
      </w:r>
      <w:r>
        <w:t xml:space="preserve">.</w:t>
      </w:r>
    </w:p>
    <w:p>
      <w:pPr>
        <w:pStyle w:val="Compact"/>
        <w:widowControl/>
        <w:numPr>
          <w:ilvl w:val="0"/>
          <w:numId w:val="1005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pStyle w:val="Compact"/>
        <w:widowControl/>
        <w:numPr>
          <w:ilvl w:val="0"/>
          <w:numId w:val="1005"/>
        </w:numPr>
        <w:spacing w:after="60" w:line="252" w:lineRule="auto"/>
      </w:pPr>
      <w:r>
        <w:rPr>
          <w:b/>
          <w:bCs/>
        </w:rPr>
        <w:t xml:space="preserve">Konteks:</w:t>
      </w:r>
      <w:r>
        <w:t xml:space="preserve"> </w:t>
      </w:r>
      <w:r>
        <w:t xml:space="preserve">Iradiansi mentah didominasi oleh sinyal diurnal/musiman deterministik yang hanya akan menghabiskan kapasitas model untuk dipelajari ulang.</w:t>
      </w:r>
    </w:p>
    <w:p>
      <w:pPr>
        <w:pStyle w:val="Compact"/>
        <w:widowControl/>
        <w:numPr>
          <w:ilvl w:val="0"/>
          <w:numId w:val="1005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rPr>
          <w:rStyle w:val="VerbatimChar"/>
        </w:rPr>
        <w:t xml:space="preserve">k_c</w:t>
      </w:r>
      <w:r>
        <w:t xml:space="preserve"> </w:t>
      </w:r>
      <w:r>
        <w:t xml:space="preserve">mengisolasi bagian stokastik (atmosfer). Generalisasinya lintas musim jauh lebih baik.</w:t>
      </w:r>
    </w:p>
    <w:p>
      <w:pPr>
        <w:pStyle w:val="Compact"/>
        <w:widowControl/>
        <w:numPr>
          <w:ilvl w:val="0"/>
          <w:numId w:val="1005"/>
        </w:numPr>
        <w:spacing w:after="60" w:line="252" w:lineRule="auto"/>
      </w:pPr>
      <w:r>
        <w:rPr>
          <w:b/>
          <w:bCs/>
        </w:rPr>
        <w:t xml:space="preserve">Konsekuensi:</w:t>
      </w:r>
    </w:p>
    <w:p>
      <w:pPr>
        <w:pStyle w:val="Compact"/>
        <w:widowControl/>
        <w:numPr>
          <w:ilvl w:val="1"/>
          <w:numId w:val="1006"/>
        </w:numPr>
        <w:spacing w:after="60" w:line="252" w:lineRule="auto"/>
      </w:pPr>
      <w:r>
        <w:rPr>
          <w:b/>
          <w:bCs/>
        </w:rPr>
        <w:t xml:space="preserve">Model clear-sky kini berada pada jalur kritis.</w:t>
      </w:r>
      <w:r>
        <w:t xml:space="preserve"> </w:t>
      </w:r>
      <w:r>
        <w:rPr>
          <w:rStyle w:val="VerbatimChar"/>
        </w:rPr>
        <w:t xml:space="preserve">GHI_cs</w:t>
      </w:r>
      <w:r>
        <w:t xml:space="preserve"> </w:t>
      </w:r>
      <w:r>
        <w:t xml:space="preserve">yang bias menyuntikkan bias sistematis dan bervariasi musiman ke setiap ramalan. Model MUST (WAJIB) divalidasi terhadap periode clear-sky yang terdeteksi di site (§ADR-004a berikut).</w:t>
      </w:r>
    </w:p>
    <w:p>
      <w:pPr>
        <w:pStyle w:val="Compact"/>
        <w:widowControl/>
        <w:numPr>
          <w:ilvl w:val="1"/>
          <w:numId w:val="1006"/>
        </w:numPr>
        <w:spacing w:after="60" w:line="252" w:lineRule="auto"/>
      </w:pPr>
      <w:r>
        <w:rPr>
          <w:rStyle w:val="VerbatimChar"/>
        </w:rPr>
        <w:t xml:space="preserve">k_c</w:t>
      </w:r>
      <w:r>
        <w:t xml:space="preserve"> </w:t>
      </w:r>
      <w:r>
        <w:t xml:space="preserve">tidak terdefinisi pada twilight.</w:t>
      </w:r>
      <w:r>
        <w:t xml:space="preserve"> </w:t>
      </w:r>
      <w:r>
        <w:rPr>
          <w:b/>
          <w:bCs/>
        </w:rPr>
        <w:t xml:space="preserve">Set menjadi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NaN</w:t>
      </w:r>
      <w:r>
        <w:rPr>
          <w:b/>
          <w:bCs/>
        </w:rPr>
        <w:t xml:space="preserve"> </w:t>
      </w:r>
      <w:r>
        <w:rPr>
          <w:b/>
          <w:bCs/>
        </w:rPr>
        <w:t xml:space="preserve">ketika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GHI_cs &lt; k_c_valid_min</w:t>
      </w:r>
      <w:r>
        <w:rPr>
          <w:b/>
          <w:bCs/>
        </w:rPr>
        <w:t xml:space="preserve">. Jangan membagi dengan denominator minimum yang dipotong.</w:t>
      </w:r>
      <w:r>
        <w:t xml:space="preserve"> </w:t>
      </w:r>
      <w:r>
        <w:t xml:space="preserve">(Lampiran A PRD, Temuan A-7.)</w:t>
      </w:r>
    </w:p>
    <w:p>
      <w:pPr>
        <w:pStyle w:val="Compact"/>
        <w:widowControl/>
        <w:numPr>
          <w:ilvl w:val="1"/>
          <w:numId w:val="1006"/>
        </w:numPr>
        <w:spacing w:after="60" w:line="252" w:lineRule="auto"/>
      </w:pPr>
      <w:r>
        <w:rPr>
          <w:rStyle w:val="VerbatimChar"/>
          <w:b/>
          <w:bCs/>
        </w:rPr>
        <w:t xml:space="preserve">k_c &gt; 1</w:t>
      </w:r>
      <w:r>
        <w:rPr>
          <w:b/>
          <w:bCs/>
        </w:rPr>
        <w:t xml:space="preserve"> </w:t>
      </w:r>
      <w:r>
        <w:rPr>
          <w:b/>
          <w:bCs/>
        </w:rPr>
        <w:t xml:space="preserve">valid. Jangan clip ke 1,0.</w:t>
      </w:r>
      <w:r>
        <w:t xml:space="preserve"> </w:t>
      </w:r>
      <w:r>
        <w:t xml:space="preserve">Guard hanya pada</w:t>
      </w:r>
      <w:r>
        <w:t xml:space="preserve"> </w:t>
      </w:r>
      <w:r>
        <w:rPr>
          <w:rStyle w:val="VerbatimChar"/>
        </w:rPr>
        <w:t xml:space="preserve">k_c_max = 1.5</w:t>
      </w:r>
      <w:r>
        <w:t xml:space="preserve">.</w:t>
      </w:r>
    </w:p>
    <w:bookmarkEnd w:id="28"/>
    <w:bookmarkStart w:id="29" w:name="X02ec4c69768f66904c9c2528128e7630dcf7729"/>
    <w:p>
      <w:pPr>
        <w:pStyle w:val="Heading3"/>
        <w:keepNext/>
        <w:widowControl/>
      </w:pPr>
      <w:r>
        <w:t xml:space="preserve">ADR-004a — Model clear-sky harus divalidasi, bukan diasumsikan</w:t>
      </w:r>
    </w:p>
    <w:p>
      <w:pPr>
        <w:pStyle w:val="Compact"/>
        <w:widowControl/>
        <w:numPr>
          <w:ilvl w:val="0"/>
          <w:numId w:val="1007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Tetapkan model clear-sky dalam konfigurasi. Deteksi periode clear-sky di site (</w:t>
      </w:r>
      <w:r>
        <w:rPr>
          <w:rStyle w:val="VerbatimChar"/>
        </w:rPr>
        <w:t xml:space="preserve">pvlib.clearsky.detect_clearsky</w:t>
      </w:r>
      <w:r>
        <w:t xml:space="preserve">). Bandingkan GHI terukur dengan</w:t>
      </w:r>
      <w:r>
        <w:t xml:space="preserve"> </w:t>
      </w:r>
      <w:r>
        <w:rPr>
          <w:rStyle w:val="VerbatimChar"/>
        </w:rPr>
        <w:t xml:space="preserve">GHI_cs</w:t>
      </w:r>
      <w:r>
        <w:t xml:space="preserve"> </w:t>
      </w:r>
      <w:r>
        <w:t xml:space="preserve">hasil model</w:t>
      </w:r>
      <w:r>
        <w:t xml:space="preserve"> </w:t>
      </w:r>
      <w:r>
        <w:rPr>
          <w:b/>
          <w:bCs/>
        </w:rPr>
        <w:t xml:space="preserve">hanya pada periode tersebut</w:t>
      </w:r>
      <w:r>
        <w:t xml:space="preserve">. Fit dan terapkan faktor koreksi site jika residualnya material. Pantau terus-menerus.</w:t>
      </w:r>
    </w:p>
    <w:p>
      <w:pPr>
        <w:pStyle w:val="Compact"/>
        <w:widowControl/>
        <w:numPr>
          <w:ilvl w:val="0"/>
          <w:numId w:val="1007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pStyle w:val="Compact"/>
        <w:widowControl/>
        <w:numPr>
          <w:ilvl w:val="0"/>
          <w:numId w:val="1007"/>
        </w:numPr>
        <w:spacing w:after="60" w:line="252" w:lineRule="auto"/>
      </w:pPr>
      <w:r>
        <w:rPr>
          <w:b/>
          <w:bCs/>
        </w:rPr>
        <w:t xml:space="preserve">Konteks:</w:t>
      </w:r>
      <w:r>
        <w:t xml:space="preserve"> </w:t>
      </w:r>
      <w:r>
        <w:t xml:space="preserve">Kabut asap pembakaran biomassa pada musim kering di Kalimantan/Sumatra membuat aerosol optical depth aktual jauh lebih tinggi daripada klimatologi Linke turbidity bulanan yang digunakan model default Ineichen pada</w:t>
      </w:r>
      <w:r>
        <w:t xml:space="preserve"> </w:t>
      </w:r>
      <w:r>
        <w:rPr>
          <w:rStyle w:val="VerbatimChar"/>
        </w:rPr>
        <w:t xml:space="preserve">pvlib</w:t>
      </w:r>
      <w:r>
        <w:t xml:space="preserve">.</w:t>
      </w:r>
    </w:p>
    <w:p>
      <w:pPr>
        <w:pStyle w:val="Compact"/>
        <w:widowControl/>
        <w:numPr>
          <w:ilvl w:val="0"/>
          <w:numId w:val="1007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Saat terjadi kabut asap, model default</w:t>
      </w:r>
      <w:r>
        <w:t xml:space="preserve"> </w:t>
      </w:r>
      <w:r>
        <w:rPr>
          <w:b/>
          <w:bCs/>
        </w:rPr>
        <w:t xml:space="preserve">mengestimasi GHI clear-sky terlalu tinggi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k_c</w:t>
      </w:r>
      <w:r>
        <w:t xml:space="preserve"> </w:t>
      </w:r>
      <w:r>
        <w:t xml:space="preserve">terbaca terlalu rendah → model “melihat” awan padahal yang ada adalah asap. Masalah ini bersifat musiman, sistematis, dan tidak terlihat kecuali dicari.</w:t>
      </w:r>
    </w:p>
    <w:p>
      <w:pPr>
        <w:pStyle w:val="Compact"/>
        <w:widowControl/>
        <w:numPr>
          <w:ilvl w:val="0"/>
          <w:numId w:val="1007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t xml:space="preserve">CAMS</w:t>
      </w:r>
      <w:r>
        <w:t xml:space="preserve"> </w:t>
      </w:r>
      <w:r>
        <w:rPr>
          <w:b/>
          <w:bCs/>
        </w:rPr>
        <w:t xml:space="preserve">McClear</w:t>
      </w:r>
      <w:r>
        <w:t xml:space="preserve"> </w:t>
      </w:r>
      <w:r>
        <w:t xml:space="preserve">(aerosol real-time) diprioritaskan bila internet memungkinkan, dengan Ineichen sebagai fallback offline.</w:t>
      </w:r>
      <w:r>
        <w:t xml:space="preserve"> </w:t>
      </w:r>
      <w:r>
        <w:rPr>
          <w:b/>
          <w:bCs/>
        </w:rPr>
        <w:t xml:space="preserve">Divergensi antara keduanya juga merupakan detektor kabut asap yang berguna.</w:t>
      </w:r>
    </w:p>
    <w:bookmarkEnd w:id="29"/>
    <w:bookmarkStart w:id="30" w:name="adr-005--hanya-pembagian-temporal"/>
    <w:p>
      <w:pPr>
        <w:pStyle w:val="Heading3"/>
        <w:keepNext/>
        <w:widowControl/>
      </w:pPr>
      <w:r>
        <w:t xml:space="preserve">ADR-005 — Hanya pembagian temporal</w:t>
      </w:r>
    </w:p>
    <w:p>
      <w:pPr>
        <w:pStyle w:val="Compact"/>
        <w:widowControl/>
        <w:numPr>
          <w:ilvl w:val="0"/>
          <w:numId w:val="1008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Chronological holdout, rolling-origin, dan walk-forward.</w:t>
      </w:r>
      <w:r>
        <w:t xml:space="preserve"> </w:t>
      </w:r>
      <w:r>
        <w:rPr>
          <w:b/>
          <w:bCs/>
        </w:rPr>
        <w:t xml:space="preserve">Tidak ada random split, di mana pun, selamanya.</w:t>
      </w:r>
    </w:p>
    <w:p>
      <w:pPr>
        <w:pStyle w:val="Compact"/>
        <w:widowControl/>
        <w:numPr>
          <w:ilvl w:val="0"/>
          <w:numId w:val="1008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  <w:r>
        <w:t xml:space="preserve"> </w:t>
      </w:r>
      <w:r>
        <w:rPr>
          <w:b/>
          <w:bCs/>
        </w:rPr>
        <w:t xml:space="preserve">Dipaksakan melalui pengujian.</w:t>
      </w:r>
    </w:p>
    <w:p>
      <w:pPr>
        <w:pStyle w:val="Compact"/>
        <w:widowControl/>
        <w:numPr>
          <w:ilvl w:val="0"/>
          <w:numId w:val="1008"/>
        </w:numPr>
        <w:spacing w:after="60" w:line="252" w:lineRule="auto"/>
      </w:pPr>
      <w:r>
        <w:rPr>
          <w:b/>
          <w:bCs/>
        </w:rPr>
        <w:t xml:space="preserve">Konteks:</w:t>
      </w:r>
      <w:r>
        <w:t xml:space="preserve"> </w:t>
      </w:r>
      <w:r>
        <w:t xml:space="preserve">Data deret waktu dengan autokorelasi kuat.</w:t>
      </w:r>
    </w:p>
    <w:p>
      <w:pPr>
        <w:pStyle w:val="Compact"/>
        <w:widowControl/>
        <w:numPr>
          <w:ilvl w:val="0"/>
          <w:numId w:val="1008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Random split menempatkan sampel dari kejadian awan yang sama pada kedua sisi pembagian. Skor yang dihasilkan adalah ilusi.</w:t>
      </w:r>
    </w:p>
    <w:p>
      <w:pPr>
        <w:pStyle w:val="Compact"/>
        <w:widowControl/>
        <w:numPr>
          <w:ilvl w:val="0"/>
          <w:numId w:val="1008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rPr>
          <w:b/>
          <w:bCs/>
        </w:rPr>
        <w:t xml:space="preserve">Test set harus mencakup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fase monsun</w:t>
      </w:r>
      <w:r>
        <w:rPr>
          <w:b/>
          <w:bCs/>
        </w:rPr>
        <w:t xml:space="preserve"> </w:t>
      </w:r>
      <w:r>
        <w:rPr>
          <w:b/>
          <w:bCs/>
        </w:rPr>
        <w:t xml:space="preserve">yang belum pernah dilihat, bukan sekadar bulan kalender yang belum pernah dilihat.</w:t>
      </w:r>
      <w:r>
        <w:t xml:space="preserve"> </w:t>
      </w:r>
      <w:r>
        <w:t xml:space="preserve">Di dekat khatulistiwa, panjang hari hampir tidak berubah; yang berubah adalah rezim awan musim basah/kering. Rancang pembagian berdasarkan distribusi rezim yang teramati, bukan kalender Gregorian.</w:t>
      </w:r>
    </w:p>
    <w:bookmarkEnd w:id="30"/>
    <w:bookmarkStart w:id="31" w:name="adr-006--pengembangan-baseline-first"/>
    <w:p>
      <w:pPr>
        <w:pStyle w:val="Heading3"/>
        <w:keepNext/>
        <w:widowControl/>
      </w:pPr>
      <w:r>
        <w:t xml:space="preserve">ADR-006 — Pengembangan baseline-first</w:t>
      </w:r>
    </w:p>
    <w:p>
      <w:pPr>
        <w:pStyle w:val="Compact"/>
        <w:widowControl/>
        <w:numPr>
          <w:ilvl w:val="0"/>
          <w:numId w:val="1009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Setiap baseline Tier-0 (B0–B7) diimplementasikan, di-backtest, dan dilaporkan</w:t>
      </w:r>
      <w:r>
        <w:t xml:space="preserve"> </w:t>
      </w:r>
      <w:r>
        <w:rPr>
          <w:b/>
          <w:bCs/>
        </w:rPr>
        <w:t xml:space="preserve">sebelum</w:t>
      </w:r>
      <w:r>
        <w:t xml:space="preserve"> </w:t>
      </w:r>
      <w:r>
        <w:t xml:space="preserve">model ML mana pun dilatih—dan tetap ditampilkan bersama</w:t>
      </w:r>
      <w:r>
        <w:t xml:space="preserve"> </w:t>
      </w:r>
      <w:r>
        <w:rPr>
          <w:b/>
          <w:bCs/>
        </w:rPr>
        <w:t xml:space="preserve">setiap</w:t>
      </w:r>
      <w:r>
        <w:t xml:space="preserve"> </w:t>
      </w:r>
      <w:r>
        <w:t xml:space="preserve">hasil ML setelahnya.</w:t>
      </w:r>
    </w:p>
    <w:p>
      <w:pPr>
        <w:pStyle w:val="Compact"/>
        <w:widowControl/>
        <w:numPr>
          <w:ilvl w:val="0"/>
          <w:numId w:val="1009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pStyle w:val="Compact"/>
        <w:widowControl/>
        <w:numPr>
          <w:ilvl w:val="0"/>
          <w:numId w:val="1009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Pada 5–15 menit, smart persistence sangat sulit dikalahkan. Tim yang belum mengimplementasikannya tidak mengetahui apakah model ML-nya bagus; tim tersebut hanya mengetahui bahwa model menghasilkan suatu angka.</w:t>
      </w:r>
    </w:p>
    <w:p>
      <w:pPr>
        <w:pStyle w:val="Compact"/>
        <w:widowControl/>
        <w:numPr>
          <w:ilvl w:val="0"/>
          <w:numId w:val="1009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rPr>
          <w:b/>
          <w:bCs/>
        </w:rPr>
        <w:t xml:space="preserve">“Kandidat tidak mengalahkan baseline” merupakan hasil yang valid, dapat dilaporkan, dan berhasil.</w:t>
      </w:r>
      <w:r>
        <w:t xml:space="preserve"> </w:t>
      </w:r>
      <w:r>
        <w:t xml:space="preserve">Hasil tersebut harus dipublikasikan, bukan disembunyikan.</w:t>
      </w:r>
    </w:p>
    <w:bookmarkEnd w:id="31"/>
    <w:bookmarkStart w:id="32" w:name="Xd0365dd9adace8bdbe6b8c02c29ea7495199ccf"/>
    <w:p>
      <w:pPr>
        <w:pStyle w:val="Heading3"/>
        <w:keepNext/>
        <w:widowControl/>
      </w:pPr>
      <w:r>
        <w:t xml:space="preserve">ADR-007 — Output probabilistik bersifat wajib</w:t>
      </w:r>
    </w:p>
    <w:p>
      <w:pPr>
        <w:pStyle w:val="Compact"/>
        <w:widowControl/>
        <w:numPr>
          <w:ilvl w:val="0"/>
          <w:numId w:val="1010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Setiap ramalan membawa P10/P50/P90. Urutannya dipaksakan. Coverage dievaluasi</w:t>
      </w:r>
      <w:r>
        <w:t xml:space="preserve"> </w:t>
      </w:r>
      <w:r>
        <w:rPr>
          <w:b/>
          <w:bCs/>
        </w:rPr>
        <w:t xml:space="preserve">per rezim cuaca</w:t>
      </w:r>
      <w:r>
        <w:t xml:space="preserve">, bukan hanya secara marginal.</w:t>
      </w:r>
    </w:p>
    <w:p>
      <w:pPr>
        <w:pStyle w:val="Compact"/>
        <w:widowControl/>
        <w:numPr>
          <w:ilvl w:val="0"/>
          <w:numId w:val="1010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pStyle w:val="Compact"/>
        <w:widowControl/>
        <w:numPr>
          <w:ilvl w:val="0"/>
          <w:numId w:val="1010"/>
        </w:numPr>
        <w:spacing w:after="60" w:line="252" w:lineRule="auto"/>
      </w:pPr>
      <w:r>
        <w:rPr>
          <w:b/>
          <w:bCs/>
        </w:rPr>
        <w:t xml:space="preserve">Konteks:</w:t>
      </w:r>
      <w:r>
        <w:t xml:space="preserve"> </w:t>
      </w:r>
      <w:r>
        <w:t xml:space="preserve">Tanpa citra, akurasi titik pada horizon pendek memiliki batas (ADR-002).</w:t>
      </w:r>
      <w:r>
        <w:t xml:space="preserve"> </w:t>
      </w:r>
      <w:r>
        <w:rPr>
          <w:b/>
          <w:bCs/>
        </w:rPr>
        <w:t xml:space="preserve">Ketidakpastian yang jujur adalah nilai produk yang paling dapat dipertahankan.</w:t>
      </w:r>
    </w:p>
    <w:p>
      <w:pPr>
        <w:pStyle w:val="Compact"/>
        <w:widowControl/>
        <w:numPr>
          <w:ilvl w:val="0"/>
          <w:numId w:val="1010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Engineer dispatch dapat mengambil tindakan berdasarkan “P10 = 200 W/m², P90 = 900 W/m²”. Mereka tidak dapat bertindak aman berdasarkan point forecast yang tampak yakin tetapi salah.</w:t>
      </w:r>
    </w:p>
    <w:p>
      <w:pPr>
        <w:pStyle w:val="Compact"/>
        <w:widowControl/>
        <w:numPr>
          <w:ilvl w:val="0"/>
          <w:numId w:val="1010"/>
        </w:numPr>
        <w:spacing w:after="60" w:line="252" w:lineRule="auto"/>
      </w:pPr>
      <w:r>
        <w:rPr>
          <w:b/>
          <w:bCs/>
        </w:rPr>
        <w:t xml:space="preserve">Konsekuensi:</w:t>
      </w:r>
    </w:p>
    <w:p>
      <w:pPr>
        <w:pStyle w:val="Compact"/>
        <w:widowControl/>
        <w:numPr>
          <w:ilvl w:val="1"/>
          <w:numId w:val="1011"/>
        </w:numPr>
        <w:spacing w:after="60" w:line="252" w:lineRule="auto"/>
      </w:pPr>
      <w:r>
        <w:t xml:space="preserve">Hitung</w:t>
      </w:r>
      <w:r>
        <w:t xml:space="preserve"> </w:t>
      </w:r>
      <w:r>
        <w:rPr>
          <w:b/>
          <w:bCs/>
        </w:rPr>
        <w:t xml:space="preserve">lebih banyak kuantil secara internal</w:t>
      </w:r>
      <w:r>
        <w:t xml:space="preserve"> </w:t>
      </w:r>
      <w:r>
        <w:t xml:space="preserve">(9 desil) daripada yang diekspos, sehingga CRPS yang sesungguhnya tersedia.</w:t>
      </w:r>
    </w:p>
    <w:p>
      <w:pPr>
        <w:pStyle w:val="Compact"/>
        <w:widowControl/>
        <w:numPr>
          <w:ilvl w:val="1"/>
          <w:numId w:val="1011"/>
        </w:numPr>
        <w:spacing w:after="60" w:line="252" w:lineRule="auto"/>
      </w:pPr>
      <w:r>
        <w:rPr>
          <w:b/>
          <w:bCs/>
        </w:rPr>
        <w:t xml:space="preserve">Coverage marginal tidak cukup.</w:t>
      </w:r>
      <w:r>
        <w:t xml:space="preserve"> </w:t>
      </w:r>
      <w:r>
        <w:t xml:space="preserve">Interval yang terlalu sempit pada hari berawan dan terlalu lebar pada hari cerah dapat menghasilkan coverage marginal sempurna—namun tidak berguna.</w:t>
      </w:r>
      <w:r>
        <w:t xml:space="preserve"> </w:t>
      </w:r>
      <w:r>
        <w:rPr>
          <w:b/>
          <w:bCs/>
        </w:rPr>
        <w:t xml:space="preserve">Laporkan conditional coverage per rezim.</w:t>
      </w:r>
    </w:p>
    <w:p>
      <w:pPr>
        <w:pStyle w:val="Compact"/>
        <w:widowControl/>
        <w:numPr>
          <w:ilvl w:val="1"/>
          <w:numId w:val="1011"/>
        </w:numPr>
        <w:spacing w:after="60" w:line="252" w:lineRule="auto"/>
      </w:pPr>
      <w:r>
        <w:t xml:space="preserve">Baseline</w:t>
      </w:r>
      <w:r>
        <w:t xml:space="preserve"> </w:t>
      </w:r>
      <w:r>
        <w:rPr>
          <w:b/>
          <w:bCs/>
        </w:rPr>
        <w:t xml:space="preserve">probabilistik</w:t>
      </w:r>
      <w:r>
        <w:t xml:space="preserve"> </w:t>
      </w:r>
      <w:r>
        <w:t xml:space="preserve">(CH-PeEn) wajib ada; jika tidak, klaim “kuantil kami terkalibrasi” tidak dapat difalsifikasi.</w:t>
      </w:r>
    </w:p>
    <w:bookmarkEnd w:id="32"/>
    <w:bookmarkStart w:id="33" w:name="Xdbe8a872a0cfe8742eabceb7292ee9d530d04a5"/>
    <w:p>
      <w:pPr>
        <w:pStyle w:val="Heading3"/>
        <w:keepNext/>
        <w:widowControl/>
      </w:pPr>
      <w:r>
        <w:t xml:space="preserve">ADR-008 — Rekonsiliasi fisik melalui konstruksi, bukan koreksi</w:t>
      </w:r>
    </w:p>
    <w:p>
      <w:pPr>
        <w:pStyle w:val="Compact"/>
        <w:widowControl/>
        <w:numPr>
          <w:ilvl w:val="0"/>
          <w:numId w:val="1012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Ramalkan</w:t>
      </w:r>
      <w:r>
        <w:t xml:space="preserve"> </w:t>
      </w:r>
      <w:r>
        <w:rPr>
          <w:b/>
          <w:bCs/>
        </w:rPr>
        <w:t xml:space="preserve">primitive</w:t>
      </w:r>
      <w:r>
        <w:t xml:space="preserve">;</w:t>
      </w:r>
      <w:r>
        <w:t xml:space="preserve"> </w:t>
      </w:r>
      <w:r>
        <w:rPr>
          <w:b/>
          <w:bCs/>
        </w:rPr>
        <w:t xml:space="preserve">turunkan</w:t>
      </w:r>
      <w:r>
        <w:t xml:space="preserve"> </w:t>
      </w:r>
      <w:r>
        <w:t xml:space="preserve">target lainnya dari primitive tersebut (lihat ADR-011). Dengan demikian, closure</w:t>
      </w:r>
      <w:r>
        <w:t xml:space="preserve"> </w:t>
      </w:r>
      <w:r>
        <w:rPr>
          <w:rStyle w:val="VerbatimChar"/>
        </w:rPr>
        <w:t xml:space="preserve">GHI = DHI + DNI·cosZ</w:t>
      </w:r>
      <w:r>
        <w:t xml:space="preserve"> </w:t>
      </w:r>
      <w:r>
        <w:t xml:space="preserve">berlaku</w:t>
      </w:r>
      <w:r>
        <w:t xml:space="preserve"> </w:t>
      </w:r>
      <w:r>
        <w:rPr>
          <w:b/>
          <w:bCs/>
        </w:rPr>
        <w:t xml:space="preserve">secara identik</w:t>
      </w:r>
      <w:r>
        <w:t xml:space="preserve">.</w:t>
      </w:r>
    </w:p>
    <w:p>
      <w:pPr>
        <w:pStyle w:val="Compact"/>
        <w:widowControl/>
        <w:numPr>
          <w:ilvl w:val="0"/>
          <w:numId w:val="1012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pStyle w:val="Compact"/>
        <w:widowControl/>
        <w:numPr>
          <w:ilvl w:val="0"/>
          <w:numId w:val="1012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Meramalkan lima kanal secara independen lalu “merekonsiliasi” setelahnya berarti menambal masalah yang diciptakan sendiri. Menstrukturkan target agar constraint tidak dapat dilanggar jelas lebih baik.</w:t>
      </w:r>
    </w:p>
    <w:p>
      <w:pPr>
        <w:pStyle w:val="Compact"/>
        <w:widowControl/>
        <w:numPr>
          <w:ilvl w:val="0"/>
          <w:numId w:val="1012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t xml:space="preserve">Langkah rekonsiliasi menjadi</w:t>
      </w:r>
      <w:r>
        <w:t xml:space="preserve"> </w:t>
      </w:r>
      <w:r>
        <w:rPr>
          <w:b/>
          <w:bCs/>
        </w:rPr>
        <w:t xml:space="preserve">assertion dalam pengujian</w:t>
      </w:r>
      <w:r>
        <w:t xml:space="preserve">, bukan koreksi runtime. Pelanggaran merupakan</w:t>
      </w:r>
      <w:r>
        <w:t xml:space="preserve"> </w:t>
      </w:r>
      <w:r>
        <w:rPr>
          <w:i/>
          <w:iCs/>
        </w:rPr>
        <w:t xml:space="preserve">bug kode</w:t>
      </w:r>
      <w:r>
        <w:t xml:space="preserve"> </w:t>
      </w:r>
      <w:r>
        <w:t xml:space="preserve">dan dicatat sebagai bug.</w:t>
      </w:r>
    </w:p>
    <w:bookmarkEnd w:id="33"/>
    <w:bookmarkStart w:id="34" w:name="Xd41ac437fc3a9bcf4fbc45e9459866d2026aa26"/>
    <w:p>
      <w:pPr>
        <w:pStyle w:val="Heading3"/>
        <w:keepNext/>
        <w:widowControl/>
      </w:pPr>
      <w:r>
        <w:t xml:space="preserve">ADR-009 — Promosi model dengan persetujuan manusia</w:t>
      </w:r>
    </w:p>
    <w:p>
      <w:pPr>
        <w:pStyle w:val="Compact"/>
        <w:widowControl/>
        <w:numPr>
          <w:ilvl w:val="0"/>
          <w:numId w:val="1013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Tidak ada model yang masuk produksi tanpa (a) lulus acceptance gate,</w:t>
      </w:r>
      <w:r>
        <w:t xml:space="preserve"> </w:t>
      </w:r>
      <w:r>
        <w:rPr>
          <w:b/>
          <w:bCs/>
        </w:rPr>
        <w:t xml:space="preserve">dan</w:t>
      </w:r>
      <w:r>
        <w:t xml:space="preserve"> </w:t>
      </w:r>
      <w:r>
        <w:t xml:space="preserve">(b) persetujuan manusia yang tercatat.</w:t>
      </w:r>
      <w:r>
        <w:t xml:space="preserve"> </w:t>
      </w:r>
      <w:r>
        <w:rPr>
          <w:b/>
          <w:bCs/>
        </w:rPr>
        <w:t xml:space="preserve">Tidak ada jalur promosi otomatis dalam sistem ini.</w:t>
      </w:r>
    </w:p>
    <w:p>
      <w:pPr>
        <w:pStyle w:val="Compact"/>
        <w:widowControl/>
        <w:numPr>
          <w:ilvl w:val="0"/>
          <w:numId w:val="1013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pStyle w:val="Compact"/>
        <w:widowControl/>
        <w:numPr>
          <w:ilvl w:val="0"/>
          <w:numId w:val="1013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Ramalan ini menjadi input bagi keputusan dispatch BESS. Model yang dipromosikan otomatis namun memiliki regresi halus pada hari konvektif merupakan bahaya operasional.</w:t>
      </w:r>
    </w:p>
    <w:p>
      <w:pPr>
        <w:pStyle w:val="Compact"/>
        <w:widowControl/>
        <w:numPr>
          <w:ilvl w:val="0"/>
          <w:numId w:val="1013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t xml:space="preserve">Retraining boleh otomatis;</w:t>
      </w:r>
      <w:r>
        <w:t xml:space="preserve"> </w:t>
      </w:r>
      <w:r>
        <w:rPr>
          <w:b/>
          <w:bCs/>
        </w:rPr>
        <w:t xml:space="preserve">promosi tidak boleh.</w:t>
      </w:r>
      <w:r>
        <w:t xml:space="preserve"> </w:t>
      </w:r>
      <w:r>
        <w:t xml:space="preserve">Audit trail mencatat siapa menyetujui apa, kapan, dan mengapa.</w:t>
      </w:r>
    </w:p>
    <w:bookmarkEnd w:id="34"/>
    <w:bookmarkStart w:id="35" w:name="Xdcbbbaa3f7c34edf913a505954ce56f0a95c74c"/>
    <w:p>
      <w:pPr>
        <w:pStyle w:val="Heading3"/>
        <w:keepNext/>
        <w:widowControl/>
      </w:pPr>
      <w:r>
        <w:t xml:space="preserve">ADR-010 — MVP dapat di-deploy secara lokal</w:t>
      </w:r>
    </w:p>
    <w:p>
      <w:pPr>
        <w:pStyle w:val="Compact"/>
        <w:widowControl/>
        <w:numPr>
          <w:ilvl w:val="0"/>
          <w:numId w:val="1014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MVP berjalan pada satu server on-premise menggunakan Docker Compose, dengan Parquet di disk. Tidak ada ketergantungan cloud pada jalur inti.</w:t>
      </w:r>
    </w:p>
    <w:p>
      <w:pPr>
        <w:pStyle w:val="Compact"/>
        <w:widowControl/>
        <w:numPr>
          <w:ilvl w:val="0"/>
          <w:numId w:val="1014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pStyle w:val="Compact"/>
        <w:widowControl/>
        <w:numPr>
          <w:ilvl w:val="0"/>
          <w:numId w:val="1014"/>
        </w:numPr>
        <w:spacing w:after="60" w:line="252" w:lineRule="auto"/>
      </w:pPr>
      <w:r>
        <w:rPr>
          <w:b/>
          <w:bCs/>
        </w:rPr>
        <w:t xml:space="preserve">Konteks:</w:t>
      </w:r>
      <w:r>
        <w:t xml:space="preserve"> </w:t>
      </w:r>
      <w:r>
        <w:t xml:space="preserve">Segmentasi OT/IT; residensi data belum terselesaikan (KU-15); sekitar 0,5 juta baris/kanal/tahun tergolong kecil.</w:t>
      </w:r>
    </w:p>
    <w:p>
      <w:pPr>
        <w:pStyle w:val="Compact"/>
        <w:widowControl/>
        <w:numPr>
          <w:ilvl w:val="0"/>
          <w:numId w:val="1014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Setiap komponen produksi harus dibenarkan oleh keterbatasan MVP yang</w:t>
      </w:r>
      <w:r>
        <w:t xml:space="preserve"> </w:t>
      </w:r>
      <w:r>
        <w:rPr>
          <w:b/>
          <w:bCs/>
        </w:rPr>
        <w:t xml:space="preserve">spesifik dan teramati</w:t>
      </w:r>
      <w:r>
        <w:t xml:space="preserve">—bukan oleh popularitas.</w:t>
      </w:r>
    </w:p>
    <w:p>
      <w:pPr>
        <w:pStyle w:val="Compact"/>
        <w:widowControl/>
        <w:numPr>
          <w:ilvl w:val="0"/>
          <w:numId w:val="1014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t xml:space="preserve">Tidak ada Kubernetes, TimescaleDB, Airflow, atau Redis pada MVP. Masing-masing hanya ditambahkan kemudian</w:t>
      </w:r>
      <w:r>
        <w:t xml:space="preserve"> </w:t>
      </w:r>
      <w:r>
        <w:rPr>
          <w:b/>
          <w:bCs/>
        </w:rPr>
        <w:t xml:space="preserve">jika</w:t>
      </w:r>
      <w:r>
        <w:t xml:space="preserve"> </w:t>
      </w:r>
      <w:r>
        <w:t xml:space="preserve">bottleneck tertentu benar-benar diukur, dan ADR yang menambahkannya harus menyebut bottleneck tersebut.</w:t>
      </w:r>
    </w:p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35"/>
    <w:bookmarkStart w:id="36" w:name="Xd93709a847df9c9759bcfb552efae2a327647f6"/>
    <w:p>
      <w:pPr>
        <w:pStyle w:val="Heading3"/>
        <w:keepNext/>
        <w:widowControl/>
      </w:pPr>
      <w:r>
        <w:t xml:space="preserve">ADR-011 — Dekomposisi primitive (keputusan pemodelan inti)</w:t>
      </w:r>
    </w:p>
    <w:p>
      <w:pPr>
        <w:widowControl/>
        <w:numPr>
          <w:ilvl w:val="0"/>
          <w:numId w:val="1015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Ramalkan</w:t>
      </w:r>
      <w:r>
        <w:t xml:space="preserve"> </w:t>
      </w:r>
      <w:r>
        <w:rPr>
          <w:b/>
          <w:bCs/>
        </w:rPr>
        <w:t xml:space="preserve">empat primitive</w:t>
      </w:r>
      <w:r>
        <w:t xml:space="preserve"> </w:t>
      </w:r>
      <w:r>
        <w:t xml:space="preserve">dan turunkan lima target:</w:t>
      </w:r>
    </w:p>
    <w:p>
      <w:pPr>
        <w:pStyle w:val="SourceCode"/>
        <w:keepLines w:val="0"/>
        <w:numPr>
          <w:ilvl w:val="0"/>
          <w:numId w:val="1000"/>
        </w:numPr>
        <w:shd w:fill="F2F2F2"/>
        <w:ind w:left="115" w:right="115"/>
      </w:pP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PRIMITIVE (ramalkan ini)              TURUNAN (hitung ini)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─────────────────────────             ────────────────────────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k_c   = GHI / GHI_cs          ──┐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                                 ├──►  GHI      = k_c × GHI_cs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k_d   = DHI / GHI              ──┤     DHI      = k_d × GHI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                                 └──►  DNI·cosZ = GHI − DHI     ← closure melalui konstruksi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                                       DNI      = (GHI − DHI) / cos(θz)   [guard θz → 90°]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r_poa = POA_meas / POA_physics ──►     POA      = r_poa × Perez(GHI, DHI, DNI, geometry)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ρ     = RSI / POA_front        ──►     RSI      = ρ × POA</w:t>
      </w:r>
    </w:p>
    <w:p>
      <w:pPr>
        <w:widowControl/>
        <w:numPr>
          <w:ilvl w:val="0"/>
          <w:numId w:val="1015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widowControl/>
        <w:numPr>
          <w:ilvl w:val="0"/>
          <w:numId w:val="1015"/>
        </w:numPr>
        <w:spacing w:after="60" w:line="252" w:lineRule="auto"/>
      </w:pPr>
      <w:r>
        <w:rPr>
          <w:b/>
          <w:bCs/>
        </w:rPr>
        <w:t xml:space="preserve">Dasar pertimbangan:</w:t>
      </w:r>
    </w:p>
    <w:p>
      <w:pPr>
        <w:pStyle w:val="Compact"/>
        <w:widowControl/>
        <w:numPr>
          <w:ilvl w:val="1"/>
          <w:numId w:val="1016"/>
        </w:numPr>
        <w:spacing w:after="60" w:line="252" w:lineRule="auto"/>
      </w:pPr>
      <w:r>
        <w:t xml:space="preserve">Konsistensi fisik bersifat</w:t>
      </w:r>
      <w:r>
        <w:t xml:space="preserve"> </w:t>
      </w:r>
      <w:r>
        <w:rPr>
          <w:b/>
          <w:bCs/>
        </w:rPr>
        <w:t xml:space="preserve">struktural</w:t>
      </w:r>
      <w:r>
        <w:t xml:space="preserve">, bukan hasil tambalan (ADR-008).</w:t>
      </w:r>
    </w:p>
    <w:p>
      <w:pPr>
        <w:pStyle w:val="Compact"/>
        <w:widowControl/>
        <w:numPr>
          <w:ilvl w:val="1"/>
          <w:numId w:val="1016"/>
        </w:numPr>
        <w:spacing w:after="60" w:line="252" w:lineRule="auto"/>
      </w:pPr>
      <w:r>
        <w:t xml:space="preserve">Setiap primitive dibatasi dan terkondisi dengan baik:</w:t>
      </w:r>
      <w:r>
        <w:t xml:space="preserve"> </w:t>
      </w:r>
      <w:r>
        <w:rPr>
          <w:rStyle w:val="VerbatimChar"/>
        </w:rPr>
        <w:t xml:space="preserve">k_c ∈ [0, 1.5]</w:t>
      </w:r>
      <w:r>
        <w:t xml:space="preserve">,</w:t>
      </w:r>
      <w:r>
        <w:t xml:space="preserve"> </w:t>
      </w:r>
      <w:r>
        <w:rPr>
          <w:rStyle w:val="VerbatimChar"/>
        </w:rPr>
        <w:t xml:space="preserve">k_d ∈ [0, 1]</w:t>
      </w:r>
      <w:r>
        <w:t xml:space="preserve">, sedangkan</w:t>
      </w:r>
      <w:r>
        <w:t xml:space="preserve"> </w:t>
      </w:r>
      <w:r>
        <w:rPr>
          <w:rStyle w:val="VerbatimChar"/>
        </w:rPr>
        <w:t xml:space="preserve">ρ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r_poa</w:t>
      </w:r>
      <w:r>
        <w:t xml:space="preserve"> </w:t>
      </w:r>
      <w:r>
        <w:t xml:space="preserve">merupakan rasio yang berubah lambat.</w:t>
      </w:r>
    </w:p>
    <w:p>
      <w:pPr>
        <w:pStyle w:val="Compact"/>
        <w:widowControl/>
        <w:numPr>
          <w:ilvl w:val="1"/>
          <w:numId w:val="1016"/>
        </w:numPr>
        <w:spacing w:after="60" w:line="252" w:lineRule="auto"/>
      </w:pPr>
      <w:r>
        <w:t xml:space="preserve">Error menjadi</w:t>
      </w:r>
      <w:r>
        <w:t xml:space="preserve"> </w:t>
      </w:r>
      <w:r>
        <w:rPr>
          <w:b/>
          <w:bCs/>
        </w:rPr>
        <w:t xml:space="preserve">dapat diatribusikan</w:t>
      </w:r>
      <w:r>
        <w:t xml:space="preserve">: POA yang buruk disebabkan oleh ramalan GHI yang buruk</w:t>
      </w:r>
      <w:r>
        <w:t xml:space="preserve"> </w:t>
      </w:r>
      <w:r>
        <w:rPr>
          <w:i/>
          <w:iCs/>
        </w:rPr>
        <w:t xml:space="preserve">atau</w:t>
      </w:r>
      <w:r>
        <w:t xml:space="preserve"> </w:t>
      </w:r>
      <w:r>
        <w:t xml:space="preserve">transposisi yang buruk, dan</w:t>
      </w:r>
      <w:r>
        <w:t xml:space="preserve"> </w:t>
      </w:r>
      <w:r>
        <w:rPr>
          <w:rStyle w:val="VerbatimChar"/>
        </w:rPr>
        <w:t xml:space="preserve">r_poa</w:t>
      </w:r>
      <w:r>
        <w:t xml:space="preserve"> </w:t>
      </w:r>
      <w:r>
        <w:t xml:space="preserve">memisahkan keduanya.</w:t>
      </w:r>
    </w:p>
    <w:p>
      <w:pPr>
        <w:widowControl/>
        <w:numPr>
          <w:ilvl w:val="0"/>
          <w:numId w:val="1015"/>
        </w:numPr>
        <w:spacing w:after="60" w:line="252" w:lineRule="auto"/>
      </w:pPr>
      <w:r>
        <w:rPr>
          <w:b/>
          <w:bCs/>
        </w:rPr>
        <w:t xml:space="preserve">Konsekuensi—dinyatakan secara jujur:</w:t>
      </w:r>
    </w:p>
    <w:p>
      <w:pPr>
        <w:pStyle w:val="Compact"/>
        <w:widowControl/>
        <w:numPr>
          <w:ilvl w:val="1"/>
          <w:numId w:val="1017"/>
        </w:numPr>
        <w:spacing w:after="60" w:line="252" w:lineRule="auto"/>
      </w:pPr>
      <w:r>
        <w:t xml:space="preserve">Error</w:t>
      </w:r>
      <w:r>
        <w:t xml:space="preserve"> </w:t>
      </w:r>
      <w:r>
        <w:rPr>
          <w:b/>
          <w:bCs/>
        </w:rPr>
        <w:t xml:space="preserve">saling berkopel</w:t>
      </w:r>
      <w:r>
        <w:t xml:space="preserve">: error</w:t>
      </w:r>
      <w:r>
        <w:t xml:space="preserve"> </w:t>
      </w:r>
      <w:r>
        <w:rPr>
          <w:rStyle w:val="VerbatimChar"/>
        </w:rPr>
        <w:t xml:space="preserve">k_c</w:t>
      </w:r>
      <w:r>
        <w:t xml:space="preserve"> </w:t>
      </w:r>
      <w:r>
        <w:t xml:space="preserve">merambat ke setiap target turunan.</w:t>
      </w:r>
    </w:p>
    <w:p>
      <w:pPr>
        <w:pStyle w:val="Compact"/>
        <w:widowControl/>
        <w:numPr>
          <w:ilvl w:val="1"/>
          <w:numId w:val="1017"/>
        </w:numPr>
        <w:spacing w:after="60" w:line="252" w:lineRule="auto"/>
      </w:pPr>
      <w:r>
        <w:rPr>
          <w:b/>
          <w:bCs/>
        </w:rPr>
        <w:t xml:space="preserve">Kuantil tidak dapat dikomposisikan</w:t>
      </w:r>
      <w:r>
        <w:t xml:space="preserve"> </w:t>
      </w:r>
      <w:r>
        <w:t xml:space="preserve">(</w:t>
      </w:r>
      <w:r>
        <w:rPr>
          <w:rStyle w:val="VerbatimChar"/>
        </w:rPr>
        <w:t xml:space="preserve">P90(GHI) × P90(k_d) ≠ P90(DHI)</w:t>
      </w:r>
      <w:r>
        <w:t xml:space="preserve">). Hal ini ditangani melalui ADR-015 dan bukan opsional.</w:t>
      </w:r>
    </w:p>
    <w:p>
      <w:pPr>
        <w:pStyle w:val="Compact"/>
        <w:widowControl/>
        <w:numPr>
          <w:ilvl w:val="1"/>
          <w:numId w:val="1017"/>
        </w:numPr>
        <w:spacing w:after="60" w:line="252" w:lineRule="auto"/>
      </w:pPr>
      <w:r>
        <w:rPr>
          <w:b/>
          <w:bCs/>
        </w:rPr>
        <w:t xml:space="preserve">Mitigasi:</w:t>
      </w:r>
      <w:r>
        <w:t xml:space="preserve"> </w:t>
      </w:r>
      <w:r>
        <w:t xml:space="preserve">Jalur</w:t>
      </w:r>
      <w:r>
        <w:t xml:space="preserve"> </w:t>
      </w:r>
      <w:r>
        <w:rPr>
          <w:b/>
          <w:bCs/>
        </w:rPr>
        <w:t xml:space="preserve">direct-forecast</w:t>
      </w:r>
      <w:r>
        <w:t xml:space="preserve"> </w:t>
      </w:r>
      <w:r>
        <w:t xml:space="preserve">independen per target dipertahankan sebagai pembanding. Jika jalur langsung menang pada</w:t>
      </w:r>
      <w:r>
        <w:t xml:space="preserve"> </w:t>
      </w:r>
      <w:r>
        <w:rPr>
          <w:rStyle w:val="VerbatimChar"/>
        </w:rPr>
        <w:t xml:space="preserve">(target, horizon)</w:t>
      </w:r>
      <w:r>
        <w:t xml:space="preserve"> </w:t>
      </w:r>
      <w:r>
        <w:t xml:space="preserve">tertentu, ensemble menggunakannya.</w:t>
      </w:r>
      <w:r>
        <w:t xml:space="preserve"> </w:t>
      </w:r>
      <w:r>
        <w:rPr>
          <w:b/>
          <w:bCs/>
        </w:rPr>
        <w:t xml:space="preserve">Fisika harus membuktikan nilainya; bukan langsung diberi tempat.</w:t>
      </w:r>
    </w:p>
    <w:bookmarkEnd w:id="36"/>
    <w:bookmarkStart w:id="37" w:name="X15706bb5c534bf9875d51489e22c0689d84bfd7"/>
    <w:p>
      <w:pPr>
        <w:pStyle w:val="Heading3"/>
        <w:keepNext/>
        <w:widowControl/>
      </w:pPr>
      <w:r>
        <w:t xml:space="preserve">ADR-012 — Grid kanonik yang sadar COV dengan rekonstruksi berbobot waktu</w:t>
      </w:r>
    </w:p>
    <w:p>
      <w:pPr>
        <w:pStyle w:val="Compact"/>
        <w:widowControl/>
        <w:numPr>
          <w:ilvl w:val="0"/>
          <w:numId w:val="1018"/>
        </w:numPr>
        <w:spacing w:after="60" w:line="252" w:lineRule="auto"/>
      </w:pPr>
      <w:r>
        <w:rPr>
          <w:b/>
          <w:bCs/>
        </w:rPr>
        <w:t xml:space="preserve">Keputusan:</w:t>
      </w:r>
    </w:p>
    <w:p>
      <w:pPr>
        <w:pStyle w:val="Compact"/>
        <w:widowControl/>
        <w:numPr>
          <w:ilvl w:val="1"/>
          <w:numId w:val="1019"/>
        </w:numPr>
        <w:spacing w:after="60" w:line="252" w:lineRule="auto"/>
      </w:pPr>
      <w:r>
        <w:t xml:space="preserve">Bronze menyimpan kejadian COV</w:t>
      </w:r>
      <w:r>
        <w:t xml:space="preserve"> </w:t>
      </w:r>
      <w:r>
        <w:rPr>
          <w:b/>
          <w:bCs/>
        </w:rPr>
        <w:t xml:space="preserve">persis sebagaimana diterima</w:t>
      </w:r>
      <w:r>
        <w:t xml:space="preserve">, secara immutable.</w:t>
      </w:r>
    </w:p>
    <w:p>
      <w:pPr>
        <w:pStyle w:val="Compact"/>
        <w:widowControl/>
        <w:numPr>
          <w:ilvl w:val="1"/>
          <w:numId w:val="1019"/>
        </w:numPr>
        <w:spacing w:after="60" w:line="252" w:lineRule="auto"/>
      </w:pPr>
      <w:r>
        <w:t xml:space="preserve">Silver melakukan resampling ke</w:t>
      </w:r>
      <w:r>
        <w:t xml:space="preserve"> </w:t>
      </w:r>
      <w:r>
        <w:rPr>
          <w:b/>
          <w:bCs/>
        </w:rPr>
        <w:t xml:space="preserve">grid kanonik</w:t>
      </w:r>
      <w:r>
        <w:t xml:space="preserve"> </w:t>
      </w:r>
      <w:r>
        <w:t xml:space="preserve">menggunakan</w:t>
      </w:r>
      <w:r>
        <w:t xml:space="preserve"> </w:t>
      </w:r>
      <w:r>
        <w:rPr>
          <w:b/>
          <w:bCs/>
        </w:rPr>
        <w:t xml:space="preserve">zero-order-hold (step) time-weighted averaging</w:t>
      </w:r>
      <w:r>
        <w:t xml:space="preserve"> </w:t>
      </w:r>
      <w:r>
        <w:t xml:space="preserve">secara default; metode trapezoidal tersedia per tag melalui konfigurasi.</w:t>
      </w:r>
    </w:p>
    <w:p>
      <w:pPr>
        <w:pStyle w:val="Compact"/>
        <w:widowControl/>
        <w:numPr>
          <w:ilvl w:val="1"/>
          <w:numId w:val="1019"/>
        </w:numPr>
        <w:spacing w:after="60" w:line="252" w:lineRule="auto"/>
      </w:pPr>
      <w:r>
        <w:rPr>
          <w:rStyle w:val="VerbatimChar"/>
        </w:rPr>
        <w:t xml:space="preserve">canonical_freq</w:t>
      </w:r>
      <w:r>
        <w:t xml:space="preserve"> </w:t>
      </w:r>
      <w:r>
        <w:rPr>
          <w:b/>
          <w:bCs/>
        </w:rPr>
        <w:t xml:space="preserve">dipilih berdasarkan statistik inter-arrival COV yang terukur</w:t>
      </w:r>
      <w:r>
        <w:t xml:space="preserve">, bukan diasumsikan.</w:t>
      </w:r>
    </w:p>
    <w:p>
      <w:pPr>
        <w:pStyle w:val="Compact"/>
        <w:widowControl/>
        <w:numPr>
          <w:ilvl w:val="1"/>
          <w:numId w:val="1019"/>
        </w:numPr>
        <w:spacing w:after="60" w:line="252" w:lineRule="auto"/>
      </w:pPr>
      <w:r>
        <w:t xml:space="preserve">Setiap interval kanonik membawa</w:t>
      </w:r>
      <w:r>
        <w:t xml:space="preserve"> </w:t>
      </w:r>
      <w:r>
        <w:rPr>
          <w:rStyle w:val="VerbatimChar"/>
        </w:rPr>
        <w:t xml:space="preserve">n_cov_samples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max_gap_s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last_valid_age_s</w:t>
      </w:r>
      <w:r>
        <w:t xml:space="preserve"> </w:t>
      </w:r>
      <w:r>
        <w:t xml:space="preserve">sebagai kolom utama.</w:t>
      </w:r>
    </w:p>
    <w:p>
      <w:pPr>
        <w:pStyle w:val="Compact"/>
        <w:widowControl/>
        <w:numPr>
          <w:ilvl w:val="0"/>
          <w:numId w:val="1018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  <w:r>
        <w:t xml:space="preserve"> </w:t>
      </w:r>
      <w:r>
        <w:rPr>
          <w:b/>
          <w:bCs/>
        </w:rPr>
        <w:t xml:space="preserve">Ini merupakan area berisiko tertinggi dalam codebase.</w:t>
      </w:r>
    </w:p>
    <w:p>
      <w:pPr>
        <w:pStyle w:val="Compact"/>
        <w:widowControl/>
        <w:numPr>
          <w:ilvl w:val="0"/>
          <w:numId w:val="1018"/>
        </w:numPr>
        <w:spacing w:after="60" w:line="252" w:lineRule="auto"/>
      </w:pPr>
      <w:r>
        <w:rPr>
          <w:b/>
          <w:bCs/>
        </w:rPr>
        <w:t xml:space="preserve">Konteks:</w:t>
      </w:r>
      <w:r>
        <w:t xml:space="preserve"> </w:t>
      </w:r>
      <w:r>
        <w:t xml:space="preserve">CF-10. Tidak ada timestep asli.</w:t>
      </w:r>
    </w:p>
    <w:p>
      <w:pPr>
        <w:pStyle w:val="Compact"/>
        <w:widowControl/>
        <w:numPr>
          <w:ilvl w:val="0"/>
          <w:numId w:val="1018"/>
        </w:numPr>
        <w:spacing w:after="60" w:line="252" w:lineRule="auto"/>
      </w:pPr>
      <w:r>
        <w:rPr>
          <w:b/>
          <w:bCs/>
        </w:rPr>
        <w:t xml:space="preserve">Dasar pertimbangan:</w:t>
      </w:r>
    </w:p>
    <w:p>
      <w:pPr>
        <w:pStyle w:val="Compact"/>
        <w:widowControl/>
        <w:numPr>
          <w:ilvl w:val="1"/>
          <w:numId w:val="1020"/>
        </w:numPr>
        <w:spacing w:after="60" w:line="252" w:lineRule="auto"/>
      </w:pPr>
      <w:r>
        <w:rPr>
          <w:rStyle w:val="VerbatimChar"/>
          <w:b/>
          <w:bCs/>
        </w:rPr>
        <w:t xml:space="preserve">df.resample('1min').mean()</w:t>
      </w:r>
      <w:r>
        <w:rPr>
          <w:b/>
          <w:bCs/>
        </w:rPr>
        <w:t xml:space="preserve"> </w:t>
      </w:r>
      <w:r>
        <w:rPr>
          <w:b/>
          <w:bCs/>
        </w:rPr>
        <w:t xml:space="preserve">pada rekaman COV mentah adalah SALAH.</w:t>
      </w:r>
      <w:r>
        <w:t xml:space="preserve"> </w:t>
      </w:r>
      <w:r>
        <w:t xml:space="preserve">COV mengeluarkan sampel terutama ketika sinyal</w:t>
      </w:r>
      <w:r>
        <w:t xml:space="preserve"> </w:t>
      </w:r>
      <w:r>
        <w:rPr>
          <w:i/>
          <w:iCs/>
        </w:rPr>
        <w:t xml:space="preserve">berubah</w:t>
      </w:r>
      <w:r>
        <w:t xml:space="preserve">, sehingga mean biasa</w:t>
      </w:r>
      <w:r>
        <w:t xml:space="preserve"> </w:t>
      </w:r>
      <w:r>
        <w:rPr>
          <w:b/>
          <w:bCs/>
        </w:rPr>
        <w:t xml:space="preserve">memberi bobot berlebih pada transisi</w:t>
      </w:r>
      <w:r>
        <w:t xml:space="preserve"> </w:t>
      </w:r>
      <w:r>
        <w:t xml:space="preserve">dan menghasilkan mean interval yang bias. Biasnya paling besar pada kejadian ramp—tepat pada kejadian yang ingin diramalkan produk ini.</w:t>
      </w:r>
    </w:p>
    <w:p>
      <w:pPr>
        <w:pStyle w:val="Compact"/>
        <w:widowControl/>
        <w:numPr>
          <w:ilvl w:val="1"/>
          <w:numId w:val="1020"/>
        </w:numPr>
        <w:spacing w:after="60" w:line="252" w:lineRule="auto"/>
      </w:pPr>
      <w:r>
        <w:rPr>
          <w:b/>
          <w:bCs/>
        </w:rPr>
        <w:t xml:space="preserve">Deadband membatasi error rekonstruksi</w:t>
      </w:r>
      <w:r>
        <w:t xml:space="preserve"> </w:t>
      </w:r>
      <w:r>
        <w:t xml:space="preserve">terlepas dari metode. Jika deadband 15 W/m², grid 1 menit hanyalah kenyamanan semu dan tidak boleh diklaim sebagai resolusi nyata.</w:t>
      </w:r>
    </w:p>
    <w:p>
      <w:pPr>
        <w:pStyle w:val="Compact"/>
        <w:widowControl/>
        <w:numPr>
          <w:ilvl w:val="1"/>
          <w:numId w:val="1020"/>
        </w:numPr>
        <w:spacing w:after="60" w:line="252" w:lineRule="auto"/>
      </w:pPr>
      <w:r>
        <w:t xml:space="preserve">ZOH sesuai dengan</w:t>
      </w:r>
      <w:r>
        <w:t xml:space="preserve"> </w:t>
      </w:r>
      <w:r>
        <w:rPr>
          <w:i/>
          <w:iCs/>
        </w:rPr>
        <w:t xml:space="preserve">semantik</w:t>
      </w:r>
      <w:r>
        <w:t xml:space="preserve"> </w:t>
      </w:r>
      <w:r>
        <w:t xml:space="preserve">COV (“nilai berada dalam ±deadband dari laporan terakhir”). Historian seperti PI menyediakan atribut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per tag untuk alasan ini—</w:t>
      </w:r>
      <w:r>
        <w:rPr>
          <w:b/>
          <w:bCs/>
        </w:rPr>
        <w:t xml:space="preserve">baca atribut tersebut</w:t>
      </w:r>
      <w:r>
        <w:t xml:space="preserve">.</w:t>
      </w:r>
    </w:p>
    <w:p>
      <w:pPr>
        <w:pStyle w:val="Compact"/>
        <w:widowControl/>
        <w:numPr>
          <w:ilvl w:val="0"/>
          <w:numId w:val="1018"/>
        </w:numPr>
        <w:spacing w:after="60" w:line="252" w:lineRule="auto"/>
      </w:pPr>
      <w:r>
        <w:rPr>
          <w:b/>
          <w:bCs/>
        </w:rPr>
        <w:t xml:space="preserve">Konsekuensi:</w:t>
      </w:r>
    </w:p>
    <w:p>
      <w:pPr>
        <w:pStyle w:val="Compact"/>
        <w:widowControl/>
        <w:numPr>
          <w:ilvl w:val="1"/>
          <w:numId w:val="1021"/>
        </w:numPr>
        <w:spacing w:after="60" w:line="252" w:lineRule="auto"/>
      </w:pPr>
      <w:r>
        <w:t xml:space="preserve">Fase 0 MUST (WAJIB) menghasilkan</w:t>
      </w:r>
      <w:r>
        <w:t xml:space="preserve"> </w:t>
      </w:r>
      <w:r>
        <w:rPr>
          <w:rStyle w:val="VerbatimChar"/>
        </w:rPr>
        <w:t xml:space="preserve">docs/phase0_cov_characterisation.md</w:t>
      </w:r>
      <w:r>
        <w:t xml:space="preserve">: per tag, deadband (dipulihkan dari batas bawah distribusi</w:t>
      </w:r>
      <w:r>
        <w:t xml:space="preserve"> </w:t>
      </w:r>
      <w:r>
        <w:rPr>
          <w:rStyle w:val="VerbatimChar"/>
        </w:rPr>
        <w:t xml:space="preserve">|Δvalue|</w:t>
      </w:r>
      <w:r>
        <w:t xml:space="preserve">), p50/p90/p99 inter-arrival, gap maksimum, dan</w:t>
      </w:r>
      <w:r>
        <w:t xml:space="preserve"> </w:t>
      </w:r>
      <w:r>
        <w:rPr>
          <w:rStyle w:val="VerbatimChar"/>
        </w:rPr>
        <w:t xml:space="preserve">canonical_freq</w:t>
      </w:r>
      <w:r>
        <w:t xml:space="preserve"> </w:t>
      </w:r>
      <w:r>
        <w:t xml:space="preserve">yang</w:t>
      </w:r>
      <w:r>
        <w:t xml:space="preserve"> </w:t>
      </w:r>
      <w:r>
        <w:rPr>
          <w:b/>
          <w:bCs/>
        </w:rPr>
        <w:t xml:space="preserve">dapat dibenarkan</w:t>
      </w:r>
      <w:r>
        <w:t xml:space="preserve">.</w:t>
      </w:r>
    </w:p>
    <w:p>
      <w:pPr>
        <w:pStyle w:val="Compact"/>
        <w:widowControl/>
        <w:numPr>
          <w:ilvl w:val="1"/>
          <w:numId w:val="1021"/>
        </w:numPr>
        <w:spacing w:after="60" w:line="252" w:lineRule="auto"/>
      </w:pPr>
      <w:r>
        <w:rPr>
          <w:b/>
          <w:bCs/>
        </w:rPr>
        <w:t xml:space="preserve">Ketiadaan laporan bersifat ambigu.</w:t>
      </w:r>
      <w:r>
        <w:t xml:space="preserve"> </w:t>
      </w:r>
      <w:r>
        <w:t xml:space="preserve">“Tidak ada nilai baru” dapat berarti</w:t>
      </w:r>
      <w:r>
        <w:t xml:space="preserve"> </w:t>
      </w:r>
      <w:r>
        <w:rPr>
          <w:i/>
          <w:iCs/>
        </w:rPr>
        <w:t xml:space="preserve">tidak ada perubahan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link mati</w:t>
      </w:r>
      <w:r>
        <w:t xml:space="preserve">. Selesaikan dengan heartbeat/max-report-time</w:t>
      </w:r>
      <w:r>
        <w:t xml:space="preserve"> </w:t>
      </w:r>
      <w:r>
        <w:rPr>
          <w:b/>
          <w:bCs/>
        </w:rPr>
        <w:t xml:space="preserve">dan</w:t>
      </w:r>
      <w:r>
        <w:t xml:space="preserve"> </w:t>
      </w:r>
      <w:r>
        <w:t xml:space="preserve">pemeriksaan liveness lintas kanal (jika GHI melapor 30 detik lalu tetapi DHI diam selama 20 menit ketika</w:t>
      </w:r>
      <w:r>
        <w:t xml:space="preserve"> </w:t>
      </w:r>
      <w:r>
        <w:rPr>
          <w:rStyle w:val="VerbatimChar"/>
        </w:rPr>
        <w:t xml:space="preserve">GHI_cs &gt; 200 W/m²</w:t>
      </w:r>
      <w:r>
        <w:t xml:space="preserve">, maka DHI</w:t>
      </w:r>
      <w:r>
        <w:t xml:space="preserve"> </w:t>
      </w:r>
      <w:r>
        <w:rPr>
          <w:b/>
          <w:bCs/>
        </w:rPr>
        <w:t xml:space="preserve">mati</w:t>
      </w:r>
      <w:r>
        <w:t xml:space="preserve">, bukan tenang).</w:t>
      </w:r>
    </w:p>
    <w:p>
      <w:pPr>
        <w:pStyle w:val="Compact"/>
        <w:widowControl/>
        <w:numPr>
          <w:ilvl w:val="1"/>
          <w:numId w:val="1021"/>
        </w:numPr>
        <w:spacing w:after="60" w:line="252" w:lineRule="auto"/>
      </w:pPr>
      <w:r>
        <w:t xml:space="preserve">Property test (hypothesis) MUST (WAJIB) menyatakan bahwa rekonstruksi berada dalam kisaran ~deadband dari nilai sebenarnya</w:t>
      </w:r>
      <w:r>
        <w:t xml:space="preserve"> </w:t>
      </w:r>
      <w:r>
        <w:rPr>
          <w:b/>
          <w:bCs/>
        </w:rPr>
        <w:t xml:space="preserve">dan</w:t>
      </w:r>
      <w:r>
        <w:t xml:space="preserve"> </w:t>
      </w:r>
      <w:r>
        <w:t xml:space="preserve">bahwa</w:t>
      </w:r>
      <w:r>
        <w:t xml:space="preserve"> </w:t>
      </w:r>
      <w:r>
        <w:rPr>
          <w:rStyle w:val="VerbatimChar"/>
        </w:rPr>
        <w:t xml:space="preserve">.mean()</w:t>
      </w:r>
      <w:r>
        <w:t xml:space="preserve"> </w:t>
      </w:r>
      <w:r>
        <w:t xml:space="preserve">naif terbukti lebih buruk. Jika assertion kedua tidak terpenuhi, resampler hanyalah dekorasi.</w:t>
      </w:r>
    </w:p>
    <w:bookmarkEnd w:id="37"/>
    <w:bookmarkStart w:id="38" w:name="Xee62b110e38be586fcdd7fcb78337bd815afa3e"/>
    <w:p>
      <w:pPr>
        <w:pStyle w:val="Heading3"/>
        <w:keepNext/>
        <w:widowControl/>
      </w:pPr>
      <w:r>
        <w:t xml:space="preserve">ADR-013 — ECMWF Open Data sebagai NWP utama; arsipkan sejak hari nol</w:t>
      </w:r>
    </w:p>
    <w:p>
      <w:pPr>
        <w:pStyle w:val="Compact"/>
        <w:widowControl/>
        <w:numPr>
          <w:ilvl w:val="0"/>
          <w:numId w:val="1022"/>
        </w:numPr>
        <w:spacing w:after="60" w:line="252" w:lineRule="auto"/>
      </w:pPr>
      <w:r>
        <w:rPr>
          <w:b/>
          <w:bCs/>
        </w:rPr>
        <w:t xml:space="preserve">Keputusan:</w:t>
      </w:r>
    </w:p>
    <w:p>
      <w:pPr>
        <w:pStyle w:val="Compact"/>
        <w:widowControl/>
        <w:numPr>
          <w:ilvl w:val="1"/>
          <w:numId w:val="1023"/>
        </w:numPr>
        <w:spacing w:after="60" w:line="252" w:lineRule="auto"/>
      </w:pPr>
      <w:r>
        <w:rPr>
          <w:b/>
          <w:bCs/>
        </w:rPr>
        <w:t xml:space="preserve">ECMWF Open Data (IFS HRES + AIFS)</w:t>
      </w:r>
      <w:r>
        <w:t xml:space="preserve"> </w:t>
      </w:r>
      <w:r>
        <w:t xml:space="preserve">merupakan sumber NWP utama.</w:t>
      </w:r>
    </w:p>
    <w:p>
      <w:pPr>
        <w:pStyle w:val="Compact"/>
        <w:widowControl/>
        <w:numPr>
          <w:ilvl w:val="1"/>
          <w:numId w:val="1023"/>
        </w:numPr>
        <w:spacing w:after="60" w:line="252" w:lineRule="auto"/>
      </w:pPr>
      <w:r>
        <w:rPr>
          <w:b/>
          <w:bCs/>
        </w:rPr>
        <w:t xml:space="preserve">NWP archiver dimulai pada Fase 0</w:t>
      </w:r>
      <w:r>
        <w:t xml:space="preserve">—sebelum pemodelan apa pun dan sebelum ada komponen yang mengonsumsinya.</w:t>
      </w:r>
    </w:p>
    <w:p>
      <w:pPr>
        <w:pStyle w:val="Compact"/>
        <w:widowControl/>
        <w:numPr>
          <w:ilvl w:val="1"/>
          <w:numId w:val="1023"/>
        </w:numPr>
        <w:spacing w:after="60" w:line="252" w:lineRule="auto"/>
      </w:pPr>
      <w:r>
        <w:rPr>
          <w:rStyle w:val="VerbatimChar"/>
        </w:rPr>
        <w:t xml:space="preserve">issue_time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valid_time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retrieved_at</w:t>
      </w:r>
      <w:r>
        <w:t xml:space="preserve"> </w:t>
      </w:r>
      <w:r>
        <w:t xml:space="preserve">merupakan</w:t>
      </w:r>
      <w:r>
        <w:t xml:space="preserve"> </w:t>
      </w:r>
      <w:r>
        <w:rPr>
          <w:b/>
          <w:bCs/>
        </w:rPr>
        <w:t xml:space="preserve">tiga kolom terpisah</w:t>
      </w:r>
      <w:r>
        <w:t xml:space="preserve">. Jangan pernah menyatukannya.</w:t>
      </w:r>
    </w:p>
    <w:p>
      <w:pPr>
        <w:pStyle w:val="Compact"/>
        <w:widowControl/>
        <w:numPr>
          <w:ilvl w:val="0"/>
          <w:numId w:val="1022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  <w:r>
        <w:t xml:space="preserve"> </w:t>
      </w:r>
      <w:r>
        <w:rPr>
          <w:b/>
          <w:bCs/>
        </w:rPr>
        <w:t xml:space="preserve">Kritis terhadap waktu.</w:t>
      </w:r>
    </w:p>
    <w:p>
      <w:pPr>
        <w:pStyle w:val="Compact"/>
        <w:widowControl/>
        <w:numPr>
          <w:ilvl w:val="0"/>
          <w:numId w:val="1022"/>
        </w:numPr>
        <w:spacing w:after="60" w:line="252" w:lineRule="auto"/>
      </w:pPr>
      <w:r>
        <w:rPr>
          <w:b/>
          <w:bCs/>
        </w:rPr>
        <w:t xml:space="preserve">Konteks:</w:t>
      </w:r>
    </w:p>
    <w:p>
      <w:pPr>
        <w:pStyle w:val="Compact"/>
        <w:widowControl/>
        <w:numPr>
          <w:ilvl w:val="1"/>
          <w:numId w:val="1024"/>
        </w:numPr>
        <w:spacing w:after="60" w:line="252" w:lineRule="auto"/>
      </w:pPr>
      <w:r>
        <w:t xml:space="preserve">ECMWF Open Data berlisensi</w:t>
      </w:r>
      <w:r>
        <w:t xml:space="preserve"> </w:t>
      </w:r>
      <w:r>
        <w:rPr>
          <w:b/>
          <w:bCs/>
        </w:rPr>
        <w:t xml:space="preserve">CC-BY-4.0—penggunaan komersial diperbolehkan dengan atribusi</w:t>
      </w:r>
      <w:r>
        <w:t xml:space="preserve">. API aggregator gratis biasanya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berlisensi untuk penggunaan komersial; PLTS utility-scale merupakan operasi komersial.</w:t>
      </w:r>
      <w:r>
        <w:t xml:space="preserve"> </w:t>
      </w:r>
      <w:r>
        <w:rPr>
          <w:b/>
          <w:bCs/>
        </w:rPr>
        <w:t xml:space="preserve">Verifikasi lisensi setiap sumber lain sebelum produksi.</w:t>
      </w:r>
    </w:p>
    <w:p>
      <w:pPr>
        <w:pStyle w:val="Compact"/>
        <w:widowControl/>
        <w:numPr>
          <w:ilvl w:val="1"/>
          <w:numId w:val="1024"/>
        </w:numPr>
        <w:spacing w:after="60" w:line="252" w:lineRule="auto"/>
      </w:pPr>
      <w:r>
        <w:rPr>
          <w:b/>
          <w:bCs/>
        </w:rPr>
        <w:t xml:space="preserve">ECMWF Open Data hanya menyimpan rolling archive sekitar 12 forecast run (≈2–3 hari).</w:t>
      </w:r>
    </w:p>
    <w:p>
      <w:pPr>
        <w:pStyle w:val="Compact"/>
        <w:widowControl/>
        <w:numPr>
          <w:ilvl w:val="0"/>
          <w:numId w:val="1022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Pelatihan MOS NWP→site memerlukan</w:t>
      </w:r>
      <w:r>
        <w:t xml:space="preserve"> </w:t>
      </w:r>
      <w:r>
        <w:rPr>
          <w:b/>
          <w:bCs/>
        </w:rPr>
        <w:t xml:space="preserve">berbulan-bulan</w:t>
      </w:r>
      <w:r>
        <w:t xml:space="preserve"> </w:t>
      </w:r>
      <w:r>
        <w:t xml:space="preserve">pasangan (ramalan, aktual).</w:t>
      </w:r>
      <w:r>
        <w:t xml:space="preserve"> </w:t>
      </w:r>
      <w:r>
        <w:rPr>
          <w:b/>
          <w:bCs/>
        </w:rPr>
        <w:t xml:space="preserve">Pasangan tersebut tidak dapat diperoleh secara retroaktif.</w:t>
      </w:r>
      <w:r>
        <w:t xml:space="preserve"> </w:t>
      </w:r>
      <w:r>
        <w:t xml:space="preserve">Setiap minggu archiver belum berjalan berarti satu minggu data pelatihan hilang</w:t>
      </w:r>
      <w:r>
        <w:t xml:space="preserve"> </w:t>
      </w:r>
      <w:r>
        <w:rPr>
          <w:b/>
          <w:bCs/>
        </w:rPr>
        <w:t xml:space="preserve">secara permanen</w:t>
      </w:r>
      <w:r>
        <w:t xml:space="preserve">. Archiver hanya membutuhkan cron job dan ruang disk.</w:t>
      </w:r>
    </w:p>
    <w:p>
      <w:pPr>
        <w:pStyle w:val="Compact"/>
        <w:widowControl/>
        <w:numPr>
          <w:ilvl w:val="0"/>
          <w:numId w:val="1022"/>
        </w:numPr>
        <w:spacing w:after="60" w:line="252" w:lineRule="auto"/>
      </w:pPr>
      <w:r>
        <w:rPr>
          <w:b/>
          <w:bCs/>
        </w:rPr>
        <w:t xml:space="preserve">Konsekuensi:</w:t>
      </w:r>
    </w:p>
    <w:p>
      <w:pPr>
        <w:pStyle w:val="Compact"/>
        <w:widowControl/>
        <w:numPr>
          <w:ilvl w:val="1"/>
          <w:numId w:val="1025"/>
        </w:numPr>
        <w:spacing w:after="60" w:line="252" w:lineRule="auto"/>
      </w:pPr>
      <w:r>
        <w:t xml:space="preserve">Catatan praktis untuk implementer:</w:t>
      </w:r>
    </w:p>
    <w:p>
      <w:pPr>
        <w:pStyle w:val="Compact"/>
        <w:widowControl/>
        <w:numPr>
          <w:ilvl w:val="2"/>
          <w:numId w:val="1026"/>
        </w:numPr>
        <w:spacing w:after="60" w:line="252" w:lineRule="auto"/>
      </w:pPr>
      <w:r>
        <w:rPr>
          <w:rStyle w:val="VerbatimChar"/>
        </w:rPr>
        <w:t xml:space="preserve">ssrd</w:t>
      </w:r>
      <w:r>
        <w:t xml:space="preserve"> </w:t>
      </w:r>
      <w:r>
        <w:t xml:space="preserve">(surface solar radiation downwards)</w:t>
      </w:r>
      <w:r>
        <w:t xml:space="preserve"> </w:t>
      </w:r>
      <w:r>
        <w:rPr>
          <w:b/>
          <w:bCs/>
        </w:rPr>
        <w:t xml:space="preserve">tersedia</w:t>
      </w:r>
      <w:r>
        <w:t xml:space="preserve"> </w:t>
      </w:r>
      <w:r>
        <w:t xml:space="preserve">dalam subset gratis.</w:t>
      </w:r>
      <w:r>
        <w:t xml:space="preserve"> </w:t>
      </w:r>
      <w:r>
        <w:rPr>
          <w:rStyle w:val="VerbatimChar"/>
          <w:b/>
          <w:bCs/>
        </w:rPr>
        <w:t xml:space="preserve">fdir</w:t>
      </w:r>
      <w:r>
        <w:rPr>
          <w:b/>
          <w:bCs/>
        </w:rPr>
        <w:t xml:space="preserve"> </w:t>
      </w:r>
      <w:r>
        <w:rPr>
          <w:b/>
          <w:bCs/>
        </w:rPr>
        <w:t xml:space="preserve">(direct radiation) TIDAK tersedia.</w:t>
      </w:r>
      <w:r>
        <w:t xml:space="preserve"> </w:t>
      </w:r>
      <w:r>
        <w:t xml:space="preserve">Karena itu DNI/DHI harus diturunkan dari GHI ramalan melalui</w:t>
      </w:r>
      <w:r>
        <w:t xml:space="preserve"> </w:t>
      </w:r>
      <w:r>
        <w:rPr>
          <w:b/>
          <w:bCs/>
        </w:rPr>
        <w:t xml:space="preserve">separation model</w:t>
      </w:r>
      <w:r>
        <w:t xml:space="preserve"> </w:t>
      </w:r>
      <w:r>
        <w:t xml:space="preserve">(Erbs/DISC/DIRINT/Engerer2).</w:t>
      </w:r>
    </w:p>
    <w:p>
      <w:pPr>
        <w:pStyle w:val="Compact"/>
        <w:widowControl/>
        <w:numPr>
          <w:ilvl w:val="2"/>
          <w:numId w:val="1026"/>
        </w:numPr>
        <w:spacing w:after="60" w:line="252" w:lineRule="auto"/>
      </w:pPr>
      <w:r>
        <w:rPr>
          <w:rStyle w:val="VerbatimChar"/>
        </w:rPr>
        <w:t xml:space="preserve">ssrd</w:t>
      </w:r>
      <w:r>
        <w:t xml:space="preserve"> </w:t>
      </w:r>
      <w:r>
        <w:t xml:space="preserve">bersifat</w:t>
      </w:r>
      <w:r>
        <w:t xml:space="preserve"> </w:t>
      </w:r>
      <w:r>
        <w:rPr>
          <w:b/>
          <w:bCs/>
        </w:rPr>
        <w:t xml:space="preserve">akumulatif, dalam J/m²</w:t>
      </w:r>
      <w:r>
        <w:t xml:space="preserve">. Konversikan menjadi mean flux selama step, dan catat konversinya.</w:t>
      </w:r>
    </w:p>
    <w:p>
      <w:pPr>
        <w:pStyle w:val="Compact"/>
        <w:widowControl/>
        <w:numPr>
          <w:ilvl w:val="2"/>
          <w:numId w:val="1026"/>
        </w:numPr>
        <w:spacing w:after="60" w:line="252" w:lineRule="auto"/>
      </w:pPr>
      <w:r>
        <w:t xml:space="preserve">Step open-data IFS adalah</w:t>
      </w:r>
      <w:r>
        <w:t xml:space="preserve"> </w:t>
      </w:r>
      <w:r>
        <w:rPr>
          <w:b/>
          <w:bCs/>
        </w:rPr>
        <w:t xml:space="preserve">3-jam</w:t>
      </w:r>
      <w:r>
        <w:t xml:space="preserve"> </w:t>
      </w:r>
      <w:r>
        <w:t xml:space="preserve">hingga +144 jam.</w:t>
      </w:r>
      <w:r>
        <w:t xml:space="preserve"> </w:t>
      </w:r>
      <w:r>
        <w:rPr>
          <w:b/>
          <w:bCs/>
        </w:rPr>
        <w:t xml:space="preserve">JANGAN melakukan interpolasi linear W/m² melintasi gap 3 jam</w:t>
      </w:r>
      <w:r>
        <w:t xml:space="preserve">—hal tersebut meratakan kurva diurnal. Interpolasikan</w:t>
      </w:r>
      <w:r>
        <w:t xml:space="preserve"> </w:t>
      </w:r>
      <w:r>
        <w:rPr>
          <w:b/>
          <w:bCs/>
        </w:rPr>
        <w:t xml:space="preserve">clear-sky index</w:t>
      </w:r>
      <w:r>
        <w:t xml:space="preserve">, lalu kalikan dengan kurva clear-sky beresolusi tinggi.</w:t>
      </w:r>
    </w:p>
    <w:p>
      <w:pPr>
        <w:pStyle w:val="Compact"/>
        <w:widowControl/>
        <w:numPr>
          <w:ilvl w:val="2"/>
          <w:numId w:val="1026"/>
        </w:numPr>
        <w:spacing w:after="60" w:line="252" w:lineRule="auto"/>
      </w:pPr>
      <w:r>
        <w:rPr>
          <w:b/>
          <w:bCs/>
        </w:rPr>
        <w:t xml:space="preserve">AIFS</w:t>
      </w:r>
      <w:r>
        <w:t xml:space="preserve"> </w:t>
      </w:r>
      <w:r>
        <w:t xml:space="preserve">juga menyediakan</w:t>
      </w:r>
      <w:r>
        <w:t xml:space="preserve"> </w:t>
      </w:r>
      <w:r>
        <w:rPr>
          <w:rStyle w:val="VerbatimChar"/>
        </w:rPr>
        <w:t xml:space="preserve">lcc</w:t>
      </w:r>
      <w:r>
        <w:t xml:space="preserve">/</w:t>
      </w:r>
      <w:r>
        <w:rPr>
          <w:rStyle w:val="VerbatimChar"/>
        </w:rPr>
        <w:t xml:space="preserve">mcc</w:t>
      </w:r>
      <w:r>
        <w:t xml:space="preserve">/</w:t>
      </w:r>
      <w:r>
        <w:rPr>
          <w:rStyle w:val="VerbatimChar"/>
        </w:rPr>
        <w:t xml:space="preserve">hcc</w:t>
      </w:r>
      <w:r>
        <w:t xml:space="preserve"> </w:t>
      </w:r>
      <w:r>
        <w:t xml:space="preserve">(awan rendah/menengah/tinggi) dan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(curah hujan konvektif)—</w:t>
      </w:r>
      <w:r>
        <w:rPr>
          <w:b/>
          <w:bCs/>
        </w:rPr>
        <w:t xml:space="preserve">lebih bermanfaat untuk surya</w:t>
      </w:r>
      <w:r>
        <w:t xml:space="preserve"> </w:t>
      </w:r>
      <w:r>
        <w:t xml:space="preserve">daripada</w:t>
      </w:r>
      <w:r>
        <w:t xml:space="preserve"> </w:t>
      </w:r>
      <w:r>
        <w:rPr>
          <w:rStyle w:val="VerbatimChar"/>
        </w:rPr>
        <w:t xml:space="preserve">tcc</w:t>
      </w:r>
      <w:r>
        <w:t xml:space="preserve"> </w:t>
      </w:r>
      <w:r>
        <w:t xml:space="preserve">tunggal milik IFS. Ingest keduanya.</w:t>
      </w:r>
    </w:p>
    <w:p>
      <w:pPr>
        <w:pStyle w:val="Compact"/>
        <w:widowControl/>
        <w:numPr>
          <w:ilvl w:val="2"/>
          <w:numId w:val="1026"/>
        </w:numPr>
        <w:spacing w:after="60" w:line="252" w:lineRule="auto"/>
      </w:pPr>
      <w:r>
        <w:rPr>
          <w:rStyle w:val="VerbatimChar"/>
        </w:rPr>
        <w:t xml:space="preserve">mucape</w:t>
      </w:r>
      <w:r>
        <w:t xml:space="preserve"> </w:t>
      </w:r>
      <w:r>
        <w:t xml:space="preserve">(most-unstable CAPE) tersedia dan merupakan fitur risiko konvektif yang benar-benar berguna untuk Indonesia.</w:t>
      </w:r>
    </w:p>
    <w:p>
      <w:pPr>
        <w:pStyle w:val="Compact"/>
        <w:widowControl/>
        <w:numPr>
          <w:ilvl w:val="1"/>
          <w:numId w:val="1025"/>
        </w:numPr>
        <w:spacing w:after="60" w:line="252" w:lineRule="auto"/>
      </w:pPr>
      <w:r>
        <w:rPr>
          <w:b/>
          <w:bCs/>
        </w:rPr>
        <w:t xml:space="preserve">Jangan pernah melatih MOS pada reanalysis ERA5 lalu men-deploy-nya pada forecast.</w:t>
      </w:r>
      <w:r>
        <w:t xml:space="preserve"> </w:t>
      </w:r>
      <w:r>
        <w:t xml:space="preserve">Reanalysis telah mengasimilasi observasi yang digunakan untuk penilaian; koefisien MOS yang dihasilkan tidak akan transferable. ERA5 hanya untuk klimatologi dan backfill non-forecast.</w:t>
      </w:r>
    </w:p>
    <w:bookmarkEnd w:id="38"/>
    <w:bookmarkStart w:id="39" w:name="X1b2989c1826a6758bb247cbc038407bfd6e3892"/>
    <w:p>
      <w:pPr>
        <w:pStyle w:val="Heading3"/>
        <w:keepNext/>
        <w:widowControl/>
      </w:pPr>
      <w:r>
        <w:t xml:space="preserve">ADR-014 — RSI: ramalkan rear ratio; nyatakan batas keterwakilannya</w:t>
      </w:r>
    </w:p>
    <w:p>
      <w:pPr>
        <w:pStyle w:val="Compact"/>
        <w:widowControl/>
        <w:numPr>
          <w:ilvl w:val="0"/>
          <w:numId w:val="1027"/>
        </w:numPr>
        <w:spacing w:after="60" w:line="252" w:lineRule="auto"/>
      </w:pPr>
      <w:r>
        <w:rPr>
          <w:b/>
          <w:bCs/>
        </w:rPr>
        <w:t xml:space="preserve">Keputusan:</w:t>
      </w:r>
    </w:p>
    <w:p>
      <w:pPr>
        <w:pStyle w:val="Compact"/>
        <w:widowControl/>
        <w:numPr>
          <w:ilvl w:val="1"/>
          <w:numId w:val="1028"/>
        </w:numPr>
        <w:spacing w:after="60" w:line="252" w:lineRule="auto"/>
      </w:pPr>
      <w:r>
        <w:t xml:space="preserve">Target pemodelan RSI adalah</w:t>
      </w:r>
      <w:r>
        <w:t xml:space="preserve"> </w:t>
      </w:r>
      <w:r>
        <w:rPr>
          <w:b/>
          <w:bCs/>
        </w:rPr>
        <w:t xml:space="preserve">rear ratio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ρ = RSI / POA_front</w:t>
      </w:r>
      <w:r>
        <w:t xml:space="preserve">, bukan RSI mentah. Rekonstruksi</w:t>
      </w:r>
      <w:r>
        <w:t xml:space="preserve"> </w:t>
      </w:r>
      <w:r>
        <w:rPr>
          <w:rStyle w:val="VerbatimChar"/>
        </w:rPr>
        <w:t xml:space="preserve">RSI = ρ × POA_forecast</w:t>
      </w:r>
      <w:r>
        <w:t xml:space="preserve">.</w:t>
      </w:r>
    </w:p>
    <w:p>
      <w:pPr>
        <w:pStyle w:val="Compact"/>
        <w:widowControl/>
        <w:numPr>
          <w:ilvl w:val="1"/>
          <w:numId w:val="1028"/>
        </w:numPr>
        <w:spacing w:after="60" w:line="252" w:lineRule="auto"/>
      </w:pPr>
      <w:r>
        <w:t xml:space="preserve">Baseline Tier-0 RSI merupakan</w:t>
      </w:r>
      <w:r>
        <w:t xml:space="preserve"> </w:t>
      </w:r>
      <w:r>
        <w:rPr>
          <w:b/>
          <w:bCs/>
        </w:rPr>
        <w:t xml:space="preserve">regresi linear physics-informed</w:t>
      </w:r>
      <w:r>
        <w:t xml:space="preserve">:</w:t>
      </w:r>
      <w:r>
        <w:t xml:space="preserve"> </w:t>
      </w:r>
      <w:r>
        <w:rPr>
          <w:rStyle w:val="VerbatimChar"/>
        </w:rPr>
        <w:t xml:space="preserve">RSI ≈ a·GHI + b·DHI + c·POA + d</w:t>
      </w:r>
      <w:r>
        <w:t xml:space="preserve">, di-fit per bulan atau sebagai fungsi halus geometri matahari.</w:t>
      </w:r>
      <w:r>
        <w:t xml:space="preserve"> </w:t>
      </w:r>
      <w:r>
        <w:rPr>
          <w:b/>
          <w:bCs/>
        </w:rPr>
        <w:t xml:space="preserve">Fit ini sebelum menyentuh neural network.</w:t>
      </w:r>
    </w:p>
    <w:p>
      <w:pPr>
        <w:pStyle w:val="Compact"/>
        <w:widowControl/>
        <w:numPr>
          <w:ilvl w:val="1"/>
          <w:numId w:val="1028"/>
        </w:numPr>
        <w:spacing w:after="60" w:line="252" w:lineRule="auto"/>
      </w:pPr>
      <w:r>
        <w:t xml:space="preserve">Baseline fisika RSI adalah</w:t>
      </w:r>
      <w:r>
        <w:t xml:space="preserve"> </w:t>
      </w:r>
      <w:r>
        <w:rPr>
          <w:rStyle w:val="VerbatimChar"/>
          <w:b/>
          <w:bCs/>
        </w:rPr>
        <w:t xml:space="preserve">pvlib.bifacial.infinite_sheds.get_irradiance()</w:t>
      </w:r>
      <w:r>
        <w:t xml:space="preserve">, dengan</w:t>
      </w:r>
      <w:r>
        <w:t xml:space="preserve"> </w:t>
      </w:r>
      <w:r>
        <w:rPr>
          <w:rStyle w:val="VerbatimChar"/>
        </w:rPr>
        <w:t xml:space="preserve">shade_factor</w:t>
      </w:r>
      <w:r>
        <w:t xml:space="preserve"> </w:t>
      </w:r>
      <w:r>
        <w:rPr>
          <w:b/>
          <w:bCs/>
        </w:rPr>
        <w:t xml:space="preserve">di-fit terhadap site</w:t>
      </w:r>
      <w:r>
        <w:t xml:space="preserve"> </w:t>
      </w:r>
      <w:r>
        <w:t xml:space="preserve">alih-alih dibiarkan pada default.</w:t>
      </w:r>
    </w:p>
    <w:p>
      <w:pPr>
        <w:pStyle w:val="Compact"/>
        <w:widowControl/>
        <w:numPr>
          <w:ilvl w:val="1"/>
          <w:numId w:val="1028"/>
        </w:numPr>
        <w:spacing w:after="60" w:line="252" w:lineRule="auto"/>
      </w:pPr>
      <w:r>
        <w:t xml:space="preserve">Jika tidak tersedia albedometer,</w:t>
      </w:r>
      <w:r>
        <w:t xml:space="preserve"> </w:t>
      </w:r>
      <w:r>
        <w:rPr>
          <w:b/>
          <w:bCs/>
        </w:rPr>
        <w:t xml:space="preserve">fit albedo efektif bulanan dengan membalik model fisika terhadap RSI terukur pada periode clear-sky.</w:t>
      </w:r>
    </w:p>
    <w:p>
      <w:pPr>
        <w:pStyle w:val="Compact"/>
        <w:widowControl/>
        <w:numPr>
          <w:ilvl w:val="1"/>
          <w:numId w:val="1028"/>
        </w:numPr>
        <w:spacing w:after="60" w:line="252" w:lineRule="auto"/>
      </w:pPr>
      <w:r>
        <w:rPr>
          <w:b/>
          <w:bCs/>
        </w:rPr>
        <w:t xml:space="preserve">Setiap ramalan RSI, pada API dan dashboard, membawa caveat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rsi_single_point_sensor_not_array_representative</w:t>
      </w:r>
      <w:r>
        <w:rPr>
          <w:b/>
          <w:bCs/>
        </w:rPr>
        <w:t xml:space="preserve">.</w:t>
      </w:r>
    </w:p>
    <w:p>
      <w:pPr>
        <w:pStyle w:val="Compact"/>
        <w:widowControl/>
        <w:numPr>
          <w:ilvl w:val="0"/>
          <w:numId w:val="1027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pStyle w:val="Compact"/>
        <w:widowControl/>
        <w:numPr>
          <w:ilvl w:val="0"/>
          <w:numId w:val="1027"/>
        </w:numPr>
        <w:spacing w:after="60" w:line="252" w:lineRule="auto"/>
      </w:pPr>
      <w:r>
        <w:rPr>
          <w:b/>
          <w:bCs/>
        </w:rPr>
        <w:t xml:space="preserve">Dasar pertimbangan:</w:t>
      </w:r>
    </w:p>
    <w:p>
      <w:pPr>
        <w:pStyle w:val="Compact"/>
        <w:widowControl/>
        <w:numPr>
          <w:ilvl w:val="1"/>
          <w:numId w:val="1029"/>
        </w:numPr>
        <w:spacing w:after="60" w:line="252" w:lineRule="auto"/>
      </w:pPr>
      <w:r>
        <w:rPr>
          <w:rStyle w:val="VerbatimChar"/>
        </w:rPr>
        <w:t xml:space="preserve">ρ</w:t>
      </w:r>
      <w:r>
        <w:t xml:space="preserve"> </w:t>
      </w:r>
      <w:r>
        <w:t xml:space="preserve">menghilangkan variasi cepat akibat awan (sudah ditangani oleh ramalan POA) dan menyisakan sinyal lambat yang digerakkan geometri, musim, dan kondisi tanah.</w:t>
      </w:r>
    </w:p>
    <w:p>
      <w:pPr>
        <w:pStyle w:val="Compact"/>
        <w:widowControl/>
        <w:numPr>
          <w:ilvl w:val="1"/>
          <w:numId w:val="1029"/>
        </w:numPr>
        <w:spacing w:after="60" w:line="252" w:lineRule="auto"/>
      </w:pPr>
      <w:r>
        <w:rPr>
          <w:b/>
          <w:bCs/>
        </w:rPr>
        <w:t xml:space="preserve">Caveat jujur:</w:t>
      </w:r>
      <w:r>
        <w:t xml:space="preserve"> </w:t>
      </w:r>
      <w:r>
        <w:rPr>
          <w:rStyle w:val="VerbatimChar"/>
        </w:rPr>
        <w:t xml:space="preserve">ρ</w:t>
      </w:r>
      <w:r>
        <w:t xml:space="preserve"> </w:t>
      </w:r>
      <w:r>
        <w:rPr>
          <w:i/>
          <w:iCs/>
        </w:rPr>
        <w:t xml:space="preserve">tidak</w:t>
      </w:r>
      <w:r>
        <w:t xml:space="preserve"> </w:t>
      </w:r>
      <w:r>
        <w:t xml:space="preserve">konstan. Saat berawan, POA_front turun lebih cepat daripada komponen pantulan tanah, sehingga</w:t>
      </w:r>
      <w:r>
        <w:t xml:space="preserve"> </w:t>
      </w:r>
      <w:r>
        <w:rPr>
          <w:rStyle w:val="VerbatimChar"/>
        </w:rPr>
        <w:t xml:space="preserve">ρ</w:t>
      </w:r>
      <w:r>
        <w:t xml:space="preserve"> </w:t>
      </w:r>
      <w:r>
        <w:rPr>
          <w:b/>
          <w:bCs/>
        </w:rPr>
        <w:t xml:space="preserve">meningkat</w:t>
      </w:r>
      <w:r>
        <w:t xml:space="preserve">. Meski demikian,</w:t>
      </w:r>
      <w:r>
        <w:t xml:space="preserve"> </w:t>
      </w:r>
      <w:r>
        <w:rPr>
          <w:rStyle w:val="VerbatimChar"/>
        </w:rPr>
        <w:t xml:space="preserve">ρ</w:t>
      </w:r>
      <w:r>
        <w:t xml:space="preserve"> </w:t>
      </w:r>
      <w:r>
        <w:t xml:space="preserve">jauh lebih mudah dipelajari daripada RSI mentah—namun</w:t>
      </w:r>
      <w:r>
        <w:t xml:space="preserve"> </w:t>
      </w:r>
      <w:r>
        <w:rPr>
          <w:b/>
          <w:bCs/>
        </w:rPr>
        <w:t xml:space="preserve">validasi pada data nyata dalam Fase 1 sebelum berkomitmen.</w:t>
      </w:r>
      <w:r>
        <w:t xml:space="preserve"> </w:t>
      </w:r>
      <w:r>
        <w:t xml:space="preserve">Jika</w:t>
      </w:r>
      <w:r>
        <w:t xml:space="preserve"> </w:t>
      </w:r>
      <w:r>
        <w:rPr>
          <w:rStyle w:val="VerbatimChar"/>
        </w:rPr>
        <w:t xml:space="preserve">ρ</w:t>
      </w:r>
      <w:r>
        <w:t xml:space="preserve"> </w:t>
      </w:r>
      <w:r>
        <w:t xml:space="preserve">ternyata sama berisiknya dengan RSI, fallback ke peramalan RSI langsung</w:t>
      </w:r>
      <w:r>
        <w:t xml:space="preserve"> </w:t>
      </w:r>
      <w:r>
        <w:rPr>
          <w:b/>
          <w:bCs/>
        </w:rPr>
        <w:t xml:space="preserve">dan nyatakan hal itu dalam laporan.</w:t>
      </w:r>
    </w:p>
    <w:p>
      <w:pPr>
        <w:pStyle w:val="Compact"/>
        <w:widowControl/>
        <w:numPr>
          <w:ilvl w:val="1"/>
          <w:numId w:val="1029"/>
        </w:numPr>
        <w:spacing w:after="60" w:line="252" w:lineRule="auto"/>
      </w:pPr>
      <w:r>
        <w:t xml:space="preserve">Albedo di Indonesia berubah mengikuti hujan (vegetasi/tanah basah ≈0,15–0,20; kering ≈0,20–0,25; genangan air bersifat hampir spekular dan sepenuhnya melanggar asumsi isotropik).</w:t>
      </w:r>
      <w:r>
        <w:t xml:space="preserve"> </w:t>
      </w:r>
      <w:r>
        <w:rPr>
          <w:b/>
          <w:bCs/>
        </w:rPr>
        <w:t xml:space="preserve">Satu nilai albedo tetap adalah kesalahan pemodelan, bukan penyederhanaan.</w:t>
      </w:r>
    </w:p>
    <w:p>
      <w:pPr>
        <w:pStyle w:val="Compact"/>
        <w:widowControl/>
        <w:numPr>
          <w:ilvl w:val="0"/>
          <w:numId w:val="1027"/>
        </w:numPr>
        <w:spacing w:after="60" w:line="252" w:lineRule="auto"/>
      </w:pPr>
      <w:r>
        <w:rPr>
          <w:b/>
          <w:bCs/>
        </w:rPr>
        <w:t xml:space="preserve">Konsekuensi:</w:t>
      </w:r>
    </w:p>
    <w:p>
      <w:pPr>
        <w:pStyle w:val="Compact"/>
        <w:widowControl/>
        <w:numPr>
          <w:ilvl w:val="1"/>
          <w:numId w:val="1030"/>
        </w:numPr>
        <w:spacing w:after="60" w:line="252" w:lineRule="auto"/>
      </w:pPr>
      <w:r>
        <w:rPr>
          <w:b/>
          <w:bCs/>
        </w:rPr>
        <w:t xml:space="preserve">Iradiansi sisi belakang pada array bifacial nyata sangat tidak seragam</w:t>
      </w:r>
      <w:r>
        <w:t xml:space="preserve">—baris tepi vs tengah, bagian atas vs bawah modul, dan bayangan torque tube.</w:t>
      </w:r>
      <w:r>
        <w:t xml:space="preserve"> </w:t>
      </w:r>
      <w:r>
        <w:rPr>
          <w:b/>
          <w:bCs/>
        </w:rPr>
        <w:t xml:space="preserve">Satu sensor belakang bukan estimator tak-bias untuk rata-rata array.</w:t>
      </w:r>
      <w:r>
        <w:t xml:space="preserve"> </w:t>
      </w:r>
      <w:r>
        <w:t xml:space="preserve">Sistem ini meramalkan</w:t>
      </w:r>
      <w:r>
        <w:t xml:space="preserve"> </w:t>
      </w:r>
      <w:r>
        <w:rPr>
          <w:b/>
          <w:bCs/>
        </w:rPr>
        <w:t xml:space="preserve">sensor</w:t>
      </w:r>
      <w:r>
        <w:t xml:space="preserve">. Penggunaannya sebagai proksi bifacial gain rata-rata array memerlukan studi kalibrasi spasial terpisah yang</w:t>
      </w:r>
      <w:r>
        <w:t xml:space="preserve"> </w:t>
      </w:r>
      <w:r>
        <w:rPr>
          <w:b/>
          <w:bCs/>
        </w:rPr>
        <w:t xml:space="preserve">di luar ruang lingkup</w:t>
      </w:r>
      <w:r>
        <w:t xml:space="preserve">. Konsumen downstream diberi tahu</w:t>
      </w:r>
      <w:r>
        <w:t xml:space="preserve"> </w:t>
      </w:r>
      <w:r>
        <w:rPr>
          <w:b/>
          <w:bCs/>
        </w:rPr>
        <w:t xml:space="preserve">dalam payload</w:t>
      </w:r>
      <w:r>
        <w:t xml:space="preserve">, bukan dibiarkan menemukannya sendiri.</w:t>
      </w:r>
    </w:p>
    <w:p>
      <w:pPr>
        <w:pStyle w:val="Compact"/>
        <w:widowControl/>
        <w:numPr>
          <w:ilvl w:val="1"/>
          <w:numId w:val="1030"/>
        </w:numPr>
        <w:spacing w:after="60" w:line="252" w:lineRule="auto"/>
      </w:pPr>
      <w:r>
        <w:rPr>
          <w:b/>
          <w:bCs/>
        </w:rPr>
        <w:t xml:space="preserve">Catatan dependensi:</w:t>
      </w:r>
      <w:r>
        <w:t xml:space="preserve"> </w:t>
      </w:r>
      <w:r>
        <w:t xml:space="preserve">Jika model 2-D</w:t>
      </w:r>
      <w:r>
        <w:t xml:space="preserve"> </w:t>
      </w:r>
      <w:r>
        <w:rPr>
          <w:rStyle w:val="VerbatimChar"/>
        </w:rPr>
        <w:t xml:space="preserve">pvfactors</w:t>
      </w:r>
      <w:r>
        <w:t xml:space="preserve"> </w:t>
      </w:r>
      <w:r>
        <w:t xml:space="preserve">lengkap dibutuhkan, instal sebagai</w:t>
      </w:r>
      <w:r>
        <w:t xml:space="preserve"> </w:t>
      </w:r>
      <w:r>
        <w:rPr>
          <w:rStyle w:val="VerbatimChar"/>
          <w:b/>
          <w:bCs/>
        </w:rPr>
        <w:t xml:space="preserve">solarfactors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solarfactors</w:t>
      </w:r>
      <w:r>
        <w:t xml:space="preserve">)—drop-in yang dipelihara komunitas pvlib; paket asli sulit dipasang pada lingkungan Python modern, dan pvlib merutekannya melalui paket tersebut sejak v0.10.1.</w:t>
      </w:r>
      <w:r>
        <w:t xml:space="preserve"> </w:t>
      </w:r>
      <w:r>
        <w:rPr>
          <w:b/>
          <w:bCs/>
        </w:rPr>
        <w:t xml:space="preserve">Nama import tetap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pvfactors</w:t>
      </w:r>
      <w:r>
        <w:t xml:space="preserve">.</w:t>
      </w:r>
      <w:r>
        <w:t xml:space="preserve"> </w:t>
      </w:r>
      <w:r>
        <w:rPr>
          <w:rStyle w:val="VerbatimChar"/>
        </w:rPr>
        <w:t xml:space="preserve">infinite_sheds</w:t>
      </w:r>
      <w:r>
        <w:t xml:space="preserve"> </w:t>
      </w:r>
      <w:r>
        <w:t xml:space="preserve">native dalam pvlib, lebih cepat, dan tanpa dependensi tambahan—</w:t>
      </w:r>
      <w:r>
        <w:rPr>
          <w:b/>
          <w:bCs/>
        </w:rPr>
        <w:t xml:space="preserve">mulai dari sana</w:t>
      </w:r>
      <w:r>
        <w:t xml:space="preserve">.</w:t>
      </w:r>
    </w:p>
    <w:bookmarkEnd w:id="39"/>
    <w:bookmarkStart w:id="40" w:name="X7969777d9e427d74fd30d103b47b09cf7303bed"/>
    <w:p>
      <w:pPr>
        <w:pStyle w:val="Heading3"/>
        <w:keepNext/>
        <w:widowControl/>
      </w:pPr>
      <w:r>
        <w:t xml:space="preserve">ADR-015 — Propagasi Monte Carlo untuk kuantil yang koheren</w:t>
      </w:r>
    </w:p>
    <w:p>
      <w:pPr>
        <w:pStyle w:val="Compact"/>
        <w:widowControl/>
        <w:numPr>
          <w:ilvl w:val="0"/>
          <w:numId w:val="1031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rPr>
          <w:b/>
          <w:bCs/>
        </w:rPr>
        <w:t xml:space="preserve">Jangan</w:t>
      </w:r>
      <w:r>
        <w:t xml:space="preserve"> </w:t>
      </w:r>
      <w:r>
        <w:t xml:space="preserve">menghitung kuantil secara independen untuk setiap target turunan. Sebaliknya:</w:t>
      </w:r>
    </w:p>
    <w:p>
      <w:pPr>
        <w:pStyle w:val="Compact"/>
        <w:widowControl/>
        <w:numPr>
          <w:ilvl w:val="1"/>
          <w:numId w:val="1032"/>
        </w:numPr>
        <w:spacing w:after="60" w:line="252" w:lineRule="auto"/>
      </w:pPr>
      <w:r>
        <w:t xml:space="preserve">Ambil sampel dari distribusi prediktif</w:t>
      </w:r>
      <w:r>
        <w:t xml:space="preserve"> </w:t>
      </w:r>
      <w:r>
        <w:rPr>
          <w:b/>
          <w:bCs/>
        </w:rPr>
        <w:t xml:space="preserve">joint</w:t>
      </w:r>
      <w:r>
        <w:t xml:space="preserve"> </w:t>
      </w:r>
      <w:r>
        <w:t xml:space="preserve">primitive (</w:t>
      </w:r>
      <w:r>
        <w:rPr>
          <w:rStyle w:val="VerbatimChar"/>
        </w:rPr>
        <w:t xml:space="preserve">k_c</w:t>
      </w:r>
      <w:r>
        <w:t xml:space="preserve">,</w:t>
      </w:r>
      <w:r>
        <w:t xml:space="preserve"> </w:t>
      </w:r>
      <w:r>
        <w:rPr>
          <w:rStyle w:val="VerbatimChar"/>
        </w:rPr>
        <w:t xml:space="preserve">k_d</w:t>
      </w:r>
      <w:r>
        <w:t xml:space="preserve">,</w:t>
      </w:r>
      <w:r>
        <w:t xml:space="preserve"> </w:t>
      </w:r>
      <w:r>
        <w:rPr>
          <w:rStyle w:val="VerbatimChar"/>
        </w:rPr>
        <w:t xml:space="preserve">r_poa</w:t>
      </w:r>
      <w:r>
        <w:t xml:space="preserve">,</w:t>
      </w:r>
      <w:r>
        <w:t xml:space="preserve"> </w:t>
      </w:r>
      <w:r>
        <w:rPr>
          <w:rStyle w:val="VerbatimChar"/>
        </w:rPr>
        <w:t xml:space="preserve">ρ</w:t>
      </w:r>
      <w:r>
        <w:t xml:space="preserve">)—melalui empirical residual copula, atau (lebih sederhana dan efektif)</w:t>
      </w:r>
      <w:r>
        <w:t xml:space="preserve"> </w:t>
      </w:r>
      <w:r>
        <w:rPr>
          <w:b/>
          <w:bCs/>
        </w:rPr>
        <w:t xml:space="preserve">block-bootstrap vektor residual joint historis</w:t>
      </w:r>
      <w:r>
        <w:t xml:space="preserve">, yang secara otomatis mempertahankan dependensi lintas target.</w:t>
      </w:r>
    </w:p>
    <w:p>
      <w:pPr>
        <w:pStyle w:val="Compact"/>
        <w:widowControl/>
        <w:numPr>
          <w:ilvl w:val="1"/>
          <w:numId w:val="1032"/>
        </w:numPr>
        <w:spacing w:after="60" w:line="252" w:lineRule="auto"/>
      </w:pPr>
      <w:r>
        <w:t xml:space="preserve">Dorong setiap sampel melalui rekonstruksi</w:t>
      </w:r>
      <w:r>
        <w:t xml:space="preserve"> </w:t>
      </w:r>
      <w:r>
        <w:rPr>
          <w:b/>
          <w:bCs/>
        </w:rPr>
        <w:t xml:space="preserve">deterministik</w:t>
      </w:r>
      <w:r>
        <w:t xml:space="preserve"> </w:t>
      </w:r>
      <w:r>
        <w:t xml:space="preserve">ADR-011.</w:t>
      </w:r>
    </w:p>
    <w:p>
      <w:pPr>
        <w:pStyle w:val="Compact"/>
        <w:widowControl/>
        <w:numPr>
          <w:ilvl w:val="1"/>
          <w:numId w:val="1032"/>
        </w:numPr>
        <w:spacing w:after="60" w:line="252" w:lineRule="auto"/>
      </w:pPr>
      <w:r>
        <w:t xml:space="preserve">Ambil</w:t>
      </w:r>
      <w:r>
        <w:t xml:space="preserve"> </w:t>
      </w:r>
      <w:r>
        <w:rPr>
          <w:b/>
          <w:bCs/>
        </w:rPr>
        <w:t xml:space="preserve">kuantil empiris dari sampel hasil rekonstruksi.</w:t>
      </w:r>
    </w:p>
    <w:p>
      <w:pPr>
        <w:pStyle w:val="Compact"/>
        <w:widowControl/>
        <w:numPr>
          <w:ilvl w:val="0"/>
          <w:numId w:val="1031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pStyle w:val="Compact"/>
        <w:widowControl/>
        <w:numPr>
          <w:ilvl w:val="0"/>
          <w:numId w:val="1031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rPr>
          <w:rStyle w:val="VerbatimChar"/>
        </w:rPr>
        <w:t xml:space="preserve">P90(GHI) × P90(k_d) ≠ P90(DHI)</w:t>
      </w:r>
      <w:r>
        <w:t xml:space="preserve">.</w:t>
      </w:r>
      <w:r>
        <w:t xml:space="preserve"> </w:t>
      </w:r>
      <w:r>
        <w:rPr>
          <w:b/>
          <w:bCs/>
        </w:rPr>
        <w:t xml:space="preserve">Kuantil tidak bertahan melalui rekonstruksi nonlinear.</w:t>
      </w:r>
      <w:r>
        <w:t xml:space="preserve"> </w:t>
      </w:r>
      <w:r>
        <w:t xml:space="preserve">Fitting kuantil setiap target secara independen menghasilkan interval yang tidak terkalibrasi secara individual maupun konsisten satu sama lain.</w:t>
      </w:r>
    </w:p>
    <w:p>
      <w:pPr>
        <w:pStyle w:val="Compact"/>
        <w:widowControl/>
        <w:numPr>
          <w:ilvl w:val="0"/>
          <w:numId w:val="1031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t xml:space="preserve">Output berupa P10/P50/P90 untuk kelima target yang</w:t>
      </w:r>
      <w:r>
        <w:t xml:space="preserve"> </w:t>
      </w:r>
      <w:r>
        <w:rPr>
          <w:b/>
          <w:bCs/>
        </w:rPr>
        <w:t xml:space="preserve">terkalibrasi secara individual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dan</w:t>
      </w:r>
      <w:r>
        <w:rPr>
          <w:b/>
          <w:bCs/>
        </w:rPr>
        <w:t xml:space="preserve"> </w:t>
      </w:r>
      <w:r>
        <w:rPr>
          <w:b/>
          <w:bCs/>
        </w:rPr>
        <w:t xml:space="preserve">koheren secara fisik</w:t>
      </w:r>
      <w:r>
        <w:t xml:space="preserve">. Komputasi sedikit lebih besar; sebagai gantinya diperoleh jawaban yang benar, bukan jawaban salah yang tampak masuk akal.</w:t>
      </w:r>
    </w:p>
    <w:bookmarkEnd w:id="40"/>
    <w:bookmarkStart w:id="41" w:name="X7e22496be9da0378276d6e64f2f4a3a3a18e46c"/>
    <w:p>
      <w:pPr>
        <w:pStyle w:val="Heading3"/>
        <w:keepNext/>
        <w:widowControl/>
      </w:pPr>
      <w:r>
        <w:t xml:space="preserve">ADR-016 — Rantai fallback bersifat normatif dan selalu berakhir</w:t>
      </w:r>
    </w:p>
    <w:p>
      <w:pPr>
        <w:widowControl/>
        <w:numPr>
          <w:ilvl w:val="0"/>
          <w:numId w:val="1033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Rantai berikut merupakan</w:t>
      </w:r>
      <w:r>
        <w:t xml:space="preserve"> </w:t>
      </w:r>
      <w:r>
        <w:rPr>
          <w:b/>
          <w:bCs/>
        </w:rPr>
        <w:t xml:space="preserve">satu-satunya</w:t>
      </w:r>
      <w:r>
        <w:t xml:space="preserve"> </w:t>
      </w:r>
      <w:r>
        <w:t xml:space="preserve">urutan fallback. Setiap penurunan level MUST (WAJIB) menetapkan</w:t>
      </w:r>
      <w:r>
        <w:t xml:space="preserve"> </w:t>
      </w:r>
      <w:r>
        <w:rPr>
          <w:rStyle w:val="VerbatimChar"/>
        </w:rPr>
        <w:t xml:space="preserve">fallback_used=true</w:t>
      </w:r>
      <w:r>
        <w:t xml:space="preserve">, mencatat</w:t>
      </w:r>
      <w:r>
        <w:t xml:space="preserve"> </w:t>
      </w:r>
      <w:r>
        <w:rPr>
          <w:rStyle w:val="VerbatimChar"/>
        </w:rPr>
        <w:t xml:space="preserve">fallback_reason</w:t>
      </w:r>
      <w:r>
        <w:t xml:space="preserve">, menurunkan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 dan</w:t>
      </w:r>
      <w:r>
        <w:t xml:space="preserve"> </w:t>
      </w:r>
      <w:r>
        <w:rPr>
          <w:b/>
          <w:bCs/>
        </w:rPr>
        <w:t xml:space="preserve">memperlebar band P10–P90 berdasarkan distribusi error empiris dari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fallback tersebut</w:t>
      </w:r>
      <w:r>
        <w:rPr>
          <w:b/>
          <w:bCs/>
        </w:rPr>
        <w:t xml:space="preserve">.</w:t>
      </w:r>
    </w:p>
    <w:p>
      <w:pPr>
        <w:pStyle w:val="SourceCode"/>
        <w:keepLines w:val="0"/>
        <w:numPr>
          <w:ilvl w:val="0"/>
          <w:numId w:val="1000"/>
        </w:numPr>
        <w:shd w:fill="F2F2F2"/>
        <w:ind w:left="115" w:right="115"/>
      </w:pP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1. Ensemble                        [semua anggota sehat]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2. Model ML tunggal terbaik untuk (target, horizon) ini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3. NWP-MOS                         [jika NWP fresh]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4. Model dua-keadaan (B6)         [jika sensor fresh]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5. Optimal/damped persistence (B2)[jika observasi valid terakhir masih dalam max_persist_age]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6. Smart persistence (B1)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7. Diurnal climatology (B3)       ← SELALU TERSEDIA. Hanya memerlukan jam.</w:t>
      </w:r>
    </w:p>
    <w:p>
      <w:pPr>
        <w:widowControl/>
        <w:numPr>
          <w:ilvl w:val="0"/>
          <w:numId w:val="1033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  <w:r>
        <w:t xml:space="preserve"> </w:t>
      </w:r>
      <w:r>
        <w:rPr>
          <w:b/>
          <w:bCs/>
        </w:rPr>
        <w:t xml:space="preserve">Diverifikasi oleh chaos suite.</w:t>
      </w:r>
    </w:p>
    <w:p>
      <w:pPr>
        <w:widowControl/>
        <w:numPr>
          <w:ilvl w:val="0"/>
          <w:numId w:val="1033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Rantai</w:t>
      </w:r>
      <w:r>
        <w:t xml:space="preserve"> </w:t>
      </w:r>
      <w:r>
        <w:rPr>
          <w:b/>
          <w:bCs/>
        </w:rPr>
        <w:t xml:space="preserve">harus berakhir pada sesuatu yang tidak dapat gagal.</w:t>
      </w:r>
      <w:r>
        <w:t xml:space="preserve"> </w:t>
      </w:r>
      <w:r>
        <w:t xml:space="preserve">Climatology hanya memerlukan koordinat site dan waktu saat ini.</w:t>
      </w:r>
    </w:p>
    <w:p>
      <w:pPr>
        <w:widowControl/>
        <w:numPr>
          <w:ilvl w:val="0"/>
          <w:numId w:val="1033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rPr>
          <w:b/>
          <w:bCs/>
        </w:rPr>
        <w:t xml:space="preserve">Melaporkan ketidakpastian model ketika yang disajikan adalah ramalan fallback berarti berbohong tentang ketidakpastian.</w:t>
      </w:r>
      <w:r>
        <w:t xml:space="preserve"> </w:t>
      </w:r>
      <w:r>
        <w:t xml:space="preserve">Setiap fallback membawa band terukur sendiri yang lebih lebar.</w:t>
      </w:r>
      <w:r>
        <w:t xml:space="preserve"> </w:t>
      </w:r>
      <w:r>
        <w:rPr>
          <w:b/>
          <w:bCs/>
        </w:rPr>
        <w:t xml:space="preserve">API tidak pernah mengembalikan stale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.</w:t>
      </w:r>
    </w:p>
    <w:bookmarkEnd w:id="41"/>
    <w:bookmarkStart w:id="42" w:name="X1a0d6e0604eaf5079679f77a73c002bc734515b"/>
    <w:p>
      <w:pPr>
        <w:pStyle w:val="Heading3"/>
        <w:keepNext/>
        <w:widowControl/>
      </w:pPr>
      <w:r>
        <w:t xml:space="preserve">ADR-017 — Bobot ensemble inverse-error untuk MVP; verification lag mengikat</w:t>
      </w:r>
    </w:p>
    <w:p>
      <w:pPr>
        <w:pStyle w:val="Compact"/>
        <w:widowControl/>
        <w:numPr>
          <w:ilvl w:val="0"/>
          <w:numId w:val="1034"/>
        </w:numPr>
        <w:spacing w:after="60" w:line="252" w:lineRule="auto"/>
      </w:pPr>
      <w:r>
        <w:rPr>
          <w:b/>
          <w:bCs/>
        </w:rPr>
        <w:t xml:space="preserve">Keputusan:</w:t>
      </w:r>
    </w:p>
    <w:p>
      <w:pPr>
        <w:pStyle w:val="Compact"/>
        <w:widowControl/>
        <w:numPr>
          <w:ilvl w:val="1"/>
          <w:numId w:val="1035"/>
        </w:numPr>
        <w:spacing w:after="60" w:line="252" w:lineRule="auto"/>
      </w:pPr>
      <w:r>
        <w:t xml:space="preserve">Bobot ensemble MVP menggunakan</w:t>
      </w:r>
      <w:r>
        <w:t xml:space="preserve"> </w:t>
      </w:r>
      <w:r>
        <w:rPr>
          <w:b/>
          <w:bCs/>
        </w:rPr>
        <w:t xml:space="preserve">inverse-error weights</w:t>
      </w:r>
      <w:r>
        <w:t xml:space="preserve"> </w:t>
      </w:r>
      <w:r>
        <w:t xml:space="preserve">dari validasi bergulir. Tidak ada fitted meta-model.</w:t>
      </w:r>
    </w:p>
    <w:p>
      <w:pPr>
        <w:pStyle w:val="Compact"/>
        <w:widowControl/>
        <w:numPr>
          <w:ilvl w:val="1"/>
          <w:numId w:val="1035"/>
        </w:numPr>
        <w:spacing w:after="60" w:line="252" w:lineRule="auto"/>
      </w:pPr>
      <w:r>
        <w:t xml:space="preserve">Jika fitted stacking kemudian diadopsi, metode tersebut MUST (WAJIB) menyelesaikan masalah</w:t>
      </w:r>
      <w:r>
        <w:t xml:space="preserve"> </w:t>
      </w:r>
      <w:r>
        <w:rPr>
          <w:b/>
          <w:bCs/>
        </w:rPr>
        <w:t xml:space="preserve">terkendala</w:t>
      </w:r>
      <w:r>
        <w:t xml:space="preserve">—</w:t>
      </w:r>
      <w:r>
        <w:rPr>
          <w:rStyle w:val="VerbatimChar"/>
        </w:rPr>
        <w:t xml:space="preserve">minimise ‖Xw − y‖²  s.t.  w ≥ 0, Σw = 1</w:t>
      </w:r>
      <w:r>
        <w:t xml:space="preserve">,</w:t>
      </w:r>
      <w:r>
        <w:t xml:space="preserve"> </w:t>
      </w:r>
      <w:r>
        <w:rPr>
          <w:b/>
          <w:bCs/>
        </w:rPr>
        <w:t xml:space="preserve">tanpa intercept</w:t>
      </w:r>
      <w:r>
        <w:t xml:space="preserve">—dan objek yang melakukan prediksi MUST (WAJIB) merupakan objek yang di-fit.</w:t>
      </w:r>
    </w:p>
    <w:p>
      <w:pPr>
        <w:pStyle w:val="Compact"/>
        <w:widowControl/>
        <w:numPr>
          <w:ilvl w:val="1"/>
          <w:numId w:val="1035"/>
        </w:numPr>
        <w:spacing w:after="60" w:line="252" w:lineRule="auto"/>
      </w:pPr>
      <w:r>
        <w:rPr>
          <w:b/>
          <w:bCs/>
        </w:rPr>
        <w:t xml:space="preserve">Verification lag bersifat mengikat.</w:t>
      </w:r>
      <w:r>
        <w:t xml:space="preserve"> </w:t>
      </w:r>
      <w:r>
        <w:t xml:space="preserve">Untuk horizon</w:t>
      </w:r>
      <w:r>
        <w:t xml:space="preserve"> </w:t>
      </w:r>
      <w:r>
        <w:rPr>
          <w:rStyle w:val="VerbatimChar"/>
        </w:rPr>
        <w:t xml:space="preserve">h</w:t>
      </w:r>
      <w:r>
        <w:t xml:space="preserve">, pembaruan bobot pada waktu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hanya boleh menggunakan ramalan yang diterbitkan</w:t>
      </w:r>
      <w:r>
        <w:t xml:space="preserve"> </w:t>
      </w:r>
      <w:r>
        <w:rPr>
          <w:b/>
          <w:bCs/>
        </w:rPr>
        <w:t xml:space="preserve">pada atau sebelum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 − h</w:t>
      </w:r>
      <w:r>
        <w:t xml:space="preserve">. Diuji dengan unit test.</w:t>
      </w:r>
    </w:p>
    <w:p>
      <w:pPr>
        <w:pStyle w:val="Compact"/>
        <w:widowControl/>
        <w:numPr>
          <w:ilvl w:val="0"/>
          <w:numId w:val="1034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Diterima.</w:t>
      </w:r>
    </w:p>
    <w:p>
      <w:pPr>
        <w:pStyle w:val="Compact"/>
        <w:widowControl/>
        <w:numPr>
          <w:ilvl w:val="0"/>
          <w:numId w:val="1034"/>
        </w:numPr>
        <w:spacing w:after="60" w:line="252" w:lineRule="auto"/>
      </w:pPr>
      <w:r>
        <w:rPr>
          <w:b/>
          <w:bCs/>
        </w:rPr>
        <w:t xml:space="preserve">Dasar pertimbangan:</w:t>
      </w:r>
      <w:r>
        <w:t xml:space="preserve"> </w:t>
      </w:r>
      <w:r>
        <w:t xml:space="preserve">Ensemble pada dokumen sumber melakukan fitting</w:t>
      </w:r>
      <w:r>
        <w:t xml:space="preserve"> </w:t>
      </w:r>
      <w:r>
        <w:rPr>
          <w:rStyle w:val="VerbatimChar"/>
        </w:rPr>
        <w:t xml:space="preserve">Ridge</w:t>
      </w:r>
      <w:r>
        <w:t xml:space="preserve"> </w:t>
      </w:r>
      <w:r>
        <w:rPr>
          <w:b/>
          <w:bCs/>
        </w:rPr>
        <w:t xml:space="preserve">dengan intercept</w:t>
      </w:r>
      <w:r>
        <w:t xml:space="preserve">, membuang intercept tersebut, lalu menormalisasi ulang koefisien agar jumlahnya 1—sehingga objek yang memprediksi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t xml:space="preserve">objek yang di-fit (Lampiran A PRD, Temuan A-4). Pembobotan inverse-error tidak memiliki intercept, permukaan leakage, maupun bug tersebut, dan kompetitif pada kelas masalah ini.</w:t>
      </w:r>
    </w:p>
    <w:p>
      <w:pPr>
        <w:pStyle w:val="Compact"/>
        <w:widowControl/>
        <w:numPr>
          <w:ilvl w:val="0"/>
          <w:numId w:val="1034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t xml:space="preserve">Bobot berbeda</w:t>
      </w:r>
      <w:r>
        <w:t xml:space="preserve"> </w:t>
      </w:r>
      <w:r>
        <w:rPr>
          <w:b/>
          <w:bCs/>
        </w:rPr>
        <w:t xml:space="preserve">per horizon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per rezim</w:t>
      </w:r>
      <w:r>
        <w:t xml:space="preserve">. Bobot dicatat pada setiap forecast run (</w:t>
      </w:r>
      <w:r>
        <w:rPr>
          <w:rStyle w:val="VerbatimChar"/>
        </w:rPr>
        <w:t xml:space="preserve">ensemble_weights_json</w:t>
      </w:r>
      <w:r>
        <w:t xml:space="preserve">).</w:t>
      </w:r>
    </w:p>
    <w:bookmarkEnd w:id="42"/>
    <w:bookmarkStart w:id="43" w:name="Xc2e70268ecb6d2b44da7941c1ecc81c05df963f"/>
    <w:p>
      <w:pPr>
        <w:pStyle w:val="Heading3"/>
        <w:keepNext/>
        <w:widowControl/>
      </w:pPr>
      <w:r>
        <w:t xml:space="preserve">ADR-018 — Peningkatan opsional yang ditunda: satelit dan array sebagai jaringan sensor</w:t>
      </w:r>
    </w:p>
    <w:p>
      <w:pPr>
        <w:pStyle w:val="Compact"/>
        <w:widowControl/>
        <w:numPr>
          <w:ilvl w:val="0"/>
          <w:numId w:val="1036"/>
        </w:numPr>
        <w:spacing w:after="60" w:line="252" w:lineRule="auto"/>
      </w:pPr>
      <w:r>
        <w:rPr>
          <w:b/>
          <w:bCs/>
        </w:rPr>
        <w:t xml:space="preserve">Keputusan:</w:t>
      </w:r>
      <w:r>
        <w:t xml:space="preserve"> </w:t>
      </w:r>
      <w:r>
        <w:t xml:space="preserve">Keduanya</w:t>
      </w:r>
      <w:r>
        <w:t xml:space="preserve"> </w:t>
      </w:r>
      <w:r>
        <w:rPr>
          <w:b/>
          <w:bCs/>
        </w:rPr>
        <w:t xml:space="preserve">secara eksplisit ditunda ke Fase 3</w:t>
      </w:r>
      <w:r>
        <w:t xml:space="preserve">, masing-masing dengan business case dan keputusannya sendiri. Tidak satu pun menjadi dependensi MVP. Tidak satu pun diam-diam dihilangkan.</w:t>
      </w:r>
    </w:p>
    <w:p>
      <w:pPr>
        <w:pStyle w:val="Compact"/>
        <w:widowControl/>
        <w:numPr>
          <w:ilvl w:val="0"/>
          <w:numId w:val="1036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Diusulkan—</w:t>
      </w:r>
      <w:r>
        <w:rPr>
          <w:b/>
          <w:bCs/>
        </w:rPr>
        <w:t xml:space="preserve">menunggu keputusan</w:t>
      </w:r>
      <w:r>
        <w:t xml:space="preserve"> </w:t>
      </w:r>
      <w:r>
        <w:t xml:space="preserve">(PRD OD-6, OD-7).</w:t>
      </w:r>
    </w:p>
    <w:p>
      <w:pPr>
        <w:pStyle w:val="Compact"/>
        <w:widowControl/>
        <w:numPr>
          <w:ilvl w:val="0"/>
          <w:numId w:val="1036"/>
        </w:numPr>
        <w:spacing w:after="60" w:line="252" w:lineRule="auto"/>
      </w:pPr>
      <w:r>
        <w:rPr>
          <w:b/>
          <w:bCs/>
        </w:rPr>
        <w:t xml:space="preserve">Konteks:</w:t>
      </w:r>
    </w:p>
    <w:p>
      <w:pPr>
        <w:pStyle w:val="Compact"/>
        <w:widowControl/>
        <w:numPr>
          <w:ilvl w:val="1"/>
          <w:numId w:val="1037"/>
        </w:numPr>
        <w:spacing w:after="60" w:line="252" w:lineRule="auto"/>
      </w:pPr>
      <w:r>
        <w:rPr>
          <w:b/>
          <w:bCs/>
        </w:rPr>
        <w:t xml:space="preserve">Satelit (Himawari-9).</w:t>
      </w:r>
      <w:r>
        <w:t xml:space="preserve"> </w:t>
      </w:r>
      <w:r>
        <w:t xml:space="preserve">Indonesia berada di bawah satelit geostasioner pada 140,7°BT yang menghasilkan</w:t>
      </w:r>
      <w:r>
        <w:t xml:space="preserve"> </w:t>
      </w:r>
      <w:r>
        <w:rPr>
          <w:b/>
          <w:bCs/>
        </w:rPr>
        <w:t xml:space="preserve">full-disk scan setiap 10 menit</w:t>
      </w:r>
      <w:r>
        <w:t xml:space="preserve"> </w:t>
      </w:r>
      <w:r>
        <w:t xml:space="preserve">pada resolusi 0,5–2 km, gratis melalui JAXA P-Tree dan mirror NOAA/AWS.</w:t>
      </w:r>
      <w:r>
        <w:t xml:space="preserve"> </w:t>
      </w:r>
      <w:r>
        <w:rPr>
          <w:b/>
          <w:bCs/>
        </w:rPr>
        <w:t xml:space="preserve">Ini satu-satunya jalur realistis untuk memulihkan skill 15–120 menit yang hilang karena tidak adanya sky camera.</w:t>
      </w:r>
      <w:r>
        <w:t xml:space="preserve"> </w:t>
      </w:r>
      <w:r>
        <w:rPr>
          <w:i/>
          <w:iCs/>
        </w:rPr>
        <w:t xml:space="preserve">Caveat:</w:t>
      </w:r>
      <w:r>
        <w:t xml:space="preserve"> </w:t>
      </w:r>
      <w:r>
        <w:t xml:space="preserve">API agregat biasanya hanya menyediakan radiasi satelit</w:t>
      </w:r>
      <w:r>
        <w:t xml:space="preserve"> </w:t>
      </w:r>
      <w:r>
        <w:rPr>
          <w:b/>
          <w:bCs/>
        </w:rPr>
        <w:t xml:space="preserve">per jam</w:t>
      </w:r>
      <w:r>
        <w:t xml:space="preserve">—terlalu kasar untuk nowcasting. Pemrosesan native 10-menit diperlukan, dan adveksi gerak awan (Level 2)</w:t>
      </w:r>
      <w:r>
        <w:t xml:space="preserve"> </w:t>
      </w:r>
      <w:r>
        <w:rPr>
          <w:b/>
          <w:bCs/>
        </w:rPr>
        <w:t xml:space="preserve">merupakan optical flow pada citra</w:t>
      </w:r>
      <w:r>
        <w:t xml:space="preserve">—karena itu termasuk Fase 3, memiliki ruang lingkup terpisah, dan</w:t>
      </w:r>
      <w:r>
        <w:t xml:space="preserve"> </w:t>
      </w:r>
      <w:r>
        <w:rPr>
          <w:b/>
          <w:bCs/>
        </w:rPr>
        <w:t xml:space="preserve">secara eksplisit di luar MVP berdasarkan CF-05.</w:t>
      </w:r>
    </w:p>
    <w:p>
      <w:pPr>
        <w:pStyle w:val="Compact"/>
        <w:widowControl/>
        <w:numPr>
          <w:ilvl w:val="1"/>
          <w:numId w:val="1037"/>
        </w:numPr>
        <w:spacing w:after="60" w:line="252" w:lineRule="auto"/>
      </w:pPr>
      <w:r>
        <w:rPr>
          <w:b/>
          <w:bCs/>
        </w:rPr>
        <w:t xml:space="preserve">Array sebagai jaringan sensor.</w:t>
      </w:r>
      <w:r>
        <w:t xml:space="preserve"> </w:t>
      </w:r>
      <w:r>
        <w:t xml:space="preserve">PLTS besar memiliki ratusan inverter yang tersebar secara spasial.</w:t>
      </w:r>
      <w:r>
        <w:t xml:space="preserve"> </w:t>
      </w:r>
      <w:r>
        <w:rPr>
          <w:b/>
          <w:bCs/>
        </w:rPr>
        <w:t xml:space="preserve">Daya DC di antara inverter tersebut merupakan medan iradiansi terdistribusi beresolusi kasar.</w:t>
      </w:r>
      <w:r>
        <w:t xml:space="preserve"> </w:t>
      </w:r>
      <w:r>
        <w:t xml:space="preserve">Cross-correlation daya DC inverter dengan koordinat inverter yang diketahui menghasilkan</w:t>
      </w:r>
      <w:r>
        <w:t xml:space="preserve"> </w:t>
      </w:r>
      <w:r>
        <w:rPr>
          <w:b/>
          <w:bCs/>
        </w:rPr>
        <w:t xml:space="preserve">vektor gerak awan—tanpa kamera dan tanpa satelit.</w:t>
      </w:r>
      <w:r>
        <w:t xml:space="preserve"> </w:t>
      </w:r>
      <w:r>
        <w:t xml:space="preserve">Gagasan ini tidak ada pada dokumen sumber dan merupakan opsi tanpa kamera paling menarik yang tersedia. Prasyarat: koordinat inverter, daya DC sub-menit, pengecualian curtailment/clipping yang bersih (</w:t>
      </w:r>
      <w:r>
        <w:rPr>
          <w:b/>
          <w:bCs/>
        </w:rPr>
        <w:t xml:space="preserve">inverter yang clipping tidak dapat “melihat” iradiansi—ini pitfall utama</w:t>
      </w:r>
      <w:r>
        <w:t xml:space="preserve">), dan jalur data.</w:t>
      </w:r>
    </w:p>
    <w:p>
      <w:pPr>
        <w:pStyle w:val="Compact"/>
        <w:widowControl/>
        <w:numPr>
          <w:ilvl w:val="0"/>
          <w:numId w:val="1036"/>
        </w:numPr>
        <w:spacing w:after="60" w:line="252" w:lineRule="auto"/>
      </w:pPr>
      <w:r>
        <w:rPr>
          <w:b/>
          <w:bCs/>
        </w:rPr>
        <w:t xml:space="preserve">Konsekuensi:</w:t>
      </w:r>
      <w:r>
        <w:t xml:space="preserve"> </w:t>
      </w:r>
      <w:r>
        <w:t xml:space="preserve">Dicatat di sini agar benar-benar</w:t>
      </w:r>
      <w:r>
        <w:t xml:space="preserve"> </w:t>
      </w:r>
      <w:r>
        <w:rPr>
          <w:b/>
          <w:bCs/>
        </w:rPr>
        <w:t xml:space="preserve">diputuskan, bukan dilupakan.</w:t>
      </w:r>
    </w:p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43"/>
    <w:bookmarkStart w:id="44" w:name="log-revisi-adr"/>
    <w:p>
      <w:pPr>
        <w:pStyle w:val="Heading3"/>
        <w:keepNext/>
        <w:widowControl/>
      </w:pPr>
      <w:r>
        <w:t xml:space="preserve">Log Revisi ADR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ADR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Status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Tanggal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Catatan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001–018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Diterima (018: Diusulkan)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Terbitan awal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44"/>
    <w:bookmarkEnd w:id="45"/>
    <w:bookmarkStart w:id="50" w:name="X816458237457a5de6d25908a849d118d39cfa08"/>
    <w:p>
      <w:pPr>
        <w:pStyle w:val="Heading2"/>
        <w:keepNext/>
        <w:widowControl/>
      </w:pPr>
      <w:r>
        <w:t xml:space="preserve">6. Kontrak Data</w:t>
      </w:r>
    </w:p>
    <w:p>
      <w:pPr>
        <w:pStyle w:val="FirstParagraph"/>
        <w:widowControl/>
      </w:pPr>
      <w:r>
        <w:rPr>
          <w:b/>
          <w:bCs/>
        </w:rPr>
        <w:t xml:space="preserve">Nama kolom kanonik. Nama-nama ini MUST NOT (TIDAK BOLEH) diubah tanpa migrasi skema dan entri dalam log revisi.</w:t>
      </w:r>
    </w:p>
    <w:bookmarkStart w:id="46" w:name="X19218dff41d5a4835d35febac5cb3f7a9e64d00"/>
    <w:p>
      <w:pPr>
        <w:pStyle w:val="Heading3"/>
        <w:keepNext/>
        <w:widowControl/>
      </w:pPr>
      <w:r>
        <w:t xml:space="preserve">6.1 Silver —</w:t>
      </w:r>
      <w:r>
        <w:t xml:space="preserve"> </w:t>
      </w:r>
      <w:r>
        <w:rPr>
          <w:rStyle w:val="VerbatimChar"/>
        </w:rPr>
        <w:t xml:space="preserve">irradiance_canonical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Kolom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Tipe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Unit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Nullable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Catatan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site_id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str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Tidak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PK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timestamp_utc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datetime64[ns, UTC]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Tidak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PK.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Grid kanonik. Selalu tz-aware. Selalu UTC.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ghi_wm2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W/m²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dhi_wm2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W/m²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dni_cosz_wm2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W/m²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Verifikasi diukur vs diturunkan (KU-08)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poa_wm2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W/m²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Sisi depan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rsi_wm2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W/m²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Sisi belakang. Sensor tunggal.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temp_amb_c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°C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temp_mod_c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°C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rh_pct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%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wind_speed_ms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m/s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wind_dir_deg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°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Meteorologis: arah DARI MANA angin bertiup, searah jarum jam dari utara sejati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rain_mm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mm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pressure_hpa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hPa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quality_flag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str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Tidak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Roll-up tingkat baris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qflag_&lt;channel&gt;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str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Tidak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Per kanal: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GOOD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DEGRADED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BAD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MISSING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IMPUTED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n_cov_samples_&lt;channel&gt;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int32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Tidak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Provenans COV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max_gap_s_&lt;channel&gt;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Tidak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Metrik kejujuran COV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last_valid_age_s_&lt;channel&gt;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float64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Tidak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Staleness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resample_method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str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Tidak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zoh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trapezoid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source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str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Tidak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Lineage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ingestion_time_utc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datetime64[ns, UTC]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Tidak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Lineage</w:t>
            </w:r>
          </w:p>
        </w:tc>
      </w:tr>
    </w:tbl>
    <w:bookmarkEnd w:id="46"/>
    <w:bookmarkStart w:id="47" w:name="Xccd4c05a79150c58cefdc32c6170885e785c7a1"/>
    <w:p>
      <w:pPr>
        <w:pStyle w:val="Heading3"/>
        <w:keepNext/>
        <w:widowControl/>
      </w:pPr>
      <w:r>
        <w:t xml:space="preserve">6.2 Primitive turunan (Gold)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Kolom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Unit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Definisi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Rentang valid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Tidak terdefinisi ketika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k_c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ghi_wm2 / ghi_cs_wm2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[0, 1.5]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ghi_cs_wm2 &lt; k_c_valid_min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→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NaN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k_t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ghi_wm2 / ghi_extra_horizontal_wm2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[0, 1.0]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cos(θz) ≤ 0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→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NaN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k_d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dhi_wm2 / ghi_wm2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[0, 1]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ghi_wm2 &lt; k_d_valid_min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→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NaN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r_poa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poa_wm2 / poa_physics_wm2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[0.5, 1.5]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poa_physics_wm2 &lt; poa_valid_min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→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NaN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rho_rear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rsi_wm2 / poa_wm2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[0, 0.5]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[A]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poa_wm2 &lt; poa_valid_min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→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NaN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balance_residual_wm2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W/m²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ghi_wm2 − dhi_wm2 − dni_cosz_wm2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input mana pun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NaN</w:t>
            </w:r>
          </w:p>
        </w:tc>
      </w:tr>
    </w:tbl>
    <w:p>
      <w:pPr>
        <w:pStyle w:val="BlockText"/>
        <w:widowControl/>
      </w:pPr>
      <w:r>
        <w:rPr>
          <w:rStyle w:val="VerbatimChar"/>
          <w:b/>
          <w:bCs/>
        </w:rPr>
        <w:t xml:space="preserve">NaN</w:t>
      </w:r>
      <w:r>
        <w:rPr>
          <w:b/>
          <w:bCs/>
        </w:rPr>
        <w:t xml:space="preserve"> </w:t>
      </w:r>
      <w:r>
        <w:rPr>
          <w:b/>
          <w:bCs/>
        </w:rPr>
        <w:t xml:space="preserve">adalah nilai yang benar untuk “tidak terdefinisi”.</w:t>
      </w:r>
      <w:r>
        <w:br/>
      </w:r>
      <w:r>
        <w:rPr>
          <w:b/>
          <w:bCs/>
        </w:rPr>
        <w:t xml:space="preserve">Angka besar adalah kebohongan. Nol adalah kebohongan yang berbeda.</w:t>
      </w:r>
      <w:r>
        <w:t xml:space="preserve"> </w:t>
      </w:r>
      <w:r>
        <w:t xml:space="preserve">Jangan clip denominator untuk menghindari</w:t>
      </w:r>
      <w:r>
        <w:t xml:space="preserve"> </w:t>
      </w:r>
      <w:r>
        <w:rPr>
          <w:rStyle w:val="VerbatimChar"/>
        </w:rPr>
        <w:t xml:space="preserve">NaN</w:t>
      </w:r>
      <w:r>
        <w:t xml:space="preserve">—itulah bug dalam dokumen sumber (Lampiran A PRD, Temuan A-7).</w:t>
      </w:r>
    </w:p>
    <w:bookmarkEnd w:id="47"/>
    <w:bookmarkStart w:id="48" w:name="X459e19e229830a2a1f3c38bdc4b1cffec20fc43"/>
    <w:p>
      <w:pPr>
        <w:pStyle w:val="Heading3"/>
        <w:keepNext/>
        <w:widowControl/>
      </w:pPr>
      <w:r>
        <w:t xml:space="preserve">6.3 Ramalan</w:t>
      </w:r>
    </w:p>
    <w:p>
      <w:pPr>
        <w:pStyle w:val="FirstParagraph"/>
        <w:widowControl/>
      </w:pPr>
      <w:r>
        <w:t xml:space="preserve">Lihat §11 (Kontrak Ramalan).</w:t>
      </w:r>
    </w:p>
    <w:bookmarkEnd w:id="48"/>
    <w:bookmarkStart w:id="49" w:name="X06a543bc56fab36a4f93a3b06dd74b467e62cd0"/>
    <w:p>
      <w:pPr>
        <w:pStyle w:val="Heading3"/>
        <w:keepNext/>
        <w:widowControl/>
      </w:pPr>
      <w:r>
        <w:t xml:space="preserve">6.4 Aturan penamaan</w:t>
      </w:r>
    </w:p>
    <w:p>
      <w:pPr>
        <w:pStyle w:val="Compact"/>
        <w:widowControl/>
        <w:numPr>
          <w:ilvl w:val="0"/>
          <w:numId w:val="1038"/>
        </w:numPr>
        <w:spacing w:after="60" w:line="252" w:lineRule="auto"/>
      </w:pPr>
      <w:r>
        <w:rPr>
          <w:b/>
          <w:bCs/>
        </w:rPr>
        <w:t xml:space="preserve">Setiap kolom fisik diakhiri dengan unitnya</w:t>
      </w:r>
      <w:r>
        <w:t xml:space="preserve">:</w:t>
      </w:r>
      <w:r>
        <w:t xml:space="preserve"> </w:t>
      </w:r>
      <w:r>
        <w:rPr>
          <w:rStyle w:val="VerbatimChar"/>
        </w:rPr>
        <w:t xml:space="preserve">_wm2</w:t>
      </w:r>
      <w:r>
        <w:t xml:space="preserve">,</w:t>
      </w:r>
      <w:r>
        <w:t xml:space="preserve"> </w:t>
      </w:r>
      <w:r>
        <w:rPr>
          <w:rStyle w:val="VerbatimChar"/>
        </w:rPr>
        <w:t xml:space="preserve">_c</w:t>
      </w:r>
      <w:r>
        <w:t xml:space="preserve">,</w:t>
      </w:r>
      <w:r>
        <w:t xml:space="preserve"> </w:t>
      </w:r>
      <w:r>
        <w:rPr>
          <w:rStyle w:val="VerbatimChar"/>
        </w:rPr>
        <w:t xml:space="preserve">_ms</w:t>
      </w:r>
      <w:r>
        <w:t xml:space="preserve">,</w:t>
      </w:r>
      <w:r>
        <w:t xml:space="preserve"> </w:t>
      </w:r>
      <w:r>
        <w:rPr>
          <w:rStyle w:val="VerbatimChar"/>
        </w:rPr>
        <w:t xml:space="preserve">_deg</w:t>
      </w:r>
      <w:r>
        <w:t xml:space="preserve">,</w:t>
      </w:r>
      <w:r>
        <w:t xml:space="preserve"> </w:t>
      </w:r>
      <w:r>
        <w:rPr>
          <w:rStyle w:val="VerbatimChar"/>
        </w:rPr>
        <w:t xml:space="preserve">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_hpa</w:t>
      </w:r>
      <w:r>
        <w:t xml:space="preserve">,</w:t>
      </w:r>
      <w:r>
        <w:t xml:space="preserve"> </w:t>
      </w:r>
      <w:r>
        <w:rPr>
          <w:rStyle w:val="VerbatimChar"/>
        </w:rPr>
        <w:t xml:space="preserve">_mm</w:t>
      </w:r>
      <w:r>
        <w:t xml:space="preserve">,</w:t>
      </w:r>
      <w:r>
        <w:t xml:space="preserve"> </w:t>
      </w:r>
      <w:r>
        <w:rPr>
          <w:rStyle w:val="VerbatimChar"/>
        </w:rPr>
        <w:t xml:space="preserve">_s</w:t>
      </w:r>
      <w:r>
        <w:t xml:space="preserve">,</w:t>
      </w:r>
      <w:r>
        <w:t xml:space="preserve"> </w:t>
      </w:r>
      <w:r>
        <w:rPr>
          <w:rStyle w:val="VerbatimChar"/>
        </w:rPr>
        <w:t xml:space="preserve">_jkg</w:t>
      </w:r>
      <w:r>
        <w:t xml:space="preserve">.</w:t>
      </w:r>
    </w:p>
    <w:p>
      <w:pPr>
        <w:pStyle w:val="Compact"/>
        <w:widowControl/>
        <w:numPr>
          <w:ilvl w:val="0"/>
          <w:numId w:val="1038"/>
        </w:numPr>
        <w:spacing w:after="60" w:line="252" w:lineRule="auto"/>
      </w:pPr>
      <w:r>
        <w:rPr>
          <w:b/>
          <w:bCs/>
        </w:rPr>
        <w:t xml:space="preserve">Setiap kolom timestamp diakhiri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_utc</w:t>
      </w:r>
      <w:r>
        <w:t xml:space="preserve"> </w:t>
      </w:r>
      <w:r>
        <w:t xml:space="preserve">dan bersifat tz-aware.</w:t>
      </w:r>
    </w:p>
    <w:p>
      <w:pPr>
        <w:pStyle w:val="Compact"/>
        <w:widowControl/>
        <w:numPr>
          <w:ilvl w:val="0"/>
          <w:numId w:val="1038"/>
        </w:numPr>
        <w:spacing w:after="60" w:line="252" w:lineRule="auto"/>
      </w:pPr>
      <w:r>
        <w:t xml:space="preserve">Rasio tak berdimensi tidak menggunakan suffix unit (</w:t>
      </w:r>
      <w:r>
        <w:rPr>
          <w:rStyle w:val="VerbatimChar"/>
        </w:rPr>
        <w:t xml:space="preserve">k_c</w:t>
      </w:r>
      <w:r>
        <w:t xml:space="preserve">,</w:t>
      </w:r>
      <w:r>
        <w:t xml:space="preserve"> </w:t>
      </w:r>
      <w:r>
        <w:rPr>
          <w:rStyle w:val="VerbatimChar"/>
        </w:rPr>
        <w:t xml:space="preserve">k_d</w:t>
      </w:r>
      <w:r>
        <w:t xml:space="preserve">,</w:t>
      </w:r>
      <w:r>
        <w:t xml:space="preserve"> </w:t>
      </w:r>
      <w:r>
        <w:rPr>
          <w:rStyle w:val="VerbatimChar"/>
        </w:rPr>
        <w:t xml:space="preserve">rho_rear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r_poa</w:t>
      </w:r>
      <w:r>
        <w:t xml:space="preserve">).</w:t>
      </w:r>
    </w:p>
    <w:p>
      <w:pPr>
        <w:pStyle w:val="Compact"/>
        <w:widowControl/>
        <w:numPr>
          <w:ilvl w:val="0"/>
          <w:numId w:val="1038"/>
        </w:numPr>
        <w:spacing w:after="60" w:line="252" w:lineRule="auto"/>
      </w:pPr>
      <w:r>
        <w:rPr>
          <w:b/>
          <w:bCs/>
        </w:rPr>
        <w:t xml:space="preserve">Perubahan unit merupakan migrasi skema.</w:t>
      </w:r>
      <w:r>
        <w:t xml:space="preserve"> </w:t>
      </w:r>
      <w:r>
        <w:t xml:space="preserve">Bukan patch. Bukan perbaikan diam-diam.</w:t>
      </w:r>
    </w:p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49"/>
    <w:bookmarkEnd w:id="50"/>
    <w:bookmarkStart w:id="52" w:name="Xc4c3b5ba85e1b2b1030195b220f2ea9769c9a5a"/>
    <w:p>
      <w:pPr>
        <w:pStyle w:val="Heading2"/>
        <w:keepNext/>
        <w:widowControl/>
      </w:pPr>
      <w:r>
        <w:t xml:space="preserve">7. Konvensi Unit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Besaran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Unit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Catatan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Iradiansi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W/m²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Selalu. Jangan pernah kW/m². Jangan pernah J/m².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Irradiation/energi radiasi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Wh/m² atau kWh/m²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Hanya jika secara eksplisit dibutuhkan downstream. Nyatakan yang digunakan.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Temperatur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°C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Jangan pernah K atau °F.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Kecepatan angin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m/s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Jangan pernah km/jam atau knot.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Arah angin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derajat, meteorologis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Arah DARI MANA angin bertiup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searah jarum jam dari utara sejati.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0°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= dari utara.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90°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= dari timur.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Sudut (matahari)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derajat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Konvensi pvlib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Tekanan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hPa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Presipitasi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mm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CAPE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J/kg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Penyimpanan timestamp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UTC, tz-aware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dapat ditawar.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Timestamp naive yang masuk ke sistem MUST (WAJIB) memicu raise, bukan diasumsikan.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Tampilan timestamp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Zona waktu site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Dari konfigurasi (KU-02). Indonesia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memiliki DST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</w:tbl>
    <w:bookmarkStart w:id="51" w:name="X06e8d290ff8f8cbcb99455d7cdc07d298d20b18"/>
    <w:p>
      <w:pPr>
        <w:pStyle w:val="Heading3"/>
        <w:keepNext/>
        <w:widowControl/>
      </w:pPr>
      <w:r>
        <w:t xml:space="preserve">7.1 Jebakan konversi unit yang MUST (WAJIB) ditangani secara eksplisit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Jebakan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Penanganan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ssrd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ECMWF bersifat akumulatif, dalam J/m²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Konversikan menjadi mean flux selama step akumulasi: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W/m² = ΔJ/m² / Δt_seconds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Catat konversinya dalam nama kolom dan dalam pengujian.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ssrd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merupakan field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i/>
                <w:iCs/>
                <w:color w:val="1F1F1F"/>
                <w:sz w:val="15"/>
              </w:rPr>
              <w:t xml:space="preserve">kumulatif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Nilai pada step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merupakan akumulasi sejak awal run.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Hitung selisih antar-step berurutan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sebelum mengonversi. Kesalahan ini menghasilkan “iradiansi” yang terus meningkat—jelas salah, tetapi tetap sering masuk produksi.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Wind u/v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Lihat §8.3. Rumus pada dokumen sumber salah.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Azimuth matahari dekat zenith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Di dekat khatulistiwa, azimuth berubah cepat ketika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θz → 0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Gunakan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sin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cos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azimuth, jangan derajat mentah.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Jangan pernah melakukan diferensiasi azimuth.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51"/>
    <w:bookmarkEnd w:id="52"/>
    <w:bookmarkStart w:id="56" w:name="X171bebd8cde52d9ea8f33513c3ffa76163db26e"/>
    <w:p>
      <w:pPr>
        <w:pStyle w:val="Heading2"/>
        <w:keepNext/>
        <w:widowControl/>
      </w:pPr>
      <w:r>
        <w:t xml:space="preserve">8. Aturan Data Leakage</w:t>
      </w:r>
    </w:p>
    <w:p>
      <w:pPr>
        <w:pStyle w:val="FirstParagraph"/>
        <w:widowControl/>
      </w:pPr>
      <w:r>
        <w:rPr>
          <w:b/>
          <w:bCs/>
        </w:rPr>
        <w:t xml:space="preserve">Setiap aturan berikut dipaksakan melalui pengujian otomatis. Pelanggaran menggagalkan build.</w:t>
      </w:r>
    </w:p>
    <w:bookmarkStart w:id="53" w:name="Xca3ad6b2d37afb0c3e3a356ce98552188c17d7f"/>
    <w:p>
      <w:pPr>
        <w:pStyle w:val="Heading3"/>
        <w:keepNext/>
        <w:widowControl/>
      </w:pPr>
      <w:r>
        <w:t xml:space="preserve">8.1 Larangan absolut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#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Aturan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L-01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random split.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Tidak ada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KFold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train_test_split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atau shuffling. Hanya temporal splitter.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L-02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interpolasi masa depan.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Imputasi saat inference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hanya backward-fill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L-03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rolling window masa depan.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Tidak ada centered window. Gunakan semantik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closed='left'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; timestamp label itu sendiri dikecualikan dari fiturnya.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L-04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NWP yang direvisi.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Hanya NWP run dengan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issue_time + measured_dissemination_latency ≤ issuance_time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Latensi diukur dari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retrieved_at_utc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, bukan diasumsikan.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L-05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scaler/encoder yang di-fit pada validation atau test.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Fit hanya pada train.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L-06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fitur turunan target dari masa depan.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L-07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leakage label pascakejadian.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Anotasi maintenance yang dimasukkan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setelah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kejadian MUST NOT (TIDAK BOLEH) menjadi fitur yang dianggap tersedia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selama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kejadian.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L-08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np.roll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dalam baseline.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Fungsi tersebut melakukan wrap: ujung array menjadi awal.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Ini adalah data masa depan di dalam baseline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—dan leakage pada baseline memoles model sama efektifnya dengan leakage pada model. Gunakan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.shift()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L-09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pembaruan bobot adaptif yang melanggar verification lag.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Pada waktu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untuk horizon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hanya gunakan ramalan yang diterbitkan pada atau sebelum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T − 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</w:tbl>
    <w:bookmarkEnd w:id="53"/>
    <w:bookmarkStart w:id="54" w:name="X8f6b0329b0fc8cae2170d0adb942cdc64f704c9"/>
    <w:p>
      <w:pPr>
        <w:pStyle w:val="Heading3"/>
        <w:keepNext/>
        <w:widowControl/>
      </w:pPr>
      <w:r>
        <w:t xml:space="preserve">8.2 Pengujian leakage kanonik—implementasikan ini</w:t>
      </w:r>
      <w:r>
        <w:t xml:space="preserve"> </w:t>
      </w:r>
      <w:r>
        <w:rPr>
          <w:b/>
          <w:bCs/>
        </w:rPr>
        <w:t xml:space="preserve">sebelum</w:t>
      </w:r>
      <w:r>
        <w:t xml:space="preserve"> </w:t>
      </w:r>
      <w:r>
        <w:t xml:space="preserve">mengimplementasikan fitur</w:t>
      </w:r>
    </w:p>
    <w:p>
      <w:pPr>
        <w:pStyle w:val="SourceCode"/>
        <w:keepLines w:val="0"/>
        <w:shd w:fill="F2F2F2"/>
        <w:ind w:left="115" w:right="115"/>
      </w:pP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def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test_no_future_leakage(feature_fn, df, cutoff):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"""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Berikan kepada feature builder sebuah dataframe yang SELURUH nilainya setelah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`cutoff` adalah NaN. Setiap nilai fitur pada atau sebelum `cutoff` harus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identik dengan nilai yang dihasilkan dari dataframe lengkap.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Jika ada fitur yang berubah, fitur tersebut membaca masa depan. Gagalkan build.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Satu pengujian ini menangkap: centered rolling window, bfill/interpolate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melintasi boundary, scaler yang di-fit pada seluruh seri, dan fitur turunan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target. Ini adalah pengujian bernilai tinggi termurah dalam seluruh repositori.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TULIS PENGUJIAN INI TERLEBIH DAHULU. Setelah itu baru tulis fiturnya.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"""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full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=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feature_fn(df)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truncated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=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df.copy()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truncated.loc[truncated.index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&gt;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cutoff, :]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=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np.nan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partial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=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feature_fn(truncated)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pd.testing.assert_frame_equal(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full.loc[full.index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&lt;=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cutoff],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partial.loc[partial.index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&lt;=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cutoff],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check_exact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=</w:t>
      </w:r>
      <w:r>
        <w:rPr>
          <w:rStyle w:val="VariableTok"/>
          <w:rFonts w:ascii="Noto Sans Mono" w:hAnsi="Noto Sans Mono" w:eastAsia="Noto Sans Mono" w:cs="Noto Sans Mono"/>
          <w:color w:val="1F1F1F"/>
          <w:sz w:val="13"/>
        </w:rPr>
        <w:t xml:space="preserve">False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rtol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=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1e-9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)</w:t>
      </w:r>
    </w:p>
    <w:bookmarkEnd w:id="54"/>
    <w:bookmarkStart w:id="55" w:name="Xb23c31b2034ef5ae7a2eb3beb83a77370fe0b41"/>
    <w:p>
      <w:pPr>
        <w:pStyle w:val="Heading3"/>
        <w:keepNext/>
        <w:widowControl/>
      </w:pPr>
      <w:r>
        <w:t xml:space="preserve">8.3 Konversi wind u/v—versi yang BENAR</w:t>
      </w:r>
    </w:p>
    <w:p>
      <w:pPr>
        <w:pStyle w:val="SourceCode"/>
        <w:keepLines w:val="0"/>
        <w:shd w:fill="F2F2F2"/>
        <w:ind w:left="115" w:right="115"/>
      </w:pP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import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numpy </w:t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as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np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def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wind_uv(wind_speed_ms: np.ndarray, wind_dir_deg: np.ndarray)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-&gt;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tuple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[np.ndarray, np.ndarray]: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"""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Konvensi meteorologis: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wind_dir_deg = arah DARI MANA angin bertiup,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  diukur SEARAH JARUM JAM dari UTARA SEJATI.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Mengembalikan (u, v) = komponen (ke timur, ke utara).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Kasus referensi (ini adalah unit test):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10 m/s DARI utara (000 deg) -&gt; u =   0.0, v = -10.0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10 m/s DARI timur  (090 deg) -&gt; u = -10.0, v =   0.0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10 m/s DARI selatan(180 deg) -&gt; u =   0.0, v = +10.0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10 m/s DARI barat  (270 deg) -&gt; u = +10.0, v =   0.0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"""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rad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=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np.deg2rad(wind_dir_deg)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u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=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-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wind_speed_ms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*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np.sin(rad)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ke timur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v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=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-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wind_speed_ms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*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np.cos(rad)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ke utara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ControlFlowTok"/>
          <w:rFonts w:ascii="Noto Sans Mono" w:hAnsi="Noto Sans Mono" w:eastAsia="Noto Sans Mono" w:cs="Noto Sans Mono"/>
          <w:color w:val="1F1F1F"/>
          <w:sz w:val="13"/>
        </w:rPr>
        <w:t xml:space="preserve">return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u, v</w:t>
      </w:r>
    </w:p>
    <w:p>
      <w:pPr>
        <w:pStyle w:val="BlockText"/>
        <w:widowControl/>
      </w:pPr>
      <w:r>
        <w:rPr>
          <w:b/>
          <w:bCs/>
        </w:rPr>
        <w:t xml:space="preserve">JANGAN</w:t>
      </w:r>
      <w:r>
        <w:t xml:space="preserve"> </w:t>
      </w:r>
      <w:r>
        <w:t xml:space="preserve">gunakan</w:t>
      </w:r>
      <w:r>
        <w:t xml:space="preserve"> </w:t>
      </w:r>
      <w:r>
        <w:rPr>
          <w:rStyle w:val="VerbatimChar"/>
        </w:rPr>
        <w:t xml:space="preserve">u = ws*cos(dir)</w:t>
      </w:r>
      <w:r>
        <w:t xml:space="preserve">,</w:t>
      </w:r>
      <w:r>
        <w:t xml:space="preserve"> </w:t>
      </w:r>
      <w:r>
        <w:rPr>
          <w:rStyle w:val="VerbatimChar"/>
        </w:rPr>
        <w:t xml:space="preserve">v = ws*sin(dir)</w:t>
      </w:r>
      <w:r>
        <w:t xml:space="preserve">. Itulah rumus pada dokumen sumber dan salah dalam</w:t>
      </w:r>
      <w:r>
        <w:t xml:space="preserve"> </w:t>
      </w:r>
      <w:r>
        <w:rPr>
          <w:b/>
          <w:bCs/>
        </w:rPr>
        <w:t xml:space="preserve">konvensi sumbu maupun tanda</w:t>
      </w:r>
      <w:r>
        <w:t xml:space="preserve">—rotasi 90°</w:t>
      </w:r>
      <w:r>
        <w:t xml:space="preserve"> </w:t>
      </w:r>
      <w:r>
        <w:rPr>
          <w:i/>
          <w:iCs/>
        </w:rPr>
        <w:t xml:space="preserve">dan</w:t>
      </w:r>
      <w:r>
        <w:t xml:space="preserve"> </w:t>
      </w:r>
      <w:r>
        <w:t xml:space="preserve">refleksi. Rumus tersebut tidak menyebabkan crash dan tidak tampak salah. Namun secara diam-diam membuat setiap fitur adveksi angin tidak bermakna. (Lampiran A PRD, Temuan A-2.)</w:t>
      </w:r>
    </w:p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55"/>
    <w:bookmarkEnd w:id="56"/>
    <w:bookmarkStart w:id="58" w:name="Xb824b37ce423ce3a4851c0f4502a580357f0b99"/>
    <w:p>
      <w:pPr>
        <w:pStyle w:val="Heading2"/>
        <w:keepNext/>
        <w:widowControl/>
      </w:pPr>
      <w:r>
        <w:t xml:space="preserve">9. Kontrak Model</w:t>
      </w:r>
    </w:p>
    <w:p>
      <w:pPr>
        <w:pStyle w:val="FirstParagraph"/>
        <w:widowControl/>
      </w:pPr>
      <w:r>
        <w:t xml:space="preserve">Setiap model—</w:t>
      </w:r>
      <w:r>
        <w:rPr>
          <w:b/>
          <w:bCs/>
        </w:rPr>
        <w:t xml:space="preserve">termasuk setiap baseline</w:t>
      </w:r>
      <w:r>
        <w:t xml:space="preserve">—MUST (WAJIB) mengimplementasikan interface ini. Tidak ada pengecualian dan tidak ada perlakuan khusus dengan alasan “ini hanya persistence”.</w:t>
      </w:r>
    </w:p>
    <w:p>
      <w:pPr>
        <w:pStyle w:val="SourceCode"/>
        <w:keepLines w:val="0"/>
        <w:shd w:fill="F2F2F2"/>
        <w:ind w:left="115" w:right="115"/>
      </w:pP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from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__future__ </w:t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import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annotations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from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abc </w:t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import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ABC, abstractmethod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from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dataclasses </w:t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import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dataclass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from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datetime </w:t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import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datetime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from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pathlib </w:t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import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Path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import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numpy </w:t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as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np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import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pandas </w:t>
      </w:r>
      <w:r>
        <w:rPr>
          <w:rStyle w:val="ImportTok"/>
          <w:rFonts w:ascii="Noto Sans Mono" w:hAnsi="Noto Sans Mono" w:eastAsia="Noto Sans Mono" w:cs="Noto Sans Mono"/>
          <w:color w:val="1F1F1F"/>
          <w:sz w:val="13"/>
        </w:rPr>
        <w:t xml:space="preserve">as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pd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@dataclass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(frozen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=</w:t>
      </w:r>
      <w:r>
        <w:rPr>
          <w:rStyle w:val="VariableTok"/>
          <w:rFonts w:ascii="Noto Sans Mono" w:hAnsi="Noto Sans Mono" w:eastAsia="Noto Sans Mono" w:cs="Noto Sans Mono"/>
          <w:color w:val="1F1F1F"/>
          <w:sz w:val="13"/>
        </w:rPr>
        <w:t xml:space="preserve">True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class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ModelMetadata: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model_name: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str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model_version: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str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tier: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int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            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0 = baseline, 1 = tabular, 2 = sequence, 3 = multi-horizon, 4 = ensemble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target: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str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          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sebuah PRIMITIVE: 'k_c' | 'k_d' | 'r_poa' | 'rho_rear'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horizon_minutes: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int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quantile: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float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|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VariableTok"/>
          <w:rFonts w:ascii="Noto Sans Mono" w:hAnsi="Noto Sans Mono" w:eastAsia="Noto Sans Mono" w:cs="Noto Sans Mono"/>
          <w:color w:val="1F1F1F"/>
          <w:sz w:val="13"/>
        </w:rPr>
        <w:t xml:space="preserve">None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None =&gt; deterministik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feature_schema: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list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[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str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]    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nama kolom berurutan yang persis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target_schema: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str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training_period_start: datetime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training_period_end: datetime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dataset_version: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str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code_sha: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str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config_hash: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str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hyperparams: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dict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artifact_sha256: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str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class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ForecastModel(ABC):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"""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Kontrak untuk setiap model dalam sistem, termasuk baseline.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INVARIANT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---------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* predict() MUST (WAJIB) merupakan fungsi murni dari (features, metadata). Tidak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ada hidden state, tidak membaca disk, dan tidak melakukan wall-clock lookup.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* predict() MUST NOT (TIDAK BOLEH) membaca kolom di luar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`metadata.feature_schema`.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* Kolom fitur MUST (WAJIB) datang dalam urutan persis sebagaimana diberikan oleh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feature_schema; implementasi MUST (WAJIB) melakukan assertion terhadap hal ini,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bukan diam-diam melakukan reindex.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* save()/load() MUST (WAJIB) round-trip secara identik: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load(save(m)).predict(X) == m.predict(X).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"""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metadata: ModelMetadata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@abstractmethod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def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fit(</w:t>
      </w:r>
      <w:r>
        <w:rPr>
          <w:rStyle w:val="VariableTok"/>
          <w:rFonts w:ascii="Noto Sans Mono" w:hAnsi="Noto Sans Mono" w:eastAsia="Noto Sans Mono" w:cs="Noto Sans Mono"/>
          <w:color w:val="1F1F1F"/>
          <w:sz w:val="13"/>
        </w:rPr>
        <w:t xml:space="preserve">self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, X: pd.DataFrame, y: pd.Series, sample_weight: np.ndarray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|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VariableTok"/>
          <w:rFonts w:ascii="Noto Sans Mono" w:hAnsi="Noto Sans Mono" w:eastAsia="Noto Sans Mono" w:cs="Noto Sans Mono"/>
          <w:color w:val="1F1F1F"/>
          <w:sz w:val="13"/>
        </w:rPr>
        <w:t xml:space="preserve">None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=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VariableTok"/>
          <w:rFonts w:ascii="Noto Sans Mono" w:hAnsi="Noto Sans Mono" w:eastAsia="Noto Sans Mono" w:cs="Noto Sans Mono"/>
          <w:color w:val="1F1F1F"/>
          <w:sz w:val="13"/>
        </w:rPr>
        <w:t xml:space="preserve">None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)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-&gt;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"ForecastModel"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...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@abstractmethod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def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predict(</w:t>
      </w:r>
      <w:r>
        <w:rPr>
          <w:rStyle w:val="VariableTok"/>
          <w:rFonts w:ascii="Noto Sans Mono" w:hAnsi="Noto Sans Mono" w:eastAsia="Noto Sans Mono" w:cs="Noto Sans Mono"/>
          <w:color w:val="1F1F1F"/>
          <w:sz w:val="13"/>
        </w:rPr>
        <w:t xml:space="preserve">self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, X: pd.DataFrame)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-&gt;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np.ndarray: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"""Prediksi deterministik/median, dalam ruang PRIMITIVE."""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...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def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predict_quantiles(</w:t>
      </w:r>
      <w:r>
        <w:rPr>
          <w:rStyle w:val="VariableTok"/>
          <w:rFonts w:ascii="Noto Sans Mono" w:hAnsi="Noto Sans Mono" w:eastAsia="Noto Sans Mono" w:cs="Noto Sans Mono"/>
          <w:color w:val="1F1F1F"/>
          <w:sz w:val="13"/>
        </w:rPr>
        <w:t xml:space="preserve">self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, X: pd.DataFrame, quantiles: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list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[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float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])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-&gt;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pd.DataFrame: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"""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Prediksi probabilistik, dalam ruang PRIMITIVE.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Kolom diberi nama 'q10', 'q50', 'q90', dan seterusnya.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MUST (WAJIB) menjamin monotonisitas antar-kuantil.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Raise NotImplementedError jika model hanya deterministik.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"""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</w:t>
      </w:r>
      <w:r>
        <w:rPr>
          <w:rStyle w:val="ControlFlowTok"/>
          <w:rFonts w:ascii="Noto Sans Mono" w:hAnsi="Noto Sans Mono" w:eastAsia="Noto Sans Mono" w:cs="Noto Sans Mono"/>
          <w:color w:val="1F1F1F"/>
          <w:sz w:val="13"/>
        </w:rPr>
        <w:t xml:space="preserve">raise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PreprocessorTok"/>
          <w:rFonts w:ascii="Noto Sans Mono" w:hAnsi="Noto Sans Mono" w:eastAsia="Noto Sans Mono" w:cs="Noto Sans Mono"/>
          <w:color w:val="1F1F1F"/>
          <w:sz w:val="13"/>
        </w:rPr>
        <w:t xml:space="preserve">NotImplementedError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@abstractmethod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def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save(</w:t>
      </w:r>
      <w:r>
        <w:rPr>
          <w:rStyle w:val="VariableTok"/>
          <w:rFonts w:ascii="Noto Sans Mono" w:hAnsi="Noto Sans Mono" w:eastAsia="Noto Sans Mono" w:cs="Noto Sans Mono"/>
          <w:color w:val="1F1F1F"/>
          <w:sz w:val="13"/>
        </w:rPr>
        <w:t xml:space="preserve">self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, path: Path)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-&gt;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str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"""Persist artifact. MENGEMBALIKAN sha256 file yang ditulis."""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...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@classmethod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@abstractmethod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def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load(cls, path: Path, expected_sha256: </w:t>
      </w:r>
      <w:r>
        <w:rPr>
          <w:rStyle w:val="BuiltInTok"/>
          <w:rFonts w:ascii="Noto Sans Mono" w:hAnsi="Noto Sans Mono" w:eastAsia="Noto Sans Mono" w:cs="Noto Sans Mono"/>
          <w:color w:val="1F1F1F"/>
          <w:sz w:val="13"/>
        </w:rPr>
        <w:t xml:space="preserve">str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) </w:t>
      </w:r>
      <w:r>
        <w:rPr>
          <w:rStyle w:val="OperatorTok"/>
          <w:rFonts w:ascii="Noto Sans Mono" w:hAnsi="Noto Sans Mono" w:eastAsia="Noto Sans Mono" w:cs="Noto Sans Mono"/>
          <w:color w:val="1F1F1F"/>
          <w:sz w:val="13"/>
        </w:rPr>
        <w:t xml:space="preserve">-&gt;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"ForecastModel"</w:t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"""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Memuat artifact.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MUST (WAJIB) memverifikasi sha256 dan RAISE jika tidak cocok—jangan pernah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memuat artifact dengan checksum tidak cocok (hal ini memicu rantai fallback).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"""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NormalTok"/>
          <w:rFonts w:ascii="Noto Sans Mono" w:hAnsi="Noto Sans Mono" w:eastAsia="Noto Sans Mono" w:cs="Noto Sans Mono"/>
          <w:color w:val="1F1F1F"/>
          <w:sz w:val="13"/>
        </w:rPr>
        <w:t xml:space="preserve">        ...</w:t>
      </w:r>
    </w:p>
    <w:bookmarkStart w:id="57" w:name="Xbaf1e9f508e24551e566493298d85c8a85fade5"/>
    <w:p>
      <w:pPr>
        <w:pStyle w:val="Heading3"/>
        <w:keepNext/>
        <w:widowControl/>
      </w:pPr>
      <w:r>
        <w:t xml:space="preserve">9.1 Kontrak baseline</w:t>
      </w:r>
    </w:p>
    <w:p>
      <w:pPr>
        <w:pStyle w:val="FirstParagraph"/>
        <w:widowControl/>
      </w:pPr>
      <w:r>
        <w:t xml:space="preserve">Baseline mengimplementasikan interface yang</w:t>
      </w:r>
      <w:r>
        <w:t xml:space="preserve"> </w:t>
      </w:r>
      <w:r>
        <w:rPr>
          <w:b/>
          <w:bCs/>
        </w:rPr>
        <w:t xml:space="preserve">sama</w:t>
      </w:r>
      <w:r>
        <w:t xml:space="preserve">. Baseline adalah model kelas pertama, bukan helper function.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ID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Kelas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Catatan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NaivePersistence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ŷ(t+h) = y(t)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fit()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adalah no-op.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SmartPersistence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k̂_c(t+h) = k_c(t)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Benchmark utama.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DampedPersistence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k̂_c(t+h) = α(h)·k_c(t) + (1−α(h))·k̄_c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fit()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mengestimasi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α(h)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Baseline yang diam-diam gagal dikalahkan oleh sebagian besar model ML.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DiurnalClimatology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k_c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berdasarkan (bulan × elevation bin).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boleh pernah gagal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—ini fallback terakhir (ADR-016).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ClearSkyBaseline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k_c ≡ 1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NWPRaw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ssrd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yang diinterpolasi, tanpa koreksi. Fase 2.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TwoStateModel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Clear-sky × status sunshine biner, parameter atmosfer diperbarui online.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Physics-informed, tanpa kamera, adaptif.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Fase 1.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B7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CHPeEn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Baseline probabilistik.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Kuantil empiris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k_c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berdasarkan lead time. Mengimplementasikan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predict_quantiles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57"/>
    <w:bookmarkEnd w:id="58"/>
    <w:bookmarkStart w:id="60" w:name="X87b1bbd91bc45ef637920f17229a4e965efb67a"/>
    <w:p>
      <w:pPr>
        <w:pStyle w:val="Heading2"/>
        <w:keepNext/>
        <w:widowControl/>
      </w:pPr>
      <w:r>
        <w:t xml:space="preserve">10. Kontrak Evaluasi</w:t>
      </w:r>
    </w:p>
    <w:p>
      <w:pPr>
        <w:pStyle w:val="FirstParagraph"/>
        <w:widowControl/>
      </w:pPr>
      <w:r>
        <w:rPr>
          <w:b/>
          <w:bCs/>
        </w:rPr>
        <w:t xml:space="preserve">Setiap eksperimen MUST (WAJIB) melaporkan setiap field berikut. Eksperimen yang tidak memuat salah satunya bukanlah hasil; itu hanya anekdot.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Field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Persyaratan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target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Target mana dari kelima target,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primitive apa yang digunakan sebagai ruang peramalan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horizon_minutes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Per horizon.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pernah mengagregasikan antar-horizon dalam headline.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test_period_start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_end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Tanggal eksplisit. Out-of-time.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split_strategy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Temporal splitter yang disebutkan namanya.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Random split menggagalkan build.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monsoon_phase_coverage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Apakah test set mencakup fase basah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kering yang belum pernah dilihat?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Jika tidak, nyatakan secara eksplisit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dan jangan mengklaim generalisasi.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baseline_name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baseline_value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Minimal B0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i/>
                <w:iCs/>
                <w:color w:val="1F1F1F"/>
                <w:sz w:val="15"/>
              </w:rPr>
              <w:t xml:space="preserve">dan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B1.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Skill utama dinilai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terhadap B1 (smart persistence)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skill_score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1 − metric_model / metric_baseline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Positif = lebih baik.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p_value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Diebold–Mariano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(atau block-bootstrap CI).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Skill score tanpa uji signifikansi bukan bukti.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weather_regime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Metrik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di-slice per rezim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Agregat menyembunyikan kegagalan yang justru paling penting.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daylight_filter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Filter yang diterapkan (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elev &gt; X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atau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GHI_cs &gt; Y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Daylight-filtered adalah DEFAULT.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all_hours_metrics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Dilaporkan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terpisah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tidak pernah sebagai headline.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nrmse_denominator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Dinyatakan secara eksplisit.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Default: mean aktual yang telah daylight-filtered selama test period.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Pilihan ini mengubah angka sebesar faktor 2–3.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n_samples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n_excluded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Berapa baris yang dinilai, berapa yang dibuang, dan alasannya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data_quality_exclusions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Hanya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actual_qflag == GOOD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yang dihitung. Aktual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IMPUTED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dikeluarkan dari denominator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—menilai terhadap aktual hasil imputasi berarti menilai imputer, bukan ramalan.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model_version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dataset_version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code_sha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config_hash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Provenans lengkap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failure_cells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WAJIB.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Setiap sel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(horizon, regime)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ketika kandidat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KALAH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dari baseline. Model yang menang secara rata-rata tetapi kalah pada hari konvektif merupakan bahaya, bukan kemenangan.</w:t>
            </w:r>
          </w:p>
        </w:tc>
      </w:tr>
    </w:tbl>
    <w:bookmarkStart w:id="59" w:name="X388676c116b176f9ba4b7c3eb3d099766b96eef"/>
    <w:p>
      <w:pPr>
        <w:pStyle w:val="Heading3"/>
        <w:keepNext/>
        <w:widowControl/>
      </w:pPr>
      <w:r>
        <w:t xml:space="preserve">10.1 Definisi metrik (mengikat)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Metrik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Definisi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Catatan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MAE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`mean(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ŷ − y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RMSE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sqrt(mean((ŷ − y)²))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MBE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mean(ŷ − y)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Positif = over-forecast.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nMAE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MAE / denominator × 100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Denominator dari konfigurasi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nRMSE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RMSE / denominator × 100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Denominator dari konfigurasi,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dinyatakan dalam laporan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MAPE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DILARANG untuk iradiansi.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Tidak ada denominator guard yang membuatnya bermakna di dekat sunrise.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R²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Hanya sekunder.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Tidak pernah sebagai headline.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Skill score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1 − RMSE_model / RMSE_baseline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Headline: terhadap B1.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Pinball loss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Standar, per kuantil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CRPS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Dihitung dari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set desil internal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(ML-015), bukan aproksimasi 3 titik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Coverage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P(y ∈ [P10, P90])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—target 0,80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Laporkan per rezim, bukan hanya marginal.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Sharpness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mean(P90 − P10)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Tidak bermakna tanpa coverage. Laporkan keduanya.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PIT/reliability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Histogram/diagram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Per rezim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Quantile-crossing rate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Fraksi baris yang diperbaiki oleh post-processing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Peningkatan rate merupakan sinyal kesehatan model.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Ramp precision/recall/F1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Event = `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Δk_c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59"/>
    <w:bookmarkEnd w:id="60"/>
    <w:bookmarkStart w:id="62" w:name="X518e9ac6e22a7a77b747cd29eca259e12cb1613"/>
    <w:p>
      <w:pPr>
        <w:pStyle w:val="Heading2"/>
        <w:keepNext/>
        <w:widowControl/>
      </w:pPr>
      <w:r>
        <w:t xml:space="preserve">11. Kontrak Ramalan</w:t>
      </w:r>
    </w:p>
    <w:p>
      <w:pPr>
        <w:pStyle w:val="FirstParagraph"/>
        <w:widowControl/>
      </w:pPr>
      <w:r>
        <w:rPr>
          <w:b/>
          <w:bCs/>
        </w:rPr>
        <w:t xml:space="preserve">Setiap baris ramalan MUST (WAJIB) membawa setiap field berikut. Baris yang kehilangan salah satu field MUST (WAJIB) ditolak saat write.</w:t>
      </w:r>
      <w:r>
        <w:br/>
      </w:r>
      <w:r>
        <w:rPr>
          <w:b/>
          <w:bCs/>
        </w:rPr>
        <w:t xml:space="preserve">Ramalan tanpa provenans bukanlah ramalan. Itu hanya angka yang asal-usulnya tidak diketahui, dan pada akhirnya akan dipercaya oleh seseorang yang seharusnya tidak memercayainya.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Field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Tipe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Wajib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Catatan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site_id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str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target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enum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ghi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|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dhi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|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dni_cosz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|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poa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|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rsi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issuance_time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datetime UTC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valid_time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datetime UTC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horizon_minutes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int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p10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p50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p90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float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P10 ≤ P50 ≤ P90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dipaksakan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deterministic_forecast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float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unit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literal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Selalu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"W/m2"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model_name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str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model_version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str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dataset_version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str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fallback_used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bool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fallback_reason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str | null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Non-null setiap kali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fallback_used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data_quality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enum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GOOD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|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DEGRADED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|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BAD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|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MISSING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|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IMPUTED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confidence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enum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HIGH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|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MEDIUM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|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LOW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source_data_freshness_seconds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float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weather_regime_at_issuance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enum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ramp_probability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float | null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Jika FR-027 diaktifkan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served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bool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false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⇒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hanya backtest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, anggaran latensi jalur data untuk horizon ini tidak terpenuhi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caveats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list[str]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✅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RSI SELALU membawa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rsi_single_point_sensor_not_array_representative</w:t>
            </w:r>
          </w:p>
        </w:tc>
      </w:tr>
    </w:tbl>
    <w:bookmarkStart w:id="61" w:name="X369c75ef7b76473dabd039ad0c1ae6f9203a34d"/>
    <w:p>
      <w:pPr>
        <w:pStyle w:val="Heading3"/>
        <w:keepNext/>
        <w:widowControl/>
      </w:pPr>
      <w:r>
        <w:t xml:space="preserve">11.1 Immutability</w:t>
      </w:r>
    </w:p>
    <w:p>
      <w:pPr>
        <w:pStyle w:val="FirstParagraph"/>
        <w:widowControl/>
      </w:pPr>
      <w:r>
        <w:t xml:space="preserve">Baris ramalan, setelah ditulis,</w:t>
      </w:r>
      <w:r>
        <w:t xml:space="preserve"> </w:t>
      </w:r>
      <w:r>
        <w:rPr>
          <w:b/>
          <w:bCs/>
        </w:rPr>
        <w:t xml:space="preserve">tidak pernah diperbarui</w:t>
      </w:r>
      <w:r>
        <w:t xml:space="preserve">. Koreksi merupakan</w:t>
      </w:r>
      <w:r>
        <w:t xml:space="preserve"> </w:t>
      </w:r>
      <w:r>
        <w:rPr>
          <w:b/>
          <w:bCs/>
        </w:rPr>
        <w:t xml:space="preserve">baris baru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baru. Catatan historis mengenai apa yang diyakini sistem, dan kapan, tidak dapat diedit.</w:t>
      </w:r>
    </w:p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61"/>
    <w:bookmarkEnd w:id="62"/>
    <w:bookmarkStart w:id="63" w:name="Xc13e60a95c1f54b7102a0fa531cb4d37a248a85"/>
    <w:p>
      <w:pPr>
        <w:pStyle w:val="Heading2"/>
        <w:keepNext/>
        <w:widowControl/>
      </w:pPr>
      <w:r>
        <w:t xml:space="preserve">12. Standar Coding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#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Aturan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C-01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Type hint di mana-mana.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mypy --strict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pada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physics/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features/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quality/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—tiga modul ketika error unit diam-diam paling mahal.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C-02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Docstring pada setiap fungsi publik.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Nyatakan unit. Nyatakan konvensi. Nyatakan makna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NaN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C-03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Berbasis konfigurasi.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Lihat §13.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C-04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NOL nilai site yang di-hard-code.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Tidak ada latitude. Tidak ada tilt. Tidak ada timestep. Tidak ada threshold. Grep terhadap literal numerik di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src/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seharusnya hanya mengembalikan konstanta matematis.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C-05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Structured logging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(JSON). Setiap fallback, clip, kegagalan QC, dan perbaikan kuantil dicatat dengan konteks yang cukup untuk merekonstruksinya.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C-06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Exception eksplisit.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Tidak ada bare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except: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Exception yang ditangkap harus memulihkan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dan mencatat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atau di-raise ulang.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C-07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Setiap fitur disertai pengujian.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Bukan setelahnya. Bersamaan.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C-08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Seed deterministik.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random_state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/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seed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di mana pun; catat dalam metadata.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C-09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Artifact deterministik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jika praktis. Seed sama + data sama ⇒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artifact_sha256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sama.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C-10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logika produksi dalam notebook.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Notebook untuk eksplorasi.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src/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yang memutuskan. Jika sebuah cell notebook penting, pindahkan ke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src/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dengan pengujian.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C-11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Kode fitur training dan inference MUST (WAJIB) secara literal merupakan fungsi yang sama.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Bukan “logika yang sama”. Bukan “port”.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Objek fungsi yang sama.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Ini sumber train/serve skew paling umum dan sepenuhnya dapat dicegah.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C-12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NaN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merupakan nilai yang sah.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Jangan mengisinya hanya agar warning hilang. Jangan clip denominator untuk menghindarinya. Jika suatu besaran tidak terdefinisi, nilainya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NaN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dan kode downstream harus menanganinya.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C-13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Hanya window berbasis waktu.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rolling('30min')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bukan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rolling(6)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Lag dalam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menit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dikonversikan menjadi step dari konfigurasi.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C-14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Ruff untuk lint dan format. Pre-commit hooks. CI memblokir saat gagal.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C-15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Setiap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TODO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memiliki owner dan open decision yang tertaut.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# TODO(OD-4): tilt/azimuth unknown — see MASTER_CONTEXT KU-04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63"/>
    <w:bookmarkStart w:id="65" w:name="X0c3c92db231fedc80cfe3afe4b3ff50f7d07d0d"/>
    <w:p>
      <w:pPr>
        <w:pStyle w:val="Heading2"/>
        <w:keepNext/>
        <w:widowControl/>
      </w:pPr>
      <w:r>
        <w:t xml:space="preserve">13. Aturan Konfigurasi</w:t>
      </w:r>
    </w:p>
    <w:p>
      <w:pPr>
        <w:pStyle w:val="FirstParagraph"/>
        <w:widowControl/>
      </w:pPr>
      <w:r>
        <w:rPr>
          <w:b/>
          <w:bCs/>
        </w:rPr>
        <w:t xml:space="preserve">Setiap nilai spesifik site berada dalam konfigurasi. Kode tidak memuat satu pun nilai tersebut.</w:t>
      </w:r>
    </w:p>
    <w:p>
      <w:pPr>
        <w:pStyle w:val="BodyText"/>
        <w:widowControl/>
        <w:spacing w:after="60" w:line="252" w:lineRule="auto"/>
      </w:pPr>
      <w:r>
        <w:rPr>
          <w:rStyle w:val="VerbatimChar"/>
        </w:rPr>
        <w:t xml:space="preserve">configs/site_&lt;site_id&gt;.yaml</w:t>
      </w:r>
      <w:r>
        <w:t xml:space="preserve">:</w:t>
      </w:r>
    </w:p>
    <w:p>
      <w:pPr>
        <w:pStyle w:val="SourceCode"/>
        <w:keepLines w:val="0"/>
        <w:shd w:fill="F2F2F2"/>
        <w:ind w:left="115" w:right="115"/>
      </w:pP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============================================================================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 KONFIGURASI SITE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 Nilai yang ditandai TBC WAJIB diisi sebelum layer fisika dapat dimulai.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 JANGAN mengarang default yang tampak masuk akal. Kode melakukan raise jika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 nilai WAJIB belum diisi.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============================================================================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site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id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"PLTS-XXX"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 # TBC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name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"TBC"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latitude_deg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# TBC — WAJIB. Startup RAISE jika null. Jangan pernah default ke 0.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longitude_deg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# TBC — WAJIB. Startup RAISE jika null.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altitude_m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# TBC — WAJIB. Startup RAISE jika null.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timezone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 # TBC — WAJIB. contoh "Asia/Jakarta" | "Asia/Makassar" | "Asia/Jayapura"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                 #       Indonesia TIDAK memiliki daylight saving time.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array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racking_type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# TBC — WAJIB: "fixed" | "single_axis"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surface_tilt_deg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# TBC — WAJIB jika racking_type == "fixed"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surface_azimuth_deg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# TBC — WAJIB jika racking_type == "fixed"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axis_tilt_deg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# wajib jika single_axis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axis_azimuth_deg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# wajib jika single_axis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max_angle_deg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# wajib jika single_axis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backtrack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# wajib jika single_axis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gcr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      # TBC — diperlukan untuk infinite_sheds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row_pitch_m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# TBC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module_height_m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# TBC — ground clearance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bifaciality_factor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# TBC — contoh 0.70-0.85 untuk modul bifacial tipikal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albedo_default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# TBC — HANYA digunakan jika tidak ada albedometer dan albedo hasil fitting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sensors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poa_is_coplanar_with_modules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# TBC — jika false, r_poa TIDAK BERMAKNA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rsi_mounting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row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    # TBC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position_in_row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# TBC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height_m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# TBC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has_albedometer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# TBC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dni_cosz_is_derived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# TBC — jalankan uji residual (PRD 16.3) untuk menjawabnya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has_wind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 # TBC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wind_height_m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# TBC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----------------------------------------------------------------------------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 COV — setiap nilai di sini WAJIB DIUKUR pada Fase 0, bukan ditebak.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 Lihat docs/phase0_cov_characterisation.md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# ----------------------------------------------------------------------------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cov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canonical_freq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"1min"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# TBC — JUSTIFIKASIKAN dari statistik inter-arrival terukur.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                 #       Jika median inter-arrival 4 menit, 1min adalah fiksi.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resample_method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"zoh"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# "zoh" (default, sesuai semantik COV) | "trapezoid"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deadband_wm2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  # TBC — DIUKUR per tag, dari batas bawah distribusi |delta|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ghi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dhi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dni_cosz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poa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rsi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max_report_time_s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# TBC — heartbeat COV, jika dikonfigurasi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stale_threshold_s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300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# setelah ini, DQ -&gt; MISSING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gap_interp_limit_steps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2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# interpolasi hanya untuk kontinuitas FITUR. JANGAN untuk label.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physics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clearsky_model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"ineichen"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# "ineichen" | "mcclear" | "simplified_solis"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clearsky_fallback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"ineichen"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# digunakan jika mcclear tidak dapat dijangkau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clearsky_site_correction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# di-fit pada Fase 1 (ADR-004a); null = belum di-fit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transposition_model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"perez"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# diputuskan melalui bake-off Fase 1 terhadap sensor POA TERUKUR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separation_model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"erbs"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# digunakan membagi forecast GHI menjadi DNI/DHI (ECMWF tidak punya fdir)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bifacial_model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"infinite_sheds"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# "infinite_sheds" (native pvlib) | "pvfactors" (pip install solarfactors)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shade_factor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-0.02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# FIT terhadap site; jangan deploy default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k_c_valid_min_wm2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20.0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# di bawah GHI clear-sky ini, k_c := NaN (BUKAN denominator yang di-clip)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k_c_max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1.5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   # HANYA guard outlier. JANGAN CLIP KE 1.0 — cloud enhancement nyata.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night_threshold_wm2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5.0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horizons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# served=false =&gt; HANYA BACKTEST. Anggaran latensi jalur data tidak dapat dipenuhi (CON-4 / KU-13).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-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{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minutes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5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family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nowcast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served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false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}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# TBC — bergantung pada OD-1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-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{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minutes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10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family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nowcast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served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false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}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# TBC — bergantung pada OD-1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-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{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minutes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15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family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nowcast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served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true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}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-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{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minutes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30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family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nowcast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served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true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}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-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{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minutes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60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family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nowcast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served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true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}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-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{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minutes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120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family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nowcast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served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true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}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-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{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minutes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180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family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intraday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served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true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}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-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{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minutes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360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family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intraday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served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true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}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-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{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minutes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1440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family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dayahead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served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true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}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-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{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minutes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2880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family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dayahead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served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true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}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evaluation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daylight_filter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"solar_elevation"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# "solar_elevation" | "clearsky_ghi"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daylight_elev_threshold_deg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5.0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daylight_cs_threshold_wm2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10.0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nrmse_denominator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"mean_daylight_actual"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# NYATAKAN DALAM SETIAP LAPORAN. Mengubah angka 2-3x.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ramp_threshold_kc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0.3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significance_test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"diebold_mariano"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significance_alpha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0.05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quantiles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exposed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[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0.10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0.50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0.90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]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internal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[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0.1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0.2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0.3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0.4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0.5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0.6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0.7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0.8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FloatTok"/>
          <w:rFonts w:ascii="Noto Sans Mono" w:hAnsi="Noto Sans Mono" w:eastAsia="Noto Sans Mono" w:cs="Noto Sans Mono"/>
          <w:color w:val="1F1F1F"/>
          <w:sz w:val="13"/>
        </w:rPr>
        <w:t xml:space="preserve">0.9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]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# untuk CRPS yang SESUNGGUHNYA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n_mc_samples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DecValTok"/>
          <w:rFonts w:ascii="Noto Sans Mono" w:hAnsi="Noto Sans Mono" w:eastAsia="Noto Sans Mono" w:cs="Noto Sans Mono"/>
          <w:color w:val="1F1F1F"/>
          <w:sz w:val="13"/>
        </w:rPr>
        <w:t xml:space="preserve">1000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                   # propagasi kuantil koheren (ADR-015)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nwp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enabled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             # TBC — bergantung pada internet egress (KU-14 / OD-11)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primary_source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"ecmwf_opendata"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# CC-BY-4.0, penggunaan komersial diizinkan dengan atribusi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models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[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"ifs"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,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"aifs"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]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archive_dir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"data/bronze/nwp"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# ARSIPKAN SEJAK HARI NOL. Rolling window upstream hanya ~2-3 hari.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measured_latency_min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   # TBC — UKUR dari retrieved_at_utc. Jangan diasumsikan.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downscale_method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StringTok"/>
          <w:rFonts w:ascii="Noto Sans Mono" w:hAnsi="Noto Sans Mono" w:eastAsia="Noto Sans Mono" w:cs="Noto Sans Mono"/>
          <w:color w:val="1F1F1F"/>
          <w:sz w:val="13"/>
        </w:rPr>
        <w:t xml:space="preserve">"clearsky_index"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# BUKAN interpolasi linear W/m2 melintasi step 3 jam.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deployment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data_residency_approved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   # TBC — legal (OD-10)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 </w:t>
      </w:r>
      <w:r>
        <w:rPr>
          <w:rStyle w:val="FunctionTok"/>
          <w:rFonts w:ascii="Noto Sans Mono" w:hAnsi="Noto Sans Mono" w:eastAsia="Noto Sans Mono" w:cs="Noto Sans Mono"/>
          <w:color w:val="1F1F1F"/>
          <w:sz w:val="13"/>
        </w:rPr>
        <w:t xml:space="preserve">free_tier_no_sla_disclosed</w:t>
      </w:r>
      <w:r>
        <w:rPr>
          <w:rStyle w:val="KeywordTok"/>
          <w:rFonts w:ascii="Noto Sans Mono" w:hAnsi="Noto Sans Mono" w:eastAsia="Noto Sans Mono" w:cs="Noto Sans Mono"/>
          <w:color w:val="1F1F1F"/>
          <w:sz w:val="13"/>
        </w:rPr>
        <w:t xml:space="preserve">:</w:t>
      </w:r>
      <w:r>
        <w:rPr>
          <w:rStyle w:val="AttributeTok"/>
          <w:rFonts w:ascii="Noto Sans Mono" w:hAnsi="Noto Sans Mono" w:eastAsia="Noto Sans Mono" w:cs="Noto Sans Mono"/>
          <w:color w:val="1F1F1F"/>
          <w:sz w:val="13"/>
        </w:rPr>
        <w:t xml:space="preserve"> </w:t>
      </w:r>
      <w:r>
        <w:rPr>
          <w:rStyle w:val="CharTok"/>
          <w:rFonts w:ascii="Noto Sans Mono" w:hAnsi="Noto Sans Mono" w:eastAsia="Noto Sans Mono" w:cs="Noto Sans Mono"/>
          <w:color w:val="1F1F1F"/>
          <w:sz w:val="13"/>
        </w:rPr>
        <w:t xml:space="preserve">null</w:t>
      </w:r>
      <w:r>
        <w:rPr>
          <w:rStyle w:val="CommentTok"/>
          <w:rFonts w:ascii="Noto Sans Mono" w:hAnsi="Noto Sans Mono" w:eastAsia="Noto Sans Mono" w:cs="Noto Sans Mono"/>
          <w:color w:val="1F1F1F"/>
          <w:sz w:val="13"/>
        </w:rPr>
        <w:t xml:space="preserve">    # TBC — wajib diungkapkan tertulis jika memakai infrastruktur free-tier</w:t>
      </w:r>
    </w:p>
    <w:bookmarkStart w:id="64" w:name="X8e4dc0e66840ea483b010a806074a5063b606ab"/>
    <w:p>
      <w:pPr>
        <w:pStyle w:val="Heading3"/>
        <w:keepNext/>
        <w:widowControl/>
      </w:pPr>
      <w:r>
        <w:t xml:space="preserve">13.1 Aturan konfigurasi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#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Aturan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CR-01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Konfigurasi divalidasi terhadap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skema Pydantic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saat startup.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CR-02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null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pada field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WAJIB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⇒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raise, dengan pesan yang menyebut nomor KU.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Jangan warning. Jangan default.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Raise.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CR-03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null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pada field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opsional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⇒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warning keras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nonaktifkan fitur yang bergantung padanya, dan tampilkan kondisi degradasi dalam API.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CR-04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config_hash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dicatat pada setiap forecast run dan setiap model artifact.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CR-05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Konfigurasi site merupakan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slowly-changing dimension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Perubahan tilt, posisi sensor, atau geometri membuat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baris baru dengan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valid_from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baru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—bukan update in-place. Ramalan historis harus tetap dapat direproduksi terhadap geometri yang berlaku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ketika diterbitkan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64"/>
    <w:bookmarkEnd w:id="65"/>
    <w:bookmarkStart w:id="66" w:name="X85e084bd078c831f110118c59aab3ed9b050083"/>
    <w:p>
      <w:pPr>
        <w:pStyle w:val="Heading2"/>
        <w:keepNext/>
        <w:widowControl/>
      </w:pPr>
      <w:r>
        <w:t xml:space="preserve">14. Aturan Pemilihan Model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#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Aturan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MS-01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Kompleksitas harus membuktikan manfaatnya.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Setiap kenaikan tier harus dibenarkan oleh peningkatan terukur dan signifikan.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MS-02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Model harus mengalahkan baseline.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Secara spesifik: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skill positif dan signifikan secara statistik terhadap B1 (smart persistence)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pada set target/horizon utama.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MS-03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Evaluasi per horizon.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Model yang menang pada 6 jam dan kalah pada 15 menit bukan berarti “lebih baik”.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MS-04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Evaluasi per rezim.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Model yang menang pada hari cerah dan kalah pada hari konvektif merupakan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bahaya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dan gate report harus menyatakannya (lihat §10,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failure_cells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MS-05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Tolak peningkatan yang tidak stabil.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Jika skill score berganti tanda antar-fold rolling-origin, itu hanya noise.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MS-06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Pilih model lebih sederhana ketika performanya ekuivalen secara statistik.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LightGBM yang seri dengan TFT menang—lebih cepat, dapat diinterpretasikan, dan lebih murah dioperasikan.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MS-07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pernah mempromosikan berdasarkan performa training atau validation.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Hanya out-of-time test, dan hanya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sekali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per kandidat—terlalu sering melihat test set mengubahnya menjadi validation set.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MS-08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“Ditolak—tidak mengalahkan Tier 1” merupakan hasil yang valid dan berhasil.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Publikasikan. Jangan diam-diam mencoba ulang hingga ada yang menang.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MS-09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Signifikansi wajib, bukan opsional.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Diebold–Mariano atau block-bootstrap CI. Pada satu site dengan satu test period, selisih RMSE 0,3% adalah noise.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MS-10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Model sequence dan multi-horizon harus diperlakukan dengan skeptis.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Dokumentasi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pytorch-forecasting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sendiri menyatakan bahwa jika hanya ada satu atau sangat sedikit deret waktu, deret tersebut harus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sangat panjang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agar deep learning bekerja baik. Ini hanya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satu site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mungkin hanya memiliki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~1 tahun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histori (KU-12). Dalam kondisi seperti itu, gradient boosting biasanya menang.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Evaluasi secara jujur; anggap “ditolak” sebagai kemungkinan nyata dan bersedia menyatakannya.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MS-11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Model multi-horizon (TFT/NHITS) memerlukan known-future covariates agar bernilai.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Tanpa NWP, satu-satunya future yang diketahui adalah geometri matahari dan kalender—TFT yang hanya mengetahui waktu dalam sehari hanyalah klimatologi yang sangat mahal.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membangun Tier 3 sebelum ingestion NWP tersedia.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66"/>
    <w:bookmarkStart w:id="67" w:name="X60d748fc6951eefdf1ae04ee309ba74482e609f"/>
    <w:p>
      <w:pPr>
        <w:pStyle w:val="Heading2"/>
        <w:keepNext/>
        <w:widowControl/>
      </w:pPr>
      <w:r>
        <w:t xml:space="preserve">15. Aturan Deployment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#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Aturan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D-01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Fallback MUST (WAJIB) ada dan MUST (WAJIB) berakhir.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Rantai (ADR-016) berakhir pada diurnal climatology yang hanya memerlukan jam.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D-02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GET /health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wajib tersedia.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Melaporkan liveness, readiness, status pemuatan model, freshness data, dan freshness NWP.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D-03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Model artifact menggunakan checksum.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SHA-256 diverifikasi saat load.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Mismatch menyebabkan RAISE dan memicu fallback—artifact tidak pernah dimuat.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D-04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Deployment berversi.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Setiap artifact yang di-deploy diregistrasikan dengan versinya, versi dataset, code SHA, dan config hash.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D-05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Rollback wajib dan harus didemonstrasikan.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Setiap versi terdaftar dapat dipulihkan dalam &lt;5 menit.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D-06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Deteksi stale-data wajib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—termasuk kasus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COV silent-death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: sensor berhenti melapor tanpa error. Cross-channel liveness menyelesaikannya (ADR-012).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D-07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Setiap inference dicatat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dengan provenans lengkap.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D-08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KEGAGALAN DIAM-DIAM.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Setiap kegagalan menghasilkan: log line, metrik, alert, dan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output terdegradasi tetapi diberi label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D-09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API TIDAK PERNAH mengembalikan stale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200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Jika tidak dapat menyajikan data fresh, API menyajikan fallback berlabel atau mengembalikan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503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dengan alasan machine-readable.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D-10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Shadow deployment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selama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shadow_days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(default 14) sebelum model baru mengambil alih. Auto-rollback jika underperform.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D-11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jalur write ke OT dalam codebase.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Adapter site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memiliki metode write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Hal ini ditegakkan oleh arsitektur, bukan hanya kebijakan.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D-12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Jika infrastruktur free-tier digunakan, status no-SLA-nya MUST (WAJIB) diungkapkan secara tertulis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kepada stakeholder, dan backup bersifat wajib (bukan opsional dan bukan “nanti”).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67"/>
    <w:bookmarkStart w:id="71" w:name="Xc3dfdc3e90aad8bea97fa2c90be21dfa99f8c81"/>
    <w:p>
      <w:pPr>
        <w:pStyle w:val="Heading2"/>
        <w:keepNext/>
        <w:widowControl/>
      </w:pPr>
      <w:r>
        <w:t xml:space="preserve">16. Instruksi untuk Agen AI Pembuat Kode</w:t>
      </w:r>
    </w:p>
    <w:p>
      <w:pPr>
        <w:pStyle w:val="BlockText"/>
        <w:widowControl/>
      </w:pPr>
      <w:r>
        <w:rPr>
          <w:b/>
          <w:bCs/>
        </w:rPr>
        <w:t xml:space="preserve">Anda adalah Claude Code atau agen yang setara. Baca bagian ini sepenuhnya. Ini adalah bagian yang paling mungkin Anda lakukan secara salah.</w:t>
      </w:r>
    </w:p>
    <w:bookmarkStart w:id="68" w:name="Xb3a6fae8df001f5a75a34c3c01aa015f7146bac"/>
    <w:p>
      <w:pPr>
        <w:pStyle w:val="Heading3"/>
        <w:keepNext/>
        <w:widowControl/>
      </w:pPr>
      <w:r>
        <w:t xml:space="preserve">16.1 Empat belas aturan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#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Aturan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Baca Master Context ini sebelum menulis kode apa pun.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Setiap kali. Konteks tidak bertahan antar-sesi Anda; dokumen ini bertahan.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PERNAH mengarang metadata sensor yang hilang.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Bukan latitude. Bukan tilt. Bukan timezone. Bukan timestep. Bukan deadband.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Default yang tampak masuk akal lebih buruk daripada crash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karena crash akan diperbaiki sedangkan default yang tampak masuk akal diam-diam merusak setiap angka downstream selamanya.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Untuk konfigurasi site yang belum diketahui, tambahkan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TODO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dan lakukan raise atau warning sesuai §13.1.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Tautkan nomor KU: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# TODO(KU-04): surface_tilt unknown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Pertahankan kontrak data (§6).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Penggantian nama kolom adalah migrasi, bukan refactor.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Hindari dependensi computer vision.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Tidak ada OpenCV untuk gerak awan. Tidak ada CNN pada citra. Tidak ada optical flow. Bukan “hanya sebagai opsi”. Bukan “di balik flag”. (CF-05.)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Tulis pengujian bersama fiturnya.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Bukan setelahnya.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Khusus fitur: tulis leakage test (§8.2) TERLEBIH DAHULU.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7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PERNAH menggunakan random split.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Tidak ada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KFold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train_test_split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atau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shuffle=True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 Hanya temporal splitter.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8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Implementasikan baseline sebelum model lanjutan.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Seluruh B0–B7. Jika Anda diminta membuat “model LightGBM” dan baseline belum tersedia,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bangun baseline terlebih dahulu dan jelaskan alasannya.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9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Transformasi training dan inference MUST (WAJIB) merupakan objek fungsi yang identik.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Bukan port. Bukan “logika yang sama”. Jika Anda mulai menulis salinan kedua kode fitur untuk serving path,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berhenti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—Anda sedang menciptakan train/serve skew.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10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Perbarui dokumentasi ketika arsitektur berubah.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Dependensi baru memerlukan ADR. Kolom baru memerlukan entri kontrak data.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11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PERNAH mengubah unit secara diam-diam.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Jika melakukan konversi, beri nama kolom sesuai unitnya dan tambahkan pengujian.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ssrd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ECMWF dalam J/m² adalah jebakan yang menangkap semua orang.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12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PERNAH menggunakan data masa depan dalam fitur.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Bukan di rolling window. Bukan di imputasi. Bukan di scaler. Bukan di baseline (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np.roll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melakukan wrap—gunakan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.shift()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).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13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Tampilkan ketidakpastian dan status kualitas data.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Setiap output membawa provenans. Angka tanpa provenans bukanlah output.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14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Jauhkan business logic dari notebook.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Notebook untuk eksplorasi;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src/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yang memutuskan.</w:t>
            </w:r>
          </w:p>
        </w:tc>
      </w:tr>
    </w:tbl>
    <w:bookmarkEnd w:id="68"/>
    <w:bookmarkStart w:id="69" w:name="X055621b0a344bfa3c31706c81eec8dce26d55ac"/>
    <w:p>
      <w:pPr>
        <w:pStyle w:val="Heading3"/>
        <w:keepNext/>
        <w:widowControl/>
      </w:pPr>
      <w:r>
        <w:t xml:space="preserve">16.2 Aturan tambahan khusus proyek ini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#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Aturan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15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canonical_freq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bukan 15 menit.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Nilainya adalah apa pun yang diukur Fase 0. Jika Anda menulis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rolling(4)  # 4 x 15min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Anda telah mengimpor bug dari dokumen sumber.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Gunakan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rolling('60min')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16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k_c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dibatasi oleh 1.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Cloud enhancement nyata dan umum di daerah tropis.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pernah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clip(upper=1.0)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Guard adalah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k_c_max = 1.5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dan tujuannya menangkap outlier, bukan memaksakan fisika yang tidak ada.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17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pernah membagi dengan denominator clear-sky yang di-clip.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cs_ghi.clip(lower=1)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menghasilkan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k_c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ratusan saat twilight. Jawaban yang benar adalah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NaN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ketika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GHI_cs &lt; k_c_valid_min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18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Rumus wind u/v adalah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u = -ws·sin(dir)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,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v = -ws·cos(dir)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Lihat §8.3. Jika Anda menulis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cos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terlebih dahulu, Anda salah.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19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melakukan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df.resample().mean()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pada aliran COV.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Gunakan rekonstruksi berbobot waktu (ADR-012). Mean biasa memberi bobot berlebih pada transisi dan paling bias saat ramp.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20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membandingkan forecast 5-menit dengan persistence lag 24-jam.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Itu straw man yang menciptakan skill palsu. Gunakan baseline yang sesuai horizon.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21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menghitung kuantil secara independen untuk target turunan.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Gunakan propagasi Monte Carlo (ADR-015).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P90(GHI) × P90(k_d) ≠ P90(DHI)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22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fit ensemble dengan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Ridge(...)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lalu membuang intercept-nya.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Lihat ADR-017. Selesaikan masalah constrained atau gunakan inverse-error weights.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23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Jangan mengutip angka akurasi.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Tidak dalam docstring, komentar, README, atau commit message.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sampai baseline site Fase 1 tersedia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(CF-14). Jika pengguna bertanya “berapa nRMSE yang akan dicapai?”, jawabannya: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“belum diketahui sampai baseline dihitung—siapa pun yang memberi angka sebelumnya sedang menebak.”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24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Jika diminta melakukan sesuatu yang bertentangan dengan dokumen ini, nyatakan konfliknya.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Jangan diam-diam mematuhi dan jangan diam-diam menolak. Sebutkan aturannya, jelaskan konfliknya, dan tanyakan.</w:t>
            </w:r>
          </w:p>
        </w:tc>
      </w:tr>
    </w:tbl>
    <w:bookmarkEnd w:id="69"/>
    <w:bookmarkStart w:id="70" w:name="Xf7b0d86cb1a21e9f3e3f0b827fa4ec84f4d4b0d"/>
    <w:p>
      <w:pPr>
        <w:pStyle w:val="Heading3"/>
        <w:keepNext/>
        <w:widowControl/>
      </w:pPr>
      <w:r>
        <w:t xml:space="preserve">16.3 Apa yang dilakukan ketika mengalami kebuntuan</w:t>
      </w:r>
    </w:p>
    <w:p>
      <w:pPr>
        <w:pStyle w:val="Compact"/>
        <w:widowControl/>
        <w:numPr>
          <w:ilvl w:val="0"/>
          <w:numId w:val="1039"/>
        </w:numPr>
        <w:spacing w:after="60" w:line="252" w:lineRule="auto"/>
      </w:pPr>
      <w:r>
        <w:t xml:space="preserve">Apakah jawabannya ada dalam Master Context ini? → Gunakan.</w:t>
      </w:r>
    </w:p>
    <w:p>
      <w:pPr>
        <w:pStyle w:val="Compact"/>
        <w:widowControl/>
        <w:numPr>
          <w:ilvl w:val="0"/>
          <w:numId w:val="1039"/>
        </w:numPr>
        <w:spacing w:after="60" w:line="252" w:lineRule="auto"/>
      </w:pPr>
      <w:r>
        <w:t xml:space="preserve">Apakah ada dalam PRD? → Gunakan dan catat referensinya.</w:t>
      </w:r>
    </w:p>
    <w:p>
      <w:pPr>
        <w:pStyle w:val="Compact"/>
        <w:widowControl/>
        <w:numPr>
          <w:ilvl w:val="0"/>
          <w:numId w:val="1039"/>
        </w:numPr>
        <w:spacing w:after="60" w:line="252" w:lineRule="auto"/>
      </w:pPr>
      <w:r>
        <w:t xml:space="preserve">Apakah merupakan</w:t>
      </w:r>
      <w:r>
        <w:t xml:space="preserve"> </w:t>
      </w:r>
      <w:r>
        <w:rPr>
          <w:rStyle w:val="VerbatimChar"/>
        </w:rPr>
        <w:t xml:space="preserve">[TBC]</w:t>
      </w:r>
      <w:r>
        <w:t xml:space="preserve">/</w:t>
      </w:r>
      <w:r>
        <w:rPr>
          <w:rStyle w:val="VerbatimChar"/>
        </w:rPr>
        <w:t xml:space="preserve">KU-xx</w:t>
      </w:r>
      <w:r>
        <w:t xml:space="preserve">? →</w:t>
      </w:r>
      <w:r>
        <w:t xml:space="preserve"> </w:t>
      </w:r>
      <w:r>
        <w:rPr>
          <w:rStyle w:val="VerbatimChar"/>
          <w:b/>
          <w:bCs/>
        </w:rPr>
        <w:t xml:space="preserve">TODO</w:t>
      </w:r>
      <w:r>
        <w:rPr>
          <w:b/>
          <w:bCs/>
        </w:rPr>
        <w:t xml:space="preserve">, entri konfigurasi, raise atau warning. Jangan menebak.</w:t>
      </w:r>
    </w:p>
    <w:p>
      <w:pPr>
        <w:pStyle w:val="Compact"/>
        <w:widowControl/>
        <w:numPr>
          <w:ilvl w:val="0"/>
          <w:numId w:val="1039"/>
        </w:numPr>
        <w:spacing w:after="60" w:line="252" w:lineRule="auto"/>
      </w:pPr>
      <w:r>
        <w:t xml:space="preserve">Apakah merupakan keputusan desain yang belum dibuat? →</w:t>
      </w:r>
      <w:r>
        <w:t xml:space="preserve"> </w:t>
      </w:r>
      <w:r>
        <w:rPr>
          <w:b/>
          <w:bCs/>
        </w:rPr>
        <w:t xml:space="preserve">Tulis stub ADR, beri penanda, dan tanyakan.</w:t>
      </w:r>
      <w:r>
        <w:t xml:space="preserve"> </w:t>
      </w:r>
      <w:r>
        <w:t xml:space="preserve">Jangan memutuskannya diam-diam dalam kode.</w:t>
      </w:r>
    </w:p>
    <w:p>
      <w:pPr>
        <w:pStyle w:val="Compact"/>
        <w:widowControl/>
        <w:numPr>
          <w:ilvl w:val="0"/>
          <w:numId w:val="1039"/>
        </w:numPr>
        <w:spacing w:after="60" w:line="252" w:lineRule="auto"/>
      </w:pPr>
      <w:r>
        <w:t xml:space="preserve">Apakah tugas bertentangan dengan aturan di atas? →</w:t>
      </w:r>
      <w:r>
        <w:t xml:space="preserve"> </w:t>
      </w:r>
      <w:r>
        <w:rPr>
          <w:b/>
          <w:bCs/>
        </w:rPr>
        <w:t xml:space="preserve">Nyatakan.</w:t>
      </w:r>
    </w:p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70"/>
    <w:bookmarkEnd w:id="71"/>
    <w:bookmarkStart w:id="72" w:name="X951f15f77cb584cd3855378b75903e8098f9b59"/>
    <w:p>
      <w:pPr>
        <w:pStyle w:val="Heading2"/>
        <w:keepNext/>
        <w:widowControl/>
      </w:pPr>
      <w:r>
        <w:t xml:space="preserve">17. Definition of Done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Area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Selesai berarti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Data ingestion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Adapter transport-agnostic · Bronze immutable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idempotent saat replay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(kejadian COV duplikat tidak merusak) · watermarked · integration-tested pada data nyata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QC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Seluruh 20 pemeriksaan diimplementasikan dan diuji unit · state machine DQ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property test COV hijau (termasuk “naive mean terbukti lebih buruk”)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· event dipersist dengan lineage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Fitur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Deterministik · window berbasis waktu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leakage harness hijau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training dan inference menggunakan fungsi identik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· skema berversi · setiap unit ada dalam nama kolom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Baseline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B0–B7 diimplementasikan mengikuti kontrak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ForecastModel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· di-backtest · dilaporkan bersama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setiap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hasil ML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B3 (climatology) terbukti tidak dapat dimatikan dalam chaos suite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Model kandidat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Mengalahkan B1 dengan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signifikansi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· gate lulus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failure_cells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dilaporkan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· disetujui manusia · diregistrasikan dengan checksum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API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OpenAPI dipublikasikan · contract test hijau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setiap field provenans non-null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caveats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tersedia (RSI selalu)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ada stale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200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Dashboard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21 panel · DQ dan fallback terlihat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tanpa klik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· caveat RSI terlihat · denominator nRMSE dinyatakan pada panel metrik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Deployment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Docker · berbasis konfigurasi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/health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· rollback didemonstrasikan · checksum diverifikasi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grep -r "write|set_value|publish" src/ingestion/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tidak menemukan apa pun yang menulis ke OT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Monitoring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Drift + performance + ops health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fallback-activation rate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dipantau · setiap alert memiliki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owner dan runbook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Dokumentasi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Master Context mutakhir · ADR dicatat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setiap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[TBC]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sudah diselesaikan atau memiliki owner dan tanggal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72"/>
    <w:bookmarkStart w:id="74" w:name="Xbcb9517d5c45a3f3ba0d74ebacef6be3496f017"/>
    <w:p>
      <w:pPr>
        <w:pStyle w:val="Heading2"/>
        <w:keepNext/>
        <w:widowControl/>
      </w:pPr>
      <w:r>
        <w:t xml:space="preserve">18. Fase Saat Ini</w:t>
      </w:r>
    </w:p>
    <w:p>
      <w:pPr>
        <w:pStyle w:val="BlockText"/>
        <w:widowControl/>
      </w:pPr>
      <w:r>
        <w:rPr>
          <w:b/>
          <w:bCs/>
        </w:rPr>
        <w:t xml:space="preserve">Bagian ini merupakan papan status yang hidup. Perbarui pada akhir setiap sprint.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Field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Nilai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Fase saat ini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Fase 0—Discovery &amp; Data Audit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Selesai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PRD diterbitkan · Master Context diterbitkan · dokumen sumber diaudit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Dalam pengerjaan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i/>
                <w:iCs/>
                <w:color w:val="1F1F1F"/>
                <w:sz w:val="15"/>
              </w:rPr>
              <w:t xml:space="preserve">(belum ada—Sprint 0 belum dimulai)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Terblokir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OD-1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(jalur data real-time—menunggu OT security)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OD-4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(jenis racking/tilt/azimuth)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OD-8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(cakupan historis) ·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OD-11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(internet egress untuk NWP)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Milestone berikutnya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Sprint 0 selesai: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NWP archiver berjalan · COV dikarakterisasi · status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dni_cosz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derived-vs-measured dipastikan · metadata site terisi · cakupan historis diaudit · CI + leakage harness hijau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Keputusan terbuka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OD-1 … OD-13 (PRD §39)</w:t>
            </w:r>
          </w:p>
        </w:tc>
      </w:tr>
    </w:tbl>
    <w:bookmarkStart w:id="73" w:name="Xc591ccdca9e6adc92a63b19c509db3d8cee31d9"/>
    <w:p>
      <w:pPr>
        <w:pStyle w:val="Heading3"/>
        <w:keepNext/>
        <w:widowControl/>
      </w:pPr>
      <w:r>
        <w:t xml:space="preserve">18.1 Checklist Sprint 0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#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Tugas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Status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Owner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Mulai NWP archiver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(ECMWF Open Data → Parquet, setiap siklus)—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lakukan ini terlebih dahulu; arsip upstream hanya sedalam ~2–3 hari dan setiap hari yang hilang akan hilang selamanya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☐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Data Eng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Karakterisasi COV →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docs/phase0_cov_characterisation.md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; tetapkan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canonical_freq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yang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dapat dibenarkan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☐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Data Eng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Uji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dni_cosz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: apakah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GHI − DHI − DNI·cosZ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≈ 0 hingga presisi mesin? →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sensor_metadata.is_derived_tag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☐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Perf Eng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Audit metadata site → isi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site_configuration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+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sensor_metadata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☐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Perf Eng/O&amp;M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Audit cakupan historis →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docs/phase0_data_audit.md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☐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Data Eng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Kerangka repositori + CI +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leakage harness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☐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ML Eng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7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Eskalasi OD-1 (jalur data) ke OT security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☐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Product</w:t>
            </w:r>
          </w:p>
        </w:tc>
      </w:tr>
    </w:tbl>
    <w:p>
      <w:pPr>
        <w:pStyle w:val="BlockText"/>
        <w:widowControl/>
      </w:pPr>
      <w:r>
        <w:rPr>
          <w:b/>
          <w:bCs/>
        </w:rPr>
        <w:t xml:space="preserve">Tidak ada model yang dibangun pada Sprint 0. Bahkan persistence sekalipun.</w:t>
      </w:r>
      <w:r>
        <w:br/>
      </w:r>
      <w:r>
        <w:t xml:space="preserve">Mode kegagalan paling umum pada proyek semacam ini adalah memulai dengan LightGBM pada CSV apa pun yang kebetulan tersedia, lalu empat bulan kemudian baru menemukan bahwa timestep-nya fiktif, kanal DNI merupakan turunan, dan array menggunakan tracker.</w:t>
      </w:r>
    </w:p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73"/>
    <w:bookmarkEnd w:id="74"/>
    <w:bookmarkStart w:id="76" w:name="lampiran-a--struktur-repositori"/>
    <w:p>
      <w:pPr>
        <w:pStyle w:val="Heading2"/>
        <w:keepNext/>
        <w:widowControl/>
      </w:pPr>
      <w:r>
        <w:t xml:space="preserve">Lampiran A — Struktur Repositori</w:t>
      </w:r>
    </w:p>
    <w:p>
      <w:pPr>
        <w:pStyle w:val="SourceCode"/>
        <w:keepLines w:val="0"/>
        <w:shd w:fill="F2F2F2"/>
        <w:ind w:left="115" w:right="115"/>
      </w:pP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irradiance-forecasting/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README.md                      # Quickstart. Tautan ke PRD + Master Context. TANPA klaim akurasi (CF-14).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pyproject.toml                 # Dependensi dipin. Konfigurasi Ruff + mypy.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.pre-commit-config.yaml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configs/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site_&lt;site_id&gt;.yaml        # SEMUA nilai spesifik site. Divalidasi skema. Null menyebabkan RAISE.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model_&lt;tier&gt;.yaml          # Hyperparameter per tier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└── logging.yaml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data_contracts/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silver_schema.py           # Skema Pydantic/pandera untuk irradiance_canonical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gold_schema.py             # Skema fitur + label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forecast_schema.py         # Kontrak ramalan (§11)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└── nwp_schema.py              # issue_time / valid_time / retrieved_at — selalu tiga kolom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docs/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PRD_Forecasting_Irradiance_ML.md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MASTER_CONTEXT_Forecasting_Irradiance_ML.md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adr/                                    # satu file per ADR; keputusan baru mendapat file baru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phase0_data_audit.md                    # deliverable Sprint 0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phase0_cov_characterisation.md          # deliverable Sprint 0 — deadband, inter-arrival, canonical_freq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site_baseline_report.md                 # deliverable Fase 1 — referensi untuk semua klaim berikutnya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└── runbooks/                               # satu per alert. Alert tanpa runbook hanyalah noise.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notebooks/                     # HANYA EKSPLORASI. Tidak ada logika produksi (C-10).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src/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ingestion/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base.py                # SiteAdapter ABC — CATATAN: TIDAK memiliki metode write (D-11)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csv_adapter.py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sftp_adapter.py        # digate oleh OD-1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opcua_adapter.py       # digate oleh OD-1; READ-ONLY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└── nwp_archiver.py        # BERJALAN SEJAK HARI NOL (ADR-013)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quality/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cov_resample.py        # rekonstruksi berbobot waktu ZOH / trapezoid (ADR-012)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cov_characterise.py    # pengukuran deadband + inter-arrival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checks.py              # 20 pemeriksaan QC; membungkus pvanalytics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liveness.py            # deteksi silent-death COV lintas kanal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└── state_machine.py       # GOOD / DEGRADED / BAD / MISSING / IMPUTED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physics/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solar_geometry.py      # pvlib. RAISE jika lat/lon/alt/tz belum diisi (KU-01/02)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clearsky.py            # validasi detect_clearsky + koreksi site (ADR-004a)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transposition.py       # Perez dkk.; bake-off Fase 1 berada di sini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separation.py          # Erbs/DISC/DIRINT — pisahkan forecast GHI (ECMWF tidak punya fdir)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bifacial.py            # infinite_sheds; solarfactors opsional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└── reconciliation.py      # dekomposisi primitive (ADR-011)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features/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builder.py             # Fungsi fitur tunggal. Dipakai training DAN inference (C-11).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lags.py                # hanya berbasis waktu (C-13)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rolling.py             # hanya berbasis waktu (C-13)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wind.py                # u/v yang BENAR (§8.3)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nwp_features.py        # disiplin issue-time (L-04)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└── regime.py              # rezim cuaca berbasis aturan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models/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base.py                # ForecastModel ABC (§9)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baselines/             # B0..B7 — interface SAMA dengan yang lain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tabular/               # LightGBM, XGBoost, HistGB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sequence/              # LSTM / GRU / TCN — Fase 3, prior skeptis (MS-10)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└── multihorizon/          # NHITS lebih dulu, lalu TFT — Fase 3, memerlukan NWP (MS-11)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ensemble/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weights.py             # inverse-error (MVP); constrained stacking (kemudian) — ADR-017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verification_lag.py    # penegakan T - h. Diuji unit.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└── fallback_chain.py      # ADR-016. Urutan normatif. Berakhir pada climatology.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evaluation/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metrics.py             # denominator nRMSE dari config. MAPE menyebabkan NotImplementedError.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significance.py        # Diebold-Mariano / block bootstrap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calibration.py         # coverage, PIT, sharpness — PER REZIM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backtest.py            # rolling origin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└── gate.py                # acceptance gate. Menghasilkan failure_cells.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serving/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api.py                 # FastAPI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schemas.py             # Pydantic — mencerminkan data_contracts/forecast_schema.py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inference.py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└── provenance.py          # setiap field, setiap baris, tanpa pengecualian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monitoring/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drift.py               # sadar musim: jangan memberi alarm palsu setiap monsun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performance.py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└── alerts.py              # setiap alert tertaut ke runbook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└── pipelines/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    ├── ingest.py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    ├── qc.py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    ├── featurize.py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    ├── train.py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    ├── infer.py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    └── evaluate.py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tests/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unit/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test_solar_geometry.py       # vs SPA referensi, &lt;0.01 deg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test_clearsky.py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test_kc_twilight.py          # k_c harus NaN, bukan 1e6 (aturan 17)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test_wind_uv.py              # empat kasus referensi pada §8.3 (aturan 18)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test_units.py                # termasuk ssrd J/m2 -&gt; W/m2 dan de-akumulasi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└── test_rolling_freq_invariant.py  # fitur harus bertahan terhadap perubahan canonical_freq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leakage/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test_no_future_leakage.py    # §8.2 — TULIS INI TERLEBIH DAHULU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├── test_nwp_issue_time.py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└── test_no_random_split.py      # static guard pada src/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property/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│   └── test_cov_resample.py         # hypothesis: rekonstruksi mengalahkan naive mean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model/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integration/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└── chaos/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    └── test_fallback.py             # termasuk kasus COV silent-death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scripts/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start_nwp_archiver.sh            # SPRINT 0, TUGAS 1. Jalankan sebelum yang lain.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├── characterise_cov.py              # SPRINT 0, TUGAS 2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   └── test_dni_cosz_derived.py         # SPRINT 0, TUGAS 3 — sepuluh menit, menyelesaikan OD-3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│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docker/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dashboards/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├── artifacts/                           # gitignored; dikelola MLflow</w:t>
      </w:r>
      <w:r>
        <w:rPr>
          <w:rFonts w:ascii="Noto Sans Mono" w:hAnsi="Noto Sans Mono" w:eastAsia="Noto Sans Mono" w:cs="Noto Sans Mono"/>
          <w:color w:val="1F1F1F"/>
          <w:sz w:val="13"/>
        </w:rPr>
        <w:br/>
      </w:r>
      <w:r>
        <w:rPr>
          <w:rStyle w:val="VerbatimChar"/>
          <w:rFonts w:ascii="Noto Sans Mono" w:hAnsi="Noto Sans Mono" w:eastAsia="Noto Sans Mono" w:cs="Noto Sans Mono"/>
          <w:color w:val="1F1F1F"/>
          <w:sz w:val="13"/>
        </w:rPr>
        <w:t xml:space="preserve">└── .github/workflows/</w:t>
      </w:r>
    </w:p>
    <w:bookmarkStart w:id="75" w:name="tanggung-jawab-folder"/>
    <w:p>
      <w:pPr>
        <w:pStyle w:val="Heading3"/>
        <w:keepNext/>
        <w:widowControl/>
      </w:pPr>
      <w:r>
        <w:t xml:space="preserve">Tanggung jawab folder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Folder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Tanggung jawab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 xml:space="preserve">Tidak boleh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ingestion/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Memasukkan data mentah tanpa perubahan dan secara idempotent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Menulis apa pun ke OT.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ABC tidak memiliki metode write.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quality/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Rekonstruksi COV, pemeriksaan QC, status DQ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Mengisi gap diam-diam; meloloskan pemeriksaan gagal secara diam-diam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physics/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Wrapper pvlib; dekomposisi primitive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Hard-code nilai site; mulai tanpa lat/lon/alt/tz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features/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Satu fungsi fitur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yang digunakan training dan inference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Menggunakan window berbasis jumlah; membaca masa depan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models/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Kontrak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ForecastModel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, seluruh tier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Memuat artifact dengan checksum tidak cocok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ensemble/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Bobot, verification lag,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rantai fallback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Melanggar verification lag; gagal berakhir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evaluation/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Metrik, signifikansi, kalibrasi,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5"/>
              </w:rPr>
              <w:t xml:space="preserve">gate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Mengagregasikan kegagalan per rezim hingga tidak terlihat; menggunakan MAPE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serving/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API, provenans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Mengembalikan stale</w:t>
            </w: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200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5"/>
              </w:rPr>
              <w:t xml:space="preserve">monitoring/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Drift, performa, alert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5"/>
              </w:rPr>
              <w:t xml:space="preserve">Alert tanpa runbook</w:t>
            </w:r>
          </w:p>
        </w:tc>
      </w:tr>
    </w:tbl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75"/>
    <w:bookmarkEnd w:id="76"/>
    <w:bookmarkStart w:id="77" w:name="X8c2f2c887fd98012525b70ffb00645812974fc8"/>
    <w:p>
      <w:pPr>
        <w:pStyle w:val="Heading2"/>
        <w:keepNext/>
        <w:widowControl/>
      </w:pPr>
      <w:r>
        <w:t xml:space="preserve">Lampiran B — Pola yang Diketahui Salah (jangan direproduksi)</w:t>
      </w:r>
    </w:p>
    <w:p>
      <w:pPr>
        <w:pStyle w:val="FirstParagraph"/>
        <w:widowControl/>
      </w:pPr>
      <w:r>
        <w:t xml:space="preserve">Berikut adalah cacat spesifik yang ditemukan dalam dokumen sumber (</w:t>
      </w:r>
      <w:r>
        <w:rPr>
          <w:rStyle w:val="VerbatimChar"/>
        </w:rPr>
        <w:t xml:space="preserve">Forecasting_Irradiance.docx</w:t>
      </w:r>
      <w:r>
        <w:t xml:space="preserve">, diaudit dalam Lampiran A PRD).</w:t>
      </w:r>
      <w:r>
        <w:t xml:space="preserve"> </w:t>
      </w:r>
      <w:r>
        <w:rPr>
          <w:b/>
          <w:bCs/>
        </w:rPr>
        <w:t xml:space="preserve">Agen AI yang dilatih pada materi serupa cenderung mereproduksinya secara default.</w:t>
      </w:r>
      <w:r>
        <w:t xml:space="preserve"> </w:t>
      </w:r>
      <w:r>
        <w:t xml:space="preserve">Pola-pola ini dicantumkan agar dapat dikenali dan ditolak.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#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Salah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Benar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Mengapa penting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u = ws*cos(dir); v = ws*sin(dir)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u = -ws*sin(dir); v = -ws*cos(dir)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Sumbu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dan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tanda salah. Diam-diam membuat setiap fitur angin tidak bermakna. Tidak menyebabkan crash.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GHI / cs_ghi.clip(lower=1)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k_c = NaN where cs_ghi &lt; 20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Menghasilkan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k_c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ratusan pada twilight, dua kali sehari, selamanya. Mendominasi scaler dan squared loss apa pun.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rolling(4)  # 4 x 15min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rolling('60min')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Meng-hard-code timestep yang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tidak ada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pada aliran COV.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np.roll(y, 24*4)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sebagai persistence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y.shift(h)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np.roll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melakukan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wrap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—ujung test set bocor ke awal baseline.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Persistence lag 24-jam sebagai benchmark forecast 5-menit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Baseline yang sesuai horizon (B0–B7); headline terhadap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B1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Menghasilkan skill score mengesankan dari ketiadaan.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Ridge(positive=True)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→ buang intercept → normalisasi ulang bobot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NNLS terkendala, atau inverse-error weights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Objek yang memprediksi bukan objek yang di-fit.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7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Fit ulang bobot ensemble pada “7 hari terakhir aktual”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Patuhi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verification lag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: hanya ramalan yang diterbitkan ≤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T − h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Untuk day-ahead, aktual tersebut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belum tersedia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8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target_normalizer=None  # Kt is already [0,1]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k_c ∈ [0, 1.5]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Bertentangan dengan pernyataan benar dalam dokumen yang sama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bahwa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k_c &gt; 1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valid.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9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static_reals=[lat, lon, tilt, ...]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pada satu site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Hapus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Vektor konstan. Tidak membawa informasi.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10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Daylight filter hanya ditulis dalam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komentar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, metrik dihitung pada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seluruh array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Daylight filter adalah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jalur kode default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Peringatan utama dokumen sendiri dilanggar dua puluh baris kemudian.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11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mean_obs = mean(y[y &gt; 0])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sebagai denominator nRMSE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Dipin dalam config;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dinyatakan dalam setiap laporan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Mengubah angka headline sebesar 2–3×.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12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“nRMSE 11.43% → 8–9% dengan LSTM”; “peningkatan 10–40%”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Jangan katakan apa pun hingga baseline Fase 1 tersedia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Direkayasa. Tanpa sumber. Tidak spesifik site. Dilarang CF-14.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13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Lima regresi independen, “rekonsiliasi” setelahnya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Dekomposisi primitive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(ADR-011)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Menjamin output saling tidak konsisten.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14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df.resample('1min').mean()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pada aliran COV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ZOH/trapezoid berbobot waktu (ADR-012)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Memberi bobot berlebih pada transisi.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Paling bias saat ramp yang justru ingin diramalkan.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15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P90(GHI) × P90(k_d)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sebagai</w:t>
            </w: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" w:hAnsi="Noto Sans" w:eastAsia="Noto Sans" w:cs="Noto Sans"/>
                <w:color w:val="1F1F1F"/>
                <w:sz w:val="14"/>
              </w:rPr>
              <w:t xml:space="preserve">P90(DHI)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Propagasi Monte Carlo (ADR-015)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Kuantil tidak dapat dikomposisikan melalui rekonstruksi nonlinear.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16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Nowcasting sky-image/optical-flow/CNN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bCs/>
                <w:color w:val="1F1F1F"/>
                <w:sz w:val="14"/>
              </w:rPr>
              <w:t xml:space="preserve">Tidak tersedia. CF-04, CF-05.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Perangkat keras tidak ada.</w:t>
            </w:r>
          </w:p>
        </w:tc>
      </w:tr>
    </w:tbl>
    <w:p>
      <w:pPr>
        <w:pStyle w:val="BlockText"/>
        <w:widowControl/>
      </w:pPr>
      <w:r>
        <w:rPr>
          <w:b/>
          <w:bCs/>
        </w:rPr>
        <w:t xml:space="preserve">Catatan mengenai asal pola-pola ini.</w:t>
      </w:r>
      <w:r>
        <w:t xml:space="preserve"> </w:t>
      </w:r>
      <w:r>
        <w:t xml:space="preserve">Konten yang secara teknis paling lemah dalam dokumen sumber—angka akurasi rekaan dan rumus angin yang salah—terkonsentrasi pada bagian yang</w:t>
      </w:r>
      <w:r>
        <w:t xml:space="preserve"> </w:t>
      </w:r>
      <w:r>
        <w:rPr>
          <w:i/>
          <w:iCs/>
        </w:rPr>
        <w:t xml:space="preserve">paling percaya diri dan paling fasih</w:t>
      </w:r>
      <w:r>
        <w:t xml:space="preserve">. Bagian yang lebih berhati-hati justru bertahan saat diaudit.</w:t>
      </w:r>
      <w:r>
        <w:t xml:space="preserve"> </w:t>
      </w:r>
      <w:r>
        <w:rPr>
          <w:b/>
          <w:bCs/>
        </w:rPr>
        <w:t xml:space="preserve">Kefasihan bukan bukti.</w:t>
      </w:r>
      <w:r>
        <w:t xml:space="preserve"> </w:t>
      </w:r>
      <w:r>
        <w:t xml:space="preserve">Perlakukan angka yang disampaikan dengan percaya diri dengan kecurigaan lebih besar daripada angka yang disampaikan secara hati-hati.</w:t>
      </w:r>
    </w:p>
    <w:p>
      <w:pPr>
        <w:widowControl/>
        <w:spacing w:after="60" w:line="252" w:lineRule="auto"/>
      </w:pPr>
      <w:r>
        <w:pict>
          <v:rect style="width:0;height:1.5pt" o:hralign="center" o:hrstd="t" o:hr="t"/>
        </w:pict>
      </w:r>
    </w:p>
    <w:bookmarkEnd w:id="77"/>
    <w:bookmarkStart w:id="78" w:name="riwayat-revisi"/>
    <w:p>
      <w:pPr>
        <w:pStyle w:val="Heading2"/>
        <w:keepNext/>
        <w:widowControl/>
      </w:pPr>
      <w:r>
        <w:t xml:space="preserve">Riwayat Revisi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Versi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Tanggal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Perubahan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b/>
                <w:color w:val="FFFFFF"/>
                <w:sz w:val="14"/>
              </w:rPr>
              <w:t xml:space="preserve">Disetujui oleh</w:t>
            </w:r>
          </w:p>
        </w:tc>
      </w:tr>
      <w:tr>
        <w:trPr>
          <w:cantSplit/>
        </w:trPr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1.0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—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color w:val="1F1F1F"/>
                <w:sz w:val="14"/>
              </w:rPr>
              <w:t xml:space="preserve">Terbitan awal. Fakta kanonik CF-01…CF-14. ADR-001…ADR-018.</w:t>
            </w:r>
          </w:p>
        </w:tc>
        <w:tc>
          <w:tcPr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pStyle w:val="Compact"/>
              <w:keepNext w:val="0"/>
              <w:keepLines w:val="0"/>
              <w:spacing w:before="0" w:after="10" w:line="228" w:lineRule="auto"/>
              <w:jc w:val="left"/>
            </w:pPr>
            <w:r>
              <w:rPr>
                <w:rFonts w:ascii="Noto Sans" w:hAnsi="Noto Sans" w:eastAsia="Noto Sans" w:cs="Noto Sans"/>
                <w:i/>
                <w:iCs/>
                <w:color w:val="1F1F1F"/>
                <w:sz w:val="14"/>
              </w:rPr>
              <w:t xml:space="preserve">menunggu</w:t>
            </w:r>
          </w:p>
        </w:tc>
      </w:tr>
    </w:tbl>
    <w:p>
      <w:pPr>
        <w:pStyle w:val="BlockText"/>
        <w:widowControl/>
      </w:pPr>
      <w:r>
        <w:rPr>
          <w:b/>
          <w:bCs/>
        </w:rPr>
        <w:t xml:space="preserve">Untuk mengubah Fakta Kanonik (§2) atau ADR yang telah diterima (§5): buka keputusan, catat dasar pertimbangannya, perbarui tabel ini, lalu perbarui setiap dokumen, diagram, pengujian, dan jalur kode yang terdampak dalam perubahan yang sama. Tidak ada pembaruan parsial.</w:t>
      </w:r>
    </w:p>
    <w:bookmarkEnd w:id="78"/>
    <w:bookmarkEnd w:id="79"/>
    <w:sectPr>
      <w:headerReference w:type="default" r:id="rId9"/>
      <w:footerReference w:type="default" r:id="rId10"/>
      <w:pgSz w:w="11906" w:h="16838"/>
      <w:pgMar w:top="794" w:bottom="794" w:left="794" w:right="794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 w:cs="Noto Sans"/>
        <w:color w:val="666666"/>
        <w:sz w:val="15"/>
      </w:rPr>
      <w:t xml:space="preserve">Halaman </w:t>
    </w:r>
    <w:r/>
    <w:fldSimple w:instr="PAGE">
      <w:r>
        <w:t>1</w:t>
      </w:r>
    </w:fldSimple>
    <w:r>
      <w:rPr>
        <w:rFonts w:ascii="Noto Sans" w:hAnsi="Noto Sans" w:eastAsia="Noto Sans" w:cs="Noto Sans"/>
        <w:color w:val="666666"/>
        <w:sz w:val="15"/>
      </w:rPr>
      <w:t xml:space="preserve"> dari </w:t>
    </w:r>
    <w:r/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" w:cs="Noto Sans"/>
        <w:color w:val="666666"/>
        <w:sz w:val="14"/>
      </w:rPr>
      <w:t>MASTER CONTEXT — Sistem Peramalan Iradiansi (PLTS)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Noto Sans" w:hAnsi="Noto Sans" w:eastAsia="Noto Sans"/>
      <w:color w:val="1F1F1F"/>
      <w:sz w:val="18"/>
    </w:rPr>
  </w:style>
  <w:style w:styleId="BodyText" w:type="paragraph">
    <w:name w:val="Body Text"/>
    <w:basedOn w:val="Normal"/>
    <w:link w:val="BodyTextChar"/>
    <w:qFormat/>
    <w:pPr>
      <w:spacing w:after="60" w:before="180" w:line="252" w:lineRule="auto"/>
    </w:pPr>
    <w:rPr>
      <w:rFonts w:ascii="Noto Sans" w:hAnsi="Noto Sans" w:eastAsia="Noto Sans"/>
      <w:color w:val="1F1F1F"/>
      <w:sz w:val="18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36" w:line="252" w:lineRule="auto"/>
    </w:pPr>
    <w:rPr>
      <w:rFonts w:ascii="Noto Sans" w:hAnsi="Noto Sans" w:eastAsia="Noto Sans"/>
      <w:color w:val="1F1F1F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" w:hAnsi="Noto Sans" w:eastAsia="Noto Sans"/>
      <w:b/>
      <w:bCs/>
      <w:color w:val="1F4E79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60"/>
      <w:ind w:firstLine="0" w:left="288" w:right="144"/>
    </w:pPr>
    <w:rPr>
      <w:rFonts w:ascii="Noto Sans" w:hAnsi="Noto Sans" w:eastAsia="Noto Sans"/>
      <w:i w:val="0"/>
      <w:sz w:val="17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30" w:after="30" w:line="223" w:lineRule="auto"/>
    </w:pPr>
    <w:rPr>
      <w:rFonts w:ascii="Noto Sans Mono" w:hAnsi="Noto Sans Mono" w:eastAsia="Noto Sans Mono"/>
      <w:sz w:val="13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Konteks Utama — Sistem Peramalan Iradiansi (PLTS)</dc:title>
  <dc:creator>OpenAI</dc:creator>
  <cp:keywords>PLTS, iradiansi, forecasting, machine learning, master context</cp:keywords>
  <dcterms:created xsi:type="dcterms:W3CDTF">2026-07-12T17:26:12Z</dcterms:created>
  <dcterms:modified xsi:type="dcterms:W3CDTF">2026-07-12T17:26:12Z</dcterms:modified>
  <dc:subject>Terjemahan Bahasa Indonesia</dc:subject>
  <dc:description>Terjemahan bahasa Indonesia dari MASTER_CONTEXT_Forecasting_Irradiance_ML.md.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