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4" w:name="Xcfccd47e5299af977d736c23a6000ece2a61a59"/>
    <w:p>
      <w:pPr>
        <w:pStyle w:val="Title"/>
        <w:pageBreakBefore w:val="0"/>
        <w:widowControl/>
        <w:spacing w:after="140"/>
        <w:jc w:val="center"/>
      </w:pPr>
      <w:r>
        <w:rPr>
          <w:rFonts w:ascii="Noto Sans" w:hAnsi="Noto Sans" w:eastAsia="Noto Sans" w:cs="Noto Sans"/>
          <w:b/>
          <w:color w:val="1F4E79"/>
          <w:sz w:val="40"/>
        </w:rPr>
        <w:t xml:space="preserve">PRD — Sistem Peramalan Iradiansi Probabilistik Multi-Horizon (PLTS)</w:t>
      </w:r>
    </w:p>
    <w:p>
      <w:pPr>
        <w:pStyle w:val="FirstParagraph"/>
        <w:widowControl/>
      </w:pPr>
      <w:r>
        <w:rPr>
          <w:b/>
          <w:bCs/>
        </w:rPr>
        <w:t xml:space="preserve">File:</w:t>
      </w:r>
      <w:r>
        <w:t xml:space="preserve"> </w:t>
      </w:r>
      <w:r>
        <w:rPr>
          <w:rStyle w:val="VerbatimChar"/>
        </w:rPr>
        <w:t xml:space="preserve">PRD_Forecasting_Irradiance_ML.md</w:t>
      </w:r>
      <w:r>
        <w:br/>
      </w:r>
      <w:r>
        <w:rPr>
          <w:b/>
          <w:bCs/>
        </w:rPr>
        <w:t xml:space="preserve">Dokumen pendamping:</w:t>
      </w:r>
      <w:r>
        <w:t xml:space="preserve"> </w:t>
      </w:r>
      <w:r>
        <w:rPr>
          <w:rStyle w:val="VerbatimChar"/>
        </w:rPr>
        <w:t xml:space="preserve">MASTER_CONTEXT_Forecasting_Irradiance_ML.md</w:t>
      </w:r>
      <w:r>
        <w:t xml:space="preserve"> </w:t>
      </w:r>
      <w:r>
        <w:t xml:space="preserve">(bersifat normatif bagi engineer dan agen pengodean AI)</w:t>
      </w:r>
    </w:p>
    <w:p>
      <w:pPr>
        <w:pStyle w:val="BlockText"/>
        <w:widowControl/>
      </w:pPr>
      <w:r>
        <w:rPr>
          <w:b/>
          <w:bCs/>
        </w:rPr>
        <w:t xml:space="preserve">Pelabelan asumsi yang digunakan di seluruh dokumen ini</w:t>
      </w:r>
      <w:r>
        <w:br/>
      </w:r>
      <w:r>
        <w:rPr>
          <w:rStyle w:val="VerbatimChar"/>
        </w:rPr>
        <w:t xml:space="preserve">[C]</w:t>
      </w:r>
      <w:r>
        <w:t xml:space="preserve"> </w:t>
      </w:r>
      <w:r>
        <w:t xml:space="preserve">=</w:t>
      </w:r>
      <w:r>
        <w:t xml:space="preserve"> </w:t>
      </w:r>
      <w:r>
        <w:rPr>
          <w:b/>
          <w:bCs/>
        </w:rPr>
        <w:t xml:space="preserve">Dikonfirmasi (Confirmed)</w:t>
      </w:r>
      <w:r>
        <w:t xml:space="preserve"> </w:t>
      </w:r>
      <w:r>
        <w:t xml:space="preserve">oleh pemilik produk.</w:t>
      </w:r>
      <w:r>
        <w:br/>
      </w:r>
      <w:r>
        <w:rPr>
          <w:rStyle w:val="VerbatimChar"/>
        </w:rPr>
        <w:t xml:space="preserve">[A]</w:t>
      </w:r>
      <w:r>
        <w:t xml:space="preserve"> </w:t>
      </w:r>
      <w:r>
        <w:t xml:space="preserve">=</w:t>
      </w:r>
      <w:r>
        <w:t xml:space="preserve"> </w:t>
      </w:r>
      <w:r>
        <w:rPr>
          <w:b/>
          <w:bCs/>
        </w:rPr>
        <w:t xml:space="preserve">Diasumsikan (Assumed)</w:t>
      </w:r>
      <w:r>
        <w:t xml:space="preserve"> </w:t>
      </w:r>
      <w:r>
        <w:t xml:space="preserve">oleh penulis; aman digunakan sebagai dasar pengembangan, tetapi harus ditinjau kembali apabila terdapat informasi yang bertentangan.</w:t>
      </w:r>
      <w:r>
        <w:br/>
      </w:r>
      <w:r>
        <w:rPr>
          <w:rStyle w:val="VerbatimChar"/>
        </w:rPr>
        <w:t xml:space="preserve">[TBC]</w:t>
      </w:r>
      <w:r>
        <w:t xml:space="preserve"> </w:t>
      </w:r>
      <w:r>
        <w:t xml:space="preserve">=</w:t>
      </w:r>
      <w:r>
        <w:t xml:space="preserve"> </w:t>
      </w:r>
      <w:r>
        <w:rPr>
          <w:b/>
          <w:bCs/>
        </w:rPr>
        <w:t xml:space="preserve">Perlu Dikonfirmasi (To Be Confirmed)</w:t>
      </w:r>
      <w:r>
        <w:t xml:space="preserve">; terdapat keputusan atau fakta yang belum tersedia. Kode</w:t>
      </w:r>
      <w:r>
        <w:t xml:space="preserve"> </w:t>
      </w:r>
      <w:r>
        <w:rPr>
          <w:b/>
          <w:bCs/>
        </w:rPr>
        <w:t xml:space="preserve">DILARANG</w:t>
      </w:r>
      <w:r>
        <w:t xml:space="preserve"> </w:t>
      </w:r>
      <w:r>
        <w:t xml:space="preserve">melakukan</w:t>
      </w:r>
      <w:r>
        <w:t xml:space="preserve"> </w:t>
      </w:r>
      <w:r>
        <w:rPr>
          <w:i/>
          <w:iCs/>
        </w:rPr>
        <w:t xml:space="preserve">hard-code</w:t>
      </w:r>
      <w:r>
        <w:t xml:space="preserve"> </w:t>
      </w:r>
      <w:r>
        <w:t xml:space="preserve">terhadap nilai untuk butir</w:t>
      </w:r>
      <w:r>
        <w:t xml:space="preserve"> </w:t>
      </w:r>
      <w:r>
        <w:rPr>
          <w:rStyle w:val="VerbatimChar"/>
        </w:rPr>
        <w:t xml:space="preserve">[TBC]</w:t>
      </w:r>
      <w:r>
        <w:t xml:space="preserve"> </w:t>
      </w:r>
      <w:r>
        <w:t xml:space="preserve">— nilai tersebut harus ditempatkan dalam konfigurasi dengan</w:t>
      </w:r>
      <w:r>
        <w:t xml:space="preserve"> </w:t>
      </w:r>
      <w:r>
        <w:rPr>
          <w:rStyle w:val="VerbatimChar"/>
        </w:rPr>
        <w:t xml:space="preserve">TODO</w:t>
      </w:r>
      <w:r>
        <w:t xml:space="preserve"> </w:t>
      </w:r>
      <w:r>
        <w:t xml:space="preserve">dan peringatan yang jelas saat aplikasi dijalankan.</w:t>
      </w:r>
    </w:p>
    <w:p>
      <w:pPr>
        <w:widowControl/>
        <w:spacing w:after="60" w:line="250" w:lineRule="auto"/>
      </w:pPr>
      <w:r>
        <w:pict>
          <v:rect style="width:0;height:1.5pt" o:hralign="center" o:hrstd="t" o:hr="t"/>
        </w:pict>
      </w:r>
    </w:p>
    <w:bookmarkStart w:id="22" w:name="Xbcdaa46c51a25969f51a4ea8ddf1d9eb78b98b2"/>
    <w:p>
      <w:pPr>
        <w:pStyle w:val="Heading2"/>
        <w:keepNext/>
        <w:pageBreakBefore w:val="0"/>
      </w:pPr>
      <w:r>
        <w:t xml:space="preserve">1. Pengendalian Dokumen</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Bidang</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Nilai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ID Dokumen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PRD-IRRAD-FCST-001</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Versi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1.0 (penerbitan awal)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Status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Draf untuk peninjauan pemangku kepentingan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Sistem Peramalan Iradiansi Probabilistik Multi-Horizon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Program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Platform Analitik PLTS — Modul M1</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Materi sumber yang diaudit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Forecasting_Irradiance.docx</w:t>
            </w:r>
            <w:r>
              <w:rPr>
                <w:rFonts w:ascii="Noto Sans" w:hAnsi="Noto Sans" w:eastAsia="Noto Sans" w:cs="Noto Sans"/>
                <w:color w:val="1F1F1F"/>
                <w:sz w:val="15"/>
              </w:rPr>
              <w:t xml:space="preserve"> </w:t>
            </w:r>
            <w:r>
              <w:rPr>
                <w:rFonts w:ascii="Noto Sans" w:hAnsi="Noto Sans" w:eastAsia="Noto Sans" w:cs="Noto Sans"/>
                <w:color w:val="1F1F1F"/>
                <w:sz w:val="15"/>
              </w:rPr>
              <w:t xml:space="preserve">(lihat Lampiran 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Pembaca sasaran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Operator PLTS, engineer O&amp;M dan kinerja, engineer ML/data, agen pengodean AI (misalnya Claude Code), keamanan OT, dan manajemen aset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Dokumen pendamping normatif</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MASTER_CONTEXT_Forecasting_Irradiance_ML.md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apabila kedua dokumen berbeda,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Master Context menjadi acuan utama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detail implementasi; PRD ini menjadi acuan utama untuk ruang lingkup dan prioritas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Siklus peninjauan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Pada akhir setiap fase peta jalan, atau ketika terjadi perubahan terhadap fakta berlabel</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w:t>
            </w:r>
          </w:p>
        </w:tc>
      </w:tr>
    </w:tbl>
    <w:bookmarkStart w:id="20" w:name="X47e3ecd4a99409f74d055c96835146f4dcb1c70"/>
    <w:p>
      <w:pPr>
        <w:pStyle w:val="Heading3"/>
        <w:keepNext/>
      </w:pPr>
      <w:r>
        <w:t xml:space="preserve">1.1 Riwayat Revisi</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Versi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Tanggal</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Perubahan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Penerbitan awal. Audit dokumen sumber; arsitektur, persyaratan, dan peta jalan.</w:t>
            </w:r>
          </w:p>
        </w:tc>
      </w:tr>
    </w:tbl>
    <w:bookmarkEnd w:id="20"/>
    <w:bookmarkStart w:id="21" w:name="Xa3eb632536fabff57b2a1a7463ce7d8cba02052"/>
    <w:p>
      <w:pPr>
        <w:pStyle w:val="Heading3"/>
        <w:keepNext/>
      </w:pPr>
      <w:r>
        <w:t xml:space="preserve">1.2 Persetujuan yang Diperlukan Sebelum Fase 1</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Peran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Alasan persetujuan diperlukan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Manajer Pembangkit / Pemilik Aset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Ruang lingkup, horizon, dan penggunaan prakiraan dalam operasi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Keamanan OT / Jaringan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Jalur data dari SCADA/historian menuju host analitik (lihat §14, §33)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Kepala Engineering Kinerja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Definisi target, ambang batas QC, dan kontrak evaluasi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 / Infrastruktur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Lingkungan penerapan, residensi data, dan akses keluar untuk NWP</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Kepala 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Tingkatan model dan gerbang penerimaan</w:t>
            </w:r>
          </w:p>
        </w:tc>
      </w:tr>
    </w:tbl>
    <w:p>
      <w:pPr>
        <w:widowControl/>
        <w:spacing w:after="60" w:line="250" w:lineRule="auto"/>
      </w:pPr>
      <w:r>
        <w:pict>
          <v:rect style="width:0;height:1.5pt" o:hralign="center" o:hrstd="t" o:hr="t"/>
        </w:pict>
      </w:r>
    </w:p>
    <w:bookmarkEnd w:id="21"/>
    <w:bookmarkEnd w:id="22"/>
    <w:bookmarkStart w:id="23" w:name="Xd6c6e3cbe609388ea2cc6e31ba53c3aa98788c5"/>
    <w:p>
      <w:pPr>
        <w:pStyle w:val="Heading2"/>
        <w:keepNext/>
      </w:pPr>
      <w:r>
        <w:t xml:space="preserve">2. Ringkasan Eksekutif</w:t>
      </w:r>
    </w:p>
    <w:p>
      <w:pPr>
        <w:pStyle w:val="FirstParagraph"/>
        <w:widowControl/>
      </w:pPr>
      <w:r>
        <w:t xml:space="preserve">Produk ini meramalkan</w:t>
      </w:r>
      <w:r>
        <w:t xml:space="preserve"> </w:t>
      </w:r>
      <w:r>
        <w:rPr>
          <w:b/>
          <w:bCs/>
        </w:rPr>
        <w:t xml:space="preserve">lima kanal iradiansi di lokasi</w:t>
      </w:r>
      <w:r>
        <w:t xml:space="preserve"> </w:t>
      </w:r>
      <w:r>
        <w:t xml:space="preserve">— GHI, DHI, DNI·cos(Z), POA (sisi depan), dan RSI (sisi belakang) — dalam</w:t>
      </w:r>
      <w:r>
        <w:t xml:space="preserve"> </w:t>
      </w:r>
      <w:r>
        <w:rPr>
          <w:b/>
          <w:bCs/>
        </w:rPr>
        <w:t xml:space="preserve">tiga kelompok horizon</w:t>
      </w:r>
      <w:r>
        <w:t xml:space="preserve">:</w:t>
      </w:r>
      <w:r>
        <w:t xml:space="preserve"> </w:t>
      </w:r>
      <w:r>
        <w:rPr>
          <w:i/>
          <w:iCs/>
        </w:rPr>
        <w:t xml:space="preserve">nowcasting</w:t>
      </w:r>
      <w:r>
        <w:t xml:space="preserve"> </w:t>
      </w:r>
      <w:r>
        <w:t xml:space="preserve">(5–120 menit), intrahari (1–6 jam), dan satu hari ke depan (hingga 48 jam). Setiap prakiraan diterbitkan dalam bentuk</w:t>
      </w:r>
      <w:r>
        <w:t xml:space="preserve"> </w:t>
      </w:r>
      <w:r>
        <w:rPr>
          <w:b/>
          <w:bCs/>
        </w:rPr>
        <w:t xml:space="preserve">P50 deterministik beserta interval P10/P90</w:t>
      </w:r>
      <w:r>
        <w:t xml:space="preserve">, dilengkapi</w:t>
      </w:r>
      <w:r>
        <w:t xml:space="preserve"> </w:t>
      </w:r>
      <w:r>
        <w:rPr>
          <w:b/>
          <w:bCs/>
        </w:rPr>
        <w:t xml:space="preserve">provenans lengkap</w:t>
      </w:r>
      <w:r>
        <w:t xml:space="preserve"> </w:t>
      </w:r>
      <w:r>
        <w:t xml:space="preserve">(model, versi, dataset, dan status kualitas data), serta</w:t>
      </w:r>
      <w:r>
        <w:t xml:space="preserve"> </w:t>
      </w:r>
      <w:r>
        <w:rPr>
          <w:b/>
          <w:bCs/>
        </w:rPr>
        <w:t xml:space="preserve">selalu memiliki mekanisme fallback yang berfungsi</w:t>
      </w:r>
      <w:r>
        <w:t xml:space="preserve">.</w:t>
      </w:r>
    </w:p>
    <w:p>
      <w:pPr>
        <w:pStyle w:val="BodyText"/>
        <w:widowControl/>
        <w:spacing w:after="60" w:line="250" w:lineRule="auto"/>
      </w:pPr>
      <w:r>
        <w:t xml:space="preserve">Tiga fakta membentuk keseluruhan rancangan dan tidak dapat ditawar:</w:t>
      </w:r>
    </w:p>
    <w:p>
      <w:pPr>
        <w:widowControl/>
        <w:numPr>
          <w:ilvl w:val="0"/>
          <w:numId w:val="1001"/>
        </w:numPr>
        <w:spacing w:after="60" w:line="250" w:lineRule="auto"/>
      </w:pPr>
      <w:r>
        <w:rPr>
          <w:b/>
          <w:bCs/>
        </w:rPr>
        <w:t xml:space="preserve">Lokasi tidak memiliki kamera langit,</w:t>
      </w:r>
      <w:r>
        <w:rPr>
          <w:b/>
          <w:bCs/>
        </w:rPr>
        <w:t xml:space="preserve"> </w:t>
      </w:r>
      <w:r>
        <w:rPr>
          <w:b/>
          <w:bCs/>
          <w:i/>
          <w:iCs/>
        </w:rPr>
        <w:t xml:space="preserve">all-sky imager</w:t>
      </w:r>
      <w:r>
        <w:rPr>
          <w:b/>
          <w:bCs/>
        </w:rPr>
        <w:t xml:space="preserve">, drone, maupun rangkaian citra awan berbasis darat.</w:t>
      </w:r>
      <w:r>
        <w:t xml:space="preserve"> </w:t>
      </w:r>
      <w:r>
        <w:rPr>
          <w:rStyle w:val="VerbatimChar"/>
        </w:rPr>
        <w:t xml:space="preserve">[C]</w:t>
      </w:r>
      <w:r>
        <w:br/>
      </w:r>
      <w:r>
        <w:t xml:space="preserve">Pendekatan yang dominan dalam literatur untuk</w:t>
      </w:r>
      <w:r>
        <w:t xml:space="preserve"> </w:t>
      </w:r>
      <w:r>
        <w:rPr>
          <w:i/>
          <w:iCs/>
        </w:rPr>
        <w:t xml:space="preserve">nowcasting</w:t>
      </w:r>
      <w:r>
        <w:t xml:space="preserve"> </w:t>
      </w:r>
      <w:r>
        <w:t xml:space="preserve">iradiansi 5–60 menit adalah estimasi pergerakan awan dari citra. Jalur tersebut tidak tersedia. Sistem harus memaksimalkan seluruh informasi yang masih dapat diperoleh dari sensor satu titik, struktur temporal, fisika, serta—pada tahap berikutnya—NWP dan satelit.</w:t>
      </w:r>
    </w:p>
    <w:p>
      <w:pPr>
        <w:widowControl/>
        <w:numPr>
          <w:ilvl w:val="0"/>
          <w:numId w:val="1001"/>
        </w:numPr>
        <w:spacing w:after="60" w:line="250" w:lineRule="auto"/>
      </w:pPr>
      <w:r>
        <w:rPr>
          <w:b/>
          <w:bCs/>
        </w:rPr>
        <w:t xml:space="preserve">Data tiba secara berbasis kejadian (</w:t>
      </w:r>
      <w:r>
        <w:rPr>
          <w:b/>
          <w:bCs/>
          <w:i/>
          <w:iCs/>
        </w:rPr>
        <w:t xml:space="preserve">event-driven</w:t>
      </w:r>
      <w:r>
        <w:rPr>
          <w:b/>
          <w:bCs/>
        </w:rPr>
        <w:t xml:space="preserve">), yaitu “setiap terjadi perubahan nilai” atau</w:t>
      </w:r>
      <w:r>
        <w:rPr>
          <w:b/>
          <w:bCs/>
        </w:rPr>
        <w:t xml:space="preserve"> </w:t>
      </w:r>
      <w:r>
        <w:rPr>
          <w:b/>
          <w:bCs/>
          <w:i/>
          <w:iCs/>
        </w:rPr>
        <w:t xml:space="preserve">change-of-value</w:t>
      </w:r>
      <w:r>
        <w:rPr>
          <w:b/>
          <w:bCs/>
        </w:rPr>
        <w:t xml:space="preserve">, bukan berdasarkan jam tetap.</w:t>
      </w:r>
      <w:r>
        <w:t xml:space="preserve"> </w:t>
      </w:r>
      <w:r>
        <w:rPr>
          <w:rStyle w:val="VerbatimChar"/>
        </w:rPr>
        <w:t xml:space="preserve">[C]</w:t>
      </w:r>
      <w:r>
        <w:br/>
      </w:r>
      <w:r>
        <w:t xml:space="preserve">Hal ini</w:t>
      </w:r>
      <w:r>
        <w:t xml:space="preserve"> </w:t>
      </w:r>
      <w:r>
        <w:rPr>
          <w:i/>
          <w:iCs/>
        </w:rPr>
        <w:t xml:space="preserve">tidak sama</w:t>
      </w:r>
      <w:r>
        <w:t xml:space="preserve"> </w:t>
      </w:r>
      <w:r>
        <w:t xml:space="preserve">dengan “resolusi tinggi”. Aliran COV memiliki</w:t>
      </w:r>
      <w:r>
        <w:t xml:space="preserve"> </w:t>
      </w:r>
      <w:r>
        <w:rPr>
          <w:i/>
          <w:iCs/>
        </w:rPr>
        <w:t xml:space="preserve">deadband</w:t>
      </w:r>
      <w:r>
        <w:t xml:space="preserve">, cap waktu yang tidak beraturan, dan tidak dapat secara langsung membedakan kondisi</w:t>
      </w:r>
      <w:r>
        <w:t xml:space="preserve"> </w:t>
      </w:r>
      <w:r>
        <w:rPr>
          <w:i/>
          <w:iCs/>
        </w:rPr>
        <w:t xml:space="preserve">“tidak ada perubahan”</w:t>
      </w:r>
      <w:r>
        <w:t xml:space="preserve"> </w:t>
      </w:r>
      <w:r>
        <w:t xml:space="preserve">dari</w:t>
      </w:r>
      <w:r>
        <w:t xml:space="preserve"> </w:t>
      </w:r>
      <w:r>
        <w:rPr>
          <w:i/>
          <w:iCs/>
        </w:rPr>
        <w:t xml:space="preserve">“jalur komunikasi mati”</w:t>
      </w:r>
      <w:r>
        <w:t xml:space="preserve">. Seluruh proses hilir—</w:t>
      </w:r>
      <w:r>
        <w:rPr>
          <w:i/>
          <w:iCs/>
        </w:rPr>
        <w:t xml:space="preserve">resampling</w:t>
      </w:r>
      <w:r>
        <w:t xml:space="preserve">, fitur</w:t>
      </w:r>
      <w:r>
        <w:t xml:space="preserve"> </w:t>
      </w:r>
      <w:r>
        <w:rPr>
          <w:i/>
          <w:iCs/>
        </w:rPr>
        <w:t xml:space="preserve">lag</w:t>
      </w:r>
      <w:r>
        <w:t xml:space="preserve">, jendela bergulir, dan deteksi data kedaluwarsa—harus dirancang untuk kondisi ini sejak hari pertama. Sebagian besar implementasi referensi, termasuk dokumen sumber, secara diam-diam mengasumsikan grid tetap 15 menit sehingga tidak sesuai untuk kondisi lokasi ini.</w:t>
      </w:r>
    </w:p>
    <w:p>
      <w:pPr>
        <w:widowControl/>
        <w:numPr>
          <w:ilvl w:val="0"/>
          <w:numId w:val="1001"/>
        </w:numPr>
        <w:spacing w:after="60" w:line="250" w:lineRule="auto"/>
      </w:pPr>
      <w:r>
        <w:rPr>
          <w:b/>
          <w:bCs/>
        </w:rPr>
        <w:t xml:space="preserve">RSI = Iradiansi Sisi Belakang (</w:t>
      </w:r>
      <w:r>
        <w:rPr>
          <w:b/>
          <w:bCs/>
          <w:i/>
          <w:iCs/>
        </w:rPr>
        <w:t xml:space="preserve">Rear-Side Irradiance</w:t>
      </w:r>
      <w:r>
        <w:rPr>
          <w:b/>
          <w:bCs/>
        </w:rPr>
        <w:t xml:space="preserve">).</w:t>
      </w:r>
      <w:r>
        <w:t xml:space="preserve"> </w:t>
      </w:r>
      <w:r>
        <w:rPr>
          <w:rStyle w:val="VerbatimChar"/>
        </w:rPr>
        <w:t xml:space="preserve">[C]</w:t>
      </w:r>
      <w:r>
        <w:br/>
      </w:r>
      <w:r>
        <w:t xml:space="preserve">Fakta ini mengindikasikan bahwa lokasi menggunakan modul bifasial</w:t>
      </w:r>
      <w:r>
        <w:t xml:space="preserve"> </w:t>
      </w:r>
      <w:r>
        <w:rPr>
          <w:rStyle w:val="VerbatimChar"/>
        </w:rPr>
        <w:t xml:space="preserve">[A]</w:t>
      </w:r>
      <w:r>
        <w:t xml:space="preserve"> </w:t>
      </w:r>
      <w:r>
        <w:t xml:space="preserve">dan menjadikan RSI sebagai permasalahan pemodelan yang secara fundamental berbeda dari empat kanal lainnya: nilainya didominasi refleksi tanah, bergantung pada albedo, bergantung pada geometri, dan—yang paling penting—</w:t>
      </w:r>
      <w:r>
        <w:rPr>
          <w:b/>
          <w:bCs/>
        </w:rPr>
        <w:t xml:space="preserve">satu sensor sisi belakang tidak mewakili iradiansi sisi belakang rata-rata seluruh array</w:t>
      </w:r>
      <w:r>
        <w:t xml:space="preserve">. Produk ini meramalkan</w:t>
      </w:r>
      <w:r>
        <w:t xml:space="preserve"> </w:t>
      </w:r>
      <w:r>
        <w:rPr>
          <w:i/>
          <w:iCs/>
        </w:rPr>
        <w:t xml:space="preserve">pembacaan sensor tersebut</w:t>
      </w:r>
      <w:r>
        <w:t xml:space="preserve">, dan keterbatasan itu harus dinyatakan secara eksplisit, bukan disamarkan.</w:t>
      </w:r>
    </w:p>
    <w:p>
      <w:pPr>
        <w:pStyle w:val="FirstParagraph"/>
        <w:widowControl/>
      </w:pPr>
      <w:r>
        <w:rPr>
          <w:b/>
          <w:bCs/>
        </w:rPr>
        <w:t xml:space="preserve">Kesimpulan yang apa adanya.</w:t>
      </w:r>
      <w:r>
        <w:t xml:space="preserve"> </w:t>
      </w:r>
      <w:r>
        <w:t xml:space="preserve">Tanpa citra awan, kemampuan prakiraan titik pada horizon 5–30 menit dalam kondisi konvektif memiliki</w:t>
      </w:r>
      <w:r>
        <w:t xml:space="preserve"> </w:t>
      </w:r>
      <w:r>
        <w:rPr>
          <w:i/>
          <w:iCs/>
        </w:rPr>
        <w:t xml:space="preserve">batas fisik</w:t>
      </w:r>
      <w:r>
        <w:t xml:space="preserve">. Sel konvektif di Indonesia dapat menurunkan iradiansi sebesar 80–90% dalam hitungan menit tanpa adanya indikator awal yang dapat diamati oleh sensor satu titik. LightGBM, LSTM, ataupun Transformer tidak dapat menghilangkan keterbatasan tersebut. Hal yang</w:t>
      </w:r>
      <w:r>
        <w:t xml:space="preserve"> </w:t>
      </w:r>
      <w:r>
        <w:rPr>
          <w:i/>
          <w:iCs/>
        </w:rPr>
        <w:t xml:space="preserve">dapat</w:t>
      </w:r>
      <w:r>
        <w:t xml:space="preserve"> </w:t>
      </w:r>
      <w:r>
        <w:t xml:space="preserve">diberikan sistem ini, dan menjadi fokus optimasinya, adalah:</w:t>
      </w:r>
    </w:p>
    <w:p>
      <w:pPr>
        <w:pStyle w:val="Compact"/>
        <w:widowControl/>
        <w:numPr>
          <w:ilvl w:val="0"/>
          <w:numId w:val="1002"/>
        </w:numPr>
        <w:spacing w:after="60" w:line="250" w:lineRule="auto"/>
      </w:pPr>
      <w:r>
        <w:t xml:space="preserve">prakiraan yang</w:t>
      </w:r>
      <w:r>
        <w:t xml:space="preserve"> </w:t>
      </w:r>
      <w:r>
        <w:rPr>
          <w:b/>
          <w:bCs/>
        </w:rPr>
        <w:t xml:space="preserve">sangat baik</w:t>
      </w:r>
      <w:r>
        <w:t xml:space="preserve"> </w:t>
      </w:r>
      <w:r>
        <w:t xml:space="preserve">pada kondisi langit cerah dan hari berawan merata untuk seluruh horizon;</w:t>
      </w:r>
    </w:p>
    <w:p>
      <w:pPr>
        <w:pStyle w:val="Compact"/>
        <w:widowControl/>
        <w:numPr>
          <w:ilvl w:val="0"/>
          <w:numId w:val="1002"/>
        </w:numPr>
        <w:spacing w:after="60" w:line="250" w:lineRule="auto"/>
      </w:pPr>
      <w:r>
        <w:rPr>
          <w:b/>
          <w:bCs/>
        </w:rPr>
        <w:t xml:space="preserve">ketidakpastian yang jujur dan terkalibrasi dengan baik</w:t>
      </w:r>
      <w:r>
        <w:t xml:space="preserve"> </w:t>
      </w:r>
      <w:r>
        <w:t xml:space="preserve">— rentang P10–P90 melebar secara tepat ketika atmosfer sulit diprediksi, yaitu pada saat modul BESS/dispatch paling membutuhkan informasi tersebut;</w:t>
      </w:r>
    </w:p>
    <w:p>
      <w:pPr>
        <w:pStyle w:val="Compact"/>
        <w:widowControl/>
        <w:numPr>
          <w:ilvl w:val="0"/>
          <w:numId w:val="1002"/>
        </w:numPr>
        <w:spacing w:after="60" w:line="250" w:lineRule="auto"/>
      </w:pPr>
      <w:r>
        <w:rPr>
          <w:b/>
          <w:bCs/>
        </w:rPr>
        <w:t xml:space="preserve">peningkatan kinerja yang bermakna dibandingkan persistence</w:t>
      </w:r>
      <w:r>
        <w:t xml:space="preserve"> </w:t>
      </w:r>
      <w:r>
        <w:t xml:space="preserve">pada horizon 30 menit–48 jam, ketika NWP serta struktur diurnal dan rezim cuaca membawa informasi nyata;</w:t>
      </w:r>
    </w:p>
    <w:p>
      <w:pPr>
        <w:pStyle w:val="Compact"/>
        <w:widowControl/>
        <w:numPr>
          <w:ilvl w:val="0"/>
          <w:numId w:val="1002"/>
        </w:numPr>
        <w:spacing w:after="60" w:line="250" w:lineRule="auto"/>
      </w:pPr>
      <w:r>
        <w:rPr>
          <w:b/>
          <w:bCs/>
        </w:rPr>
        <w:t xml:space="preserve">provenans yang dapat diaudit dan degradasi layanan yang terkendali</w:t>
      </w:r>
      <w:r>
        <w:t xml:space="preserve">, sehingga operator dapat memercayai sistem.</w:t>
      </w:r>
    </w:p>
    <w:p>
      <w:pPr>
        <w:pStyle w:val="FirstParagraph"/>
        <w:widowControl/>
      </w:pPr>
      <w:r>
        <w:t xml:space="preserve">Dokumen ini dengan sengaja</w:t>
      </w:r>
      <w:r>
        <w:t xml:space="preserve"> </w:t>
      </w:r>
      <w:r>
        <w:rPr>
          <w:b/>
          <w:bCs/>
        </w:rPr>
        <w:t xml:space="preserve">tidak</w:t>
      </w:r>
      <w:r>
        <w:t xml:space="preserve"> </w:t>
      </w:r>
      <w:r>
        <w:t xml:space="preserve">menjanjikan angka nRMSE tertentu. Angka apa pun yang dibuat sebelum baseline lokasi dihitung merupakan spekulasi tanpa dasar (lihat Lampiran A, Temuan A-3).</w:t>
      </w:r>
    </w:p>
    <w:p>
      <w:pPr>
        <w:widowControl/>
        <w:spacing w:after="60" w:line="250" w:lineRule="auto"/>
      </w:pPr>
      <w:r>
        <w:pict>
          <v:rect style="width:0;height:1.5pt" o:hralign="center" o:hrstd="t" o:hr="t"/>
        </w:pict>
      </w:r>
    </w:p>
    <w:bookmarkEnd w:id="23"/>
    <w:bookmarkStart w:id="24" w:name="X34789aa276a9fa5dc3cf9fffffada7afd4b3877"/>
    <w:p>
      <w:pPr>
        <w:pStyle w:val="Heading2"/>
        <w:keepNext/>
      </w:pPr>
      <w:r>
        <w:t xml:space="preserve">3. Latar Belakang</w:t>
      </w:r>
    </w:p>
    <w:p>
      <w:pPr>
        <w:pStyle w:val="FirstParagraph"/>
        <w:widowControl/>
      </w:pPr>
      <w:r>
        <w:t xml:space="preserve">Iradiansi merupakan penggerak hulu bagi seluruh analitik hilir pada platform PLTS: rasio kinerja PV, atribusi</w:t>
      </w:r>
      <w:r>
        <w:t xml:space="preserve"> </w:t>
      </w:r>
      <w:r>
        <w:rPr>
          <w:i/>
          <w:iCs/>
        </w:rPr>
        <w:t xml:space="preserve">soiling</w:t>
      </w:r>
      <w:r>
        <w:t xml:space="preserve"> </w:t>
      </w:r>
      <w:r>
        <w:t xml:space="preserve">dan bayangan, temperatur modul, strategi</w:t>
      </w:r>
      <w:r>
        <w:t xml:space="preserve"> </w:t>
      </w:r>
      <w:r>
        <w:rPr>
          <w:i/>
          <w:iCs/>
        </w:rPr>
        <w:t xml:space="preserve">smoothing</w:t>
      </w:r>
      <w:r>
        <w:t xml:space="preserve"> </w:t>
      </w:r>
      <w:r>
        <w:t xml:space="preserve">BESS, penjadwalan dispatch, dan</w:t>
      </w:r>
      <w:r>
        <w:t xml:space="preserve"> </w:t>
      </w:r>
      <w:r>
        <w:rPr>
          <w:i/>
          <w:iCs/>
        </w:rPr>
        <w:t xml:space="preserve">Pareto loss waterfall</w:t>
      </w:r>
      <w:r>
        <w:t xml:space="preserve">. Kesalahan pada iradiansi akan merambat ke seluruh analitik tersebut. Oleh karena itu, peramalan iradiansi yang baik memiliki daya ungkit tinggi dan bukan sekadar fitur tambahan.</w:t>
      </w:r>
    </w:p>
    <w:p>
      <w:pPr>
        <w:pStyle w:val="BodyText"/>
        <w:widowControl/>
        <w:spacing w:after="60" w:line="250" w:lineRule="auto"/>
      </w:pPr>
      <w:r>
        <w:t xml:space="preserve">Lokasi dilengkapi seperangkat lengkap komponen iradiansi (GHI, DHI, DNI·cosZ), ditambah sensor</w:t>
      </w:r>
      <w:r>
        <w:t xml:space="preserve"> </w:t>
      </w:r>
      <w:r>
        <w:rPr>
          <w:i/>
          <w:iCs/>
        </w:rPr>
        <w:t xml:space="preserve">plane-of-array</w:t>
      </w:r>
      <w:r>
        <w:t xml:space="preserve"> </w:t>
      </w:r>
      <w:r>
        <w:t xml:space="preserve">dan sensor sisi belakang. Kelengkapan tersebut tergolong tidak umum pada pembangkit skala utilitas dan membuka dua kemampuan yang tidak dimiliki sebagian besar lokasi:</w:t>
      </w:r>
    </w:p>
    <w:p>
      <w:pPr>
        <w:pStyle w:val="Compact"/>
        <w:widowControl/>
        <w:numPr>
          <w:ilvl w:val="0"/>
          <w:numId w:val="1003"/>
        </w:numPr>
        <w:spacing w:after="60" w:line="250" w:lineRule="auto"/>
      </w:pPr>
      <w:r>
        <w:rPr>
          <w:b/>
          <w:bCs/>
        </w:rPr>
        <w:t xml:space="preserve">pemeriksaan penutupan fisik tiga instrumen</w:t>
      </w:r>
      <w:r>
        <w:t xml:space="preserve"> </w:t>
      </w:r>
      <w:r>
        <w:t xml:space="preserve">(</w:t>
      </w:r>
      <w:r>
        <w:rPr>
          <w:rStyle w:val="VerbatimChar"/>
        </w:rPr>
        <w:t xml:space="preserve">GHI ≈ DHI + DNI·cosZ</w:t>
      </w:r>
      <w:r>
        <w:t xml:space="preserve">) yang dapat digunakan sebagai sinyal kesehatan sensor secara langsung—</w:t>
      </w:r>
      <w:r>
        <w:rPr>
          <w:i/>
          <w:iCs/>
        </w:rPr>
        <w:t xml:space="preserve">dengan syarat DNI·cosZ diukur secara independen dan bukan nilai turunan</w:t>
      </w:r>
      <w:r>
        <w:t xml:space="preserve">, yang saat ini belum terverifikasi</w:t>
      </w:r>
      <w:r>
        <w:t xml:space="preserve"> </w:t>
      </w:r>
      <w:r>
        <w:rPr>
          <w:rStyle w:val="VerbatimChar"/>
        </w:rPr>
        <w:t xml:space="preserve">[TBC]</w:t>
      </w:r>
      <w:r>
        <w:t xml:space="preserve">;</w:t>
      </w:r>
    </w:p>
    <w:p>
      <w:pPr>
        <w:pStyle w:val="Compact"/>
        <w:widowControl/>
        <w:numPr>
          <w:ilvl w:val="0"/>
          <w:numId w:val="1003"/>
        </w:numPr>
        <w:spacing w:after="60" w:line="250" w:lineRule="auto"/>
      </w:pPr>
      <w:r>
        <w:rPr>
          <w:b/>
          <w:bCs/>
        </w:rPr>
        <w:t xml:space="preserve">validasi empiris langsung terhadap model transposisi</w:t>
      </w:r>
      <w:r>
        <w:t xml:space="preserve">, karena lokasi mengukur masukan (GHI/DHI/DNI) sekaligus keluaran (POA). Sebagian besar proyek harus mengasumsikan bahwa model Perez benar. Lokasi ini dapat</w:t>
      </w:r>
      <w:r>
        <w:t xml:space="preserve"> </w:t>
      </w:r>
      <w:r>
        <w:rPr>
          <w:i/>
          <w:iCs/>
        </w:rPr>
        <w:t xml:space="preserve">mengujinya</w:t>
      </w:r>
      <w:r>
        <w:t xml:space="preserve">.</w:t>
      </w:r>
    </w:p>
    <w:p>
      <w:pPr>
        <w:pStyle w:val="FirstParagraph"/>
        <w:widowControl/>
      </w:pPr>
      <w:r>
        <w:t xml:space="preserve">Keterbatasan utamanya adalah tidak tersedianya observasi spasial maupun observasi awan berbasis citra.</w:t>
      </w:r>
    </w:p>
    <w:p>
      <w:pPr>
        <w:widowControl/>
        <w:spacing w:after="60" w:line="250" w:lineRule="auto"/>
      </w:pPr>
      <w:r>
        <w:pict>
          <v:rect style="width:0;height:1.5pt" o:hralign="center" o:hrstd="t" o:hr="t"/>
        </w:pict>
      </w:r>
    </w:p>
    <w:bookmarkEnd w:id="24"/>
    <w:bookmarkStart w:id="25" w:name="X2ce25dcc7f10cd8758ae6c6dcec59657d66735e"/>
    <w:p>
      <w:pPr>
        <w:pStyle w:val="Heading2"/>
        <w:keepNext/>
      </w:pPr>
      <w:r>
        <w:t xml:space="preserve">4. Pernyataan Masalah</w:t>
      </w:r>
    </w:p>
    <w:p>
      <w:pPr>
        <w:pStyle w:val="BlockText"/>
        <w:widowControl/>
      </w:pPr>
      <w:r>
        <w:t xml:space="preserve">Operasi pembangkit harus mengambil keputusan—pengisian/pengosongan BESS,</w:t>
      </w:r>
      <w:r>
        <w:t xml:space="preserve"> </w:t>
      </w:r>
      <w:r>
        <w:rPr>
          <w:i/>
          <w:iCs/>
        </w:rPr>
        <w:t xml:space="preserve">ramp-rate smoothing</w:t>
      </w:r>
      <w:r>
        <w:t xml:space="preserve">, respons terhadap pembatasan daya, penawaran dispatch, dan penjadwalan pemeliharaan—yang nilainya bergantung pada pengetahuan mengenai perubahan iradiansi dalam 5 menit hingga 48 jam ke depan. Saat ini keputusan tersebut hanya bertumpu pada pembacaan terkini dan pertimbangan manusia. Belum tersedia prakiraan terkuantifikasi, ketidakpastian terkuantifikasi, maupun rekaman yang menunjukkan apakah ekspektasi hari sebelumnya benar.</w:t>
      </w:r>
    </w:p>
    <w:p>
      <w:pPr>
        <w:pStyle w:val="FirstParagraph"/>
        <w:widowControl/>
      </w:pPr>
      <w:r>
        <w:t xml:space="preserve">Secara konkret, sistem harus menutup empat kesenjangan berikut:</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Kesenjangan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Konsekuensi saat ini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Hal yang harus disediakan produk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ada pandangan ke depan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Operasi BESS/dispatch bersifat reaktif; kejadian</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ramp</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hanya diserap setelah terjadi, bukan diantisipasi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deterministik dan probabilistik multi-horizon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ada informasi ketidakpastian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Satu angka dipercaya dengan tingkat yang sama pada hari cerah maupun saat terjadi garis badai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P10/P90 terkalibrasi; tingkat keyakinan dan rezim cuaca dinyatakan secara eksplisit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ada siklus verifikasi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ada pihak yang dapat menilai apakah prakiraan sudah baik atau justru memburuk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Pencocokan prakiraan–aktual, galat per horizon dan per rezim, serta pemantauan</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drift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ada kontrak degradasi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Gangguan sensor atau hilangnya aliran data secara diam-diam merusak analitik hilir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Mesin status kualitas data, rantai fallback, dan tidak boleh ada kegagalan tanpa pemberitahuan</w:t>
            </w:r>
          </w:p>
        </w:tc>
      </w:tr>
    </w:tbl>
    <w:p>
      <w:pPr>
        <w:widowControl/>
        <w:spacing w:after="60" w:line="250" w:lineRule="auto"/>
      </w:pPr>
      <w:r>
        <w:pict>
          <v:rect style="width:0;height:1.5pt" o:hralign="center" o:hrstd="t" o:hr="t"/>
        </w:pict>
      </w:r>
    </w:p>
    <w:bookmarkEnd w:id="25"/>
    <w:bookmarkStart w:id="26" w:name="X76ab24da6b6c49785ec0f55d74706c6c069873d"/>
    <w:p>
      <w:pPr>
        <w:pStyle w:val="Heading2"/>
        <w:keepNext/>
      </w:pPr>
      <w:r>
        <w:t xml:space="preserve">5. Visi Produk</w:t>
      </w:r>
    </w:p>
    <w:p>
      <w:pPr>
        <w:pStyle w:val="BlockText"/>
        <w:widowControl/>
      </w:pPr>
      <w:r>
        <w:rPr>
          <w:b/>
          <w:bCs/>
        </w:rPr>
        <w:t xml:space="preserve">Layanan peramalan yang dipercaya oleh personel pembangkit karena layanan tersebut memberi tahu kapan hasilnya</w:t>
      </w:r>
      <w:r>
        <w:rPr>
          <w:b/>
          <w:bCs/>
        </w:rPr>
        <w:t xml:space="preserve"> </w:t>
      </w:r>
      <w:r>
        <w:rPr>
          <w:b/>
          <w:bCs/>
          <w:i/>
          <w:iCs/>
        </w:rPr>
        <w:t xml:space="preserve">tidak boleh</w:t>
      </w:r>
      <w:r>
        <w:rPr>
          <w:b/>
          <w:bCs/>
        </w:rPr>
        <w:t xml:space="preserve"> </w:t>
      </w:r>
      <w:r>
        <w:rPr>
          <w:b/>
          <w:bCs/>
        </w:rPr>
        <w:t xml:space="preserve">dipercaya.</w:t>
      </w:r>
    </w:p>
    <w:p>
      <w:pPr>
        <w:pStyle w:val="FirstParagraph"/>
        <w:widowControl/>
      </w:pPr>
      <w:r>
        <w:t xml:space="preserve">Sistem berupa layanan Python yang pertama-tama menggunakan sensor milik lokasi, kemudian memperkayanya dengan NWP eksternal dan, pada tahap selanjutnya, data satelit jika tersedia. Sistem menerbitkan prakiraan iradiansi probabilistik yang memiliki versi dan label kualitas melalui API serta dashboard. Sistem mengalami degradasi secara terkendali alih-alih berhenti, dapat diuji balik sepenuhnya, dan tidak pernah mempromosikan model yang belum mengalahkan baseline sederhana pada data di luar periode pelatihan.</w:t>
      </w:r>
    </w:p>
    <w:p>
      <w:pPr>
        <w:widowControl/>
        <w:spacing w:after="60" w:line="250" w:lineRule="auto"/>
      </w:pPr>
      <w:r>
        <w:pict>
          <v:rect style="width:0;height:1.5pt" o:hralign="center" o:hrstd="t" o:hr="t"/>
        </w:pict>
      </w:r>
    </w:p>
    <w:bookmarkEnd w:id="26"/>
    <w:bookmarkStart w:id="27" w:name="Xec16e9c312ca6c63f1055cf7f8c081d9dc02178"/>
    <w:p>
      <w:pPr>
        <w:pStyle w:val="Heading2"/>
        <w:keepNext/>
      </w:pPr>
      <w:r>
        <w:t xml:space="preserve">6. Sasaran</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Sasaran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Diukur dengan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Meramalkan seluruh lima target iradiansi pada semua horizon yang dikonfigurasi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AC-002</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Mengalahkan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smart persistence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target dan horizon utama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AC-007, ML-013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Menghasilkan P10/P50/P90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terkalibrasi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(cakupan empiris ≈ nominal untuk setiap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AC-008, ML-020</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pernah menerbitkan prakiraan tanpa provenans dan status kualitas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AC-009, FR-016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pernah gagal secara diam-diam: selalu lakukan fallback dan selalu beri penanda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AC-010, FR-010</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Dapat diaudit dan direproduksi sepenuhnya: setiap prakiraan historis dapat diturunkan kembali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AC-015, NFR-005</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Berjalan pada satu server lokal (</w:t>
            </w:r>
            <w:r>
              <w:rPr>
                <w:rFonts w:ascii="Noto Sans" w:hAnsi="Noto Sans" w:eastAsia="Noto Sans" w:cs="Noto Sans"/>
                <w:i/>
                <w:iCs/>
                <w:color w:val="1F1F1F"/>
                <w:sz w:val="15"/>
              </w:rPr>
              <w:t xml:space="preserve">on-premise</w:t>
            </w:r>
            <w:r>
              <w:rPr>
                <w:rFonts w:ascii="Noto Sans" w:hAnsi="Noto Sans" w:eastAsia="Noto Sans" w:cs="Noto Sans"/>
                <w:color w:val="1F1F1F"/>
                <w:sz w:val="15"/>
              </w:rPr>
              <w:t xml:space="preserve">) untuk MVP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NFR-009</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Memberikan kontrak yang stabil dan terdokumentasi kepada modul hilir (BESS, daya PV, Pareto)</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FR-011, §30</w:t>
            </w:r>
          </w:p>
        </w:tc>
      </w:tr>
    </w:tbl>
    <w:p>
      <w:pPr>
        <w:widowControl/>
        <w:spacing w:after="60" w:line="250" w:lineRule="auto"/>
      </w:pPr>
      <w:r>
        <w:pict>
          <v:rect style="width:0;height:1.5pt" o:hralign="center" o:hrstd="t" o:hr="t"/>
        </w:pict>
      </w:r>
    </w:p>
    <w:bookmarkEnd w:id="27"/>
    <w:bookmarkStart w:id="28" w:name="X7897156b3bb2305c63bc7cb4c51b7eca456e55f"/>
    <w:p>
      <w:pPr>
        <w:pStyle w:val="Heading2"/>
        <w:keepNext/>
      </w:pPr>
      <w:r>
        <w:t xml:space="preserve">7. Bukan Sasaran</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Bukan Sasaran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Alasan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i/>
                <w:iCs/>
                <w:color w:val="1F1F1F"/>
                <w:sz w:val="15"/>
              </w:rPr>
              <w:t xml:space="preserve">Nowcasting</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menggunakan citra langit / kamera</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all-sky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Perangkat keras tidak tersedia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Proses apa pun berbasis drone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Perangkat keras tidak tersedia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w:t>
            </w:r>
            <w:r>
              <w:rPr>
                <w:rFonts w:ascii="Noto Sans" w:hAnsi="Noto Sans" w:eastAsia="Noto Sans" w:cs="Noto Sans"/>
                <w:color w:val="1F1F1F"/>
                <w:sz w:val="15"/>
              </w:rPr>
              <w:t xml:space="preserve">; juga tidak relevan untuk peramalan ini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Pipeline citra CNN /</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optical flow</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dalam MVP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Dilarang oleh ruang lingkup</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w:t>
            </w:r>
            <w:r>
              <w:rPr>
                <w:rFonts w:ascii="Noto Sans" w:hAnsi="Noto Sans" w:eastAsia="Noto Sans" w:cs="Noto Sans"/>
                <w:color w:val="1F1F1F"/>
                <w:sz w:val="15"/>
              </w:rPr>
              <w:t xml:space="preserve">; juga tidak memiliki sumber masukan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Peramalan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daya PV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Merupakan modul hilir; produk ini berhenti pada iradiansi. Namun, produk wajib menyediakan antarmuka yang bersih untuk modul tersebut (FR-011).</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Optimasi dispatch jaringan / logika kendali BESS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Merupakan konsumen hilir, bukan bagian dari produk ini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Menulis data kembali ke SCADA/PLC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Hanya-baca berdasarkan kebijakan (NFR-017)</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Peramalan multi-lokasi / armada pada v1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v1 hanya untuk satu lokasi; tetap simpan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site_id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dalam skema agar tidak memerlukan penulisan ulang di masa depan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Peramalan jangka panjang (&gt;48 jam) atau musiman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Permasalahan dan penggunanya berbeda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NG-9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Menjanjikan angka akurasi tertentu sebelum Fase 0 selesai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Lihat Lampiran A, Temuan A-3</w:t>
            </w:r>
          </w:p>
        </w:tc>
      </w:tr>
    </w:tbl>
    <w:p>
      <w:pPr>
        <w:pStyle w:val="BodyText"/>
        <w:widowControl/>
        <w:spacing w:after="60" w:line="250" w:lineRule="auto"/>
      </w:pPr>
      <w:r>
        <w:rPr>
          <w:b/>
          <w:bCs/>
        </w:rPr>
        <w:t xml:space="preserve">Ditunda, tetapi secara eksplisit tidak ditolak:</w:t>
      </w:r>
    </w:p>
    <w:p>
      <w:pPr>
        <w:pStyle w:val="Compact"/>
        <w:widowControl/>
        <w:numPr>
          <w:ilvl w:val="0"/>
          <w:numId w:val="1004"/>
        </w:numPr>
        <w:spacing w:after="60" w:line="250" w:lineRule="auto"/>
      </w:pPr>
      <w:r>
        <w:rPr>
          <w:b/>
          <w:bCs/>
        </w:rPr>
        <w:t xml:space="preserve">Fitur awan/iradiansi turunan satelit (Himawari-9).</w:t>
      </w:r>
      <w:r>
        <w:t xml:space="preserve"> </w:t>
      </w:r>
      <w:r>
        <w:t xml:space="preserve">Peningkatan opsional pada Fase 3. Ini adalah butir dengan nilai tertinggi dalam daftar yang ditunda—lihat §23.7. Butir ini</w:t>
      </w:r>
      <w:r>
        <w:t xml:space="preserve"> </w:t>
      </w:r>
      <w:r>
        <w:rPr>
          <w:i/>
          <w:iCs/>
        </w:rPr>
        <w:t xml:space="preserve">bukan</w:t>
      </w:r>
      <w:r>
        <w:t xml:space="preserve"> </w:t>
      </w:r>
      <w:r>
        <w:t xml:space="preserve">ketergantungan MVP.</w:t>
      </w:r>
    </w:p>
    <w:p>
      <w:pPr>
        <w:pStyle w:val="Compact"/>
        <w:widowControl/>
        <w:numPr>
          <w:ilvl w:val="0"/>
          <w:numId w:val="1004"/>
        </w:numPr>
        <w:spacing w:after="60" w:line="250" w:lineRule="auto"/>
      </w:pPr>
      <w:r>
        <w:rPr>
          <w:b/>
          <w:bCs/>
        </w:rPr>
        <w:t xml:space="preserve">Pergerakan awan menggunakan array inverter sebagai jaringan sensor.</w:t>
      </w:r>
      <w:r>
        <w:t xml:space="preserve"> </w:t>
      </w:r>
      <w:r>
        <w:t xml:space="preserve">Lihat §23.8—cara tanpa kamera untuk memperoleh sebagian informasi awan secara spasial. Fase 3+, bergantung pada akses data.</w:t>
      </w:r>
    </w:p>
    <w:p>
      <w:pPr>
        <w:pStyle w:val="Compact"/>
        <w:widowControl/>
        <w:numPr>
          <w:ilvl w:val="0"/>
          <w:numId w:val="1004"/>
        </w:numPr>
        <w:spacing w:after="60" w:line="250" w:lineRule="auto"/>
      </w:pPr>
      <w:r>
        <w:rPr>
          <w:b/>
          <w:bCs/>
        </w:rPr>
        <w:t xml:space="preserve">Peramalan temperatur ambien.</w:t>
      </w:r>
      <w:r>
        <w:t xml:space="preserve"> </w:t>
      </w:r>
      <w:r>
        <w:t xml:space="preserve">Lihat Keputusan Terbuka OD-2.</w:t>
      </w:r>
    </w:p>
    <w:p>
      <w:pPr>
        <w:widowControl/>
        <w:spacing w:after="60" w:line="250" w:lineRule="auto"/>
      </w:pPr>
      <w:r>
        <w:pict>
          <v:rect style="width:0;height:1.5pt" o:hralign="center" o:hrstd="t" o:hr="t"/>
        </w:pict>
      </w:r>
    </w:p>
    <w:bookmarkEnd w:id="28"/>
    <w:bookmarkStart w:id="29" w:name="X94f42e0a591f5ef4619a2bd486239d656cf0f63"/>
    <w:p>
      <w:pPr>
        <w:pStyle w:val="Heading2"/>
        <w:keepNext/>
      </w:pPr>
      <w:r>
        <w:t xml:space="preserve">8. Pemangku Kepentingan</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Pemangku kepentingan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Kepentingan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Hak pengambilan keputusan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Manajer Pembangkit / Pemilik Aset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Kasus nilai dan adopsi operasional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Ruang lingkup, keputusan lanjut/tidak lanjut, target SLA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Operator Ruang Kendali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Kondisi 0–6 jam ke depan, peringatan</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ramp</w:t>
            </w:r>
            <w:r>
              <w:rPr>
                <w:rFonts w:ascii="Noto Sans" w:hAnsi="Noto Sans" w:eastAsia="Noto Sans" w:cs="Noto Sans"/>
                <w:color w:val="1F1F1F"/>
                <w:sz w:val="15"/>
              </w:rPr>
              <w:t xml:space="preserve">, dan kepercayaan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UX dashboard dan ambang batas alarm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Engineer 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Kesehatan sensor, kalibrasi, dan jendela pemeliharaan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Ambang batas QC dan anotasi pemeliharaan sensor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Engineer Kinerja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Atribusi PR/kerugian dan definisi yang konsisten dengan IEC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Definisi target dan metrik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Engineer BESS / Dispatch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probabilistik untuk penjadwalan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Kontrak API hilir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Engineer ML /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Pembangunan dan pengoperasian sistem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Pemilihan model dalam aturan §23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Keamanan OT / Jaringan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Segmentasi, jalur data, dan larangan tulis-balik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Hak</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veto</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terhadap setiap jalur data waktu nyata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 / Infrastruktur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Hosting, pencadangan, akses keluar, dan residensi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Lingkungan penerapan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Regulator / Offtaker (PLN)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Apakah terdapat kewajiban penyampaian prakiraan?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Dapat menetapkan persyaratan horizon/format</w:t>
            </w:r>
          </w:p>
        </w:tc>
      </w:tr>
    </w:tbl>
    <w:p>
      <w:pPr>
        <w:pStyle w:val="BlockText"/>
        <w:widowControl/>
      </w:pPr>
      <w:r>
        <w:rPr>
          <w:b/>
          <w:bCs/>
        </w:rPr>
        <w:t xml:space="preserve">OD-9:</w:t>
      </w:r>
      <w:r>
        <w:t xml:space="preserve"> </w:t>
      </w:r>
      <w:r>
        <w:t xml:space="preserve">Apakah terdapat kewajiban kontraktual atau regulasi untuk menyampaikan prakiraan pembangkitan satu hari ke depan kepada offtaker/operator jaringan? Jika ya, format dan waktu penutupan penyampaian (</w:t>
      </w:r>
      <w:r>
        <w:rPr>
          <w:i/>
          <w:iCs/>
        </w:rPr>
        <w:t xml:space="preserve">gate-closure time</w:t>
      </w:r>
      <w:r>
        <w:t xml:space="preserve">) menjadi persyaratan wajib dan akan mengubah §17.</w:t>
      </w:r>
      <w:r>
        <w:t xml:space="preserve"> </w:t>
      </w:r>
      <w:r>
        <w:rPr>
          <w:rStyle w:val="VerbatimChar"/>
        </w:rPr>
        <w:t xml:space="preserve">[TBC]</w:t>
      </w:r>
    </w:p>
    <w:p>
      <w:pPr>
        <w:widowControl/>
        <w:spacing w:after="60" w:line="250" w:lineRule="auto"/>
      </w:pPr>
      <w:r>
        <w:pict>
          <v:rect style="width:0;height:1.5pt" o:hralign="center" o:hrstd="t" o:hr="t"/>
        </w:pict>
      </w:r>
    </w:p>
    <w:bookmarkEnd w:id="29"/>
    <w:bookmarkStart w:id="30" w:name="Xbd814b1f27a4727ac9ff83c97e79dca6ecc51cc"/>
    <w:p>
      <w:pPr>
        <w:pStyle w:val="Heading2"/>
        <w:keepNext/>
      </w:pPr>
      <w:r>
        <w:t xml:space="preserve">9. Persona Pengguna</w:t>
      </w:r>
    </w:p>
    <w:p>
      <w:pPr>
        <w:pStyle w:val="FirstParagraph"/>
        <w:widowControl/>
      </w:pPr>
      <w:r>
        <w:rPr>
          <w:b/>
          <w:bCs/>
        </w:rPr>
        <w:t xml:space="preserve">P1 — Operator Ruang Kendali.</w:t>
      </w:r>
      <w:r>
        <w:t xml:space="preserve"> </w:t>
      </w:r>
      <w:r>
        <w:t xml:space="preserve">Mengawasi banyak layar sekaligus. Dalam sekali lihat, ia perlu mengetahui:</w:t>
      </w:r>
      <w:r>
        <w:t xml:space="preserve"> </w:t>
      </w:r>
      <w:r>
        <w:rPr>
          <w:i/>
          <w:iCs/>
        </w:rPr>
        <w:t xml:space="preserve">apakah akan terjadi ramp, seberapa yakin sistem terhadap prakiraan tersebut, dan apakah prakiraan saat ini benar-benar dapat dipercaya?</w:t>
      </w:r>
      <w:r>
        <w:t xml:space="preserve"> </w:t>
      </w:r>
      <w:r>
        <w:t xml:space="preserve">Ia tidak peduli model mana yang menang. Ia akan berhenti menggunakan perangkat ini ketika sistem pertama kali memprediksi cuaca cerah dengan penuh keyakinan saat hujan deras tanpa sebelumnya memperingatkan bahwa ketidakpastiannya tinggi.</w:t>
      </w:r>
    </w:p>
    <w:p>
      <w:pPr>
        <w:pStyle w:val="BodyText"/>
        <w:widowControl/>
        <w:spacing w:after="60" w:line="250" w:lineRule="auto"/>
      </w:pPr>
      <w:r>
        <w:rPr>
          <w:b/>
          <w:bCs/>
        </w:rPr>
        <w:t xml:space="preserve">P2 — Engineer Kinerja.</w:t>
      </w:r>
      <w:r>
        <w:t xml:space="preserve"> </w:t>
      </w:r>
      <w:r>
        <w:t xml:space="preserve">Memerlukan rekaman prakiraan–aktual yang tepat dan dapat diaudit, membutuhkan metrik yang dihitung secara konsisten dengan IEC (diberi bobot berdasarkan iradiansi dan difilter hanya pada siang hari), serta akan menemukan setiap bagian yang menggunakan nilai nol malam hari untuk membuat RMSE terlihat lebih baik.</w:t>
      </w:r>
    </w:p>
    <w:p>
      <w:pPr>
        <w:pStyle w:val="BodyText"/>
        <w:widowControl/>
        <w:spacing w:after="60" w:line="250" w:lineRule="auto"/>
      </w:pPr>
      <w:r>
        <w:rPr>
          <w:b/>
          <w:bCs/>
        </w:rPr>
        <w:t xml:space="preserve">P3 — Engineer O&amp;M.</w:t>
      </w:r>
      <w:r>
        <w:t xml:space="preserve"> </w:t>
      </w:r>
      <w:r>
        <w:t xml:space="preserve">Berfokus pada kondisi sensor. Menggunakan residual keseimbangan iradiansi dan perbandingan terhadap kondisi langit cerah sebagai alarm</w:t>
      </w:r>
      <w:r>
        <w:t xml:space="preserve"> </w:t>
      </w:r>
      <w:r>
        <w:rPr>
          <w:i/>
          <w:iCs/>
        </w:rPr>
        <w:t xml:space="preserve">soiling/drift/salah kalibrasi</w:t>
      </w:r>
      <w:r>
        <w:t xml:space="preserve"> </w:t>
      </w:r>
      <w:r>
        <w:t xml:space="preserve">pada piranometer itu sendiri. Bagi pengguna ini, pipeline QC bahkan dapat lebih bernilai daripada prakiraannya.</w:t>
      </w:r>
    </w:p>
    <w:p>
      <w:pPr>
        <w:pStyle w:val="BodyText"/>
        <w:widowControl/>
        <w:spacing w:after="60" w:line="250" w:lineRule="auto"/>
      </w:pPr>
      <w:r>
        <w:rPr>
          <w:b/>
          <w:bCs/>
        </w:rPr>
        <w:t xml:space="preserve">P4 — Engineer BESS / Dispatch.</w:t>
      </w:r>
      <w:r>
        <w:t xml:space="preserve"> </w:t>
      </w:r>
      <w:r>
        <w:t xml:space="preserve">Mengonsumsi P10/P50/P90 secara programatik. Interval harus</w:t>
      </w:r>
      <w:r>
        <w:t xml:space="preserve"> </w:t>
      </w:r>
      <w:r>
        <w:rPr>
          <w:i/>
          <w:iCs/>
        </w:rPr>
        <w:t xml:space="preserve">jujur</w:t>
      </w:r>
      <w:r>
        <w:t xml:space="preserve">: rentang P10–P90 yang terlalu sempit menimbulkan biaya akibat kekurangan cadangan; rentang yang terlalu lebar menimbulkan biaya akibat kapasitas yang tidak dimanfaatkan.</w:t>
      </w:r>
    </w:p>
    <w:p>
      <w:pPr>
        <w:pStyle w:val="BodyText"/>
        <w:widowControl/>
        <w:spacing w:after="60" w:line="250" w:lineRule="auto"/>
      </w:pPr>
      <w:r>
        <w:rPr>
          <w:b/>
          <w:bCs/>
        </w:rPr>
        <w:t xml:space="preserve">P5 — “Agent”, asisten pengodean AI.</w:t>
      </w:r>
      <w:r>
        <w:t xml:space="preserve"> </w:t>
      </w:r>
      <w:r>
        <w:t xml:space="preserve">Membaca</w:t>
      </w:r>
      <w:r>
        <w:t xml:space="preserve"> </w:t>
      </w:r>
      <w:r>
        <w:rPr>
          <w:rStyle w:val="VerbatimChar"/>
        </w:rPr>
        <w:t xml:space="preserve">MASTER_CONTEXT_*.md</w:t>
      </w:r>
      <w:r>
        <w:t xml:space="preserve"> </w:t>
      </w:r>
      <w:r>
        <w:t xml:space="preserve">sebelum menulis satu baris kode pun. Tidak boleh pernah mengarang metadata lokasi. Harus mengimplementasikan baseline terlebih dahulu. Harus menulis pengujian kebocoran data bersamaan dengan fiturnya.</w:t>
      </w:r>
    </w:p>
    <w:p>
      <w:pPr>
        <w:widowControl/>
        <w:spacing w:after="60" w:line="250" w:lineRule="auto"/>
      </w:pPr>
      <w:r>
        <w:pict>
          <v:rect style="width:0;height:1.5pt" o:hralign="center" o:hrstd="t" o:hr="t"/>
        </w:pict>
      </w:r>
    </w:p>
    <w:bookmarkEnd w:id="30"/>
    <w:bookmarkStart w:id="31" w:name="Xf45fb7a1710dd03fc48434c1777b5d709770b6d"/>
    <w:p>
      <w:pPr>
        <w:pStyle w:val="Heading2"/>
        <w:keepNext/>
      </w:pPr>
      <w:r>
        <w:t xml:space="preserve">10. Cerita Pengguna</w:t>
      </w:r>
    </w:p>
    <w:tbl>
      <w:tblPr>
        <w:tblStyle w:val="Table"/>
        <w:tblW w:type="auto" w:w="0"/>
        <w:jc w:val="left"/>
        <w:tblLook w:firstRow="1" w:lastRow="0" w:firstColumn="0" w:lastColumn="0" w:noHBand="0" w:noVBand="0" w:val="0020"/>
        <w:tblLayout w:type="autofit"/>
      </w:tblPr>
      <w:tblGrid>
        <w:gridCol w:w="1584"/>
        <w:gridCol w:w="1584"/>
        <w:gridCol w:w="1584"/>
        <w:gridCol w:w="1584"/>
        <w:gridCol w:w="1584"/>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Sebagai…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Saya menginginkan…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Agar…</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Prioritas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Operator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prakiraan GHI/POA 0–2 jam dengan rentang ketidakpastian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dapat memosisikan BESS terlebih dahulu sebelum terjadi ramp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Operator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status visual yang jelas “keyakinan prakiraan: RENDAH”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mengetahui kapan harus kembali menggunakan pertimbangan sendiri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dispatch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P10/P50/P90 satu hari ke depan pada resolusi operasional melalui API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dapat menyusun jadwal dan penawaran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kinerja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prakiraan-versus-aktual untuk setiap penerbitan historis, beserta versi model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dapat melakukan audit dan pelaporan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kinerja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galat yang diuraikan menurut horizon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dan rezim cuaca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mengetahui</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di bagian mana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model lemah, bukan hanya mengetahui bahwa model lemah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alarm ketika keseimbangan GHI–DHI–DNI·cosZ mengalami drift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dapat mendeteksi piranometer yang kotor atau mengalami drift lebih awal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menandai sensor sebagai “dalam pemeliharaan”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periode tersebut dikecualikan dari pelatihan dan metrik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Sebaiknya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satu perintah untuk menjalankan backtest yang dapat direproduksi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dapat membandingkan kandidat model secara jujur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pipeline menolak mempromosikan model yang kalah dari smart persistence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regresi kinerja tidak pernah diterapkan ke produksi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Operator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sistem tetap menghasilkan</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sesuatu</w:t>
            </w:r>
            <w:r>
              <w:rPr>
                <w:rFonts w:ascii="Noto Sans" w:hAnsi="Noto Sans" w:eastAsia="Noto Sans" w:cs="Noto Sans"/>
                <w:color w:val="1F1F1F"/>
                <w:sz w:val="14"/>
              </w:rPr>
              <w:t xml:space="preserve"> </w:t>
            </w:r>
            <w:r>
              <w:rPr>
                <w:rFonts w:ascii="Noto Sans" w:hAnsi="Noto Sans" w:eastAsia="Noto Sans" w:cs="Noto Sans"/>
                <w:color w:val="1F1F1F"/>
                <w:sz w:val="14"/>
              </w:rPr>
              <w:t xml:space="preserve">ketika sensor atau internet gagal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layar tidak pernah kosong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Analis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ekspor CSV/Excel untuk prakiraan dan aktual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dapat melakukan analisis ad hoc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Sebaiknya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dispatch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prakiraan sisi belakang (RSI)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kontribusi bifasial tercakup dalam estimasi energi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Sebaiknya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Operator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probabilitas kejadian ramp (“peluang 70% terjadi penurunan &gt;300 W/m² dalam 30 menit ke depan”)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memperoleh peringatan yang dapat digunakan meskipun waktu tepatnya tidak dapat diketahui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Sebaiknya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US-14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Pengguna mana pun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mengetahui model yang menghasilkan suatu nilai dan apakah nilai tersebut berasal dari fallback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saya dapat mengkalibrasi tingkat kepercayaan saya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Wajib</w:t>
            </w:r>
          </w:p>
        </w:tc>
      </w:tr>
    </w:tbl>
    <w:p>
      <w:pPr>
        <w:widowControl/>
        <w:spacing w:after="60" w:line="250" w:lineRule="auto"/>
      </w:pPr>
      <w:r>
        <w:pict>
          <v:rect style="width:0;height:1.5pt" o:hralign="center" o:hrstd="t" o:hr="t"/>
        </w:pict>
      </w:r>
    </w:p>
    <w:bookmarkEnd w:id="31"/>
    <w:bookmarkStart w:id="32" w:name="Xcd82fa86d2f0b0f5e08643d5827c11ac99edc4b"/>
    <w:p>
      <w:pPr>
        <w:pStyle w:val="Heading2"/>
        <w:keepNext/>
      </w:pPr>
      <w:r>
        <w:t xml:space="preserve">11. Kasus Penggunaan</w:t>
      </w:r>
    </w:p>
    <w:p>
      <w:pPr>
        <w:pStyle w:val="FirstParagraph"/>
        <w:widowControl/>
      </w:pPr>
      <w:r>
        <w:rPr>
          <w:b/>
          <w:bCs/>
        </w:rPr>
        <w:t xml:space="preserve">UC-1 — Prapemosisian BESS untuk ramp dalam satu jam.</w:t>
      </w:r>
      <w:r>
        <w:t xml:space="preserve"> </w:t>
      </w:r>
      <w:r>
        <w:t xml:space="preserve">Pada setiap langkah waktu kanonis, mesin</w:t>
      </w:r>
      <w:r>
        <w:t xml:space="preserve"> </w:t>
      </w:r>
      <w:r>
        <w:rPr>
          <w:i/>
          <w:iCs/>
        </w:rPr>
        <w:t xml:space="preserve">nowcast</w:t>
      </w:r>
      <w:r>
        <w:t xml:space="preserve"> </w:t>
      </w:r>
      <w:r>
        <w:t xml:space="preserve">menerbitkan prakiraan GHI dan POA untuk 5/10/15/30/60/120 menit beserta P10/P90. Modul BESS membaca P10 untuk menentukan kebutuhan</w:t>
      </w:r>
      <w:r>
        <w:t xml:space="preserve"> </w:t>
      </w:r>
      <w:r>
        <w:rPr>
          <w:i/>
          <w:iCs/>
        </w:rPr>
        <w:t xml:space="preserve">headroom</w:t>
      </w:r>
      <w:r>
        <w:t xml:space="preserve">. Ketika rentang P90–P10 yang diprediksi melampaui ambang batas, dashboard mengaktifkan penanda</w:t>
      </w:r>
      <w:r>
        <w:t xml:space="preserve"> </w:t>
      </w:r>
      <w:r>
        <w:rPr>
          <w:i/>
          <w:iCs/>
        </w:rPr>
        <w:t xml:space="preserve">variabilitas tinggi</w:t>
      </w:r>
      <w:r>
        <w:t xml:space="preserve">.</w:t>
      </w:r>
      <w:r>
        <w:t xml:space="preserve"> </w:t>
      </w:r>
      <w:r>
        <w:rPr>
          <w:b/>
          <w:bCs/>
        </w:rPr>
        <w:t xml:space="preserve">Keterbatasan eksplisit:</w:t>
      </w:r>
      <w:r>
        <w:t xml:space="preserve"> </w:t>
      </w:r>
      <w:r>
        <w:t xml:space="preserve">tanpa citra, sistem akan sering memberikan sinyal</w:t>
      </w:r>
      <w:r>
        <w:t xml:space="preserve"> </w:t>
      </w:r>
      <w:r>
        <w:rPr>
          <w:i/>
          <w:iCs/>
        </w:rPr>
        <w:t xml:space="preserve">“ramp kemungkinan terjadi dalam jendela waktu ini”</w:t>
      </w:r>
      <w:r>
        <w:t xml:space="preserve"> </w:t>
      </w:r>
      <w:r>
        <w:t xml:space="preserve">tanpa mampu menentukan menit yang tepat. Itulah produk yang jujur, dan UI harus menampilkannya demikian (US-13).</w:t>
      </w:r>
    </w:p>
    <w:p>
      <w:pPr>
        <w:pStyle w:val="BodyText"/>
        <w:widowControl/>
        <w:spacing w:after="60" w:line="250" w:lineRule="auto"/>
      </w:pPr>
      <w:r>
        <w:rPr>
          <w:b/>
          <w:bCs/>
        </w:rPr>
        <w:t xml:space="preserve">UC-2 — Penjadwalan satu hari ke depan.</w:t>
      </w:r>
      <w:r>
        <w:t xml:space="preserve"> </w:t>
      </w:r>
      <w:r>
        <w:t xml:space="preserve">Setelah</w:t>
      </w:r>
      <w:r>
        <w:t xml:space="preserve"> </w:t>
      </w:r>
      <w:r>
        <w:rPr>
          <w:i/>
          <w:iCs/>
        </w:rPr>
        <w:t xml:space="preserve">run</w:t>
      </w:r>
      <w:r>
        <w:t xml:space="preserve"> </w:t>
      </w:r>
      <w:r>
        <w:t xml:space="preserve">NWP yang menjadi acuan tersedia, pipeline satu hari ke depan menerbitkan D+1 pada resolusi operasional, dengan koreksi bias berdasarkan galat lokasi terkini (MOS). Waktu penutupan penyampaian menentukan jadwal penerbitan.</w:t>
      </w:r>
      <w:r>
        <w:t xml:space="preserve"> </w:t>
      </w:r>
      <w:r>
        <w:rPr>
          <w:rStyle w:val="VerbatimChar"/>
        </w:rPr>
        <w:t xml:space="preserve">[TBC — lihat OD-9]</w:t>
      </w:r>
    </w:p>
    <w:p>
      <w:pPr>
        <w:pStyle w:val="BodyText"/>
        <w:widowControl/>
        <w:spacing w:after="60" w:line="250" w:lineRule="auto"/>
      </w:pPr>
      <w:r>
        <w:rPr>
          <w:b/>
          <w:bCs/>
        </w:rPr>
        <w:t xml:space="preserve">UC-3 — Pengawasan kesehatan sensor.</w:t>
      </w:r>
      <w:r>
        <w:t xml:space="preserve"> </w:t>
      </w:r>
      <w:r>
        <w:t xml:space="preserve">Pipeline QC secara terus-menerus menghitung residual keseimbangan iradiansi, perbandingan terhadap langit cerah, deteksi sensor macet/</w:t>
      </w:r>
      <w:r>
        <w:rPr>
          <w:i/>
          <w:iCs/>
        </w:rPr>
        <w:t xml:space="preserve">flatline</w:t>
      </w:r>
      <w:r>
        <w:t xml:space="preserve">, dan konsistensi antarsensor. Drift yang berlangsung terus-menerus memicu tiket pemeliharaan. Proses ini tetap berjalan terlepas dari ada atau tidaknya pengguna yang sedang melihat prakiraan.</w:t>
      </w:r>
    </w:p>
    <w:p>
      <w:pPr>
        <w:pStyle w:val="BodyText"/>
        <w:widowControl/>
        <w:spacing w:after="60" w:line="250" w:lineRule="auto"/>
      </w:pPr>
      <w:r>
        <w:rPr>
          <w:b/>
          <w:bCs/>
        </w:rPr>
        <w:t xml:space="preserve">UC-4 — Peninjauan pascakejadian.</w:t>
      </w:r>
      <w:r>
        <w:t xml:space="preserve"> </w:t>
      </w:r>
      <w:r>
        <w:t xml:space="preserve">Setelah terjadi kekurangan pembangkitan yang tidak diperkirakan, engineer kinerja mengambil seluruh prakiraan yang diterbitkan untuk jendela waktu tersebut, lengkap dengan versi model dan penanda kualitas data, lalu merekonstruksi informasi apa yang diketahui sistem dan kapan informasi tersebut tersedia.</w:t>
      </w:r>
    </w:p>
    <w:p>
      <w:pPr>
        <w:pStyle w:val="BodyText"/>
        <w:widowControl/>
        <w:spacing w:after="60" w:line="250" w:lineRule="auto"/>
      </w:pPr>
      <w:r>
        <w:rPr>
          <w:b/>
          <w:bCs/>
        </w:rPr>
        <w:t xml:space="preserve">UC-5 — Operasi terdegradasi.</w:t>
      </w:r>
      <w:r>
        <w:t xml:space="preserve"> </w:t>
      </w:r>
      <w:r>
        <w:t xml:space="preserve">Sambungan stasiun meteorologi terputus. Sistem mendeteksi data yang kedaluwarsa dalam ambang batas yang dikonfigurasi, beralih ke NWP saja (atau ke klimatologi apabila NWP juga kedaluwarsa), memberi cap</w:t>
      </w:r>
      <w:r>
        <w:t xml:space="preserve"> </w:t>
      </w:r>
      <w:r>
        <w:rPr>
          <w:rStyle w:val="VerbatimChar"/>
        </w:rPr>
        <w:t xml:space="preserve">fallback_used=true</w:t>
      </w:r>
      <w:r>
        <w:t xml:space="preserve"> </w:t>
      </w:r>
      <w:r>
        <w:t xml:space="preserve">dan</w:t>
      </w:r>
      <w:r>
        <w:t xml:space="preserve"> </w:t>
      </w:r>
      <w:r>
        <w:rPr>
          <w:rStyle w:val="VerbatimChar"/>
        </w:rPr>
        <w:t xml:space="preserve">data_quality=DEGRADED|BAD</w:t>
      </w:r>
      <w:r>
        <w:t xml:space="preserve">, tetap melayani permintaan, serta mengirim alarm.</w:t>
      </w:r>
      <w:r>
        <w:t xml:space="preserve"> </w:t>
      </w:r>
      <w:r>
        <w:rPr>
          <w:b/>
          <w:bCs/>
        </w:rPr>
        <w:t xml:space="preserve">Sistem tidak boleh menyajikan prakiraan kedaluwarsa seolah-olah masih segar.</w:t>
      </w:r>
    </w:p>
    <w:p>
      <w:pPr>
        <w:widowControl/>
        <w:spacing w:after="60" w:line="250" w:lineRule="auto"/>
      </w:pPr>
      <w:r>
        <w:pict>
          <v:rect style="width:0;height:1.5pt" o:hralign="center" o:hrstd="t" o:hr="t"/>
        </w:pict>
      </w:r>
    </w:p>
    <w:bookmarkEnd w:id="32"/>
    <w:bookmarkStart w:id="36" w:name="X7a10d6899c27569657b4a7d7147dabd7471b587"/>
    <w:p>
      <w:pPr>
        <w:pStyle w:val="Heading2"/>
        <w:keepNext/>
      </w:pPr>
      <w:r>
        <w:t xml:space="preserve">12. Ruang Lingkup</w:t>
      </w:r>
    </w:p>
    <w:bookmarkStart w:id="33" w:name="X798f80a8a5b44cbe980b6844a8962e1f6f58d0b"/>
    <w:p>
      <w:pPr>
        <w:pStyle w:val="Heading3"/>
        <w:keepNext/>
      </w:pPr>
      <w:r>
        <w:t xml:space="preserve">12.1 Termasuk dalam Ruang Lingkup</w:t>
      </w:r>
    </w:p>
    <w:p>
      <w:pPr>
        <w:pStyle w:val="Compact"/>
        <w:widowControl/>
        <w:numPr>
          <w:ilvl w:val="0"/>
          <w:numId w:val="1005"/>
        </w:numPr>
        <w:spacing w:after="60" w:line="250" w:lineRule="auto"/>
      </w:pPr>
      <w:r>
        <w:t xml:space="preserve">Ingesti lima kanal iradiansi, kanal meteorologi yang tersedia, dan penanda konteks SCADA.</w:t>
      </w:r>
    </w:p>
    <w:p>
      <w:pPr>
        <w:pStyle w:val="Compact"/>
        <w:widowControl/>
        <w:numPr>
          <w:ilvl w:val="0"/>
          <w:numId w:val="1005"/>
        </w:numPr>
        <w:spacing w:after="60" w:line="250" w:lineRule="auto"/>
      </w:pPr>
      <w:r>
        <w:rPr>
          <w:i/>
          <w:iCs/>
        </w:rPr>
        <w:t xml:space="preserve">Resampling</w:t>
      </w:r>
      <w:r>
        <w:t xml:space="preserve"> </w:t>
      </w:r>
      <w:r>
        <w:t xml:space="preserve">COV→grid kanonis dengan rekonstruksi berbobot waktu yang benar (§20.2).</w:t>
      </w:r>
    </w:p>
    <w:p>
      <w:pPr>
        <w:pStyle w:val="Compact"/>
        <w:widowControl/>
        <w:numPr>
          <w:ilvl w:val="0"/>
          <w:numId w:val="1005"/>
        </w:numPr>
        <w:spacing w:after="60" w:line="250" w:lineRule="auto"/>
      </w:pPr>
      <w:r>
        <w:t xml:space="preserve">Pipeline QC lengkap dan mesin status kualitas data.</w:t>
      </w:r>
    </w:p>
    <w:p>
      <w:pPr>
        <w:pStyle w:val="Compact"/>
        <w:widowControl/>
        <w:numPr>
          <w:ilvl w:val="0"/>
          <w:numId w:val="1005"/>
        </w:numPr>
        <w:spacing w:after="60" w:line="250" w:lineRule="auto"/>
      </w:pPr>
      <w:r>
        <w:t xml:space="preserve">Lapisan fisika: geometri matahari, kondisi langit cerah, transposisi, dan sisi belakang bifasial (pvlib).</w:t>
      </w:r>
    </w:p>
    <w:p>
      <w:pPr>
        <w:pStyle w:val="Compact"/>
        <w:widowControl/>
        <w:numPr>
          <w:ilvl w:val="0"/>
          <w:numId w:val="1005"/>
        </w:numPr>
        <w:spacing w:after="60" w:line="250" w:lineRule="auto"/>
      </w:pPr>
      <w:r>
        <w:t xml:space="preserve">Tingkatan baseline (Tier 0), ML tabular (Tier 1), model sekuens (Tier 2), multi-horizon (Tier 3), dan ensemble (Tier 4).</w:t>
      </w:r>
    </w:p>
    <w:p>
      <w:pPr>
        <w:pStyle w:val="Compact"/>
        <w:widowControl/>
        <w:numPr>
          <w:ilvl w:val="0"/>
          <w:numId w:val="1005"/>
        </w:numPr>
        <w:spacing w:after="60" w:line="250" w:lineRule="auto"/>
      </w:pPr>
      <w:r>
        <w:t xml:space="preserve">Peramalan multi-horizon deterministik dan probabilistik (P10/P50/P90).</w:t>
      </w:r>
    </w:p>
    <w:p>
      <w:pPr>
        <w:pStyle w:val="Compact"/>
        <w:widowControl/>
        <w:numPr>
          <w:ilvl w:val="0"/>
          <w:numId w:val="1005"/>
        </w:numPr>
        <w:spacing w:after="60" w:line="250" w:lineRule="auto"/>
      </w:pPr>
      <w:r>
        <w:t xml:space="preserve">Rekonsiliasi fisik dan pascapemrosesan kuantil.</w:t>
      </w:r>
    </w:p>
    <w:p>
      <w:pPr>
        <w:pStyle w:val="Compact"/>
        <w:widowControl/>
        <w:numPr>
          <w:ilvl w:val="0"/>
          <w:numId w:val="1005"/>
        </w:numPr>
        <w:spacing w:after="60" w:line="250" w:lineRule="auto"/>
      </w:pPr>
      <w:r>
        <w:t xml:space="preserve">Backtesting, pencocokan prakiraan–aktual, dan metrik berdasarkan horizon/rezim/musim.</w:t>
      </w:r>
    </w:p>
    <w:p>
      <w:pPr>
        <w:pStyle w:val="Compact"/>
        <w:widowControl/>
        <w:numPr>
          <w:ilvl w:val="0"/>
          <w:numId w:val="1005"/>
        </w:numPr>
        <w:spacing w:after="60" w:line="250" w:lineRule="auto"/>
      </w:pPr>
      <w:r>
        <w:t xml:space="preserve">API prakiraan, dashboard, serta ekspor CSV/Excel.</w:t>
      </w:r>
    </w:p>
    <w:p>
      <w:pPr>
        <w:pStyle w:val="Compact"/>
        <w:widowControl/>
        <w:numPr>
          <w:ilvl w:val="0"/>
          <w:numId w:val="1005"/>
        </w:numPr>
        <w:spacing w:after="60" w:line="250" w:lineRule="auto"/>
      </w:pPr>
      <w:r>
        <w:t xml:space="preserve">MLOps: pelacakan eksperimen, registri model, pemantauan drift, promosi dengan persetujuan manusia, dan rollback.</w:t>
      </w:r>
    </w:p>
    <w:p>
      <w:pPr>
        <w:pStyle w:val="Compact"/>
        <w:widowControl/>
        <w:numPr>
          <w:ilvl w:val="0"/>
          <w:numId w:val="1005"/>
        </w:numPr>
        <w:spacing w:after="60" w:line="250" w:lineRule="auto"/>
      </w:pPr>
      <w:r>
        <w:t xml:space="preserve">Ingesti</w:t>
      </w:r>
      <w:r>
        <w:t xml:space="preserve"> </w:t>
      </w:r>
      <w:r>
        <w:rPr>
          <w:b/>
          <w:bCs/>
        </w:rPr>
        <w:t xml:space="preserve">dan pengarsipan</w:t>
      </w:r>
      <w:r>
        <w:t xml:space="preserve"> </w:t>
      </w:r>
      <w:r>
        <w:t xml:space="preserve">NWP (lihat §12.3—dimulai pada Fase 0).</w:t>
      </w:r>
    </w:p>
    <w:bookmarkEnd w:id="33"/>
    <w:bookmarkStart w:id="34" w:name="X46f493084a94df68956d65d3288dbc42d5cc7ad"/>
    <w:p>
      <w:pPr>
        <w:pStyle w:val="Heading3"/>
        <w:keepNext/>
      </w:pPr>
      <w:r>
        <w:t xml:space="preserve">12.2 Di Luar Ruang Lingkup</w:t>
      </w:r>
    </w:p>
    <w:p>
      <w:pPr>
        <w:pStyle w:val="FirstParagraph"/>
        <w:widowControl/>
      </w:pPr>
      <w:r>
        <w:t xml:space="preserve">Lihat §7.</w:t>
      </w:r>
    </w:p>
    <w:bookmarkEnd w:id="34"/>
    <w:bookmarkStart w:id="35" w:name="X938ed061b320bd412a5cfb9d91a7edc37a37876"/>
    <w:p>
      <w:pPr>
        <w:pStyle w:val="Heading3"/>
        <w:keepNext/>
      </w:pPr>
      <w:r>
        <w:t xml:space="preserve">12.3 Butir Ruang Lingkup yang Harus Segera Dimulai</w:t>
      </w:r>
    </w:p>
    <w:p>
      <w:pPr>
        <w:pStyle w:val="BlockText"/>
        <w:widowControl/>
      </w:pPr>
      <w:r>
        <w:rPr>
          <w:b/>
          <w:bCs/>
        </w:rPr>
        <w:t xml:space="preserve">Pengarsipan NWP bersifat kritis terhadap waktu dan harus dimulai pada Fase 0, sebelum pemodelan apa pun.</w:t>
      </w:r>
    </w:p>
    <w:p>
      <w:pPr>
        <w:pStyle w:val="BlockText"/>
        <w:widowControl/>
      </w:pPr>
      <w:r>
        <w:t xml:space="preserve">ECMWF Open Data hanya menyimpan</w:t>
      </w:r>
      <w:r>
        <w:t xml:space="preserve"> </w:t>
      </w:r>
      <w:r>
        <w:rPr>
          <w:b/>
          <w:bCs/>
        </w:rPr>
        <w:t xml:space="preserve">arsip bergulir sekitar 12</w:t>
      </w:r>
      <w:r>
        <w:rPr>
          <w:b/>
          <w:bCs/>
        </w:rPr>
        <w:t xml:space="preserve"> </w:t>
      </w:r>
      <w:r>
        <w:rPr>
          <w:b/>
          <w:bCs/>
          <w:i/>
          <w:iCs/>
        </w:rPr>
        <w:t xml:space="preserve">run</w:t>
      </w:r>
      <w:r>
        <w:rPr>
          <w:b/>
          <w:bCs/>
        </w:rPr>
        <w:t xml:space="preserve"> </w:t>
      </w:r>
      <w:r>
        <w:rPr>
          <w:b/>
          <w:bCs/>
        </w:rPr>
        <w:t xml:space="preserve">prakiraan terbaru (≈2–3 hari)</w:t>
      </w:r>
      <w:r>
        <w:t xml:space="preserve">. Prakiraan NWP yang diterbitkan bulan lalu tidak dapat diperoleh secara retroaktif. Pelatihan model MOS/koreksi bias NWP→lokasi memerlukan</w:t>
      </w:r>
      <w:r>
        <w:t xml:space="preserve"> </w:t>
      </w:r>
      <w:r>
        <w:rPr>
          <w:b/>
          <w:bCs/>
        </w:rPr>
        <w:t xml:space="preserve">data pasangan (prakiraan, aktual) selama berbulan-bulan</w:t>
      </w:r>
      <w:r>
        <w:t xml:space="preserve">. Setiap minggu ketika pengarsip belum berjalan merupakan satu minggu data pelatihan yang hilang secara permanen.</w:t>
      </w:r>
    </w:p>
    <w:p>
      <w:pPr>
        <w:pStyle w:val="BlockText"/>
        <w:widowControl/>
      </w:pPr>
      <w:r>
        <w:t xml:space="preserve">Gunakan kedua mitigasi berikut:</w:t>
      </w:r>
    </w:p>
    <w:p>
      <w:pPr>
        <w:pStyle w:val="Compact"/>
        <w:widowControl/>
        <w:numPr>
          <w:ilvl w:val="0"/>
          <w:numId w:val="1006"/>
        </w:numPr>
        <w:spacing w:after="60" w:line="250" w:lineRule="auto"/>
      </w:pPr>
      <w:r>
        <w:rPr>
          <w:b/>
          <w:bCs/>
        </w:rPr>
        <w:t xml:space="preserve">Jalankan pekerjaan cron sekarang</w:t>
      </w:r>
      <w:r>
        <w:t xml:space="preserve"> </w:t>
      </w:r>
      <w:r>
        <w:t xml:space="preserve">untuk mengambil dan mengarsipkan dalam Parquet setiap</w:t>
      </w:r>
      <w:r>
        <w:t xml:space="preserve"> </w:t>
      </w:r>
      <w:r>
        <w:rPr>
          <w:i/>
          <w:iCs/>
        </w:rPr>
        <w:t xml:space="preserve">run</w:t>
      </w:r>
      <w:r>
        <w:t xml:space="preserve"> </w:t>
      </w:r>
      <w:r>
        <w:t xml:space="preserve">ECMWF Open Data pada sel grid lokasi, untuk setiap siklus, sejak hari pertama—bahkan sebelum model ditulis.</w:t>
      </w:r>
    </w:p>
    <w:p>
      <w:pPr>
        <w:pStyle w:val="Compact"/>
        <w:widowControl/>
        <w:numPr>
          <w:ilvl w:val="0"/>
          <w:numId w:val="1006"/>
        </w:numPr>
        <w:spacing w:after="60" w:line="250" w:lineRule="auto"/>
      </w:pPr>
      <w:r>
        <w:t xml:space="preserve">Lakukan</w:t>
      </w:r>
      <w:r>
        <w:t xml:space="preserve"> </w:t>
      </w:r>
      <w:r>
        <w:rPr>
          <w:b/>
          <w:bCs/>
        </w:rPr>
        <w:t xml:space="preserve">backfill</w:t>
      </w:r>
      <w:r>
        <w:t xml:space="preserve"> </w:t>
      </w:r>
      <w:r>
        <w:t xml:space="preserve">dari arsip pihak ketiga yang menyimpan</w:t>
      </w:r>
      <w:r>
        <w:t xml:space="preserve"> </w:t>
      </w:r>
      <w:r>
        <w:rPr>
          <w:i/>
          <w:iCs/>
        </w:rPr>
        <w:t xml:space="preserve">run prakiraan masa lalu sebagaimana diterbitkan saat itu</w:t>
      </w:r>
      <w:r>
        <w:t xml:space="preserve"> </w:t>
      </w:r>
      <w:r>
        <w:t xml:space="preserve">(bukan reanalisis) sebagai data awal. Verifikasi ketentuan lisensi untuk penggunaan komersial sebelum menjadikannya ketergantungan</w:t>
      </w:r>
      <w:r>
        <w:t xml:space="preserve"> </w:t>
      </w:r>
      <w:r>
        <w:rPr>
          <w:rStyle w:val="VerbatimChar"/>
        </w:rPr>
        <w:t xml:space="preserve">[TBC]</w:t>
      </w:r>
      <w:r>
        <w:t xml:space="preserve">.</w:t>
      </w:r>
    </w:p>
    <w:p>
      <w:pPr>
        <w:pStyle w:val="BlockText"/>
        <w:widowControl/>
      </w:pPr>
      <w:r>
        <w:rPr>
          <w:b/>
          <w:bCs/>
        </w:rPr>
        <w:t xml:space="preserve">Jangan melakukan backfill menggunakan reanalisis ERA5 lalu melatih MOS dengannya.</w:t>
      </w:r>
      <w:r>
        <w:t xml:space="preserve"> </w:t>
      </w:r>
      <w:r>
        <w:t xml:space="preserve">Reanalisis telah mengasimilasi observasi yang dibandingkan dengannya; MOS yang dipasang pada reanalisis→aktual akan mengalami salah kalibrasi berat ketika diterapkan pada prakiraan→aktual. Ini adalah jebakan klasik dan mahal. ERA5 sesuai untuk</w:t>
      </w:r>
      <w:r>
        <w:t xml:space="preserve"> </w:t>
      </w:r>
      <w:r>
        <w:rPr>
          <w:i/>
          <w:iCs/>
        </w:rPr>
        <w:t xml:space="preserve">klimatologi</w:t>
      </w:r>
      <w:r>
        <w:t xml:space="preserve"> </w:t>
      </w:r>
      <w:r>
        <w:t xml:space="preserve">serta backfill fitur non-prakiraan, tetapi bukan pengganti prakiraan yang benar-benar diterbitkan.</w:t>
      </w:r>
    </w:p>
    <w:p>
      <w:pPr>
        <w:widowControl/>
        <w:spacing w:after="60" w:line="250" w:lineRule="auto"/>
      </w:pPr>
      <w:r>
        <w:pict>
          <v:rect style="width:0;height:1.5pt" o:hralign="center" o:hrstd="t" o:hr="t"/>
        </w:pict>
      </w:r>
    </w:p>
    <w:bookmarkEnd w:id="35"/>
    <w:bookmarkEnd w:id="36"/>
    <w:bookmarkStart w:id="37" w:name="X8bcd2e25cd980a4544a275b7c3b6dfe81fe824a"/>
    <w:p>
      <w:pPr>
        <w:pStyle w:val="Heading2"/>
        <w:keepNext/>
      </w:pPr>
      <w:r>
        <w:t xml:space="preserve">13. Asumsi</w:t>
      </w:r>
    </w:p>
    <w:tbl>
      <w:tblPr>
        <w:tblStyle w:val="Table"/>
        <w:tblW w:type="auto" w:w="0"/>
        <w:jc w:val="left"/>
        <w:tblLook w:firstRow="1" w:lastRow="0" w:firstColumn="0" w:lastColumn="0" w:noHBand="0" w:noVBand="0" w:val="0020"/>
        <w:tblLayout w:type="autofit"/>
      </w:tblPr>
      <w:tblGrid>
        <w:gridCol w:w="1980"/>
        <w:gridCol w:w="1980"/>
        <w:gridCol w:w="1980"/>
        <w:gridCol w:w="198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Asumsi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Label</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Dampak apabila salah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RSI = iradiansi sisi belakang dalam 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Perombakan total ruang lingkup §16.5</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Lokasi menggunakan modul bifasial (diimplikasikan oleh A-01)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Jika bukan bifasial, RSI mengukur besaran lain—buka kembali A-01</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Lokasi berada di Indonesia; beriklim maritim tropis; memiliki musim monsun; tanpa DST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Pemilihan model langit cerah, desain pembagian data musiman, dan penanganan aerosol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Seluruh lima sensor iradiansi berada pada satu stasiun meteorologi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Jika terdapat ≥2 stasiun yang terpisah secara spasial, fitur adveksi awan berbasis korelasi silang menjadi mungkin—sebuah peningkatan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signifikan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(lihat §23.8)</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Aliran COV memiliki deadband bukan nol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Menentukan batas atas resolusi efektif;</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ukur pada Fase 0</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Cakupan historis ≥12 bulan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&lt;12 bulan berarti tidak ada pengujian pada fase monsun yang belum pernah dilihat dan tidak ada klaim generalisasi yang dapat dipertanggungjawabkan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Host analitik dapat mengakses internet untuk NWP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Jika tidak, prakiraan satu hari ke depan turun menjadi klimatologi + persistence. Ini merupakan risiko ruang lingkup</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besar</w:t>
            </w:r>
            <w:r>
              <w:rPr>
                <w:rFonts w:ascii="Noto Sans" w:hAnsi="Noto Sans" w:eastAsia="Noto Sans" w:cs="Noto Sans"/>
                <w:color w:val="1F1F1F"/>
                <w:sz w:val="14"/>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Temperatur ambien</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tidak termasuk</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daftar target MVP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[C]</w:t>
            </w:r>
            <w:r>
              <w:rPr>
                <w:rFonts w:ascii="Noto Sans" w:hAnsi="Noto Sans" w:eastAsia="Noto Sans" w:cs="Noto Sans"/>
                <w:color w:val="1F1F1F"/>
                <w:sz w:val="14"/>
              </w:rPr>
              <w:t xml:space="preserve"> </w:t>
            </w:r>
            <w:r>
              <w:rPr>
                <w:rFonts w:ascii="Noto Sans" w:hAnsi="Noto Sans" w:eastAsia="Noto Sans" w:cs="Noto Sans"/>
                <w:color w:val="1F1F1F"/>
                <w:sz w:val="14"/>
              </w:rPr>
              <w:t xml:space="preserve">(sesuai §II ringkasan kebutuhan)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Lihat OD-2</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v1 hanya untuk satu lokasi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Tetap simpan</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site_id</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pada setiap tabel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Kecepatan/arah angin tersedia di stasiun meteorologi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Fitur angin merupakan satu-satunya proksi adveksi yang tersedia tanpa citra</w:t>
            </w:r>
          </w:p>
        </w:tc>
      </w:tr>
    </w:tbl>
    <w:p>
      <w:pPr>
        <w:widowControl/>
        <w:spacing w:after="60" w:line="250" w:lineRule="auto"/>
      </w:pPr>
      <w:r>
        <w:pict>
          <v:rect style="width:0;height:1.5pt" o:hralign="center" o:hrstd="t" o:hr="t"/>
        </w:pict>
      </w:r>
    </w:p>
    <w:bookmarkEnd w:id="37"/>
    <w:bookmarkStart w:id="39" w:name="X2d150f93d201f6aaa46403996df903f50f16acb"/>
    <w:p>
      <w:pPr>
        <w:pStyle w:val="Heading2"/>
        <w:keepNext/>
      </w:pPr>
      <w:r>
        <w:t xml:space="preserve">14. Batasan</w:t>
      </w:r>
    </w:p>
    <w:tbl>
      <w:tblPr>
        <w:tblStyle w:val="Table"/>
        <w:tblW w:type="auto" w:w="0"/>
        <w:jc w:val="left"/>
        <w:tblLook w:firstRow="1" w:lastRow="0" w:firstColumn="0" w:lastColumn="0" w:noHBand="0" w:noVBand="0" w:val="0020"/>
        <w:tblLayout w:type="autofit"/>
      </w:tblPr>
      <w:tblGrid>
        <w:gridCol w:w="1980"/>
        <w:gridCol w:w="1980"/>
        <w:gridCol w:w="1980"/>
        <w:gridCol w:w="198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Batasan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Jenis</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Konsekuensi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 ada kamera langit /</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all-sky imager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 drone / rangkaian citra awan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Perangkat keras</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Membatasi kemampuan horizon 5–30 menit pada kondisi konvektif. Ini merupakan batas fisik yang tidak dapat dinegosiasikan, bukan kegagalan engineering.</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Data tiba sebagai</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change-of-value</w:t>
            </w:r>
            <w:r>
              <w:rPr>
                <w:rFonts w:ascii="Noto Sans" w:hAnsi="Noto Sans" w:eastAsia="Noto Sans" w:cs="Noto Sans"/>
                <w:color w:val="1F1F1F"/>
                <w:sz w:val="14"/>
              </w:rPr>
              <w:t xml:space="preserve">, bukan berdasarkan jam tetap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Data</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Memerlukan resampling yang memahami COV, heartbeat untuk kedaluwarsa data, serta pengukuran deadband (§20.2)</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Segmentasi jaringan OT/TI; tidak ada integrasi SCADA langsung;</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tidak boleh menulis balik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Keamanan</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Lihat CON-4</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Jalur data waktu nyata belum terselesaikan.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Penghambat</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Ini adalah butir terbuka yang paling penting.</w:t>
            </w:r>
            <w:r>
              <w:rPr>
                <w:rFonts w:ascii="Noto Sans" w:hAnsi="Noto Sans" w:eastAsia="Noto Sans" w:cs="Noto Sans"/>
                <w:color w:val="1F1F1F"/>
                <w:sz w:val="14"/>
              </w:rPr>
              <w:t xml:space="preserve"> </w:t>
            </w:r>
            <w:r>
              <w:rPr>
                <w:rFonts w:ascii="Noto Sans" w:hAnsi="Noto Sans" w:eastAsia="Noto Sans" w:cs="Noto Sans"/>
                <w:color w:val="1F1F1F"/>
                <w:sz w:val="14"/>
              </w:rPr>
              <w:t xml:space="preserve">Lihat kotak di bawah.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Python merupakan bahasa implementasi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Teknis</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MVP harus berjalan pada satu server lokal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Infrastruktur</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Menutup kemungkinan penggunaan stack terdistribusi berat pada Fase 1–2</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Residensi data mungkin dibatasi karena aset strategis nasional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Legal</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Dapat melarang hosting data mentah pembangkit pada cloud di luar negeri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Cloud tingkat gratis, apabila digunakan, tidak memiliki SLA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Infrastruktur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Harus diungkapkan kepada pemangku kepentingan; pencadangan wajib</w:t>
            </w:r>
          </w:p>
        </w:tc>
      </w:tr>
    </w:tbl>
    <w:p>
      <w:pPr>
        <w:pStyle w:val="Heading3"/>
        <w:keepNext/>
      </w:pPr>
      <w:bookmarkStart w:id="38" w:name="X431fe514b127bca57c35632f6231e6805c233cd"/>
      <w:r>
        <w:t xml:space="preserve">CON-4 — Pemeriksaan realitas latensi (baca sebelum menjanjikan prakiraan 5 menit)</w:t>
      </w:r>
      <w:bookmarkEnd w:id="38"/>
    </w:p>
    <w:p>
      <w:pPr>
        <w:pStyle w:val="BlockText"/>
        <w:widowControl/>
      </w:pPr>
      <w:r>
        <w:t xml:space="preserve">Prakiraan 5 menit ke depan hanya</w:t>
      </w:r>
      <w:r>
        <w:t xml:space="preserve"> </w:t>
      </w:r>
      <w:r>
        <w:rPr>
          <w:i/>
          <w:iCs/>
        </w:rPr>
        <w:t xml:space="preserve">berguna secara operasional</w:t>
      </w:r>
      <w:r>
        <w:t xml:space="preserve"> </w:t>
      </w:r>
      <w:r>
        <w:t xml:space="preserve">apabila seluruh rantai—sensor → historian → ingest → QC → fitur → inferensi → API → tindakan hilir—selesai dalam sebagian kecil dari 5 menit. Tetapkan</w:t>
      </w:r>
      <w:r>
        <w:t xml:space="preserve"> </w:t>
      </w:r>
      <w:r>
        <w:rPr>
          <w:b/>
          <w:bCs/>
        </w:rPr>
        <w:t xml:space="preserve">anggaran ujung-ke-ujung 60 detik</w:t>
      </w:r>
      <w:r>
        <w:t xml:space="preserve"> </w:t>
      </w:r>
      <w:r>
        <w:t xml:space="preserve">untuk horizon 5 menit.</w:t>
      </w:r>
    </w:p>
    <w:p>
      <w:pPr>
        <w:pStyle w:val="BlockText"/>
        <w:widowControl/>
      </w:pPr>
      <w:r>
        <w:t xml:space="preserve">Apabila jalur data menggunakan</w:t>
      </w:r>
      <w:r>
        <w:t xml:space="preserve"> </w:t>
      </w:r>
      <w:r>
        <w:rPr>
          <w:b/>
          <w:bCs/>
        </w:rPr>
        <w:t xml:space="preserve">ekspor CSV manual</w:t>
      </w:r>
      <w:r>
        <w:t xml:space="preserve">, latensi ujung-ke-ujung mencapai</w:t>
      </w:r>
      <w:r>
        <w:t xml:space="preserve"> </w:t>
      </w:r>
      <w:r>
        <w:rPr>
          <w:i/>
          <w:iCs/>
        </w:rPr>
        <w:t xml:space="preserve">beberapa jam</w:t>
      </w:r>
      <w:r>
        <w:t xml:space="preserve">. Dalam kondisi tersebut, prakiraan 5 menit bukanlah produk operasional, melainkan sekadar backtest.</w:t>
      </w:r>
    </w:p>
    <w:p>
      <w:pPr>
        <w:pStyle w:val="BlockText"/>
        <w:widowControl/>
      </w:pPr>
      <w:r>
        <w:t xml:space="preserve">Oleh karena itu:</w:t>
      </w:r>
    </w:p>
    <w:p>
      <w:pPr>
        <w:pStyle w:val="Compact"/>
        <w:widowControl/>
        <w:numPr>
          <w:ilvl w:val="0"/>
          <w:numId w:val="1007"/>
        </w:numPr>
        <w:spacing w:after="60" w:line="250" w:lineRule="auto"/>
      </w:pPr>
      <w:r>
        <w:t xml:space="preserve">Sistem</w:t>
      </w:r>
      <w:r>
        <w:t xml:space="preserve"> </w:t>
      </w:r>
      <w:r>
        <w:rPr>
          <w:b/>
          <w:bCs/>
        </w:rPr>
        <w:t xml:space="preserve">dirancang dan diuji balik</w:t>
      </w:r>
      <w:r>
        <w:t xml:space="preserve"> </w:t>
      </w:r>
      <w:r>
        <w:t xml:space="preserve">untuk seluruh horizon mulai 5 menit ke atas.</w:t>
      </w:r>
      <w:r>
        <w:t xml:space="preserve"> </w:t>
      </w:r>
      <w:r>
        <w:rPr>
          <w:rStyle w:val="VerbatimChar"/>
        </w:rPr>
        <w:t xml:space="preserve">[C — “semuanya”]</w:t>
      </w:r>
    </w:p>
    <w:p>
      <w:pPr>
        <w:pStyle w:val="Compact"/>
        <w:widowControl/>
        <w:numPr>
          <w:ilvl w:val="0"/>
          <w:numId w:val="1007"/>
        </w:numPr>
        <w:spacing w:after="60" w:line="250" w:lineRule="auto"/>
      </w:pPr>
      <w:r>
        <w:t xml:space="preserve">Sistem hanya</w:t>
      </w:r>
      <w:r>
        <w:t xml:space="preserve"> </w:t>
      </w:r>
      <w:r>
        <w:rPr>
          <w:b/>
          <w:bCs/>
        </w:rPr>
        <w:t xml:space="preserve">melayani secara operasional</w:t>
      </w:r>
      <w:r>
        <w:t xml:space="preserve"> </w:t>
      </w:r>
      <w:r>
        <w:t xml:space="preserve">suatu horizon apabila anggaran kesegaran datanya terpenuhi. Horizon yang tidak memenuhi anggaran diberi</w:t>
      </w:r>
      <w:r>
        <w:t xml:space="preserve"> </w:t>
      </w:r>
      <w:r>
        <w:rPr>
          <w:rStyle w:val="VerbatimChar"/>
        </w:rPr>
        <w:t xml:space="preserve">served=false</w:t>
      </w:r>
      <w:r>
        <w:t xml:space="preserve"> </w:t>
      </w:r>
      <w:r>
        <w:t xml:space="preserve">pada konfigurasi dan ditampilkan sebagai</w:t>
      </w:r>
      <w:r>
        <w:t xml:space="preserve"> </w:t>
      </w:r>
      <w:r>
        <w:rPr>
          <w:i/>
          <w:iCs/>
        </w:rPr>
        <w:t xml:space="preserve">“hanya backtest—jalur data terlalu lambat”</w:t>
      </w:r>
      <w:r>
        <w:t xml:space="preserve"> </w:t>
      </w:r>
      <w:r>
        <w:t xml:space="preserve">pada dashboard, bukan disajikan diam-diam menggunakan masukan kedaluwarsa.</w:t>
      </w:r>
    </w:p>
    <w:p>
      <w:pPr>
        <w:pStyle w:val="Compact"/>
        <w:widowControl/>
        <w:numPr>
          <w:ilvl w:val="0"/>
          <w:numId w:val="1007"/>
        </w:numPr>
        <w:spacing w:after="60" w:line="250" w:lineRule="auto"/>
      </w:pPr>
      <w:r>
        <w:rPr>
          <w:b/>
          <w:bCs/>
        </w:rPr>
        <w:t xml:space="preserve">Rekomendasi:</w:t>
      </w:r>
      <w:r>
        <w:t xml:space="preserve"> </w:t>
      </w:r>
      <w:r>
        <w:t xml:space="preserve">perlakukan</w:t>
      </w:r>
      <w:r>
        <w:t xml:space="preserve"> </w:t>
      </w:r>
      <w:r>
        <w:rPr>
          <w:b/>
          <w:bCs/>
        </w:rPr>
        <w:t xml:space="preserve">≥15 menit</w:t>
      </w:r>
      <w:r>
        <w:t xml:space="preserve"> </w:t>
      </w:r>
      <w:r>
        <w:t xml:space="preserve">sebagai kelompok horizon yang dapat dilayani secara operasional untuk MVP, sedangkan 5/10 menit hanya diaktifkan apabila tersedia jalur</w:t>
      </w:r>
      <w:r>
        <w:t xml:space="preserve"> </w:t>
      </w:r>
      <w:r>
        <w:rPr>
          <w:i/>
          <w:iCs/>
        </w:rPr>
        <w:t xml:space="preserve">push</w:t>
      </w:r>
      <w:r>
        <w:t xml:space="preserve"> </w:t>
      </w:r>
      <w:r>
        <w:t xml:space="preserve">sub-menit, misalnya</w:t>
      </w:r>
      <w:r>
        <w:t xml:space="preserve"> </w:t>
      </w:r>
      <w:r>
        <w:rPr>
          <w:i/>
          <w:iCs/>
        </w:rPr>
        <w:t xml:space="preserve">push</w:t>
      </w:r>
      <w:r>
        <w:t xml:space="preserve"> </w:t>
      </w:r>
      <w:r>
        <w:t xml:space="preserve">SFTP/OPC-UA hanya-baca yang telah disetujui dari historian dengan interval ≤1 menit melalui DMZ OT.</w:t>
      </w:r>
    </w:p>
    <w:p>
      <w:pPr>
        <w:pStyle w:val="BlockText"/>
        <w:widowControl/>
      </w:pPr>
      <w:r>
        <w:t xml:space="preserve">Ini bukan pengurangan persyaratan. Ini merupakan penolakan untuk berpura-pura.</w:t>
      </w:r>
    </w:p>
    <w:p>
      <w:pPr>
        <w:widowControl/>
        <w:spacing w:after="60" w:line="250" w:lineRule="auto"/>
      </w:pPr>
      <w:r>
        <w:pict>
          <v:rect style="width:0;height:1.5pt" o:hralign="center" o:hrstd="t" o:hr="t"/>
        </w:pict>
      </w:r>
    </w:p>
    <w:bookmarkEnd w:id="39"/>
    <w:bookmarkStart w:id="45" w:name="X0d93fdaccec1cda3f0cf3cb3acaf61d21228985"/>
    <w:p>
      <w:pPr>
        <w:pStyle w:val="Heading2"/>
        <w:keepNext/>
      </w:pPr>
      <w:r>
        <w:t xml:space="preserve">15. Inventaris Data</w:t>
      </w:r>
    </w:p>
    <w:bookmarkStart w:id="44" w:name="X493db258335245002b7c7004c5da9be6e800e13"/>
    <w:p>
      <w:pPr>
        <w:pStyle w:val="Heading3"/>
        <w:keepNext/>
      </w:pPr>
      <w:r>
        <w:t xml:space="preserve">15.1 Tabel Lengkap Sumber Data</w:t>
      </w:r>
    </w:p>
    <w:p>
      <w:pPr>
        <w:pStyle w:val="FirstParagraph"/>
        <w:widowControl/>
      </w:pPr>
      <w:r>
        <w:t xml:space="preserve">Kolom latensi, pengambilan sampel, dan cakupan yang diberi tanda</w:t>
      </w:r>
      <w:r>
        <w:t xml:space="preserve"> </w:t>
      </w:r>
      <w:r>
        <w:rPr>
          <w:rStyle w:val="VerbatimChar"/>
        </w:rPr>
        <w:t xml:space="preserve">[TBC]</w:t>
      </w:r>
      <w:r>
        <w:t xml:space="preserve"> </w:t>
      </w:r>
      <w:r>
        <w:t xml:space="preserve">harus</w:t>
      </w:r>
      <w:r>
        <w:t xml:space="preserve"> </w:t>
      </w:r>
      <w:r>
        <w:rPr>
          <w:b/>
          <w:bCs/>
        </w:rPr>
        <w:t xml:space="preserve">diukur pada Fase 0</w:t>
      </w:r>
      <w:r>
        <w:t xml:space="preserve">, bukan diperkirakan.</w:t>
      </w:r>
    </w:p>
    <w:bookmarkStart w:id="40" w:name="a-sensor-iradiansi-di-lokasi"/>
    <w:p>
      <w:pPr>
        <w:pStyle w:val="Heading4"/>
        <w:keepNext/>
      </w:pPr>
      <w:r>
        <w:t xml:space="preserve">A. Sensor Iradiansi di Lokasi</w:t>
      </w:r>
    </w:p>
    <w:tbl>
      <w:tblPr>
        <w:tblStyle w:val="Table"/>
        <w:tblW w:type="auto" w:w="0"/>
        <w:jc w:val="left"/>
        <w:tblLook w:firstRow="1" w:lastRow="0" w:firstColumn="0" w:lastColumn="0" w:noHBand="0" w:noVBand="0" w:val="0020"/>
        <w:tblLayout w:type="autofit"/>
      </w:tblPr>
      <w:tblGrid>
        <w:gridCol w:w="660"/>
        <w:gridCol w:w="660"/>
        <w:gridCol w:w="660"/>
        <w:gridCol w:w="660"/>
        <w:gridCol w:w="660"/>
        <w:gridCol w:w="660"/>
        <w:gridCol w:w="660"/>
        <w:gridCol w:w="660"/>
        <w:gridCol w:w="660"/>
        <w:gridCol w:w="660"/>
        <w:gridCol w:w="660"/>
        <w:gridCol w:w="6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Sumber</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Pemilik</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Akuisisi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Pengambilan sampel</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Zona waktu</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Satuan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Rentang yang diharapkan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Latensi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Cakupan historis</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Risiko DQ</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Wajib?</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1"/>
              </w:rPr>
              <w:t xml:space="preserve">Digunakan untuk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GHI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O&amp;M pembangkit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Ekspor historian/SCADA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COV</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−4 … ~1400 (batas atas QCRad bergantung pada sudut zenit)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Soiling, drift, dan ketidakrataan posisi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Wajib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Keduanya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DHI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O&amp;M pembangkit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COV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−4 … ~700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Kesalahan penyelarasan shadow-band/ring merupakan mode kegagalan kronis</w:t>
            </w:r>
            <w:r>
              <w:rPr>
                <w:rFonts w:ascii="Noto Sans" w:hAnsi="Noto Sans" w:eastAsia="Noto Sans" w:cs="Noto Sans"/>
                <w:color w:val="1F1F1F"/>
                <w:sz w:val="11"/>
              </w:rPr>
              <w:t xml:space="preserve">; juga soiling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Wajib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Keduanya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DNI·cosZ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O&amp;M pembangkit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COV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0 … ~1100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Diukur atau diturunkan? BELUM DIKETAHUI—lihat §16.3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Wajib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Keduanya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POA (depan)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O&amp;M pembangkit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COV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−4 … ~1500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Soiling; metadata tilt/azimut belum tersedia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Wajib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Keduanya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RSI (sisi belakang)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O&amp;M pembangkit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COV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0 … ~300</w:t>
            </w:r>
            <w:r>
              <w:rPr>
                <w:rFonts w:ascii="Noto Sans" w:hAnsi="Noto Sans" w:eastAsia="Noto Sans" w:cs="Noto Sans"/>
                <w:color w:val="1F1F1F"/>
                <w:sz w:val="11"/>
              </w:rPr>
              <w:t xml:space="preserve"> </w:t>
            </w:r>
            <w:r>
              <w:rPr>
                <w:rStyle w:val="VerbatimChar"/>
                <w:rFonts w:ascii="Noto Sans" w:hAnsi="Noto Sans" w:eastAsia="Noto Sans" w:cs="Noto Sans"/>
                <w:color w:val="1F1F1F"/>
                <w:sz w:val="11"/>
              </w:rPr>
              <w:t xml:space="preserve">[A]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1"/>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Sensor satu titik, tidak mewakili rata-rata array</w:t>
            </w:r>
            <w:r>
              <w:rPr>
                <w:rFonts w:ascii="Noto Sans" w:hAnsi="Noto Sans" w:eastAsia="Noto Sans" w:cs="Noto Sans"/>
                <w:color w:val="1F1F1F"/>
                <w:sz w:val="11"/>
              </w:rPr>
              <w:t xml:space="preserve">; musiman vegetasi/albedo</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1"/>
              </w:rPr>
              <w:t xml:space="preserve">Wajib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1"/>
              </w:rPr>
              <w:t xml:space="preserve">Keduanya</w:t>
            </w:r>
          </w:p>
        </w:tc>
      </w:tr>
    </w:tbl>
    <w:bookmarkEnd w:id="40"/>
    <w:bookmarkStart w:id="41" w:name="X56228e09d5ed2c0ab55774557af18cc65d11a22"/>
    <w:p>
      <w:pPr>
        <w:pStyle w:val="Heading4"/>
        <w:keepNext/>
      </w:pPr>
      <w:r>
        <w:t xml:space="preserve">B. Meteorologi di Lokasi (ketersediaan</w:t>
      </w:r>
      <w:r>
        <w:t xml:space="preserve"> </w:t>
      </w:r>
      <w:r>
        <w:rPr>
          <w:rStyle w:val="VerbatimChar"/>
        </w:rPr>
        <w:t xml:space="preserve">[TBC]</w:t>
      </w:r>
      <w:r>
        <w:t xml:space="preserve"> </w:t>
      </w:r>
      <w:r>
        <w:t xml:space="preserve">untuk setiap kanal)</w:t>
      </w:r>
    </w:p>
    <w:tbl>
      <w:tblPr>
        <w:tblStyle w:val="Table"/>
        <w:tblW w:type="auto" w:w="0"/>
        <w:jc w:val="left"/>
        <w:tblLook w:firstRow="1" w:lastRow="0" w:firstColumn="0" w:lastColumn="0" w:noHBand="0" w:noVBand="0" w:val="0020"/>
        <w:tblLayout w:type="autofit"/>
      </w:tblPr>
      <w:tblGrid>
        <w:gridCol w:w="1584"/>
        <w:gridCol w:w="1584"/>
        <w:gridCol w:w="1584"/>
        <w:gridCol w:w="1584"/>
        <w:gridCol w:w="1584"/>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Sumber</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Satuan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Rentang yang diharapkan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Alasan diperlukan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Wajib?</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Temperatur ambien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18 … 40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Untuk modul hilir (temperatur modul); fitur prakiraan yang lemah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Opsional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Temperatur modul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15 … 75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Hanya untuk modul hilir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Opsional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Kelembapan relatif</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40 … 100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Transparansi atmosfer dan proksi konveksi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Opsional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Kecepatan angin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 … 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Satu-satunya proksi adveksi yang tersedia tanpa citra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Sangat diinginkan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Arah angin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 (konvensi meteorologi, DARI)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 … 360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r>
              <w:rPr>
                <w:rFonts w:ascii="Noto Sans" w:hAnsi="Noto Sans" w:eastAsia="Noto Sans" w:cs="Noto Sans"/>
                <w:b/>
                <w:bCs/>
                <w:color w:val="1F1F1F"/>
                <w:sz w:val="14"/>
              </w:rPr>
              <w:t xml:space="preserve">lihat juga Lampiran A, Temuan A-2: rumus u/v pada dokumen sumber salah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Sangat diinginkan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Curah hujan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Menandai invalidasi sensor akibat air hujan pada kubah; label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Opsional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Tekanan atmosfer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hPa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950 … 1030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Pengaruh kecil; penyempurnaan massa udara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Opsional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Albedometer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(pasangan piranometer menghadap atas+bawah)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Akan meningkatkan pemodelan RSI secara material.</w:t>
            </w:r>
            <w:r>
              <w:rPr>
                <w:rFonts w:ascii="Noto Sans" w:hAnsi="Noto Sans" w:eastAsia="Noto Sans" w:cs="Noto Sans"/>
                <w:color w:val="1F1F1F"/>
                <w:sz w:val="14"/>
              </w:rPr>
              <w:t xml:space="preserve"> </w:t>
            </w:r>
            <w:r>
              <w:rPr>
                <w:rFonts w:ascii="Noto Sans" w:hAnsi="Noto Sans" w:eastAsia="Noto Sans" w:cs="Noto Sans"/>
                <w:color w:val="1F1F1F"/>
                <w:sz w:val="14"/>
              </w:rPr>
              <w:t xml:space="preserve">Jika tidak ada, albedo harus diinferensikan (§16.5).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Opsional, tetapi bernilai tinggi</w:t>
            </w:r>
          </w:p>
        </w:tc>
      </w:tr>
    </w:tbl>
    <w:bookmarkEnd w:id="41"/>
    <w:bookmarkStart w:id="42" w:name="X37dbe94e8c4c2ffcc11c705fd87e708c589c3d3"/>
    <w:p>
      <w:pPr>
        <w:pStyle w:val="Heading4"/>
        <w:keepNext/>
      </w:pPr>
      <w:r>
        <w:t xml:space="preserve">C. Konteks SCADA / Pembangkit —</w:t>
      </w:r>
      <w:r>
        <w:t xml:space="preserve"> </w:t>
      </w:r>
      <w:r>
        <w:rPr>
          <w:i/>
          <w:iCs/>
        </w:rPr>
        <w:t xml:space="preserve">bukan target prakiraan; digunakan sebagai konteks, pemeriksaan silang QC, dan penanda pengecualian</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Sumber</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Penggunaan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Daya aktif (pembangkit, inverter)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Pemeriksaan silang kewajaran iradiansi; untuk hilir;</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berpotensi menjadi sensor awan terdistribusi (§23.8)</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Ketersediaan inverter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Penanda pengecualian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Curtailment / setpoint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Penanda pengecualian—periode curtailment tidak boleh mengajarkan apa pun kepada model mengenai hubungan iradiansi→daya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Penanda outage pembangkit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Penanda pengecualian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Alarm sensor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Masukan DQ langsung</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Kualitas komunikasi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Kedaluwarsa data / DQ</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Status sinkronisasi waktu</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Kritis.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Jam yang tidak tersinkronisasi secara diam-diam merusak seluruh fitur lag.</w:t>
            </w:r>
          </w:p>
        </w:tc>
      </w:tr>
    </w:tbl>
    <w:bookmarkEnd w:id="42"/>
    <w:bookmarkStart w:id="43" w:name="X8d55407de8399888083c51211ddada234b125ef"/>
    <w:p>
      <w:pPr>
        <w:pStyle w:val="Heading4"/>
        <w:keepNext/>
      </w:pPr>
      <w:r>
        <w:t xml:space="preserve">D. Cuaca Eksternal —</w:t>
      </w:r>
      <w:r>
        <w:t xml:space="preserve"> </w:t>
      </w:r>
      <w:r>
        <w:rPr>
          <w:i/>
          <w:iCs/>
        </w:rPr>
        <w:t xml:space="preserve">opsional untuk MVP, tetapi diperlukan agar prakiraan satu hari ke depan bernilai</w:t>
      </w:r>
    </w:p>
    <w:tbl>
      <w:tblPr>
        <w:tblStyle w:val="Table"/>
        <w:tblW w:type="auto" w:w="0"/>
        <w:jc w:val="left"/>
        <w:tblLook w:firstRow="1" w:lastRow="0" w:firstColumn="0" w:lastColumn="0" w:noHBand="0" w:noVBand="0" w:val="0020"/>
        <w:tblLayout w:type="autofit"/>
      </w:tblPr>
      <w:tblGrid>
        <w:gridCol w:w="1131"/>
        <w:gridCol w:w="1131"/>
        <w:gridCol w:w="1131"/>
        <w:gridCol w:w="1131"/>
        <w:gridCol w:w="1131"/>
        <w:gridCol w:w="1131"/>
        <w:gridCol w:w="1131"/>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Sumber</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Akses</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Resolusi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Frekuensi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Variabel utama</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Lisensi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Catatan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ECMWF Open Data (IFS HRES)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Gratis, langsung atau melalui mirror AWS/Azure/GCP; klien</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ecmwf-opendata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0,25° (bergerak menuju 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4 run/hari (00/06/12/18Z);</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langkah 3-jam hingga +144 jam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ssrd</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ssr</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tcc</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2t</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2d</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10u</w:t>
            </w:r>
            <w:r>
              <w:rPr>
                <w:rFonts w:ascii="Noto Sans" w:hAnsi="Noto Sans" w:eastAsia="Noto Sans" w:cs="Noto Sans"/>
                <w:color w:val="1F1F1F"/>
                <w:sz w:val="13"/>
              </w:rPr>
              <w:t xml:space="preserve">/</w:t>
            </w:r>
            <w:r>
              <w:rPr>
                <w:rStyle w:val="VerbatimChar"/>
                <w:rFonts w:ascii="Noto Sans" w:hAnsi="Noto Sans" w:eastAsia="Noto Sans" w:cs="Noto Sans"/>
                <w:color w:val="1F1F1F"/>
                <w:sz w:val="13"/>
              </w:rPr>
              <w:t xml:space="preserve">10v</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tp</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tprate</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sp</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tcwv</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b/>
                <w:bCs/>
                <w:color w:val="1F1F1F"/>
                <w:sz w:val="13"/>
              </w:rPr>
              <w:t xml:space="preserve">mucape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CC-BY-4.0, penggunaan komersial diizinkan dengan atribusi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Direkomendasikan sebagai NWP utama.</w:t>
            </w:r>
            <w:r>
              <w:rPr>
                <w:rFonts w:ascii="Noto Sans" w:hAnsi="Noto Sans" w:eastAsia="Noto Sans" w:cs="Noto Sans"/>
                <w:color w:val="1F1F1F"/>
                <w:sz w:val="13"/>
              </w:rPr>
              <w:t xml:space="preserve"> </w:t>
            </w:r>
            <w:r>
              <w:rPr>
                <w:rFonts w:ascii="Noto Sans" w:hAnsi="Noto Sans" w:eastAsia="Noto Sans" w:cs="Noto Sans"/>
                <w:color w:val="1F1F1F"/>
                <w:sz w:val="13"/>
              </w:rPr>
              <w:t xml:space="preserve">Catatan:</w:t>
            </w:r>
            <w:r>
              <w:rPr>
                <w:rFonts w:ascii="Noto Sans" w:hAnsi="Noto Sans" w:eastAsia="Noto Sans" w:cs="Noto Sans"/>
                <w:color w:val="1F1F1F"/>
                <w:sz w:val="13"/>
              </w:rPr>
              <w:t xml:space="preserve"> </w:t>
            </w:r>
            <w:r>
              <w:rPr>
                <w:rStyle w:val="VerbatimChar"/>
                <w:rFonts w:ascii="Noto Sans" w:hAnsi="Noto Sans" w:eastAsia="Noto Sans" w:cs="Noto Sans"/>
                <w:b/>
                <w:bCs/>
                <w:color w:val="1F1F1F"/>
                <w:sz w:val="13"/>
              </w:rPr>
              <w:t xml:space="preserve">fdir</w:t>
            </w:r>
            <w:r>
              <w:rPr>
                <w:rFonts w:ascii="Noto Sans" w:hAnsi="Noto Sans" w:eastAsia="Noto Sans" w:cs="Noto Sans"/>
                <w:b/>
                <w:bCs/>
                <w:color w:val="1F1F1F"/>
                <w:sz w:val="13"/>
              </w:rPr>
              <w:t xml:space="preserve"> </w:t>
            </w:r>
            <w:r>
              <w:rPr>
                <w:rFonts w:ascii="Noto Sans" w:hAnsi="Noto Sans" w:eastAsia="Noto Sans" w:cs="Noto Sans"/>
                <w:b/>
                <w:bCs/>
                <w:color w:val="1F1F1F"/>
                <w:sz w:val="13"/>
              </w:rPr>
              <w:t xml:space="preserve">(radiasi langsung) TIDAK tersedia dalam subset gratis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 DNI/DHI harus diturunkan dari GHI prakiraan menggunakan model pemisahan.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Arsip bergulir hanya sekitar 12 run—arsipkan sendiri (§12.3).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ECMWF AIFS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(portal yang 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Gratis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0,25°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4/hari, langkah 6-jam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ssrd</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b/>
                <w:bCs/>
                <w:color w:val="1F1F1F"/>
                <w:sz w:val="13"/>
              </w:rPr>
              <w:t xml:space="preserve">lcc</w:t>
            </w:r>
            <w:r>
              <w:rPr>
                <w:rFonts w:ascii="Noto Sans" w:hAnsi="Noto Sans" w:eastAsia="Noto Sans" w:cs="Noto Sans"/>
                <w:b/>
                <w:bCs/>
                <w:color w:val="1F1F1F"/>
                <w:sz w:val="13"/>
              </w:rPr>
              <w:t xml:space="preserve">/</w:t>
            </w:r>
            <w:r>
              <w:rPr>
                <w:rStyle w:val="VerbatimChar"/>
                <w:rFonts w:ascii="Noto Sans" w:hAnsi="Noto Sans" w:eastAsia="Noto Sans" w:cs="Noto Sans"/>
                <w:b/>
                <w:bCs/>
                <w:color w:val="1F1F1F"/>
                <w:sz w:val="13"/>
              </w:rPr>
              <w:t xml:space="preserve">mcc</w:t>
            </w:r>
            <w:r>
              <w:rPr>
                <w:rFonts w:ascii="Noto Sans" w:hAnsi="Noto Sans" w:eastAsia="Noto Sans" w:cs="Noto Sans"/>
                <w:b/>
                <w:bCs/>
                <w:color w:val="1F1F1F"/>
                <w:sz w:val="13"/>
              </w:rPr>
              <w:t xml:space="preserve">/</w:t>
            </w:r>
            <w:r>
              <w:rPr>
                <w:rStyle w:val="VerbatimChar"/>
                <w:rFonts w:ascii="Noto Sans" w:hAnsi="Noto Sans" w:eastAsia="Noto Sans" w:cs="Noto Sans"/>
                <w:b/>
                <w:bCs/>
                <w:color w:val="1F1F1F"/>
                <w:sz w:val="13"/>
              </w:rPr>
              <w:t xml:space="preserve">hcc</w:t>
            </w:r>
            <w:r>
              <w:rPr>
                <w:rFonts w:ascii="Noto Sans" w:hAnsi="Noto Sans" w:eastAsia="Noto Sans" w:cs="Noto Sans"/>
                <w:color w:val="1F1F1F"/>
                <w:sz w:val="13"/>
              </w:rPr>
              <w:t xml:space="preserve"> </w:t>
            </w:r>
            <w:r>
              <w:rPr>
                <w:rFonts w:ascii="Noto Sans" w:hAnsi="Noto Sans" w:eastAsia="Noto Sans" w:cs="Noto Sans"/>
                <w:color w:val="1F1F1F"/>
                <w:sz w:val="13"/>
              </w:rPr>
              <w:t xml:space="preserve">(awan rendah/menengah/tinggi),</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cp</w:t>
            </w:r>
            <w:r>
              <w:rPr>
                <w:rFonts w:ascii="Noto Sans" w:hAnsi="Noto Sans" w:eastAsia="Noto Sans" w:cs="Noto Sans"/>
                <w:color w:val="1F1F1F"/>
                <w:sz w:val="13"/>
              </w:rPr>
              <w:t xml:space="preserve"> </w:t>
            </w:r>
            <w:r>
              <w:rPr>
                <w:rFonts w:ascii="Noto Sans" w:hAnsi="Noto Sans" w:eastAsia="Noto Sans" w:cs="Noto Sans"/>
                <w:color w:val="1F1F1F"/>
                <w:sz w:val="13"/>
              </w:rPr>
              <w:t xml:space="preserve">(presipitasi konvektif)</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CC-BY-4.0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Tutupan awan berlapis</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lebih bermanfaat untuk analisis surya</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dibandingkan hanya</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tcc</w:t>
            </w:r>
            <w:r>
              <w:rPr>
                <w:rFonts w:ascii="Noto Sans" w:hAnsi="Noto Sans" w:eastAsia="Noto Sans" w:cs="Noto Sans"/>
                <w:color w:val="1F1F1F"/>
                <w:sz w:val="13"/>
              </w:rPr>
              <w:t xml:space="preserve"> </w:t>
            </w:r>
            <w:r>
              <w:rPr>
                <w:rFonts w:ascii="Noto Sans" w:hAnsi="Noto Sans" w:eastAsia="Noto Sans" w:cs="Noto Sans"/>
                <w:color w:val="1F1F1F"/>
                <w:sz w:val="13"/>
              </w:rPr>
              <w:t xml:space="preserve">pada IFS. Layak diingest bersama IFS.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NCEP GFS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Gratis (NOMADS / AWS Open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0,25°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4/hari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DSWRF</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Domain publik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Redundansi / keragaman ensemble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API NWP agregat pihak ketiga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Tingkat gratis umumnya</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nonkomersial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bervariasi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bervariasi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GHI/DNI/DHI, GTI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Verifikasi lisensi komersial</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Praktis; juga dapat menawarkan arsip</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run masa lalu sebagaimana diterbitkan</w:t>
            </w:r>
            <w:r>
              <w:rPr>
                <w:rFonts w:ascii="Noto Sans" w:hAnsi="Noto Sans" w:eastAsia="Noto Sans" w:cs="Noto Sans"/>
                <w:color w:val="1F1F1F"/>
                <w:sz w:val="13"/>
              </w:rPr>
              <w:t xml:space="preserve"> </w:t>
            </w:r>
            <w:r>
              <w:rPr>
                <w:rFonts w:ascii="Noto Sans" w:hAnsi="Noto Sans" w:eastAsia="Noto Sans" w:cs="Noto Sans"/>
                <w:color w:val="1F1F1F"/>
                <w:sz w:val="13"/>
              </w:rPr>
              <w:t xml:space="preserve">yang bermanfaat untuk bootstrap MOS (§12.3). Jangan membangun ketergantungan komersial pada tingkat gratis nonkomersial.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Himawari-9 (JMA/JAXA)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Gratis dengan registrasi (JAXA P-Tree); juga NOAA/AWS Open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0,5–2 km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Cakupan cakram penuh setiap 10 menit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Kanal AHI 1–16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Gratis untuk riset;</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verifikasi ketentuan komersial</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Indonesia berada tepat dalam cakupan cakram (satelit pada 140,7° BT).</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Peningkatan opsional dengan nilai tertinggi—lihat §23.7.</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Ditunda ke Fase 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CAMS / McClear untuk langit cerah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Gratis dengan registrasi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GHI/DNI/DHI langit cerah dengan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aerosol mendekati waktu nyata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Verifikasi</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Sangat direkomendasikan</w:t>
            </w:r>
            <w:r>
              <w:rPr>
                <w:rFonts w:ascii="Noto Sans" w:hAnsi="Noto Sans" w:eastAsia="Noto Sans" w:cs="Noto Sans"/>
                <w:color w:val="1F1F1F"/>
                <w:sz w:val="13"/>
              </w:rPr>
              <w:t xml:space="preserve">—lihat §16.6 mengenai masalah kabut asap.</w:t>
            </w:r>
          </w:p>
        </w:tc>
      </w:tr>
    </w:tbl>
    <w:p>
      <w:pPr>
        <w:widowControl/>
        <w:spacing w:after="60" w:line="250" w:lineRule="auto"/>
      </w:pPr>
      <w:r>
        <w:pict>
          <v:rect style="width:0;height:1.5pt" o:hralign="center" o:hrstd="t" o:hr="t"/>
        </w:pict>
      </w:r>
    </w:p>
    <w:bookmarkEnd w:id="43"/>
    <w:bookmarkEnd w:id="44"/>
    <w:bookmarkEnd w:id="45"/>
    <w:bookmarkStart w:id="53" w:name="X6a1173168f1fc4a53ef3c91b863ca505ffecc66"/>
    <w:p>
      <w:pPr>
        <w:pStyle w:val="Heading2"/>
        <w:keepNext/>
      </w:pPr>
      <w:r>
        <w:t xml:space="preserve">16. Definisi Target</w:t>
      </w:r>
    </w:p>
    <w:p>
      <w:pPr>
        <w:pStyle w:val="FirstParagraph"/>
        <w:widowControl/>
      </w:pPr>
      <w:r>
        <w:t xml:space="preserve">Kelima target tersebut</w:t>
      </w:r>
      <w:r>
        <w:t xml:space="preserve"> </w:t>
      </w:r>
      <w:r>
        <w:rPr>
          <w:b/>
          <w:bCs/>
        </w:rPr>
        <w:t xml:space="preserve">bukan</w:t>
      </w:r>
      <w:r>
        <w:t xml:space="preserve"> </w:t>
      </w:r>
      <w:r>
        <w:t xml:space="preserve">lima permasalahan regresi yang berdiri sendiri. Memperlakukannya demikian, seperti yang dilakukan dokumen sumber, akan membuang hubungan fisik dan menjamin keluaran yang saling tidak konsisten. Arsitektur berikut meramalkan</w:t>
      </w:r>
      <w:r>
        <w:t xml:space="preserve"> </w:t>
      </w:r>
      <w:r>
        <w:rPr>
          <w:b/>
          <w:bCs/>
        </w:rPr>
        <w:t xml:space="preserve">sekumpulan primitif yang lebih ringkas</w:t>
      </w:r>
      <w:r>
        <w:t xml:space="preserve">, kemudian</w:t>
      </w:r>
      <w:r>
        <w:t xml:space="preserve"> </w:t>
      </w:r>
      <w:r>
        <w:rPr>
          <w:i/>
          <w:iCs/>
        </w:rPr>
        <w:t xml:space="preserve">menurunkan</w:t>
      </w:r>
      <w:r>
        <w:t xml:space="preserve"> </w:t>
      </w:r>
      <w:r>
        <w:t xml:space="preserve">kanal lainnya, sehingga konsistensi menjadi bagian struktural sistem, bukan perbaikan setelah keluaran dihasilkan.</w:t>
      </w:r>
    </w:p>
    <w:bookmarkStart w:id="46" w:name="X4127c66cfcaaa55b9bf691cf0b21f60920de000"/>
    <w:p>
      <w:pPr>
        <w:pStyle w:val="Heading3"/>
        <w:keepNext/>
      </w:pPr>
      <w:r>
        <w:t xml:space="preserve">16.1 Dekomposisi Primitif (Keputusan Arsitektur Inti — ADR-011)</w:t>
      </w:r>
    </w:p>
    <w:p>
      <w:pPr>
        <w:pStyle w:val="SourceCode"/>
        <w:shd w:fill="F2F2F2"/>
        <w:ind w:left="144" w:right="144"/>
      </w:pPr>
      <w:r>
        <w:rPr>
          <w:rStyle w:val="VerbatimChar"/>
          <w:rFonts w:ascii="Noto Sans Mono" w:hAnsi="Noto Sans Mono" w:eastAsia="Noto Sans Mono" w:cs="Noto Sans Mono"/>
          <w:color w:val="1F1F1F"/>
          <w:sz w:val="14"/>
        </w:rPr>
        <w:t xml:space="preserve">Primitif yang diramalkan                        Besaran yang diturunkan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k_c   = GHI / GHI_clearsky      ──┐</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   GHI      = k_c × GHI_clearsky</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k_d   = DHI / GHI  (fraksi difus) ┤     DHI      = k_d × GHI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   DNI·cosZ = GHI − DHI          (closure secara konstruksi)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DNI      = (GHI − DHI) / cos(θz)   [lindungi saat θz→90°]</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r_poa = POA_measured / POA_physics ──►  POA      = r_poa × Perez(GHI, DHI, DNI, geometri)</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ρ     = RSI / POA_front           ──►   RSI      = ρ × POA</w:t>
      </w:r>
    </w:p>
    <w:p>
      <w:pPr>
        <w:pStyle w:val="FirstParagraph"/>
        <w:widowControl/>
      </w:pPr>
      <w:r>
        <w:t xml:space="preserve">Alasan pendekatan ini benar:</w:t>
      </w:r>
    </w:p>
    <w:p>
      <w:pPr>
        <w:pStyle w:val="Compact"/>
        <w:widowControl/>
        <w:numPr>
          <w:ilvl w:val="0"/>
          <w:numId w:val="1008"/>
        </w:numPr>
        <w:spacing w:after="60" w:line="250" w:lineRule="auto"/>
      </w:pPr>
      <w:r>
        <w:rPr>
          <w:rStyle w:val="VerbatimChar"/>
          <w:b/>
          <w:bCs/>
        </w:rPr>
        <w:t xml:space="preserve">GHI ≈ DHI + DNI·cosZ</w:t>
      </w:r>
      <w:r>
        <w:rPr>
          <w:b/>
          <w:bCs/>
        </w:rPr>
        <w:t xml:space="preserve"> </w:t>
      </w:r>
      <w:r>
        <w:rPr>
          <w:b/>
          <w:bCs/>
        </w:rPr>
        <w:t xml:space="preserve">berlaku secara identik</w:t>
      </w:r>
      <w:r>
        <w:t xml:space="preserve">, sehingga tahap rekonsiliasi dalam §25 berubah menjadi</w:t>
      </w:r>
      <w:r>
        <w:t xml:space="preserve"> </w:t>
      </w:r>
      <w:r>
        <w:rPr>
          <w:i/>
          <w:iCs/>
        </w:rPr>
        <w:t xml:space="preserve">pemeriksaan</w:t>
      </w:r>
      <w:r>
        <w:t xml:space="preserve">, bukan</w:t>
      </w:r>
      <w:r>
        <w:t xml:space="preserve"> </w:t>
      </w:r>
      <w:r>
        <w:rPr>
          <w:i/>
          <w:iCs/>
        </w:rPr>
        <w:t xml:space="preserve">koreksi</w:t>
      </w:r>
      <w:r>
        <w:t xml:space="preserve">. Tidak diperlukan manipulasi pascahoc.</w:t>
      </w:r>
    </w:p>
    <w:p>
      <w:pPr>
        <w:pStyle w:val="Compact"/>
        <w:widowControl/>
        <w:numPr>
          <w:ilvl w:val="0"/>
          <w:numId w:val="1008"/>
        </w:numPr>
        <w:spacing w:after="60" w:line="250" w:lineRule="auto"/>
      </w:pPr>
      <w:r>
        <w:t xml:space="preserve">Setiap primitif memiliki</w:t>
      </w:r>
      <w:r>
        <w:t xml:space="preserve"> </w:t>
      </w:r>
      <w:r>
        <w:rPr>
          <w:b/>
          <w:bCs/>
        </w:rPr>
        <w:t xml:space="preserve">batas yang jelas dan perilaku statistik yang lebih baik</w:t>
      </w:r>
      <w:r>
        <w:t xml:space="preserve"> </w:t>
      </w:r>
      <w:r>
        <w:t xml:space="preserve">daripada kanal mentah.</w:t>
      </w:r>
      <w:r>
        <w:t xml:space="preserve"> </w:t>
      </w:r>
      <w:r>
        <w:rPr>
          <w:rStyle w:val="VerbatimChar"/>
        </w:rPr>
        <w:t xml:space="preserve">k_c</w:t>
      </w:r>
      <w:r>
        <w:t xml:space="preserve"> </w:t>
      </w:r>
      <w:r>
        <w:t xml:space="preserve">berada sekitar [0, 1,4],</w:t>
      </w:r>
      <w:r>
        <w:t xml:space="preserve"> </w:t>
      </w:r>
      <w:r>
        <w:rPr>
          <w:rStyle w:val="VerbatimChar"/>
        </w:rPr>
        <w:t xml:space="preserve">k_d</w:t>
      </w:r>
      <w:r>
        <w:t xml:space="preserve"> </w:t>
      </w:r>
      <w:r>
        <w:t xml:space="preserve">berada pada [0, 1], dan</w:t>
      </w:r>
      <w:r>
        <w:t xml:space="preserve"> </w:t>
      </w:r>
      <w:r>
        <w:rPr>
          <w:rStyle w:val="VerbatimChar"/>
        </w:rPr>
        <w:t xml:space="preserve">ρ</w:t>
      </w:r>
      <w:r>
        <w:t xml:space="preserve"> </w:t>
      </w:r>
      <w:r>
        <w:t xml:space="preserve">merupakan rasio geometri/albedo yang berubah secara lambat. Target mentah dalam W/m² membawa sinyal diurnal deterministik yang sangat besar, sehingga kapasitas model terbuang untuk mempelajari ulang pola yang sudah diketahui secara fisik.</w:t>
      </w:r>
    </w:p>
    <w:p>
      <w:pPr>
        <w:pStyle w:val="Compact"/>
        <w:widowControl/>
        <w:numPr>
          <w:ilvl w:val="0"/>
          <w:numId w:val="1008"/>
        </w:numPr>
        <w:spacing w:after="60" w:line="250" w:lineRule="auto"/>
      </w:pPr>
      <w:r>
        <w:t xml:space="preserve">Galat menjadi</w:t>
      </w:r>
      <w:r>
        <w:t xml:space="preserve"> </w:t>
      </w:r>
      <w:r>
        <w:rPr>
          <w:b/>
          <w:bCs/>
        </w:rPr>
        <w:t xml:space="preserve">dapat diatribusikan</w:t>
      </w:r>
      <w:r>
        <w:t xml:space="preserve">: POA yang buruk berasal dari prakiraan GHI yang buruk atau transposisi yang buruk, dan</w:t>
      </w:r>
      <w:r>
        <w:t xml:space="preserve"> </w:t>
      </w:r>
      <w:r>
        <w:rPr>
          <w:rStyle w:val="VerbatimChar"/>
        </w:rPr>
        <w:t xml:space="preserve">r_poa</w:t>
      </w:r>
      <w:r>
        <w:t xml:space="preserve"> </w:t>
      </w:r>
      <w:r>
        <w:t xml:space="preserve">memisahkan kedua sumber tersebut.</w:t>
      </w:r>
    </w:p>
    <w:p>
      <w:pPr>
        <w:pStyle w:val="FirstParagraph"/>
        <w:widowControl/>
      </w:pPr>
      <w:r>
        <w:t xml:space="preserve">Mengapa pendekatan ini tidak tanpa konsekuensi—nyatakan secara jujur:</w:t>
      </w:r>
    </w:p>
    <w:p>
      <w:pPr>
        <w:pStyle w:val="Compact"/>
        <w:widowControl/>
        <w:numPr>
          <w:ilvl w:val="0"/>
          <w:numId w:val="1009"/>
        </w:numPr>
        <w:spacing w:after="60" w:line="250" w:lineRule="auto"/>
      </w:pPr>
      <w:r>
        <w:t xml:space="preserve">Galat</w:t>
      </w:r>
      <w:r>
        <w:t xml:space="preserve"> </w:t>
      </w:r>
      <w:r>
        <w:rPr>
          <w:b/>
          <w:bCs/>
        </w:rPr>
        <w:t xml:space="preserve">saling terkopel</w:t>
      </w:r>
      <w:r>
        <w:t xml:space="preserve">: galat</w:t>
      </w:r>
      <w:r>
        <w:t xml:space="preserve"> </w:t>
      </w:r>
      <w:r>
        <w:rPr>
          <w:rStyle w:val="VerbatimChar"/>
        </w:rPr>
        <w:t xml:space="preserve">k_c</w:t>
      </w:r>
      <w:r>
        <w:t xml:space="preserve"> </w:t>
      </w:r>
      <w:r>
        <w:t xml:space="preserve">merambat ke seluruh target turunan.</w:t>
      </w:r>
    </w:p>
    <w:p>
      <w:pPr>
        <w:pStyle w:val="Compact"/>
        <w:widowControl/>
        <w:numPr>
          <w:ilvl w:val="0"/>
          <w:numId w:val="1009"/>
        </w:numPr>
        <w:spacing w:after="60" w:line="250" w:lineRule="auto"/>
      </w:pPr>
      <w:r>
        <w:rPr>
          <w:b/>
          <w:bCs/>
        </w:rPr>
        <w:t xml:space="preserve">Kuantil tidak dapat dikomposisikan secara langsung.</w:t>
      </w:r>
      <w:r>
        <w:t xml:space="preserve"> </w:t>
      </w:r>
      <w:r>
        <w:rPr>
          <w:rStyle w:val="VerbatimChar"/>
        </w:rPr>
        <w:t xml:space="preserve">P90(GHI) × P90(k_d) ≠ P90(DHI)</w:t>
      </w:r>
      <w:r>
        <w:t xml:space="preserve">. Lihat §24.3 untuk perbaikan melalui propagasi ensemble.</w:t>
      </w:r>
    </w:p>
    <w:p>
      <w:pPr>
        <w:pStyle w:val="Compact"/>
        <w:widowControl/>
        <w:numPr>
          <w:ilvl w:val="0"/>
          <w:numId w:val="1009"/>
        </w:numPr>
        <w:spacing w:after="60" w:line="250" w:lineRule="auto"/>
      </w:pPr>
      <w:r>
        <w:rPr>
          <w:b/>
          <w:bCs/>
        </w:rPr>
        <w:t xml:space="preserve">Mitigasi:</w:t>
      </w:r>
      <w:r>
        <w:t xml:space="preserve"> </w:t>
      </w:r>
      <w:r>
        <w:t xml:space="preserve">selalu pertahankan jalur</w:t>
      </w:r>
      <w:r>
        <w:t xml:space="preserve"> </w:t>
      </w:r>
      <w:r>
        <w:rPr>
          <w:b/>
          <w:bCs/>
        </w:rPr>
        <w:t xml:space="preserve">prakiraan langsung</w:t>
      </w:r>
      <w:r>
        <w:t xml:space="preserve"> </w:t>
      </w:r>
      <w:r>
        <w:t xml:space="preserve">yang independen untuk setiap target sebagai pembanding, lalu biarkan ensemble spesifik horizon (§23.5) menentukan jalur yang digunakan. Jika jalur langsung menang pada target/horizon tertentu, gunakan jalur tersebut. Pendekatan fisik harus membuktikan nilainya; posisinya tidak diberikan secara otomatis.</w:t>
      </w:r>
    </w:p>
    <w:bookmarkEnd w:id="46"/>
    <w:bookmarkStart w:id="47" w:name="X83e4bd05ef524ad24d612346c468e661c2201ef"/>
    <w:p>
      <w:pPr>
        <w:pStyle w:val="Heading3"/>
        <w:keepNext/>
      </w:pPr>
      <w:r>
        <w:t xml:space="preserve">16.2 GHI</w:t>
      </w:r>
    </w:p>
    <w:p>
      <w:pPr>
        <w:pStyle w:val="Compact"/>
        <w:widowControl/>
        <w:numPr>
          <w:ilvl w:val="0"/>
          <w:numId w:val="1010"/>
        </w:numPr>
        <w:spacing w:after="60" w:line="250" w:lineRule="auto"/>
      </w:pPr>
      <w:r>
        <w:rPr>
          <w:b/>
          <w:bCs/>
        </w:rPr>
        <w:t xml:space="preserve">Target utama =</w:t>
      </w:r>
      <w:r>
        <w:rPr>
          <w:b/>
          <w:bCs/>
        </w:rPr>
        <w:t xml:space="preserve"> </w:t>
      </w:r>
      <w:r>
        <w:rPr>
          <w:rStyle w:val="VerbatimChar"/>
          <w:b/>
          <w:bCs/>
        </w:rPr>
        <w:t xml:space="preserve">k_c</w:t>
      </w:r>
      <w:r>
        <w:rPr>
          <w:b/>
          <w:bCs/>
        </w:rPr>
        <w:t xml:space="preserve"> </w:t>
      </w:r>
      <w:r>
        <w:rPr>
          <w:b/>
          <w:bCs/>
        </w:rPr>
        <w:t xml:space="preserve">(</w:t>
      </w:r>
      <w:r>
        <w:rPr>
          <w:b/>
          <w:bCs/>
          <w:i/>
          <w:iCs/>
        </w:rPr>
        <w:t xml:space="preserve">clear-sky index</w:t>
      </w:r>
      <w:r>
        <w:rPr>
          <w:b/>
          <w:bCs/>
        </w:rPr>
        <w:t xml:space="preserve">), bukan GHI mentah.</w:t>
      </w:r>
      <w:r>
        <w:t xml:space="preserve"> </w:t>
      </w:r>
      <w:r>
        <w:t xml:space="preserve">Rekonstruksi menggunakan</w:t>
      </w:r>
      <w:r>
        <w:t xml:space="preserve"> </w:t>
      </w:r>
      <w:r>
        <w:rPr>
          <w:rStyle w:val="VerbatimChar"/>
        </w:rPr>
        <w:t xml:space="preserve">GHI = k_c × GHI_cs</w:t>
      </w:r>
      <w:r>
        <w:t xml:space="preserve">.</w:t>
      </w:r>
    </w:p>
    <w:p>
      <w:pPr>
        <w:pStyle w:val="Compact"/>
        <w:widowControl/>
        <w:numPr>
          <w:ilvl w:val="0"/>
          <w:numId w:val="1010"/>
        </w:numPr>
        <w:spacing w:after="60" w:line="250" w:lineRule="auto"/>
      </w:pPr>
      <w:r>
        <w:rPr>
          <w:rStyle w:val="VerbatimChar"/>
          <w:b/>
          <w:bCs/>
        </w:rPr>
        <w:t xml:space="preserve">k_c &gt; 1</w:t>
      </w:r>
      <w:r>
        <w:rPr>
          <w:b/>
          <w:bCs/>
        </w:rPr>
        <w:t xml:space="preserve"> </w:t>
      </w:r>
      <w:r>
        <w:rPr>
          <w:b/>
          <w:bCs/>
        </w:rPr>
        <w:t xml:space="preserve">nyata secara fisik</w:t>
      </w:r>
      <w:r>
        <w:t xml:space="preserve"> </w:t>
      </w:r>
      <w:r>
        <w:t xml:space="preserve">akibat penguatan awan/</w:t>
      </w:r>
      <w:r>
        <w:rPr>
          <w:i/>
          <w:iCs/>
        </w:rPr>
        <w:t xml:space="preserve">edge-of-cloud effect</w:t>
      </w:r>
      <w:r>
        <w:t xml:space="preserve"> </w:t>
      </w:r>
      <w:r>
        <w:t xml:space="preserve">dan di wilayah tropis dapat mencapai sekitar 1,3–1,5 untuk periode singkat.</w:t>
      </w:r>
      <w:r>
        <w:t xml:space="preserve"> </w:t>
      </w:r>
      <w:r>
        <w:rPr>
          <w:b/>
          <w:bCs/>
        </w:rPr>
        <w:t xml:space="preserve">Jangan memotongnya.</w:t>
      </w:r>
      <w:r>
        <w:t xml:space="preserve"> </w:t>
      </w:r>
      <w:r>
        <w:t xml:space="preserve">Pemotongan hanya boleh dilakukan pada</w:t>
      </w:r>
      <w:r>
        <w:t xml:space="preserve"> </w:t>
      </w:r>
      <w:r>
        <w:rPr>
          <w:rStyle w:val="VerbatimChar"/>
        </w:rPr>
        <w:t xml:space="preserve">k_c_max</w:t>
      </w:r>
      <w:r>
        <w:t xml:space="preserve"> </w:t>
      </w:r>
      <w:r>
        <w:t xml:space="preserve">yang dikonfigurasi (nilai awal 1,5) sebagai perlindungan</w:t>
      </w:r>
      <w:r>
        <w:t xml:space="preserve"> </w:t>
      </w:r>
      <w:r>
        <w:rPr>
          <w:i/>
          <w:iCs/>
        </w:rPr>
        <w:t xml:space="preserve">outlier</w:t>
      </w:r>
      <w:r>
        <w:t xml:space="preserve">, dan setiap pemotongan harus dicatat.</w:t>
      </w:r>
    </w:p>
    <w:p>
      <w:pPr>
        <w:pStyle w:val="Compact"/>
        <w:widowControl/>
        <w:numPr>
          <w:ilvl w:val="0"/>
          <w:numId w:val="1010"/>
        </w:numPr>
        <w:spacing w:after="60" w:line="250" w:lineRule="auto"/>
      </w:pPr>
      <w:r>
        <w:rPr>
          <w:b/>
          <w:bCs/>
        </w:rPr>
        <w:t xml:space="preserve">Waspadai singularitas senja.</w:t>
      </w:r>
      <w:r>
        <w:t xml:space="preserve"> </w:t>
      </w:r>
      <w:r>
        <w:t xml:space="preserve">Dokumen sumber menghitung</w:t>
      </w:r>
      <w:r>
        <w:t xml:space="preserve"> </w:t>
      </w:r>
      <w:r>
        <w:rPr>
          <w:rStyle w:val="VerbatimChar"/>
        </w:rPr>
        <w:t xml:space="preserve">GHI / clearsky_ghi.clip(lower=1)</w:t>
      </w:r>
      <w:r>
        <w:t xml:space="preserve">. Pada</w:t>
      </w:r>
      <w:r>
        <w:t xml:space="preserve"> </w:t>
      </w:r>
      <w:r>
        <w:rPr>
          <w:rStyle w:val="VerbatimChar"/>
        </w:rPr>
        <w:t xml:space="preserve">GHI_cs = 1 W/m²</w:t>
      </w:r>
      <w:r>
        <w:t xml:space="preserve">, hasilnya adalah</w:t>
      </w:r>
      <w:r>
        <w:t xml:space="preserve"> </w:t>
      </w:r>
      <w:r>
        <w:rPr>
          <w:rStyle w:val="VerbatimChar"/>
        </w:rPr>
        <w:t xml:space="preserve">k_c</w:t>
      </w:r>
      <w:r>
        <w:t xml:space="preserve"> </w:t>
      </w:r>
      <w:r>
        <w:t xml:space="preserve">bernilai ratusan.</w:t>
      </w:r>
      <w:r>
        <w:t xml:space="preserve"> </w:t>
      </w:r>
      <w:r>
        <w:rPr>
          <w:b/>
          <w:bCs/>
        </w:rPr>
        <w:t xml:space="preserve">Pendekatan yang benar:</w:t>
      </w:r>
      <w:r>
        <w:t xml:space="preserve"> </w:t>
      </w:r>
      <w:r>
        <w:t xml:space="preserve">tetapkan</w:t>
      </w:r>
      <w:r>
        <w:t xml:space="preserve"> </w:t>
      </w:r>
      <w:r>
        <w:rPr>
          <w:rStyle w:val="VerbatimChar"/>
        </w:rPr>
        <w:t xml:space="preserve">k_c</w:t>
      </w:r>
      <w:r>
        <w:t xml:space="preserve"> </w:t>
      </w:r>
      <w:r>
        <w:t xml:space="preserve">sebagai</w:t>
      </w:r>
      <w:r>
        <w:t xml:space="preserve"> </w:t>
      </w:r>
      <w:r>
        <w:rPr>
          <w:rStyle w:val="VerbatimChar"/>
        </w:rPr>
        <w:t xml:space="preserve">NaN</w:t>
      </w:r>
      <w:r>
        <w:t xml:space="preserve">—bukan angka sangat besar dan bukan nol—ketika</w:t>
      </w:r>
      <w:r>
        <w:t xml:space="preserve"> </w:t>
      </w:r>
      <w:r>
        <w:rPr>
          <w:rStyle w:val="VerbatimChar"/>
        </w:rPr>
        <w:t xml:space="preserve">GHI_cs &lt; k_c_valid_min</w:t>
      </w:r>
      <w:r>
        <w:t xml:space="preserve"> </w:t>
      </w:r>
      <w:r>
        <w:t xml:space="preserve">(nilai awal 20 W/m² dalam konfigurasi). Sampel tersebut dikecualikan dari pemodelan dan metrik pada ruang</w:t>
      </w:r>
      <w:r>
        <w:t xml:space="preserve"> </w:t>
      </w:r>
      <w:r>
        <w:rPr>
          <w:rStyle w:val="VerbatimChar"/>
        </w:rPr>
        <w:t xml:space="preserve">k_c</w:t>
      </w:r>
      <w:r>
        <w:t xml:space="preserve">, sedangkan rekonstruksi kembali menggunakan skala mentah.</w:t>
      </w:r>
    </w:p>
    <w:p>
      <w:pPr>
        <w:pStyle w:val="FirstParagraph"/>
        <w:widowControl/>
      </w:pPr>
      <w:r>
        <w:rPr>
          <w:b/>
          <w:bCs/>
        </w:rPr>
        <w:t xml:space="preserve">Terminologi berikut ditetapkan sekali dan berlaku untuk seluruh proyek</w:t>
      </w:r>
      <w:r>
        <w:t xml:space="preserve"> </w:t>
      </w:r>
      <w:r>
        <w:t xml:space="preserve">(dokumen sumber membalik kedua istilah ini; lihat Lampiran A):</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Nama</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Simbol dalam proyek ini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Definisi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Clear-sky index</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k_c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GHI / GHI_clearsky</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ini adalah target pemodelan utama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Clearness index</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k_t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GHI / GHI_extraterrestrial_horizontal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besaran yang</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berbeda</w:t>
            </w:r>
            <w:r>
              <w:rPr>
                <w:rFonts w:ascii="Noto Sans" w:hAnsi="Noto Sans" w:eastAsia="Noto Sans" w:cs="Noto Sans"/>
                <w:color w:val="1F1F1F"/>
                <w:sz w:val="15"/>
              </w:rPr>
              <w:t xml:space="preserve">, hanya digunakan sebagai fitur sekunder</w:t>
            </w:r>
          </w:p>
        </w:tc>
      </w:tr>
    </w:tbl>
    <w:bookmarkEnd w:id="47"/>
    <w:bookmarkStart w:id="48" w:name="Xb0f43168b7d152c0692c4291236faf7a1934bc3"/>
    <w:p>
      <w:pPr>
        <w:pStyle w:val="Heading3"/>
        <w:keepNext/>
      </w:pPr>
      <w:r>
        <w:t xml:space="preserve">16.3 DNI·cosZ —</w:t>
      </w:r>
      <w:r>
        <w:t xml:space="preserve"> </w:t>
      </w:r>
      <w:r>
        <w:rPr>
          <w:b/>
          <w:bCs/>
        </w:rPr>
        <w:t xml:space="preserve">Verifikasi Semantik Sebelum Menulis Model Apa Pun</w:t>
      </w:r>
    </w:p>
    <w:p>
      <w:pPr>
        <w:pStyle w:val="FirstParagraph"/>
        <w:widowControl/>
      </w:pPr>
      <w:r>
        <w:rPr>
          <w:rStyle w:val="VerbatimChar"/>
        </w:rPr>
        <w:t xml:space="preserve">DNI·cosZ</w:t>
      </w:r>
      <w:r>
        <w:t xml:space="preserve"> </w:t>
      </w:r>
      <w:r>
        <w:t xml:space="preserve">adalah</w:t>
      </w:r>
      <w:r>
        <w:t xml:space="preserve"> </w:t>
      </w:r>
      <w:r>
        <w:rPr>
          <w:b/>
          <w:bCs/>
        </w:rPr>
        <w:t xml:space="preserve">komponen berkas langsung yang diproyeksikan ke bidang horizontal</w:t>
      </w:r>
      <w:r>
        <w:t xml:space="preserve"> </w:t>
      </w:r>
      <w:r>
        <w:t xml:space="preserve">(BHI), dalam W/m². Jika definisi ini benar, maka</w:t>
      </w:r>
      <w:r>
        <w:t xml:space="preserve"> </w:t>
      </w:r>
      <w:r>
        <w:rPr>
          <w:rStyle w:val="VerbatimChar"/>
        </w:rPr>
        <w:t xml:space="preserve">GHI = DHI + DNI·cosZ</w:t>
      </w:r>
      <w:r>
        <w:t xml:space="preserve"> </w:t>
      </w:r>
      <w:r>
        <w:t xml:space="preserve">berlaku secara langsung.</w:t>
      </w:r>
    </w:p>
    <w:p>
      <w:pPr>
        <w:pStyle w:val="BodyText"/>
        <w:widowControl/>
        <w:spacing w:after="60" w:line="250" w:lineRule="auto"/>
      </w:pPr>
      <w:r>
        <w:t xml:space="preserve">Namun, kanal tersebut mungkin merupakan</w:t>
      </w:r>
      <w:r>
        <w:t xml:space="preserve"> </w:t>
      </w:r>
      <w:r>
        <w:rPr>
          <w:b/>
          <w:bCs/>
        </w:rPr>
        <w:t xml:space="preserve">tag turunan</w:t>
      </w:r>
      <w:r>
        <w:t xml:space="preserve"> </w:t>
      </w:r>
      <w:r>
        <w:t xml:space="preserve">yang dihitung oleh SCADA/historian sebagai</w:t>
      </w:r>
      <w:r>
        <w:t xml:space="preserve"> </w:t>
      </w:r>
      <w:r>
        <w:rPr>
          <w:rStyle w:val="VerbatimChar"/>
        </w:rPr>
        <w:t xml:space="preserve">GHI − DHI</w:t>
      </w:r>
      <w:r>
        <w:t xml:space="preserve">. Jika demikian:</w:t>
      </w:r>
    </w:p>
    <w:p>
      <w:pPr>
        <w:pStyle w:val="Compact"/>
        <w:widowControl/>
        <w:numPr>
          <w:ilvl w:val="0"/>
          <w:numId w:val="1011"/>
        </w:numPr>
        <w:spacing w:after="60" w:line="250" w:lineRule="auto"/>
      </w:pPr>
      <w:r>
        <w:t xml:space="preserve">“residual keseimbangan” akan</w:t>
      </w:r>
      <w:r>
        <w:t xml:space="preserve"> </w:t>
      </w:r>
      <w:r>
        <w:rPr>
          <w:b/>
          <w:bCs/>
        </w:rPr>
        <w:t xml:space="preserve">selalu identik dengan nol</w:t>
      </w:r>
      <w:r>
        <w:t xml:space="preserve">, memberikan</w:t>
      </w:r>
      <w:r>
        <w:t xml:space="preserve"> </w:t>
      </w:r>
      <w:r>
        <w:rPr>
          <w:b/>
          <w:bCs/>
        </w:rPr>
        <w:t xml:space="preserve">nilai QC nol</w:t>
      </w:r>
      <w:r>
        <w:t xml:space="preserve">, dan seluruh klaim dalam §25 mengenai penutupan tiga instrumen menjadi tidak berlaku;</w:t>
      </w:r>
    </w:p>
    <w:p>
      <w:pPr>
        <w:pStyle w:val="Compact"/>
        <w:widowControl/>
        <w:numPr>
          <w:ilvl w:val="0"/>
          <w:numId w:val="1011"/>
        </w:numPr>
        <w:spacing w:after="60" w:line="250" w:lineRule="auto"/>
      </w:pPr>
      <w:r>
        <w:t xml:space="preserve">meramalkannya sebagai target independen bersifat</w:t>
      </w:r>
      <w:r>
        <w:t xml:space="preserve"> </w:t>
      </w:r>
      <w:r>
        <w:rPr>
          <w:b/>
          <w:bCs/>
        </w:rPr>
        <w:t xml:space="preserve">redundan</w:t>
      </w:r>
      <w:r>
        <w:t xml:space="preserve">, karena nilainya merupakan fungsi linear dari dua target lainnya.</w:t>
      </w:r>
    </w:p>
    <w:p>
      <w:pPr>
        <w:pStyle w:val="BlockText"/>
        <w:widowControl/>
      </w:pPr>
      <w:r>
        <w:rPr>
          <w:b/>
          <w:bCs/>
        </w:rPr>
        <w:t xml:space="preserve">Pengujian penentu pada Fase 0—murah, hanya memerlukan sekitar sepuluh menit:</w:t>
      </w:r>
      <w:r>
        <w:br/>
      </w:r>
      <w:r>
        <w:t xml:space="preserve">Hitung</w:t>
      </w:r>
      <w:r>
        <w:t xml:space="preserve"> </w:t>
      </w:r>
      <w:r>
        <w:rPr>
          <w:rStyle w:val="VerbatimChar"/>
        </w:rPr>
        <w:t xml:space="preserve">r = GHI − DHI − DNI_cosZ</w:t>
      </w:r>
      <w:r>
        <w:t xml:space="preserve"> </w:t>
      </w:r>
      <w:r>
        <w:t xml:space="preserve">untuk seluruh riwayat data.</w:t>
      </w:r>
    </w:p>
    <w:p>
      <w:pPr>
        <w:pStyle w:val="Compact"/>
        <w:widowControl/>
        <w:numPr>
          <w:ilvl w:val="0"/>
          <w:numId w:val="1012"/>
        </w:numPr>
        <w:spacing w:after="60" w:line="250" w:lineRule="auto"/>
      </w:pPr>
      <w:r>
        <w:t xml:space="preserve">Jika</w:t>
      </w:r>
      <w:r>
        <w:t xml:space="preserve"> </w:t>
      </w:r>
      <w:r>
        <w:rPr>
          <w:rStyle w:val="VerbatimChar"/>
        </w:rPr>
        <w:t xml:space="preserve">|r|</w:t>
      </w:r>
      <w:r>
        <w:t xml:space="preserve"> </w:t>
      </w:r>
      <w:r>
        <w:rPr>
          <w:b/>
          <w:bCs/>
        </w:rPr>
        <w:t xml:space="preserve">nol hingga tingkat presisi floating-point/pembulatan</w:t>
      </w:r>
      <w:r>
        <w:t xml:space="preserve"> </w:t>
      </w:r>
      <w:r>
        <w:t xml:space="preserve">→ kanal tersebut</w:t>
      </w:r>
      <w:r>
        <w:t xml:space="preserve"> </w:t>
      </w:r>
      <w:r>
        <w:rPr>
          <w:b/>
          <w:bCs/>
        </w:rPr>
        <w:t xml:space="preserve">diturunkan</w:t>
      </w:r>
      <w:r>
        <w:t xml:space="preserve">. Hentikan perlakuannya sebagai instrumen. Catat fakta ini dalam kamus data dan hapus sebagai target independen.</w:t>
      </w:r>
    </w:p>
    <w:p>
      <w:pPr>
        <w:pStyle w:val="Compact"/>
        <w:widowControl/>
        <w:numPr>
          <w:ilvl w:val="0"/>
          <w:numId w:val="1012"/>
        </w:numPr>
        <w:spacing w:after="60" w:line="250" w:lineRule="auto"/>
      </w:pPr>
      <w:r>
        <w:t xml:space="preserve">Jika</w:t>
      </w:r>
      <w:r>
        <w:t xml:space="preserve"> </w:t>
      </w:r>
      <w:r>
        <w:rPr>
          <w:rStyle w:val="VerbatimChar"/>
        </w:rPr>
        <w:t xml:space="preserve">|r|</w:t>
      </w:r>
      <w:r>
        <w:t xml:space="preserve"> </w:t>
      </w:r>
      <w:r>
        <w:t xml:space="preserve">memiliki</w:t>
      </w:r>
      <w:r>
        <w:t xml:space="preserve"> </w:t>
      </w:r>
      <w:r>
        <w:rPr>
          <w:b/>
          <w:bCs/>
        </w:rPr>
        <w:t xml:space="preserve">distribusi yang realistis</w:t>
      </w:r>
      <w:r>
        <w:t xml:space="preserve">—beberapa W/m², dengan struktur terhadap sudut zenit dan</w:t>
      </w:r>
      <w:r>
        <w:t xml:space="preserve"> </w:t>
      </w:r>
      <w:r>
        <w:rPr>
          <w:rStyle w:val="VerbatimChar"/>
        </w:rPr>
        <w:t xml:space="preserve">k_c</w:t>
      </w:r>
      <w:r>
        <w:t xml:space="preserve"> </w:t>
      </w:r>
      <w:r>
        <w:t xml:space="preserve">→ kanal tersebut</w:t>
      </w:r>
      <w:r>
        <w:t xml:space="preserve"> </w:t>
      </w:r>
      <w:r>
        <w:rPr>
          <w:b/>
          <w:bCs/>
        </w:rPr>
        <w:t xml:space="preserve">diukur secara independen</w:t>
      </w:r>
      <w:r>
        <w:t xml:space="preserve">. Pemeriksaan closure aktif dan bernilai, dan QC tiga instrumen dalam §25 dapat digunakan.</w:t>
      </w:r>
    </w:p>
    <w:p>
      <w:pPr>
        <w:pStyle w:val="BlockText"/>
        <w:widowControl/>
      </w:pPr>
      <w:r>
        <w:t xml:space="preserve">Verifikasi juga satuan, konvensi tanda, serta apakah pirheliometer, jika tersedia, dipasang pada tracker.</w:t>
      </w:r>
    </w:p>
    <w:p>
      <w:pPr>
        <w:pStyle w:val="FirstParagraph"/>
        <w:widowControl/>
      </w:pPr>
      <w:r>
        <w:t xml:space="preserve">QC yang berlaku—hanya apabila kanal diukur secara independen—mengikuti pengujian QC yang direkomendasikan BSRN Global Network (Long &amp; Dutton):</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Kondisi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Pengujian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θz &lt; 75°</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(DNI·cosZ + DHI) &gt; 50 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0.92 ≤ GHI / (DNI·cosZ + DHI) ≤ 1.08</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75° ≤ θz &lt; 93°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(DNI·cosZ + DHI) &gt; 50 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toleransi diperlebar menjadi ±15%</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(DNI·cosZ + DHI) ≤ 50 W/m²</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pengujian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berlaku</w:t>
            </w:r>
          </w:p>
        </w:tc>
      </w:tr>
    </w:tbl>
    <w:p>
      <w:pPr>
        <w:pStyle w:val="BodyText"/>
        <w:widowControl/>
        <w:spacing w:after="60" w:line="250" w:lineRule="auto"/>
      </w:pPr>
      <w:r>
        <w:t xml:space="preserve">Tambahkan pengujian batas fisik QCRad yang tersedia langsung dalam</w:t>
      </w:r>
      <w:r>
        <w:t xml:space="preserve"> </w:t>
      </w:r>
      <w:r>
        <w:rPr>
          <w:rStyle w:val="VerbatimChar"/>
        </w:rPr>
        <w:t xml:space="preserve">pvanalytics.quality.irradiance.check_irradiance_limits_qcrad</w:t>
      </w:r>
      <w:r>
        <w:t xml:space="preserve"> </w:t>
      </w:r>
      <w:r>
        <w:t xml:space="preserve">dan</w:t>
      </w:r>
      <w:r>
        <w:t xml:space="preserve"> </w:t>
      </w:r>
      <w:r>
        <w:rPr>
          <w:rStyle w:val="VerbatimChar"/>
        </w:rPr>
        <w:t xml:space="preserve">check_irradiance_consistency_qcrad</w:t>
      </w:r>
      <w:r>
        <w:t xml:space="preserve">.</w:t>
      </w:r>
      <w:r>
        <w:t xml:space="preserve"> </w:t>
      </w:r>
      <w:r>
        <w:rPr>
          <w:b/>
          <w:bCs/>
        </w:rPr>
        <w:t xml:space="preserve">Gunakan library tersebut; jangan menurunkan ulang konstanta secara manual.</w:t>
      </w:r>
    </w:p>
    <w:bookmarkEnd w:id="48"/>
    <w:bookmarkStart w:id="49" w:name="Xe169d903f7277c238cc6e73169564ba555d2aee"/>
    <w:p>
      <w:pPr>
        <w:pStyle w:val="Heading3"/>
        <w:keepNext/>
      </w:pPr>
      <w:r>
        <w:t xml:space="preserve">16.4 POA (Sisi Depan)</w:t>
      </w:r>
    </w:p>
    <w:p>
      <w:pPr>
        <w:pStyle w:val="FirstParagraph"/>
        <w:widowControl/>
      </w:pPr>
      <w:r>
        <w:t xml:space="preserve">Terdapat dua jalur, dan lokasi ini memiliki keuntungan yang tidak umum:</w:t>
      </w:r>
      <w:r>
        <w:t xml:space="preserve"> </w:t>
      </w:r>
      <w:r>
        <w:rPr>
          <w:b/>
          <w:bCs/>
        </w:rPr>
        <w:t xml:space="preserve">jalur fisika dapat divalidasi secara empiris</w:t>
      </w:r>
      <w:r>
        <w:t xml:space="preserve">, karena masukan dan keluaran sama-sama diukur.</w:t>
      </w:r>
    </w:p>
    <w:p>
      <w:pPr>
        <w:pStyle w:val="Compact"/>
        <w:widowControl/>
        <w:numPr>
          <w:ilvl w:val="0"/>
          <w:numId w:val="1013"/>
        </w:numPr>
        <w:spacing w:after="60" w:line="250" w:lineRule="auto"/>
      </w:pPr>
      <w:r>
        <w:rPr>
          <w:b/>
          <w:bCs/>
        </w:rPr>
        <w:t xml:space="preserve">Jalur A — Fisika.</w:t>
      </w:r>
      <w:r>
        <w:t xml:space="preserve"> </w:t>
      </w:r>
      <w:r>
        <w:t xml:space="preserve">Ramalkan GHI/DHI/DNI →</w:t>
      </w:r>
      <w:r>
        <w:t xml:space="preserve"> </w:t>
      </w:r>
      <w:r>
        <w:rPr>
          <w:rStyle w:val="VerbatimChar"/>
        </w:rPr>
        <w:t xml:space="preserve">pvlib.irradiance.get_total_irradiance(model='perez')</w:t>
      </w:r>
      <w:r>
        <w:t xml:space="preserve"> </w:t>
      </w:r>
      <w:r>
        <w:t xml:space="preserve">menggunakan kemiringan/azimut array. Memerlukan</w:t>
      </w:r>
      <w:r>
        <w:t xml:space="preserve"> </w:t>
      </w:r>
      <w:r>
        <w:rPr>
          <w:rStyle w:val="VerbatimChar"/>
        </w:rPr>
        <w:t xml:space="preserve">surface_tilt</w:t>
      </w:r>
      <w:r>
        <w:t xml:space="preserve">,</w:t>
      </w:r>
      <w:r>
        <w:t xml:space="preserve"> </w:t>
      </w:r>
      <w:r>
        <w:rPr>
          <w:rStyle w:val="VerbatimChar"/>
        </w:rPr>
        <w:t xml:space="preserve">surface_azimuth</w:t>
      </w:r>
      <w:r>
        <w:t xml:space="preserve"> </w:t>
      </w:r>
      <w:r>
        <w:rPr>
          <w:rStyle w:val="VerbatimChar"/>
        </w:rPr>
        <w:t xml:space="preserve">[TBC]</w:t>
      </w:r>
      <w:r>
        <w:t xml:space="preserve"> </w:t>
      </w:r>
      <w:r>
        <w:t xml:space="preserve">dan, apabila array menggunakan</w:t>
      </w:r>
      <w:r>
        <w:t xml:space="preserve"> </w:t>
      </w:r>
      <w:r>
        <w:rPr>
          <w:b/>
          <w:bCs/>
        </w:rPr>
        <w:t xml:space="preserve">tracker satu sumbu</w:t>
      </w:r>
      <w:r>
        <w:t xml:space="preserve">, kemiringan/azimut yang</w:t>
      </w:r>
      <w:r>
        <w:t xml:space="preserve"> </w:t>
      </w:r>
      <w:r>
        <w:rPr>
          <w:i/>
          <w:iCs/>
        </w:rPr>
        <w:t xml:space="preserve">berubah terhadap waktu</w:t>
      </w:r>
      <w:r>
        <w:t xml:space="preserve"> </w:t>
      </w:r>
      <w:r>
        <w:t xml:space="preserve">dari</w:t>
      </w:r>
      <w:r>
        <w:t xml:space="preserve"> </w:t>
      </w:r>
      <w:r>
        <w:rPr>
          <w:rStyle w:val="VerbatimChar"/>
        </w:rPr>
        <w:t xml:space="preserve">pvlib.tracking.singleaxis</w:t>
      </w:r>
      <w:r>
        <w:t xml:space="preserve"> </w:t>
      </w:r>
      <w:r>
        <w:t xml:space="preserve">atau sudut tracker terukur.</w:t>
      </w:r>
      <w:r>
        <w:t xml:space="preserve"> </w:t>
      </w:r>
      <w:r>
        <w:rPr>
          <w:b/>
          <w:bCs/>
        </w:rPr>
        <w:t xml:space="preserve">Saat ini belum diketahui apakah struktur modul bersifat tetap atau menggunakan tracker, dan kesenjangan metadata ini bersifat menghambat.</w:t>
      </w:r>
      <w:r>
        <w:t xml:space="preserve"> </w:t>
      </w:r>
      <w:r>
        <w:rPr>
          <w:rStyle w:val="VerbatimChar"/>
        </w:rPr>
        <w:t xml:space="preserve">[TBC — OD-4]</w:t>
      </w:r>
    </w:p>
    <w:p>
      <w:pPr>
        <w:pStyle w:val="Compact"/>
        <w:widowControl/>
        <w:numPr>
          <w:ilvl w:val="0"/>
          <w:numId w:val="1013"/>
        </w:numPr>
        <w:spacing w:after="60" w:line="250" w:lineRule="auto"/>
      </w:pPr>
      <w:r>
        <w:rPr>
          <w:b/>
          <w:bCs/>
        </w:rPr>
        <w:t xml:space="preserve">Jalur B — ML Langsung.</w:t>
      </w:r>
      <w:r>
        <w:t xml:space="preserve"> </w:t>
      </w:r>
      <w:r>
        <w:t xml:space="preserve">Ramalkan POA secara langsung dari riwayat POA, komponen iradiansi, geometri, dan cuaca,</w:t>
      </w:r>
      <w:r>
        <w:t xml:space="preserve"> </w:t>
      </w:r>
      <w:r>
        <w:rPr>
          <w:b/>
          <w:bCs/>
        </w:rPr>
        <w:t xml:space="preserve">dengan keluaran Jalur A sebagai salah satu fitur</w:t>
      </w:r>
      <w:r>
        <w:t xml:space="preserve">.</w:t>
      </w:r>
    </w:p>
    <w:p>
      <w:pPr>
        <w:pStyle w:val="Compact"/>
        <w:widowControl/>
        <w:numPr>
          <w:ilvl w:val="0"/>
          <w:numId w:val="1013"/>
        </w:numPr>
        <w:spacing w:after="60" w:line="250" w:lineRule="auto"/>
      </w:pPr>
      <w:r>
        <w:rPr>
          <w:b/>
          <w:bCs/>
        </w:rPr>
        <w:t xml:space="preserve">Desain terpilih:</w:t>
      </w:r>
      <w:r>
        <w:t xml:space="preserve"> </w:t>
      </w:r>
      <w:r>
        <w:t xml:space="preserve">ramalkan</w:t>
      </w:r>
      <w:r>
        <w:t xml:space="preserve"> </w:t>
      </w:r>
      <w:r>
        <w:rPr>
          <w:b/>
          <w:bCs/>
        </w:rPr>
        <w:t xml:space="preserve">rasio</w:t>
      </w:r>
      <w:r>
        <w:rPr>
          <w:b/>
          <w:bCs/>
        </w:rPr>
        <w:t xml:space="preserve"> </w:t>
      </w:r>
      <w:r>
        <w:rPr>
          <w:rStyle w:val="VerbatimChar"/>
          <w:b/>
          <w:bCs/>
        </w:rPr>
        <w:t xml:space="preserve">r_poa = POA_measured / POA_physics</w:t>
      </w:r>
      <w:r>
        <w:t xml:space="preserve">. Pendekatan ini mengisolasi galat model transposisi dan ketidakcocokan bidang sensor menjadi target yang berubah lambat dan memiliki kondisi numerik baik.</w:t>
      </w:r>
    </w:p>
    <w:p>
      <w:pPr>
        <w:pStyle w:val="Compact"/>
        <w:widowControl/>
        <w:numPr>
          <w:ilvl w:val="0"/>
          <w:numId w:val="1013"/>
        </w:numPr>
        <w:spacing w:after="60" w:line="250" w:lineRule="auto"/>
      </w:pPr>
      <w:r>
        <w:rPr>
          <w:b/>
          <w:bCs/>
        </w:rPr>
        <w:t xml:space="preserve">Deliverable Fase 1:</w:t>
      </w:r>
      <w:r>
        <w:t xml:space="preserve"> </w:t>
      </w:r>
      <w:r>
        <w:t xml:space="preserve">perbandingan model transposisi—Perez versus Hay-Davies versus isotropik versus Klucher—yang</w:t>
      </w:r>
      <w:r>
        <w:t xml:space="preserve"> </w:t>
      </w:r>
      <w:r>
        <w:rPr>
          <w:i/>
          <w:iCs/>
        </w:rPr>
        <w:t xml:space="preserve">divalidasi terhadap sensor POA aktual</w:t>
      </w:r>
      <w:r>
        <w:t xml:space="preserve"> </w:t>
      </w:r>
      <w:r>
        <w:t xml:space="preserve">pada periode langit cerah. Laporkan model pemenang dan residualnya. Ini merupakan hasil spesifik lokasi dengan kualitas yang layak dipublikasikan dan hanya membutuhkan sekitar satu sore kerja.</w:t>
      </w:r>
    </w:p>
    <w:p>
      <w:pPr>
        <w:pStyle w:val="Compact"/>
        <w:widowControl/>
        <w:numPr>
          <w:ilvl w:val="0"/>
          <w:numId w:val="1013"/>
        </w:numPr>
        <w:spacing w:after="60" w:line="250" w:lineRule="auto"/>
      </w:pPr>
      <w:r>
        <w:rPr>
          <w:b/>
          <w:bCs/>
        </w:rPr>
        <w:t xml:space="preserve">Perhatian:</w:t>
      </w:r>
      <w:r>
        <w:t xml:space="preserve"> </w:t>
      </w:r>
      <w:r>
        <w:t xml:space="preserve">apakah sensor POA</w:t>
      </w:r>
      <w:r>
        <w:t xml:space="preserve"> </w:t>
      </w:r>
      <w:r>
        <w:rPr>
          <w:b/>
          <w:bCs/>
        </w:rPr>
        <w:t xml:space="preserve">sebidang dengan modul</w:t>
      </w:r>
      <w:r>
        <w:t xml:space="preserve">? Apabila sensor berada pada bidang referensi tetap sementara array menggunakan tracker,</w:t>
      </w:r>
      <w:r>
        <w:t xml:space="preserve"> </w:t>
      </w:r>
      <w:r>
        <w:rPr>
          <w:rStyle w:val="VerbatimChar"/>
        </w:rPr>
        <w:t xml:space="preserve">r_poa</w:t>
      </w:r>
      <w:r>
        <w:t xml:space="preserve"> </w:t>
      </w:r>
      <w:r>
        <w:t xml:space="preserve">tidak memiliki makna.</w:t>
      </w:r>
      <w:r>
        <w:t xml:space="preserve"> </w:t>
      </w:r>
      <w:r>
        <w:rPr>
          <w:rStyle w:val="VerbatimChar"/>
        </w:rPr>
        <w:t xml:space="preserve">[TBC]</w:t>
      </w:r>
    </w:p>
    <w:bookmarkEnd w:id="49"/>
    <w:bookmarkStart w:id="51" w:name="Xd1bf0396937420a2d7bf1828fea5b2a5eeb778a"/>
    <w:p>
      <w:pPr>
        <w:pStyle w:val="Heading3"/>
        <w:keepNext/>
      </w:pPr>
      <w:r>
        <w:t xml:space="preserve">16.5 RSI (Iradiansi Sisi Belakang) — Bagian Sulit yang Sering Dimodelkan Secara Keliru</w:t>
      </w:r>
    </w:p>
    <w:p>
      <w:pPr>
        <w:pStyle w:val="FirstParagraph"/>
        <w:widowControl/>
      </w:pPr>
      <w:r>
        <w:rPr>
          <w:b/>
          <w:bCs/>
        </w:rPr>
        <w:t xml:space="preserve">Dikonfirmasi:</w:t>
      </w:r>
      <w:r>
        <w:t xml:space="preserve"> </w:t>
      </w:r>
      <w:r>
        <w:t xml:space="preserve">RSI = iradiansi sisi belakang</w:t>
      </w:r>
      <w:r>
        <w:t xml:space="preserve"> </w:t>
      </w:r>
      <w:r>
        <w:rPr>
          <w:rStyle w:val="VerbatimChar"/>
        </w:rPr>
        <w:t xml:space="preserve">[C]</w:t>
      </w:r>
      <w:r>
        <w:t xml:space="preserve">.</w:t>
      </w:r>
    </w:p>
    <w:p>
      <w:pPr>
        <w:pStyle w:val="BodyText"/>
        <w:widowControl/>
        <w:spacing w:after="60" w:line="250" w:lineRule="auto"/>
      </w:pPr>
      <w:r>
        <w:rPr>
          <w:b/>
          <w:bCs/>
        </w:rPr>
        <w:t xml:space="preserve">Fisika.</w:t>
      </w:r>
      <w:r>
        <w:t xml:space="preserve"> </w:t>
      </w:r>
      <w:r>
        <w:t xml:space="preserve">Iradiansi sisi belakang didominasi oleh radiasi yang</w:t>
      </w:r>
      <w:r>
        <w:t xml:space="preserve"> </w:t>
      </w:r>
      <w:r>
        <w:rPr>
          <w:b/>
          <w:bCs/>
        </w:rPr>
        <w:t xml:space="preserve">dipantulkan tanah</w:t>
      </w:r>
      <w:r>
        <w:t xml:space="preserve">, ditambah kontribusi difus langit melalui celah antarbaris, dikurangi penghalangan struktur. Oleh karena itu, nilainya bergantung pada</w:t>
      </w:r>
      <w:r>
        <w:t xml:space="preserve"> </w:t>
      </w:r>
      <w:r>
        <w:rPr>
          <w:rStyle w:val="VerbatimChar"/>
        </w:rPr>
        <w:t xml:space="preserve">albedo</w:t>
      </w:r>
      <w:r>
        <w:t xml:space="preserve">,</w:t>
      </w:r>
      <w:r>
        <w:t xml:space="preserve"> </w:t>
      </w:r>
      <w:r>
        <w:rPr>
          <w:rStyle w:val="VerbatimChar"/>
        </w:rPr>
        <w:t xml:space="preserve">ground clearance (height)</w:t>
      </w:r>
      <w:r>
        <w:t xml:space="preserve">,</w:t>
      </w:r>
      <w:r>
        <w:t xml:space="preserve"> </w:t>
      </w:r>
      <w:r>
        <w:rPr>
          <w:rStyle w:val="VerbatimChar"/>
        </w:rPr>
        <w:t xml:space="preserve">row pitch</w:t>
      </w:r>
      <w:r>
        <w:t xml:space="preserve">/</w:t>
      </w:r>
      <w:r>
        <w:rPr>
          <w:rStyle w:val="VerbatimChar"/>
        </w:rPr>
        <w:t xml:space="preserve">GCR</w:t>
      </w:r>
      <w:r>
        <w:t xml:space="preserve">,</w:t>
      </w:r>
      <w:r>
        <w:t xml:space="preserve"> </w:t>
      </w:r>
      <w:r>
        <w:rPr>
          <w:rStyle w:val="VerbatimChar"/>
        </w:rPr>
        <w:t xml:space="preserve">module tilt</w:t>
      </w:r>
      <w:r>
        <w:t xml:space="preserve">,</w:t>
      </w:r>
      <w:r>
        <w:t xml:space="preserve"> </w:t>
      </w:r>
      <w:r>
        <w:rPr>
          <w:rStyle w:val="VerbatimChar"/>
        </w:rPr>
        <w:t xml:space="preserve">bifaciality</w:t>
      </w:r>
      <w:r>
        <w:t xml:space="preserve">,</w:t>
      </w:r>
      <w:r>
        <w:t xml:space="preserve"> </w:t>
      </w:r>
      <w:r>
        <w:rPr>
          <w:rStyle w:val="VerbatimChar"/>
        </w:rPr>
        <w:t xml:space="preserve">mounting-structure shading</w:t>
      </w:r>
      <w:r>
        <w:t xml:space="preserve">, dan—secara kuat—</w:t>
      </w:r>
      <w:r>
        <w:rPr>
          <w:b/>
          <w:bCs/>
        </w:rPr>
        <w:t xml:space="preserve">fluks hemisfer total</w:t>
      </w:r>
      <w:r>
        <w:t xml:space="preserve">, bukan hanya komponen berkas langsung.</w:t>
      </w:r>
    </w:p>
    <w:p>
      <w:pPr>
        <w:pStyle w:val="BodyText"/>
        <w:widowControl/>
        <w:spacing w:after="60" w:line="250" w:lineRule="auto"/>
      </w:pPr>
      <w:r>
        <w:rPr>
          <w:b/>
          <w:bCs/>
        </w:rPr>
        <w:t xml:space="preserve">Baseline (Tier 0 untuk RSI)—regresi linear berbasis informasi fisik yang kemungkinan akan sangat kuat:</w:t>
      </w:r>
    </w:p>
    <w:p>
      <w:pPr>
        <w:pStyle w:val="SourceCode"/>
        <w:shd w:fill="F2F2F2"/>
        <w:ind w:left="144" w:right="144"/>
      </w:pPr>
      <w:r>
        <w:rPr>
          <w:rStyle w:val="VerbatimChar"/>
          <w:rFonts w:ascii="Noto Sans Mono" w:hAnsi="Noto Sans Mono" w:eastAsia="Noto Sans Mono" w:cs="Noto Sans Mono"/>
          <w:color w:val="1F1F1F"/>
          <w:sz w:val="14"/>
        </w:rPr>
        <w:t xml:space="preserve">RSI ≈ a·GHI + b·DHI + c·POA_front + d</w:t>
      </w:r>
    </w:p>
    <w:p>
      <w:pPr>
        <w:pStyle w:val="FirstParagraph"/>
        <w:widowControl/>
      </w:pPr>
      <w:r>
        <w:t xml:space="preserve">Koefisien dipasang per bulan atau sebagai fungsi halus dari geometri matahari. Model ini menangkap struktur refleksi tanah dan difus langit dengan biaya komputasi sangat rendah.</w:t>
      </w:r>
      <w:r>
        <w:t xml:space="preserve"> </w:t>
      </w:r>
      <w:r>
        <w:rPr>
          <w:b/>
          <w:bCs/>
        </w:rPr>
        <w:t xml:space="preserve">Pasang model ini sebelum menyentuh jaringan saraf.</w:t>
      </w:r>
    </w:p>
    <w:p>
      <w:pPr>
        <w:pStyle w:val="BodyText"/>
        <w:widowControl/>
        <w:spacing w:after="60" w:line="250" w:lineRule="auto"/>
      </w:pPr>
      <w:r>
        <w:rPr>
          <w:b/>
          <w:bCs/>
        </w:rPr>
        <w:t xml:space="preserve">Baseline fisika (Tier 0.5):</w:t>
      </w:r>
      <w:r>
        <w:t xml:space="preserve"> </w:t>
      </w:r>
      <w:r>
        <w:rPr>
          <w:rStyle w:val="VerbatimChar"/>
        </w:rPr>
        <w:t xml:space="preserve">pvlib.bifacial.infinite_sheds.get_irradiance(...)</w:t>
      </w:r>
    </w:p>
    <w:p>
      <w:pPr>
        <w:pStyle w:val="SourceCode"/>
        <w:shd w:fill="F2F2F2"/>
        <w:ind w:left="144" w:right="144"/>
      </w:pPr>
      <w:r>
        <w:rPr>
          <w:rStyle w:val="NormalTok"/>
          <w:rFonts w:ascii="Noto Sans Mono" w:hAnsi="Noto Sans Mono" w:eastAsia="Noto Sans Mono" w:cs="Noto Sans Mono"/>
          <w:color w:val="1F1F1F"/>
          <w:sz w:val="14"/>
        </w:rPr>
        <w:t xml:space="preserve">pvlib.bifacial.infinite_sheds.get_irradiance(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surface_tilt, surface_azimuth, solar_zenith, solar_azimuth,</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gcr, height, pitch, ghi, dhi, dni, albedo,</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model</w:t>
      </w:r>
      <w:r>
        <w:rPr>
          <w:rStyle w:val="OperatorTok"/>
          <w:rFonts w:ascii="Noto Sans Mono" w:hAnsi="Noto Sans Mono" w:eastAsia="Noto Sans Mono" w:cs="Noto Sans Mono"/>
          <w:color w:val="1F1F1F"/>
          <w:sz w:val="14"/>
        </w:rPr>
        <w:t xml:space="preserve">=</w:t>
      </w:r>
      <w:r>
        <w:rPr>
          <w:rStyle w:val="StringTok"/>
          <w:rFonts w:ascii="Noto Sans Mono" w:hAnsi="Noto Sans Mono" w:eastAsia="Noto Sans Mono" w:cs="Noto Sans Mono"/>
          <w:color w:val="1F1F1F"/>
          <w:sz w:val="14"/>
        </w:rPr>
        <w:t xml:space="preserve">'isotropic'</w:t>
      </w:r>
      <w:r>
        <w:rPr>
          <w:rStyle w:val="NormalTok"/>
          <w:rFonts w:ascii="Noto Sans Mono" w:hAnsi="Noto Sans Mono" w:eastAsia="Noto Sans Mono" w:cs="Noto Sans Mono"/>
          <w:color w:val="1F1F1F"/>
          <w:sz w:val="14"/>
        </w:rPr>
        <w:t xml:space="preserve">, dni_extra</w:t>
      </w:r>
      <w:r>
        <w:rPr>
          <w:rStyle w:val="OperatorTok"/>
          <w:rFonts w:ascii="Noto Sans Mono" w:hAnsi="Noto Sans Mono" w:eastAsia="Noto Sans Mono" w:cs="Noto Sans Mono"/>
          <w:color w:val="1F1F1F"/>
          <w:sz w:val="14"/>
        </w:rPr>
        <w:t xml:space="preserve">=</w:t>
      </w:r>
      <w:r>
        <w:rPr>
          <w:rStyle w:val="VariableTok"/>
          <w:rFonts w:ascii="Noto Sans Mono" w:hAnsi="Noto Sans Mono" w:eastAsia="Noto Sans Mono" w:cs="Noto Sans Mono"/>
          <w:color w:val="1F1F1F"/>
          <w:sz w:val="14"/>
        </w:rPr>
        <w:t xml:space="preserve">None</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iam_front</w:t>
      </w:r>
      <w:r>
        <w:rPr>
          <w:rStyle w:val="OperatorTok"/>
          <w:rFonts w:ascii="Noto Sans Mono" w:hAnsi="Noto Sans Mono" w:eastAsia="Noto Sans Mono" w:cs="Noto Sans Mono"/>
          <w:color w:val="1F1F1F"/>
          <w:sz w:val="14"/>
        </w:rPr>
        <w:t xml:space="preserve">=</w:t>
      </w:r>
      <w:r>
        <w:rPr>
          <w:rStyle w:val="FloatTok"/>
          <w:rFonts w:ascii="Noto Sans Mono" w:hAnsi="Noto Sans Mono" w:eastAsia="Noto Sans Mono" w:cs="Noto Sans Mono"/>
          <w:color w:val="1F1F1F"/>
          <w:sz w:val="14"/>
        </w:rPr>
        <w:t xml:space="preserve">1.0</w:t>
      </w:r>
      <w:r>
        <w:rPr>
          <w:rStyle w:val="NormalTok"/>
          <w:rFonts w:ascii="Noto Sans Mono" w:hAnsi="Noto Sans Mono" w:eastAsia="Noto Sans Mono" w:cs="Noto Sans Mono"/>
          <w:color w:val="1F1F1F"/>
          <w:sz w:val="14"/>
        </w:rPr>
        <w:t xml:space="preserve">, iam_back</w:t>
      </w:r>
      <w:r>
        <w:rPr>
          <w:rStyle w:val="OperatorTok"/>
          <w:rFonts w:ascii="Noto Sans Mono" w:hAnsi="Noto Sans Mono" w:eastAsia="Noto Sans Mono" w:cs="Noto Sans Mono"/>
          <w:color w:val="1F1F1F"/>
          <w:sz w:val="14"/>
        </w:rPr>
        <w:t xml:space="preserve">=</w:t>
      </w:r>
      <w:r>
        <w:rPr>
          <w:rStyle w:val="FloatTok"/>
          <w:rFonts w:ascii="Noto Sans Mono" w:hAnsi="Noto Sans Mono" w:eastAsia="Noto Sans Mono" w:cs="Noto Sans Mono"/>
          <w:color w:val="1F1F1F"/>
          <w:sz w:val="14"/>
        </w:rPr>
        <w:t xml:space="preserve">1.0</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bifaciality</w:t>
      </w:r>
      <w:r>
        <w:rPr>
          <w:rStyle w:val="OperatorTok"/>
          <w:rFonts w:ascii="Noto Sans Mono" w:hAnsi="Noto Sans Mono" w:eastAsia="Noto Sans Mono" w:cs="Noto Sans Mono"/>
          <w:color w:val="1F1F1F"/>
          <w:sz w:val="14"/>
        </w:rPr>
        <w:t xml:space="preserve">=</w:t>
      </w:r>
      <w:r>
        <w:rPr>
          <w:rStyle w:val="FloatTok"/>
          <w:rFonts w:ascii="Noto Sans Mono" w:hAnsi="Noto Sans Mono" w:eastAsia="Noto Sans Mono" w:cs="Noto Sans Mono"/>
          <w:color w:val="1F1F1F"/>
          <w:sz w:val="14"/>
        </w:rPr>
        <w:t xml:space="preserve">0.8</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khusus lokasi -&gt; konfigurasi</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shade_factor</w:t>
      </w:r>
      <w:r>
        <w:rPr>
          <w:rStyle w:val="OperatorTok"/>
          <w:rFonts w:ascii="Noto Sans Mono" w:hAnsi="Noto Sans Mono" w:eastAsia="Noto Sans Mono" w:cs="Noto Sans Mono"/>
          <w:color w:val="1F1F1F"/>
          <w:sz w:val="14"/>
        </w:rPr>
        <w:t xml:space="preserve">=-</w:t>
      </w:r>
      <w:r>
        <w:rPr>
          <w:rStyle w:val="FloatTok"/>
          <w:rFonts w:ascii="Noto Sans Mono" w:hAnsi="Noto Sans Mono" w:eastAsia="Noto Sans Mono" w:cs="Noto Sans Mono"/>
          <w:color w:val="1F1F1F"/>
          <w:sz w:val="14"/>
        </w:rPr>
        <w:t xml:space="preserve">0.02</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penghalangan struktur -&gt; FIT NILAI INI, jangan menerima default</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transmission_factor</w:t>
      </w:r>
      <w:r>
        <w:rPr>
          <w:rStyle w:val="OperatorTok"/>
          <w:rFonts w:ascii="Noto Sans Mono" w:hAnsi="Noto Sans Mono" w:eastAsia="Noto Sans Mono" w:cs="Noto Sans Mono"/>
          <w:color w:val="1F1F1F"/>
          <w:sz w:val="14"/>
        </w:rPr>
        <w:t xml:space="preserve">=</w:t>
      </w:r>
      <w:r>
        <w:rPr>
          <w:rStyle w:val="FloatTok"/>
          <w:rFonts w:ascii="Noto Sans Mono" w:hAnsi="Noto Sans Mono" w:eastAsia="Noto Sans Mono" w:cs="Noto Sans Mono"/>
          <w:color w:val="1F1F1F"/>
          <w:sz w:val="14"/>
        </w:rPr>
        <w:t xml:space="preserve">0.0</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w:t>
      </w:r>
    </w:p>
    <w:p>
      <w:pPr>
        <w:pStyle w:val="Compact"/>
        <w:widowControl/>
        <w:numPr>
          <w:ilvl w:val="0"/>
          <w:numId w:val="1014"/>
        </w:numPr>
        <w:spacing w:after="60" w:line="250" w:lineRule="auto"/>
      </w:pPr>
      <w:r>
        <w:rPr>
          <w:rStyle w:val="VerbatimChar"/>
        </w:rPr>
        <w:t xml:space="preserve">shade_factor</w:t>
      </w:r>
      <w:r>
        <w:t xml:space="preserve"> </w:t>
      </w:r>
      <w:r>
        <w:t xml:space="preserve">adalah parameter yang secara langsung mewakili “bayangan struktural”.</w:t>
      </w:r>
      <w:r>
        <w:t xml:space="preserve"> </w:t>
      </w:r>
      <w:r>
        <w:rPr>
          <w:b/>
          <w:bCs/>
        </w:rPr>
        <w:t xml:space="preserve">Pasang nilainya terhadap data lokasi, jangan menerima nilai default.</w:t>
      </w:r>
    </w:p>
    <w:p>
      <w:pPr>
        <w:pStyle w:val="Compact"/>
        <w:widowControl/>
        <w:numPr>
          <w:ilvl w:val="0"/>
          <w:numId w:val="1014"/>
        </w:numPr>
        <w:spacing w:after="60" w:line="250" w:lineRule="auto"/>
      </w:pPr>
      <w:r>
        <w:rPr>
          <w:b/>
          <w:bCs/>
        </w:rPr>
        <w:t xml:space="preserve">Catatan dependensi:</w:t>
      </w:r>
      <w:r>
        <w:t xml:space="preserve"> </w:t>
      </w:r>
      <w:r>
        <w:t xml:space="preserve">apabila memilih model 2-D</w:t>
      </w:r>
      <w:r>
        <w:t xml:space="preserve"> </w:t>
      </w:r>
      <w:r>
        <w:rPr>
          <w:rStyle w:val="VerbatimChar"/>
        </w:rPr>
        <w:t xml:space="preserve">pvfactors</w:t>
      </w:r>
      <w:r>
        <w:t xml:space="preserve"> </w:t>
      </w:r>
      <w:r>
        <w:t xml:space="preserve">yang lengkap, instal sebagai</w:t>
      </w:r>
      <w:r>
        <w:t xml:space="preserve"> </w:t>
      </w:r>
      <w:r>
        <w:rPr>
          <w:rStyle w:val="VerbatimChar"/>
          <w:b/>
          <w:bCs/>
        </w:rPr>
        <w:t xml:space="preserve">solarfactors</w:t>
      </w:r>
      <w:r>
        <w:t xml:space="preserve"> </w:t>
      </w:r>
      <w:r>
        <w:t xml:space="preserve">(</w:t>
      </w:r>
      <w:r>
        <w:rPr>
          <w:rStyle w:val="VerbatimChar"/>
        </w:rPr>
        <w:t xml:space="preserve">pip install solarfactors</w:t>
      </w:r>
      <w:r>
        <w:t xml:space="preserve">)—pengganti</w:t>
      </w:r>
      <w:r>
        <w:t xml:space="preserve"> </w:t>
      </w:r>
      <w:r>
        <w:rPr>
          <w:i/>
          <w:iCs/>
        </w:rPr>
        <w:t xml:space="preserve">drop-in</w:t>
      </w:r>
      <w:r>
        <w:t xml:space="preserve"> </w:t>
      </w:r>
      <w:r>
        <w:t xml:space="preserve">yang dipelihara komunitas pvlib. Paket</w:t>
      </w:r>
      <w:r>
        <w:t xml:space="preserve"> </w:t>
      </w:r>
      <w:r>
        <w:rPr>
          <w:rStyle w:val="VerbatimChar"/>
        </w:rPr>
        <w:t xml:space="preserve">pvfactors</w:t>
      </w:r>
      <w:r>
        <w:t xml:space="preserve"> </w:t>
      </w:r>
      <w:r>
        <w:t xml:space="preserve">asli sulit dipasang pada lingkungan Python modern; sejak v0.10.1, pvlib mengarahkannya melalui</w:t>
      </w:r>
      <w:r>
        <w:t xml:space="preserve"> </w:t>
      </w:r>
      <w:r>
        <w:rPr>
          <w:rStyle w:val="VerbatimChar"/>
        </w:rPr>
        <w:t xml:space="preserve">solarfactors</w:t>
      </w:r>
      <w:r>
        <w:t xml:space="preserve">. Nama impor tetap</w:t>
      </w:r>
      <w:r>
        <w:t xml:space="preserve"> </w:t>
      </w:r>
      <w:r>
        <w:rPr>
          <w:rStyle w:val="VerbatimChar"/>
        </w:rPr>
        <w:t xml:space="preserve">pvfactors</w:t>
      </w:r>
      <w:r>
        <w:t xml:space="preserve">.</w:t>
      </w:r>
      <w:r>
        <w:t xml:space="preserve"> </w:t>
      </w:r>
      <w:r>
        <w:rPr>
          <w:rStyle w:val="VerbatimChar"/>
          <w:b/>
          <w:bCs/>
        </w:rPr>
        <w:t xml:space="preserve">infinite_sheds</w:t>
      </w:r>
      <w:r>
        <w:rPr>
          <w:b/>
          <w:bCs/>
        </w:rPr>
        <w:t xml:space="preserve"> </w:t>
      </w:r>
      <w:r>
        <w:rPr>
          <w:b/>
          <w:bCs/>
        </w:rPr>
        <w:t xml:space="preserve">bersifat native dalam pvlib, lebih cepat, dan tidak memerlukan dependensi tambahan—mulailah dari model tersebut.</w:t>
      </w:r>
    </w:p>
    <w:p>
      <w:pPr>
        <w:pStyle w:val="FirstParagraph"/>
        <w:widowControl/>
      </w:pPr>
      <w:r>
        <w:rPr>
          <w:b/>
          <w:bCs/>
        </w:rPr>
        <w:t xml:space="preserve">Target pemodelan—ramalkan rasio, bukan nilai mentah:</w:t>
      </w:r>
    </w:p>
    <w:p>
      <w:pPr>
        <w:pStyle w:val="SourceCode"/>
        <w:shd w:fill="F2F2F2"/>
        <w:ind w:left="144" w:right="144"/>
      </w:pPr>
      <w:r>
        <w:rPr>
          <w:rStyle w:val="VerbatimChar"/>
          <w:rFonts w:ascii="Noto Sans Mono" w:hAnsi="Noto Sans Mono" w:eastAsia="Noto Sans Mono" w:cs="Noto Sans Mono"/>
          <w:color w:val="1F1F1F"/>
          <w:sz w:val="14"/>
        </w:rPr>
        <w:t xml:space="preserve">ρ = RSI / POA_front        →  RSI = ρ × POA_forecast</w:t>
      </w:r>
    </w:p>
    <w:p>
      <w:pPr>
        <w:pStyle w:val="FirstParagraph"/>
        <w:widowControl/>
      </w:pPr>
      <w:r>
        <w:rPr>
          <w:rStyle w:val="VerbatimChar"/>
        </w:rPr>
        <w:t xml:space="preserve">ρ</w:t>
      </w:r>
      <w:r>
        <w:t xml:space="preserve"> </w:t>
      </w:r>
      <w:r>
        <w:t xml:space="preserve">menghilangkan sebagian besar variabilitas cepat yang digerakkan awan—yang sudah ditangani oleh prakiraan POA—dan menyisakan sinyal lambat yang digerakkan oleh geometri, musim, dan kondisi tanah.</w:t>
      </w:r>
    </w:p>
    <w:p>
      <w:pPr>
        <w:pStyle w:val="BodyText"/>
        <w:widowControl/>
        <w:spacing w:after="60" w:line="250" w:lineRule="auto"/>
      </w:pPr>
      <w:r>
        <w:rPr>
          <w:b/>
          <w:bCs/>
        </w:rPr>
        <w:t xml:space="preserve">Peringatan empiris yang harus dinyatakan sejak awal:</w:t>
      </w:r>
      <w:r>
        <w:t xml:space="preserve"> </w:t>
      </w:r>
      <w:r>
        <w:rPr>
          <w:rStyle w:val="VerbatimChar"/>
        </w:rPr>
        <w:t xml:space="preserve">ρ</w:t>
      </w:r>
      <w:r>
        <w:t xml:space="preserve"> </w:t>
      </w:r>
      <w:r>
        <w:rPr>
          <w:i/>
          <w:iCs/>
        </w:rPr>
        <w:t xml:space="preserve">tidak konstan</w:t>
      </w:r>
      <w:r>
        <w:t xml:space="preserve">. Dalam kondisi berawan, POA sisi depan turun lebih cepat daripada komponen pantulan tanah sehingga</w:t>
      </w:r>
      <w:r>
        <w:t xml:space="preserve"> </w:t>
      </w:r>
      <w:r>
        <w:rPr>
          <w:rStyle w:val="VerbatimChar"/>
        </w:rPr>
        <w:t xml:space="preserve">ρ</w:t>
      </w:r>
      <w:r>
        <w:t xml:space="preserve"> </w:t>
      </w:r>
      <w:r>
        <w:rPr>
          <w:i/>
          <w:iCs/>
        </w:rPr>
        <w:t xml:space="preserve">meningkat</w:t>
      </w:r>
      <w:r>
        <w:t xml:space="preserve">. Hal ini tidak bermasalah—rasio tersebut tetap jauh lebih mudah dipelajari daripada RSI mentah—tetapi</w:t>
      </w:r>
      <w:r>
        <w:t xml:space="preserve"> </w:t>
      </w:r>
      <w:r>
        <w:rPr>
          <w:b/>
          <w:bCs/>
        </w:rPr>
        <w:t xml:space="preserve">validasi klaim ini menggunakan data nyata pada Fase 1 sebelum menjadikannya keputusan tetap.</w:t>
      </w:r>
      <w:r>
        <w:t xml:space="preserve"> </w:t>
      </w:r>
      <w:r>
        <w:t xml:space="preserve">Jika</w:t>
      </w:r>
      <w:r>
        <w:t xml:space="preserve"> </w:t>
      </w:r>
      <w:r>
        <w:rPr>
          <w:rStyle w:val="VerbatimChar"/>
        </w:rPr>
        <w:t xml:space="preserve">ρ</w:t>
      </w:r>
      <w:r>
        <w:t xml:space="preserve"> </w:t>
      </w:r>
      <w:r>
        <w:t xml:space="preserve">ternyata sama bisingnya dengan RSI mentah, kembali ke peramalan RSI langsung dan nyatakan hasil tersebut secara transparan.</w:t>
      </w:r>
    </w:p>
    <w:p>
      <w:pPr>
        <w:pStyle w:val="BodyText"/>
        <w:widowControl/>
        <w:spacing w:after="60" w:line="250" w:lineRule="auto"/>
      </w:pPr>
      <w:r>
        <w:rPr>
          <w:b/>
          <w:bCs/>
        </w:rPr>
        <w:t xml:space="preserve">Albedo—kemungkinan besar belum tersedia:</w:t>
      </w:r>
    </w:p>
    <w:p>
      <w:pPr>
        <w:pStyle w:val="Compact"/>
        <w:widowControl/>
        <w:numPr>
          <w:ilvl w:val="0"/>
          <w:numId w:val="1015"/>
        </w:numPr>
        <w:spacing w:after="60" w:line="250" w:lineRule="auto"/>
      </w:pPr>
      <w:r>
        <w:t xml:space="preserve">Jika terdapat</w:t>
      </w:r>
      <w:r>
        <w:t xml:space="preserve"> </w:t>
      </w:r>
      <w:r>
        <w:rPr>
          <w:b/>
          <w:bCs/>
        </w:rPr>
        <w:t xml:space="preserve">albedometer</w:t>
      </w:r>
      <w:r>
        <w:t xml:space="preserve">, gunakan instrumen tersebut.</w:t>
      </w:r>
      <w:r>
        <w:t xml:space="preserve"> </w:t>
      </w:r>
      <w:r>
        <w:rPr>
          <w:rStyle w:val="VerbatimChar"/>
        </w:rPr>
        <w:t xml:space="preserve">[TBC]</w:t>
      </w:r>
    </w:p>
    <w:p>
      <w:pPr>
        <w:pStyle w:val="Compact"/>
        <w:widowControl/>
        <w:numPr>
          <w:ilvl w:val="0"/>
          <w:numId w:val="1015"/>
        </w:numPr>
        <w:spacing w:after="60" w:line="250" w:lineRule="auto"/>
      </w:pPr>
      <w:r>
        <w:t xml:space="preserve">Jika tidak:</w:t>
      </w:r>
      <w:r>
        <w:t xml:space="preserve"> </w:t>
      </w:r>
      <w:r>
        <w:rPr>
          <w:b/>
          <w:bCs/>
        </w:rPr>
        <w:t xml:space="preserve">balikkan model fisika terhadap RSI terukur pada periode langit cerah untuk memasang albedo efektif bulanan.</w:t>
      </w:r>
      <w:r>
        <w:t xml:space="preserve"> </w:t>
      </w:r>
      <w:r>
        <w:t xml:space="preserve">Di Indonesia, albedo berubah bersama curah hujan—vegetasi/tanah basah sekitar 0,15–0,20; kondisi kering sekitar 0,20–0,25; genangan air bersifat hampir spekular dan sepenuhnya melanggar asumsi isotropik. Satu nilai albedo tetap merupakan kesalahan pemodelan, bukan sekadar penyederhanaan.</w:t>
      </w:r>
    </w:p>
    <w:p>
      <w:pPr>
        <w:pStyle w:val="Heading3"/>
        <w:keepNext/>
      </w:pPr>
      <w:bookmarkStart w:id="50" w:name="X6d8fc2d35d02f55f1d5e560a34f78e74942c1df"/>
      <w:r>
        <w:t xml:space="preserve">Peringatan Keterwakilan RSI — Tampilkan pada Dashboard, Bukan Hanya di Dokumen</w:t>
      </w:r>
      <w:bookmarkEnd w:id="50"/>
    </w:p>
    <w:p>
      <w:pPr>
        <w:pStyle w:val="BlockText"/>
        <w:widowControl/>
      </w:pPr>
      <w:r>
        <w:t xml:space="preserve">Iradiansi sisi belakang pada array bifasial nyata</w:t>
      </w:r>
      <w:r>
        <w:t xml:space="preserve"> </w:t>
      </w:r>
      <w:r>
        <w:rPr>
          <w:b/>
          <w:bCs/>
        </w:rPr>
        <w:t xml:space="preserve">sangat tidak seragam</w:t>
      </w:r>
      <w:r>
        <w:t xml:space="preserve">: baris tepi menerima lebih banyak, baris tengah lebih sedikit; bagian bawah modul berbeda dari bagian atas; dan</w:t>
      </w:r>
      <w:r>
        <w:t xml:space="preserve"> </w:t>
      </w:r>
      <w:r>
        <w:rPr>
          <w:i/>
          <w:iCs/>
        </w:rPr>
        <w:t xml:space="preserve">torque tube</w:t>
      </w:r>
      <w:r>
        <w:t xml:space="preserve"> </w:t>
      </w:r>
      <w:r>
        <w:t xml:space="preserve">menghasilkan bayangan terstruktur.</w:t>
      </w:r>
      <w:r>
        <w:t xml:space="preserve"> </w:t>
      </w:r>
      <w:r>
        <w:rPr>
          <w:b/>
          <w:bCs/>
        </w:rPr>
        <w:t xml:space="preserve">Satu sensor belakang pada satu posisi bukan estimasi tanpa bias terhadap iradiansi sisi belakang rata-rata array.</w:t>
      </w:r>
    </w:p>
    <w:p>
      <w:pPr>
        <w:pStyle w:val="BlockText"/>
        <w:widowControl/>
      </w:pPr>
      <w:r>
        <w:rPr>
          <w:b/>
          <w:bCs/>
        </w:rPr>
        <w:t xml:space="preserve">Produk ini meramalkan pembacaan sensor tersebut.</w:t>
      </w:r>
      <w:r>
        <w:t xml:space="preserve"> </w:t>
      </w:r>
      <w:r>
        <w:t xml:space="preserve">Penggunaan pembacaan itu sebagai proksi perolehan bifasial rata-rata array memerlukan</w:t>
      </w:r>
      <w:r>
        <w:t xml:space="preserve"> </w:t>
      </w:r>
      <w:r>
        <w:rPr>
          <w:b/>
          <w:bCs/>
        </w:rPr>
        <w:t xml:space="preserve">studi kalibrasi spasial terpisah</w:t>
      </w:r>
      <w:r>
        <w:t xml:space="preserve">—pengukuran sisi belakang pada banyak posisi atau model 3-D tervalidasi—yang</w:t>
      </w:r>
      <w:r>
        <w:t xml:space="preserve"> </w:t>
      </w:r>
      <w:r>
        <w:rPr>
          <w:b/>
          <w:bCs/>
        </w:rPr>
        <w:t xml:space="preserve">berada di luar ruang lingkup dokumen ini</w:t>
      </w:r>
      <w:r>
        <w:t xml:space="preserve">. Konsumen hilir harus menerima peringatan tersebut dalam respons API, bukan baru mengetahuinya setelah digunakan. Lihat FR-020.</w:t>
      </w:r>
    </w:p>
    <w:bookmarkEnd w:id="51"/>
    <w:bookmarkStart w:id="52" w:name="X75f6e59103a539529e7712e37e91419e2211f00"/>
    <w:p>
      <w:pPr>
        <w:pStyle w:val="Heading3"/>
        <w:keepNext/>
      </w:pPr>
      <w:r>
        <w:t xml:space="preserve">16.6 Model Langit Cerah — Keputusan yang Dapat Membiaskan Seluruh Sistem Secara Diam-Diam</w:t>
      </w:r>
    </w:p>
    <w:p>
      <w:pPr>
        <w:pStyle w:val="FirstParagraph"/>
        <w:widowControl/>
      </w:pPr>
      <w:r>
        <w:t xml:space="preserve">Karena</w:t>
      </w:r>
      <w:r>
        <w:t xml:space="preserve"> </w:t>
      </w:r>
      <w:r>
        <w:rPr>
          <w:rStyle w:val="VerbatimChar"/>
        </w:rPr>
        <w:t xml:space="preserve">k_c</w:t>
      </w:r>
      <w:r>
        <w:t xml:space="preserve"> </w:t>
      </w:r>
      <w:r>
        <w:t xml:space="preserve">merupakan target,</w:t>
      </w:r>
      <w:r>
        <w:t xml:space="preserve"> </w:t>
      </w:r>
      <w:r>
        <w:rPr>
          <w:b/>
          <w:bCs/>
        </w:rPr>
        <w:t xml:space="preserve">model langit cerah yang bias akan menyuntikkan bias sistematis yang berubah secara musiman ke setiap prakiraan.</w:t>
      </w:r>
      <w:r>
        <w:t xml:space="preserve"> </w:t>
      </w:r>
      <w:r>
        <w:t xml:space="preserve">Ini merupakan keputusan yang paling tidak menarik secara visual, tetapi paling besar konsekuensinya.</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Opsi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Kelebihan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Kekurangan untuk lokasi ini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Ineichen–Perez pada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pvlib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klimatologi turbidity Linke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Dapat berjalan offline, tanpa ketergantungan, dan merupakan default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Klimatologi Linke bersifat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bulanan dan beresolusi kasar</w:t>
            </w:r>
            <w:r>
              <w:rPr>
                <w:rFonts w:ascii="Noto Sans" w:hAnsi="Noto Sans" w:eastAsia="Noto Sans" w:cs="Noto Sans"/>
                <w:color w:val="1F1F1F"/>
                <w:sz w:val="15"/>
              </w:rPr>
              <w:t xml:space="preserve">. Saat terjadi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kabut asap pembakaran biomassa pada musim kering</w:t>
            </w:r>
            <w:r>
              <w:rPr>
                <w:rFonts w:ascii="Noto Sans" w:hAnsi="Noto Sans" w:eastAsia="Noto Sans" w:cs="Noto Sans"/>
                <w:color w:val="1F1F1F"/>
                <w:sz w:val="15"/>
              </w:rPr>
              <w:t xml:space="preserve">—kejadian tahunan di Kalimantan/Sumatra—AOD aktual melonjak jauh di atas klimatologi. Model kemudian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memperkirakan GHI langit cerah terlalu tinggi</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k_c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tampak rendah secara artifisial, dan model “melihat” awan padahal yang terjadi adalah asap.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Ini merupakan mode kegagalan musiman, sistematis, dan nyata.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Simplified Solis / Bird pada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pvlib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Menggunakan AOD dan</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precipitable water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sebagai masukan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Memerlukan sumber AOD seperti CAMS, Himawari L3 AOD, atau AERONET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CAMS McClear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Menggunakan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aerosol mendekati waktu nyata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sehingga dapat menangani kabut asap secara benar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Memerlukan internet dan registrasi; menambah dependensi eksternal serta jalur fallback</w:t>
            </w:r>
          </w:p>
        </w:tc>
      </w:tr>
    </w:tbl>
    <w:p>
      <w:pPr>
        <w:pStyle w:val="BodyText"/>
        <w:widowControl/>
        <w:spacing w:after="60" w:line="250" w:lineRule="auto"/>
      </w:pPr>
      <w:r>
        <w:rPr>
          <w:b/>
          <w:bCs/>
        </w:rPr>
        <w:t xml:space="preserve">Persyaratan (ML-004):</w:t>
      </w:r>
      <w:r>
        <w:t xml:space="preserve"> </w:t>
      </w:r>
      <w:r>
        <w:t xml:space="preserve">kunci model langit cerah dalam konfigurasi;</w:t>
      </w:r>
      <w:r>
        <w:t xml:space="preserve"> </w:t>
      </w:r>
      <w:r>
        <w:rPr>
          <w:b/>
          <w:bCs/>
        </w:rPr>
        <w:t xml:space="preserve">validasi terhadap periode langit cerah di lokasi</w:t>
      </w:r>
      <w:r>
        <w:t xml:space="preserve">—deteksi menggunakan</w:t>
      </w:r>
      <w:r>
        <w:t xml:space="preserve"> </w:t>
      </w:r>
      <w:r>
        <w:rPr>
          <w:rStyle w:val="VerbatimChar"/>
        </w:rPr>
        <w:t xml:space="preserve">pvlib.clearsky.detect_clearsky</w:t>
      </w:r>
      <w:r>
        <w:t xml:space="preserve">, yaitu Reno–Hansen, lalu bandingkan GHI terukur terhadap</w:t>
      </w:r>
      <w:r>
        <w:t xml:space="preserve"> </w:t>
      </w:r>
      <w:r>
        <w:rPr>
          <w:rStyle w:val="VerbatimChar"/>
        </w:rPr>
        <w:t xml:space="preserve">GHI_cs</w:t>
      </w:r>
      <w:r>
        <w:t xml:space="preserve"> </w:t>
      </w:r>
      <w:r>
        <w:t xml:space="preserve">hasil model</w:t>
      </w:r>
      <w:r>
        <w:t xml:space="preserve"> </w:t>
      </w:r>
      <w:r>
        <w:rPr>
          <w:b/>
          <w:bCs/>
        </w:rPr>
        <w:t xml:space="preserve">hanya pada periode tersebut</w:t>
      </w:r>
      <w:r>
        <w:t xml:space="preserve">—dan terapkan faktor koreksi langit cerah khusus lokasi apabila residualnya material.</w:t>
      </w:r>
    </w:p>
    <w:p>
      <w:pPr>
        <w:pStyle w:val="BodyText"/>
        <w:widowControl/>
        <w:spacing w:after="60" w:line="250" w:lineRule="auto"/>
      </w:pPr>
      <w:r>
        <w:rPr>
          <w:b/>
          <w:bCs/>
        </w:rPr>
        <w:t xml:space="preserve">Rekomendasi:</w:t>
      </w:r>
      <w:r>
        <w:t xml:space="preserve"> </w:t>
      </w:r>
      <w:r>
        <w:t xml:space="preserve">gunakan McClear sebagai sumber utama, Ineichen sebagai fallback offline, dan</w:t>
      </w:r>
      <w:r>
        <w:t xml:space="preserve"> </w:t>
      </w:r>
      <w:r>
        <w:rPr>
          <w:b/>
          <w:bCs/>
        </w:rPr>
        <w:t xml:space="preserve">pantau divergensi keduanya sebagai detektor kabut asap.</w:t>
      </w:r>
    </w:p>
    <w:p>
      <w:pPr>
        <w:widowControl/>
        <w:spacing w:after="60" w:line="250" w:lineRule="auto"/>
      </w:pPr>
      <w:r>
        <w:pict>
          <v:rect style="width:0;height:1.5pt" o:hralign="center" o:hrstd="t" o:hr="t"/>
        </w:pict>
      </w:r>
    </w:p>
    <w:bookmarkEnd w:id="52"/>
    <w:bookmarkEnd w:id="53"/>
    <w:bookmarkStart w:id="54" w:name="X191a2e59a2765712d82c0019887dee298ee3c30"/>
    <w:p>
      <w:pPr>
        <w:pStyle w:val="Heading2"/>
        <w:keepNext/>
      </w:pPr>
      <w:r>
        <w:t xml:space="preserve">17. Horizon Prakiraan</w:t>
      </w:r>
    </w:p>
    <w:p>
      <w:pPr>
        <w:pStyle w:val="FirstParagraph"/>
        <w:widowControl/>
      </w:pPr>
      <w:r>
        <w:t xml:space="preserve">Seluruh horizon</w:t>
      </w:r>
      <w:r>
        <w:t xml:space="preserve"> </w:t>
      </w:r>
      <w:r>
        <w:rPr>
          <w:b/>
          <w:bCs/>
        </w:rPr>
        <w:t xml:space="preserve">dapat dikonfigurasi</w:t>
      </w:r>
      <w:r>
        <w:t xml:space="preserve">. Tabel berikut merupakan konfigurasi default yang dikirimkan.</w:t>
      </w:r>
    </w:p>
    <w:tbl>
      <w:tblPr>
        <w:tblStyle w:val="Table"/>
        <w:tblW w:type="auto" w:w="0"/>
        <w:jc w:val="left"/>
        <w:tblLook w:firstRow="1" w:lastRow="0" w:firstColumn="0" w:lastColumn="0" w:noHBand="0" w:noVBand="0" w:val="0020"/>
        <w:tblLayout w:type="autofit"/>
      </w:tblPr>
      <w:tblGrid>
        <w:gridCol w:w="1584"/>
        <w:gridCol w:w="1584"/>
        <w:gridCol w:w="1584"/>
        <w:gridCol w:w="1584"/>
        <w:gridCol w:w="1584"/>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Kelompok</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Horizon (menit)</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Frekuensi penerbitan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Sumber informasi dominan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Ekspektasi realistis tanpa citra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A — Nowcast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5, 10, 15, 30, 60, 120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Setiap langkah waktu kanonis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Lag sensor, dinamika</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k_c</w:t>
            </w:r>
            <w:r>
              <w:rPr>
                <w:rFonts w:ascii="Noto Sans" w:hAnsi="Noto Sans" w:eastAsia="Noto Sans" w:cs="Noto Sans"/>
                <w:color w:val="1F1F1F"/>
                <w:sz w:val="14"/>
              </w:rPr>
              <w:t xml:space="preserve">, fitur ramp, dan angin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5–15 menit: persistence</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sangat</w:t>
            </w:r>
            <w:r>
              <w:rPr>
                <w:rFonts w:ascii="Noto Sans" w:hAnsi="Noto Sans" w:eastAsia="Noto Sans" w:cs="Noto Sans"/>
                <w:color w:val="1F1F1F"/>
                <w:sz w:val="14"/>
              </w:rPr>
              <w:t xml:space="preserve"> </w:t>
            </w:r>
            <w:r>
              <w:rPr>
                <w:rFonts w:ascii="Noto Sans" w:hAnsi="Noto Sans" w:eastAsia="Noto Sans" w:cs="Noto Sans"/>
                <w:color w:val="1F1F1F"/>
                <w:sz w:val="14"/>
              </w:rPr>
              <w:t xml:space="preserve">sulit dikalahkan. 30–120 menit: peningkatan ML yang nyata mulai tersedia.</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Dalam kondisi konvektif, waktu kejadian tidak dapat dipulihkan dari sensor satu titik—jual rentang ketidakpastian, bukan ketepatan titik.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B — Intrahari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60, 120, 180, 360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Setiap jam dan pada setiap run NWP baru</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NWP + klimatologi</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k_c</w:t>
            </w:r>
            <w:r>
              <w:rPr>
                <w:rFonts w:ascii="Noto Sans" w:hAnsi="Noto Sans" w:eastAsia="Noto Sans" w:cs="Noto Sans"/>
                <w:color w:val="1F1F1F"/>
                <w:sz w:val="14"/>
              </w:rPr>
              <w:t xml:space="preserve"> </w:t>
            </w:r>
            <w:r>
              <w:rPr>
                <w:rFonts w:ascii="Noto Sans" w:hAnsi="Noto Sans" w:eastAsia="Noto Sans" w:cs="Noto Sans"/>
                <w:color w:val="1F1F1F"/>
                <w:sz w:val="14"/>
              </w:rPr>
              <w:t xml:space="preserve">+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Pada kelompok ini NWP-MOS mulai memberikan manfaat. Satelit akan paling membantu di sini (Fase 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C — Satu hari ke depan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D+1 pada resolusi operasional; hingga 48 jam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Berdasarkan run NWP yang menjadi acuan (lihat OD-9)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NWP menentukan hampir seluruh nilai prakiraan.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Tanpa NWP, prakiraan satu hari ke depan ≈ klimatologi diurnal.</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Inilah alasan A-07—akses internet—merupakan risiko ruang lingkup, bukan detail teknis.</w:t>
            </w:r>
          </w:p>
        </w:tc>
      </w:tr>
    </w:tbl>
    <w:p>
      <w:pPr>
        <w:pStyle w:val="BodyText"/>
        <w:widowControl/>
        <w:spacing w:after="60" w:line="250" w:lineRule="auto"/>
      </w:pPr>
      <w:r>
        <w:rPr>
          <w:b/>
          <w:bCs/>
        </w:rPr>
        <w:t xml:space="preserve">Langkah waktu kanonis.</w:t>
      </w:r>
      <w:r>
        <w:t xml:space="preserve"> </w:t>
      </w:r>
      <w:r>
        <w:t xml:space="preserve">Karena sumber data berbentuk COV, tidak ada langkah waktu bawaan. Sistem</w:t>
      </w:r>
      <w:r>
        <w:t xml:space="preserve"> </w:t>
      </w:r>
      <w:r>
        <w:rPr>
          <w:b/>
          <w:bCs/>
        </w:rPr>
        <w:t xml:space="preserve">menetapkan</w:t>
      </w:r>
      <w:r>
        <w:t xml:space="preserve"> </w:t>
      </w:r>
      <w:r>
        <w:t xml:space="preserve">langkah waktunya sendiri:</w:t>
      </w:r>
    </w:p>
    <w:p>
      <w:pPr>
        <w:pStyle w:val="Compact"/>
        <w:widowControl/>
        <w:numPr>
          <w:ilvl w:val="0"/>
          <w:numId w:val="1016"/>
        </w:numPr>
        <w:spacing w:after="60" w:line="250" w:lineRule="auto"/>
      </w:pPr>
      <w:r>
        <w:rPr>
          <w:b/>
          <w:bCs/>
        </w:rPr>
        <w:t xml:space="preserve">Grid kanonis utama: 1 menit</w:t>
      </w:r>
      <w:r>
        <w:t xml:space="preserve"> </w:t>
      </w:r>
      <w:r>
        <w:t xml:space="preserve">(konfigurasi:</w:t>
      </w:r>
      <w:r>
        <w:t xml:space="preserve"> </w:t>
      </w:r>
      <w:r>
        <w:rPr>
          <w:rStyle w:val="VerbatimChar"/>
        </w:rPr>
        <w:t xml:space="preserve">canonical_freq</w:t>
      </w:r>
      <w:r>
        <w:t xml:space="preserve">), sedangkan grid 5 menit dan 15 menit diturunkan melalui agregasi.</w:t>
      </w:r>
    </w:p>
    <w:p>
      <w:pPr>
        <w:pStyle w:val="Compact"/>
        <w:widowControl/>
        <w:numPr>
          <w:ilvl w:val="0"/>
          <w:numId w:val="1016"/>
        </w:numPr>
        <w:spacing w:after="60" w:line="250" w:lineRule="auto"/>
      </w:pPr>
      <w:r>
        <w:t xml:space="preserve">Grid 1 menit hanya</w:t>
      </w:r>
      <w:r>
        <w:t xml:space="preserve"> </w:t>
      </w:r>
      <w:r>
        <w:rPr>
          <w:i/>
          <w:iCs/>
        </w:rPr>
        <w:t xml:space="preserve">jujur</w:t>
      </w:r>
      <w:r>
        <w:t xml:space="preserve"> </w:t>
      </w:r>
      <w:r>
        <w:t xml:space="preserve">apabila statistik waktu antar-kedatangan COV mendukungnya.</w:t>
      </w:r>
      <w:r>
        <w:t xml:space="preserve"> </w:t>
      </w:r>
      <w:r>
        <w:rPr>
          <w:b/>
          <w:bCs/>
        </w:rPr>
        <w:t xml:space="preserve">Fase 0 harus mengukur hal ini</w:t>
      </w:r>
      <w:r>
        <w:t xml:space="preserve"> </w:t>
      </w:r>
      <w:r>
        <w:t xml:space="preserve">(§20.2). Jika median antar-kedatangan COV adalah 4 menit, misalnya, grid 1 menit sebagian besar hanyalah interpolasi dan grid 5 menit merupakan resolusi yang nyata.</w:t>
      </w:r>
      <w:r>
        <w:t xml:space="preserve"> </w:t>
      </w:r>
      <w:r>
        <w:rPr>
          <w:b/>
          <w:bCs/>
        </w:rPr>
        <w:t xml:space="preserve">Biarkan data menentukan, kemudian kunci hasilnya dalam konfigurasi.</w:t>
      </w:r>
    </w:p>
    <w:p>
      <w:pPr>
        <w:pStyle w:val="FirstParagraph"/>
        <w:widowControl/>
      </w:pPr>
      <w:r>
        <w:rPr>
          <w:b/>
          <w:bCs/>
        </w:rPr>
        <w:t xml:space="preserve">Kelayakan pelayanan.</w:t>
      </w:r>
      <w:r>
        <w:t xml:space="preserve"> </w:t>
      </w:r>
      <w:r>
        <w:t xml:space="preserve">Setiap horizon memiliki penanda</w:t>
      </w:r>
      <w:r>
        <w:t xml:space="preserve"> </w:t>
      </w:r>
      <w:r>
        <w:rPr>
          <w:rStyle w:val="VerbatimChar"/>
        </w:rPr>
        <w:t xml:space="preserve">served: true|false</w:t>
      </w:r>
      <w:r>
        <w:t xml:space="preserve"> </w:t>
      </w:r>
      <w:r>
        <w:t xml:space="preserve">yang ditentukan oleh anggaran kesegaran data (CON-4). Backtest tetap mencakup seluruh horizon.</w:t>
      </w:r>
    </w:p>
    <w:p>
      <w:pPr>
        <w:widowControl/>
        <w:spacing w:after="60" w:line="250" w:lineRule="auto"/>
      </w:pPr>
      <w:r>
        <w:pict>
          <v:rect style="width:0;height:1.5pt" o:hralign="center" o:hrstd="t" o:hr="t"/>
        </w:pict>
      </w:r>
    </w:p>
    <w:bookmarkEnd w:id="54"/>
    <w:bookmarkStart w:id="55" w:name="X53558c1242c7e0b953a48e154de826381f414d1"/>
    <w:p>
      <w:pPr>
        <w:pStyle w:val="Heading2"/>
        <w:keepNext/>
      </w:pPr>
      <w:r>
        <w:t xml:space="preserve">18. Persyaratan Fungsional</w:t>
      </w:r>
    </w:p>
    <w:p>
      <w:pPr>
        <w:pStyle w:val="FirstParagraph"/>
        <w:widowControl/>
      </w:pPr>
      <w:r>
        <w:t xml:space="preserve">Prioritas:</w:t>
      </w:r>
      <w:r>
        <w:t xml:space="preserve"> </w:t>
      </w:r>
      <w:r>
        <w:rPr>
          <w:b/>
          <w:bCs/>
        </w:rPr>
        <w:t xml:space="preserve">M</w:t>
      </w:r>
      <w:r>
        <w:t xml:space="preserve">ust/Wajib,</w:t>
      </w:r>
      <w:r>
        <w:t xml:space="preserve"> </w:t>
      </w:r>
      <w:r>
        <w:rPr>
          <w:b/>
          <w:bCs/>
        </w:rPr>
        <w:t xml:space="preserve">S</w:t>
      </w:r>
      <w:r>
        <w:t xml:space="preserve">hould/Sebaiknya, dan</w:t>
      </w:r>
      <w:r>
        <w:t xml:space="preserve"> </w:t>
      </w:r>
      <w:r>
        <w:rPr>
          <w:b/>
          <w:bCs/>
        </w:rPr>
        <w:t xml:space="preserve">C</w:t>
      </w:r>
      <w:r>
        <w:t xml:space="preserve">ould/Dapat dipertimbangkan.</w:t>
      </w:r>
    </w:p>
    <w:tbl>
      <w:tblPr>
        <w:tblStyle w:val="Table"/>
        <w:tblW w:type="auto" w:w="0"/>
        <w:jc w:val="left"/>
        <w:tblLook w:firstRow="1" w:lastRow="0" w:firstColumn="0" w:lastColumn="0" w:noHBand="0" w:noVBand="0" w:val="0020"/>
        <w:tblLayout w:type="autofit"/>
      </w:tblPr>
      <w:tblGrid>
        <w:gridCol w:w="1320"/>
        <w:gridCol w:w="1320"/>
        <w:gridCol w:w="1320"/>
        <w:gridCol w:w="1320"/>
        <w:gridCol w:w="1320"/>
        <w:gridCol w:w="132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Persyaratan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Prioritas</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Kriteria penerimaan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Bergantung pada</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Perilaku saat gagal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Mengingest seluruh lima kanal iradiansi, data meteorologi yang tersedia, dan konteks SCADA dari sumber lokasi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Seluruh tag terkonfigurasi masuk ke lapisan Bronze dengan cap waktu, nilai, dan metadata sumber asli; tidak ada kehilangan diam-diam; jumlah hasil ingest direkonsiliasi dengan sumber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CON-4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Alarm</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INGEST_FAILED</w:t>
            </w:r>
            <w:r>
              <w:rPr>
                <w:rFonts w:ascii="Noto Sans" w:hAnsi="Noto Sans" w:eastAsia="Noto Sans" w:cs="Noto Sans"/>
                <w:color w:val="1F1F1F"/>
                <w:sz w:val="13"/>
              </w:rPr>
              <w:t xml:space="preserve">; data terakhir yang baik dipertahankan; DQ→</w:t>
            </w:r>
            <w:r>
              <w:rPr>
                <w:rStyle w:val="VerbatimChar"/>
                <w:rFonts w:ascii="Noto Sans" w:hAnsi="Noto Sans" w:eastAsia="Noto Sans" w:cs="Noto Sans"/>
                <w:color w:val="1F1F1F"/>
                <w:sz w:val="13"/>
              </w:rPr>
              <w:t xml:space="preserve">MISSING</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setelah</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stale_threshold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Resampling yang memahami COV</w:t>
            </w:r>
            <w:r>
              <w:rPr>
                <w:rFonts w:ascii="Noto Sans" w:hAnsi="Noto Sans" w:eastAsia="Noto Sans" w:cs="Noto Sans"/>
                <w:color w:val="1F1F1F"/>
                <w:sz w:val="13"/>
              </w:rPr>
              <w:t xml:space="preserve"> </w:t>
            </w:r>
            <w:r>
              <w:rPr>
                <w:rFonts w:ascii="Noto Sans" w:hAnsi="Noto Sans" w:eastAsia="Noto Sans" w:cs="Noto Sans"/>
                <w:color w:val="1F1F1F"/>
                <w:sz w:val="13"/>
              </w:rPr>
              <w:t xml:space="preserve">menuju grid kanonis menggunakan rekonstruksi berbobot waktu, disertai</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n_samples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dan</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max_gap_s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untuk setiap interval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Uji unit: seri COV sintetis dengan rata-rata sebenarnya yang diketahui dapat direkonstruksi dalam toleransi;</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.mean()</w:t>
            </w:r>
            <w:r>
              <w:rPr>
                <w:rFonts w:ascii="Noto Sans" w:hAnsi="Noto Sans" w:eastAsia="Noto Sans" w:cs="Noto Sans"/>
                <w:color w:val="1F1F1F"/>
                <w:sz w:val="13"/>
              </w:rPr>
              <w:t xml:space="preserve"> </w:t>
            </w:r>
            <w:r>
              <w:rPr>
                <w:rFonts w:ascii="Noto Sans" w:hAnsi="Noto Sans" w:eastAsia="Noto Sans" w:cs="Noto Sans"/>
                <w:color w:val="1F1F1F"/>
                <w:sz w:val="13"/>
              </w:rPr>
              <w:t xml:space="preserve">naif terhadap sampel COV mentah terbukti tidak memenuhi toleransi (§20.2)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Interval diberi penanda</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IMPUTED</w:t>
            </w:r>
            <w:r>
              <w:rPr>
                <w:rFonts w:ascii="Noto Sans" w:hAnsi="Noto Sans" w:eastAsia="Noto Sans" w:cs="Noto Sans"/>
                <w:color w:val="1F1F1F"/>
                <w:sz w:val="13"/>
              </w:rPr>
              <w:t xml:space="preserve"> </w:t>
            </w:r>
            <w:r>
              <w:rPr>
                <w:rFonts w:ascii="Noto Sans" w:hAnsi="Noto Sans" w:eastAsia="Noto Sans" w:cs="Noto Sans"/>
                <w:color w:val="1F1F1F"/>
                <w:sz w:val="13"/>
              </w:rPr>
              <w:t xml:space="preserve">atau</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MISSING</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Pipeline QC lengkap (§20) yang menghasilkan penanda kualitas per langkah waktu dan per kanal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Seluruh 20 pemeriksaan dalam §20.1 diimplementasikan, diuji unit, dan penandanya disimpan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Kegagalan QC ⇒</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BAD</w:t>
            </w:r>
            <w:r>
              <w:rPr>
                <w:rFonts w:ascii="Noto Sans" w:hAnsi="Noto Sans" w:eastAsia="Noto Sans" w:cs="Noto Sans"/>
                <w:color w:val="1F1F1F"/>
                <w:sz w:val="13"/>
              </w:rPr>
              <w:t xml:space="preserve">; tidak boleh lolos secara diam-diam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Lapisan fisika: posisi matahari, langit cerah, transposisi, dan sisi belakang bifasial (pvlib)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Posisi matahari sesuai implementasi SPA referensi dengan galat &lt;0,01°; model langit cerah divalidasi terhadap periode cerah yang terdeteksi di lokasi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Metadata lokasi</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Tolak untuk berjalan</w:t>
            </w:r>
            <w:r>
              <w:rPr>
                <w:rFonts w:ascii="Noto Sans" w:hAnsi="Noto Sans" w:eastAsia="Noto Sans" w:cs="Noto Sans"/>
                <w:color w:val="1F1F1F"/>
                <w:sz w:val="13"/>
              </w:rPr>
              <w:t xml:space="preserve"> </w:t>
            </w:r>
            <w:r>
              <w:rPr>
                <w:rFonts w:ascii="Noto Sans" w:hAnsi="Noto Sans" w:eastAsia="Noto Sans" w:cs="Noto Sans"/>
                <w:color w:val="1F1F1F"/>
                <w:sz w:val="13"/>
              </w:rPr>
              <w:t xml:space="preserve">apabila</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latitude</w:t>
            </w:r>
            <w:r>
              <w:rPr>
                <w:rFonts w:ascii="Noto Sans" w:hAnsi="Noto Sans" w:eastAsia="Noto Sans" w:cs="Noto Sans"/>
                <w:color w:val="1F1F1F"/>
                <w:sz w:val="13"/>
              </w:rPr>
              <w:t xml:space="preserve">/</w:t>
            </w:r>
            <w:r>
              <w:rPr>
                <w:rStyle w:val="VerbatimChar"/>
                <w:rFonts w:ascii="Noto Sans" w:hAnsi="Noto Sans" w:eastAsia="Noto Sans" w:cs="Noto Sans"/>
                <w:color w:val="1F1F1F"/>
                <w:sz w:val="13"/>
              </w:rPr>
              <w:t xml:space="preserve">longitude</w:t>
            </w:r>
            <w:r>
              <w:rPr>
                <w:rFonts w:ascii="Noto Sans" w:hAnsi="Noto Sans" w:eastAsia="Noto Sans" w:cs="Noto Sans"/>
                <w:color w:val="1F1F1F"/>
                <w:sz w:val="13"/>
              </w:rPr>
              <w:t xml:space="preserve">/</w:t>
            </w:r>
            <w:r>
              <w:rPr>
                <w:rStyle w:val="VerbatimChar"/>
                <w:rFonts w:ascii="Noto Sans" w:hAnsi="Noto Sans" w:eastAsia="Noto Sans" w:cs="Noto Sans"/>
                <w:color w:val="1F1F1F"/>
                <w:sz w:val="13"/>
              </w:rPr>
              <w:t xml:space="preserve">altitude</w:t>
            </w:r>
            <w:r>
              <w:rPr>
                <w:rFonts w:ascii="Noto Sans" w:hAnsi="Noto Sans" w:eastAsia="Noto Sans" w:cs="Noto Sans"/>
                <w:color w:val="1F1F1F"/>
                <w:sz w:val="13"/>
              </w:rPr>
              <w:t xml:space="preserve">/</w:t>
            </w:r>
            <w:r>
              <w:rPr>
                <w:rStyle w:val="VerbatimChar"/>
                <w:rFonts w:ascii="Noto Sans" w:hAnsi="Noto Sans" w:eastAsia="Noto Sans" w:cs="Noto Sans"/>
                <w:color w:val="1F1F1F"/>
                <w:sz w:val="13"/>
              </w:rPr>
              <w:t xml:space="preserve">timezone</w:t>
            </w:r>
            <w:r>
              <w:rPr>
                <w:rFonts w:ascii="Noto Sans" w:hAnsi="Noto Sans" w:eastAsia="Noto Sans" w:cs="Noto Sans"/>
                <w:color w:val="1F1F1F"/>
                <w:sz w:val="13"/>
              </w:rPr>
              <w:t xml:space="preserve"> </w:t>
            </w:r>
            <w:r>
              <w:rPr>
                <w:rFonts w:ascii="Noto Sans" w:hAnsi="Noto Sans" w:eastAsia="Noto Sans" w:cs="Noto Sans"/>
                <w:color w:val="1F1F1F"/>
                <w:sz w:val="13"/>
              </w:rPr>
              <w:t xml:space="preserve">belum diisi—</w:t>
            </w:r>
            <w:r>
              <w:rPr>
                <w:rFonts w:ascii="Noto Sans" w:hAnsi="Noto Sans" w:eastAsia="Noto Sans" w:cs="Noto Sans"/>
                <w:b/>
                <w:bCs/>
                <w:color w:val="1F1F1F"/>
                <w:sz w:val="13"/>
              </w:rPr>
              <w:t xml:space="preserve">jangan menggunakan 0,0 sebagai default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Rekayasa fitur sesuai §21,</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seluruh jendela berbasis waktu dan tidak ada yang berbasis jumlah baris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Perangkat uji kebocoran (§34.2) lulus untuk setiap fitur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FR-002, FR-004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Gagalkan pipeline; jangan melatih model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Baseline Tier 0: persistence, smart persistence,</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optimal/damped persistence</w:t>
            </w:r>
            <w:r>
              <w:rPr>
                <w:rFonts w:ascii="Noto Sans" w:hAnsi="Noto Sans" w:eastAsia="Noto Sans" w:cs="Noto Sans"/>
                <w:color w:val="1F1F1F"/>
                <w:sz w:val="13"/>
              </w:rPr>
              <w:t xml:space="preserve">, klimatologi diurnal, langit cerah,</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model rezim dua-status</w:t>
            </w:r>
            <w:r>
              <w:rPr>
                <w:rFonts w:ascii="Noto Sans" w:hAnsi="Noto Sans" w:eastAsia="Noto Sans" w:cs="Noto Sans"/>
                <w:color w:val="1F1F1F"/>
                <w:sz w:val="13"/>
              </w:rPr>
              <w:t xml:space="preserve">, NWP mentah, dan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CH-PeEn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Seluruh baseline diimplementasikan, diuji balik, dan dilaporkan berdampingan dengan setiap hasil 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Persistence merupakan fallback terakhir dan tidak boleh gagal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 tabular—LightGBM sebagai utama; XGBoost dan HistGradientBoosting sebagai pembanding—per horizon dan mendukung kuantil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Laporan backtest per target × horizon × rezim terhadap seluruh baseline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Turun melalui rantai fallback (§23.6)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Model sekuens LSTM/GRU/TCN—</w:t>
            </w:r>
            <w:r>
              <w:rPr>
                <w:rFonts w:ascii="Noto Sans" w:hAnsi="Noto Sans" w:eastAsia="Noto Sans" w:cs="Noto Sans"/>
                <w:b/>
                <w:bCs/>
                <w:color w:val="1F1F1F"/>
                <w:sz w:val="13"/>
              </w:rPr>
              <w:t xml:space="preserve">dievaluasi dan hanya diadopsi apabila terbukti layak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Harus mengalahkan Tier 1 pada pengujian di luar periode pelatihan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dengan signifikansi statistik</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(Diebold–Mariano, AC-020)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Tidak dipromosikan; didokumentasikan sebagai “dievaluasi, ditolak”—ini merupakan hasil yang</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valid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Model multi-horizon TFT/NHITS untuk intrahari dan satu hari ke depan menggunakan kovariat masa depan yang diketahui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Gerbang yang sama dengan FR-008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Ingesti NWP (FR-013)</w:t>
            </w:r>
            <w:r>
              <w:rPr>
                <w:rFonts w:ascii="Noto Sans" w:hAnsi="Noto Sans" w:eastAsia="Noto Sans" w:cs="Noto Sans"/>
                <w:color w:val="1F1F1F"/>
                <w:sz w:val="13"/>
              </w:rPr>
              <w:t xml:space="preserve">—TFT tanpa kovariat masa depan hanyalah klimatologi yang sangat mahal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Tidak dipromosikan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Rantai fallback</w:t>
            </w:r>
            <w:r>
              <w:rPr>
                <w:rFonts w:ascii="Noto Sans" w:hAnsi="Noto Sans" w:eastAsia="Noto Sans" w:cs="Noto Sans"/>
                <w:color w:val="1F1F1F"/>
                <w:sz w:val="13"/>
              </w:rPr>
              <w:t xml:space="preserve">—selalu menghasilkan prakiraan dan selalu memberinya label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Uji chaos (§34.5) mematikan setiap dependensi secara bergantian; prakiraan berlabel tetap dihasilkan pada setiap kondisi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i/>
                <w:iCs/>
                <w:color w:val="1F1F1F"/>
                <w:sz w:val="13"/>
              </w:rPr>
              <w:t xml:space="preserve">Inilah perilaku kegagalannya.</w:t>
            </w:r>
            <w:r>
              <w:rPr>
                <w:rFonts w:ascii="Noto Sans" w:hAnsi="Noto Sans" w:eastAsia="Noto Sans" w:cs="Noto Sans"/>
                <w:color w:val="1F1F1F"/>
                <w:sz w:val="13"/>
              </w:rPr>
              <w:t xml:space="preserve"> </w:t>
            </w:r>
            <w:r>
              <w:rPr>
                <w:rFonts w:ascii="Noto Sans" w:hAnsi="Noto Sans" w:eastAsia="Noto Sans" w:cs="Noto Sans"/>
                <w:color w:val="1F1F1F"/>
                <w:sz w:val="13"/>
              </w:rPr>
              <w:t xml:space="preserve">Kegagalan diam-diam dilarang (NFR-018)</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API prakiraan (§30)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Skema OpenAPI diterbitkan; uji kontrak lulus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503</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dengan alasan yang dapat dibaca mesin;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jangan pernah mengembalikan 200 untuk data kedaluwarsa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Dashboard (§31)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Seluruh 21 panel tersedia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Banner kondisi terdegradasi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Ingesti DAN pengarsipan NWP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 untuk pengarsipan / S untuk pemodelan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Pengarsip berjalan sejak Fase 0; penyimpanan Parquet bertambah setiap hari; waktu terbit dan waktu berlaku dicatat secara terpisah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A-07 akses internet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Prakiraan satu hari ke depan turun ke klimatologi; alarm</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NWP_STALE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Kombinasi ensemble/hibrida dengan bobot spesifik horizon dan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Bobot menghormati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lag verifikasi</w:t>
            </w:r>
            <w:r>
              <w:rPr>
                <w:rFonts w:ascii="Noto Sans" w:hAnsi="Noto Sans" w:eastAsia="Noto Sans" w:cs="Noto Sans"/>
                <w:color w:val="1F1F1F"/>
                <w:sz w:val="13"/>
              </w:rPr>
              <w:t xml:space="preserve"> </w:t>
            </w:r>
            <w:r>
              <w:rPr>
                <w:rFonts w:ascii="Noto Sans" w:hAnsi="Noto Sans" w:eastAsia="Noto Sans" w:cs="Noto Sans"/>
                <w:color w:val="1F1F1F"/>
                <w:sz w:val="13"/>
              </w:rPr>
              <w:t xml:space="preserve">(§23.5)—pembaruan bobot pada waktu</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T</w:t>
            </w:r>
            <w:r>
              <w:rPr>
                <w:rFonts w:ascii="Noto Sans" w:hAnsi="Noto Sans" w:eastAsia="Noto Sans" w:cs="Noto Sans"/>
                <w:color w:val="1F1F1F"/>
                <w:sz w:val="13"/>
              </w:rPr>
              <w:t xml:space="preserve"> </w:t>
            </w:r>
            <w:r>
              <w:rPr>
                <w:rFonts w:ascii="Noto Sans" w:hAnsi="Noto Sans" w:eastAsia="Noto Sans" w:cs="Noto Sans"/>
                <w:color w:val="1F1F1F"/>
                <w:sz w:val="13"/>
              </w:rPr>
              <w:t xml:space="preserve">hanya boleh memakai prakiraan yang diterbitkan paling lambat</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T − 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Gunakan satu model terbaik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Keluaran probabilistik P10/P50/P90 dengan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urutan yang dipaksakan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P10 ≤ P50 ≤ P90</w:t>
            </w:r>
            <w:r>
              <w:rPr>
                <w:rFonts w:ascii="Noto Sans" w:hAnsi="Noto Sans" w:eastAsia="Noto Sans" w:cs="Noto Sans"/>
                <w:color w:val="1F1F1F"/>
                <w:sz w:val="13"/>
              </w:rPr>
              <w:t xml:space="preserve"> </w:t>
            </w:r>
            <w:r>
              <w:rPr>
                <w:rFonts w:ascii="Noto Sans" w:hAnsi="Noto Sans" w:eastAsia="Noto Sans" w:cs="Noto Sans"/>
                <w:color w:val="1F1F1F"/>
                <w:sz w:val="13"/>
              </w:rPr>
              <w:t xml:space="preserve">pada 100% baris; cakupan dilaporkan per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Perbaikan pascapemrosesan (§24.4), disertai penanda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Provenans pada setiap baris prakiraan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model_name</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model_version</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dataset_version</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issuance_time</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valid_time</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inference_time</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fallback_used</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data_quality</w:t>
            </w:r>
            <w:r>
              <w:rPr>
                <w:rFonts w:ascii="Noto Sans" w:hAnsi="Noto Sans" w:eastAsia="Noto Sans" w:cs="Noto Sans"/>
                <w:color w:val="1F1F1F"/>
                <w:sz w:val="13"/>
              </w:rPr>
              <w:t xml:space="preserve">,</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confidence</w:t>
            </w:r>
            <w:r>
              <w:rPr>
                <w:rFonts w:ascii="Noto Sans" w:hAnsi="Noto Sans" w:eastAsia="Noto Sans" w:cs="Noto Sans"/>
                <w:color w:val="1F1F1F"/>
                <w:sz w:val="13"/>
              </w:rPr>
              <w:t xml:space="preserve">, dan</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source_data_freshness</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semuanya tidak boleh null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Tolak penulisan. Prakiraan tanpa provenans bukanlah prakiraan.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Backtesting dan pencocokan prakiraan–aktual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Setiap penerbitan historis dapat diputar ulang dan direproduksi bit demi bit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Rekonsiliasi fisik dan QC pada</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keluaran</w:t>
            </w:r>
            <w:r>
              <w:rPr>
                <w:rFonts w:ascii="Noto Sans" w:hAnsi="Noto Sans" w:eastAsia="Noto Sans" w:cs="Noto Sans"/>
                <w:color w:val="1F1F1F"/>
                <w:sz w:val="13"/>
              </w:rPr>
              <w:t xml:space="preserve"> </w:t>
            </w:r>
            <w:r>
              <w:rPr>
                <w:rFonts w:ascii="Noto Sans" w:hAnsi="Noto Sans" w:eastAsia="Noto Sans" w:cs="Noto Sans"/>
                <w:color w:val="1F1F1F"/>
                <w:sz w:val="13"/>
              </w:rPr>
              <w:t xml:space="preserve">(§25)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Closure berlaku secara konstruksi (§16.1); pelanggaran dicatat sebagai bug pada</w:t>
            </w:r>
            <w:r>
              <w:rPr>
                <w:rFonts w:ascii="Noto Sans" w:hAnsi="Noto Sans" w:eastAsia="Noto Sans" w:cs="Noto Sans"/>
                <w:color w:val="1F1F1F"/>
                <w:sz w:val="13"/>
              </w:rPr>
              <w:t xml:space="preserve"> </w:t>
            </w:r>
            <w:r>
              <w:rPr>
                <w:rFonts w:ascii="Noto Sans" w:hAnsi="Noto Sans" w:eastAsia="Noto Sans" w:cs="Noto Sans"/>
                <w:i/>
                <w:iCs/>
                <w:color w:val="1F1F1F"/>
                <w:sz w:val="13"/>
              </w:rPr>
              <w:t xml:space="preserve">kode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Catat dan beri penanda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Pelatihan ulang: terjadwal, dipicu drift, dipicu kinerja, dan manual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Keempat jalur tersedia;</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tidak ada yang mempromosikan model secara otomatis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Pertahankan model aktif</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Rollback model</w:t>
            </w:r>
            <w:r>
              <w:rPr>
                <w:rFonts w:ascii="Noto Sans" w:hAnsi="Noto Sans" w:eastAsia="Noto Sans" w:cs="Noto Sans"/>
                <w:color w:val="1F1F1F"/>
                <w:sz w:val="13"/>
              </w:rPr>
              <w:t xml:space="preserve"> </w:t>
            </w:r>
            <w:r>
              <w:rPr>
                <w:rFonts w:ascii="Noto Sans" w:hAnsi="Noto Sans" w:eastAsia="Noto Sans" w:cs="Noto Sans"/>
                <w:color w:val="1F1F1F"/>
                <w:sz w:val="13"/>
              </w:rPr>
              <w:t xml:space="preserve">dan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peringatan eksplisit mengenai keterwakilan RSI dalam payload API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Rollback ke versi terdaftar mana pun dalam &lt;5 menit; respons RSI membawa</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rsi_single_point_sensor_not_array_representative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Jejak audit untuk setiap promosi, rollback, perubahan konfigurasi, dan override manual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Hanya-tambah, tidak dapat diubah, serta mencatat siapa/apa/kapan/mengapa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Promosi model dengan persetujuan manusia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Tidak ada jalur dari pelatihan ke produksi tanpa persetujuan manusia yang tercatat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Diblokir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Manajemen konfigurasi: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tidak ada nilai khusus lokasi yang di-hard-code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Pencarian angka ajaib dalam</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src/</w:t>
            </w:r>
            <w:r>
              <w:rPr>
                <w:rFonts w:ascii="Noto Sans" w:hAnsi="Noto Sans" w:eastAsia="Noto Sans" w:cs="Noto Sans"/>
                <w:color w:val="1F1F1F"/>
                <w:sz w:val="13"/>
              </w:rPr>
              <w:t xml:space="preserve"> </w:t>
            </w:r>
            <w:r>
              <w:rPr>
                <w:rFonts w:ascii="Noto Sans" w:hAnsi="Noto Sans" w:eastAsia="Noto Sans" w:cs="Noto Sans"/>
                <w:color w:val="1F1F1F"/>
                <w:sz w:val="13"/>
              </w:rPr>
              <w:t xml:space="preserve">tidak menemukan hasil; aplikasi memvalidasi konfigurasi terhadap skema saat mulai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Tolak untuk berjalan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Alarm untuk sensor kedaluwarsa, kegagalan sensor, NWP kedaluwarsa, fallback aktif, drift, dan prakiraan meleset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Setiap alarm memiliki pemilik dan runbook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Ekspor data CSV/Excel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Prakiraan, aktual, metrik, dan DQ</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Klasifikasi rezim cuaca berbasis aturan untuk MVP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Setiap langkah waktu memiliki label; digunakan untuk evaluasi dan ensemble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Rezim</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UNKNOWN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Keluaran probabilitas kejadian ramp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Untuk setiap horizon, `P(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Δk_c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&gt; threshold)`; precision/recall/F1 dilaporkan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FR-028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Anotasi pemeliharaan/outage sebagai masukan penanda pengecualian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Periode beranotasi dikeluarkan dari pelatihan dan metrik; pengecualian itu sendiri dicatat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FR-003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r>
    </w:tbl>
    <w:p>
      <w:pPr>
        <w:widowControl/>
        <w:spacing w:after="60" w:line="250" w:lineRule="auto"/>
      </w:pPr>
      <w:r>
        <w:pict>
          <v:rect style="width:0;height:1.5pt" o:hralign="center" o:hrstd="t" o:hr="t"/>
        </w:pict>
      </w:r>
    </w:p>
    <w:bookmarkEnd w:id="55"/>
    <w:bookmarkStart w:id="56" w:name="Xb72a0199b1b4562116308fdd9877099f6deda3d"/>
    <w:p>
      <w:pPr>
        <w:pStyle w:val="Heading2"/>
        <w:keepNext/>
      </w:pPr>
      <w:r>
        <w:t xml:space="preserve">19. Persyaratan Nonfungsional</w:t>
      </w:r>
    </w:p>
    <w:p>
      <w:pPr>
        <w:pStyle w:val="FirstParagraph"/>
        <w:widowControl/>
      </w:pPr>
      <w:r>
        <w:rPr>
          <w:b/>
          <w:bCs/>
        </w:rPr>
        <w:t xml:space="preserve">Tidak ada SLA yang dikarang dalam dokumen ini.</w:t>
      </w:r>
      <w:r>
        <w:t xml:space="preserve"> </w:t>
      </w:r>
      <w:r>
        <w:t xml:space="preserve">Setiap baris memberikan target MVP,</w:t>
      </w:r>
      <w:r>
        <w:t xml:space="preserve"> </w:t>
      </w:r>
      <w:r>
        <w:rPr>
          <w:i/>
          <w:iCs/>
        </w:rPr>
        <w:t xml:space="preserve">kandidat</w:t>
      </w:r>
      <w:r>
        <w:t xml:space="preserve"> </w:t>
      </w:r>
      <w:r>
        <w:t xml:space="preserve">produksi, dan penanda apakah persetujuan pemangku kepentingan diperlukan.</w:t>
      </w:r>
    </w:p>
    <w:tbl>
      <w:tblPr>
        <w:tblStyle w:val="Table"/>
        <w:tblW w:type="auto" w:w="0"/>
        <w:jc w:val="left"/>
        <w:tblLook w:firstRow="1" w:lastRow="0" w:firstColumn="0" w:lastColumn="0" w:noHBand="0" w:noVBand="0" w:val="0020"/>
        <w:tblLayout w:type="autofit"/>
      </w:tblPr>
      <w:tblGrid>
        <w:gridCol w:w="1584"/>
        <w:gridCol w:w="1584"/>
        <w:gridCol w:w="1584"/>
        <w:gridCol w:w="1584"/>
        <w:gridCol w:w="1584"/>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Kategori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Target MVP</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Kandidat produksi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Perlu persetujuan?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Keandalan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Pipeline nowcast menyelesaikan ≥95% run terjadwal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≥99,5%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Ketersediaan API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Upaya terbaik, satu node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99,5% di luar pemeliharaan terencana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Latensi inferensi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P95 &lt;2 detik per penerbitan untuk seluruh target dan horizon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P95 &lt;1 detik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Latensi ujung-ke-ujung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Lihat CON-4.</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Anggaran harus ditetapkan dan ditegakkan untuk setiap horizon.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Usulan: horizon 5 menit ⇒ ≤60 detik; 15 menit ⇒ ≤3 menit; ≥1 jam ⇒ ≤10 menit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Ya—menentukan horizon yang dapat dirilis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Reproduksibilitas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Setiap prakiraan historis dapat diturunkan kembali dari SHA kode + versi model + versi dataset + hash konfigurasi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Observabilitas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Log terstruktur + metrik Prometheus untuk ingest, QC, inferensi, fallback, dan drift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ditambah tracing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Skalabilitas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1 lokasi, sekitar 1 tahun data 1-menit atau ~525 ribu baris/kanal/tahun—mudah ditampung satu server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 lokasi, skala horizontal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Kemudahan pemeliharaan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Type hint, docstring, dan cakupan pengujian ≥80% pada</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physics/</w:t>
            </w:r>
            <w:r>
              <w:rPr>
                <w:rFonts w:ascii="Noto Sans" w:hAnsi="Noto Sans" w:eastAsia="Noto Sans" w:cs="Noto Sans"/>
                <w:color w:val="1F1F1F"/>
                <w:sz w:val="14"/>
              </w:rPr>
              <w:t xml:space="preserve">,</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features/</w:t>
            </w:r>
            <w:r>
              <w:rPr>
                <w:rFonts w:ascii="Noto Sans" w:hAnsi="Noto Sans" w:eastAsia="Noto Sans" w:cs="Noto Sans"/>
                <w:color w:val="1F1F1F"/>
                <w:sz w:val="14"/>
              </w:rPr>
              <w:t xml:space="preserve">,</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quality/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≥85% keseluruhan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Portabilitas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Docker; berjalan pada satu server lokal;</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tanpa ketergantungan cloud untuk jalur inti MVP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K8s opsional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Integritas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Bronze</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tidak dapat diubah dan hanya-tambah</w:t>
            </w:r>
            <w:r>
              <w:rPr>
                <w:rFonts w:ascii="Noto Sans" w:hAnsi="Noto Sans" w:eastAsia="Noto Sans" w:cs="Noto Sans"/>
                <w:color w:val="1F1F1F"/>
                <w:sz w:val="14"/>
              </w:rPr>
              <w:t xml:space="preserve">; setiap lapisan turunan dapat dibangun ulang dari Bronze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Kemampuan audit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Log audit hanya-tambah; prakiraan tidak pernah dimutasi setelah diterbitkan—koreksi dibuat sebagai baris baru</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Pemulihan bencana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Pencadangan Parquet setiap malam; prosedur pemulihan terdokumentasi;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RPO/RTO ditetapkan oleh pemangku kepentingan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RPO 24 jam / RTO 4 jam</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[TBC]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Sinkronisasi waktu</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Seluruh penyimpanan menggunakan UTC.</w:t>
            </w:r>
            <w:r>
              <w:rPr>
                <w:rFonts w:ascii="Noto Sans" w:hAnsi="Noto Sans" w:eastAsia="Noto Sans" w:cs="Noto Sans"/>
                <w:color w:val="1F1F1F"/>
                <w:sz w:val="14"/>
              </w:rPr>
              <w:t xml:space="preserve"> </w:t>
            </w:r>
            <w:r>
              <w:rPr>
                <w:rFonts w:ascii="Noto Sans" w:hAnsi="Noto Sans" w:eastAsia="Noto Sans" w:cs="Noto Sans"/>
                <w:color w:val="1F1F1F"/>
                <w:sz w:val="14"/>
              </w:rPr>
              <w:t xml:space="preserve">NTP wajib pada setiap jam sumber. Deviasi &gt;</w:t>
            </w:r>
            <w:r>
              <w:rPr>
                <w:rStyle w:val="VerbatimChar"/>
                <w:rFonts w:ascii="Noto Sans" w:hAnsi="Noto Sans" w:eastAsia="Noto Sans" w:cs="Noto Sans"/>
                <w:color w:val="1F1F1F"/>
                <w:sz w:val="14"/>
              </w:rPr>
              <w:t xml:space="preserve">max_clock_skew</w:t>
            </w:r>
            <w:r>
              <w:rPr>
                <w:rFonts w:ascii="Noto Sans" w:hAnsi="Noto Sans" w:eastAsia="Noto Sans" w:cs="Noto Sans"/>
                <w:color w:val="1F1F1F"/>
                <w:sz w:val="14"/>
              </w:rPr>
              <w:t xml:space="preserve">—default 5 detik—memicu</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TIME_SYNC_FAULT</w:t>
            </w: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Konsistensi satuan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Satuan tercantum dalam setiap nama kolom, misalnya</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ghi_wm2</w:t>
            </w:r>
            <w:r>
              <w:rPr>
                <w:rFonts w:ascii="Noto Sans" w:hAnsi="Noto Sans" w:eastAsia="Noto Sans" w:cs="Noto Sans"/>
                <w:color w:val="1F1F1F"/>
                <w:sz w:val="14"/>
              </w:rPr>
              <w:t xml:space="preserve">; terdapat rangkaian uji konversi satuan;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perubahan satuan merupakan migrasi skema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Keamanan transport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TLS pada API; tidak ada kredensial teks biasa; rahasia diambil dari environment/vault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ditambah mTLS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Keamanan otorisasi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RBAC;</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POST /retrain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dan promosi memerlukan peran dengan hak tinggi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ditambah SSO</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Keamanan OT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Hanya-baca. Tidak boleh ada jalur tulis ke SCADA/PLC. Selamanya.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Ditegakkan oleh arsitektur: adaptor lokasi tidak memiliki metode tulis.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Ya—hak veto OT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Tidak ada kegagalan diam-diam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Setiap kegagalan menghasilkan baris log, metrik, alarm, dan keluaran terdegradasi tetapi berlabel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Integritas artefak model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Checksum SHA-256 diverifikasi saat pemuatan; ketidakcocokan ⇒ tolak pemuatan ⇒ fallback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ditambah penandatanganan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Residensi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b/>
                <w:bCs/>
                <w:color w:val="1F1F1F"/>
                <w:sz w:val="14"/>
              </w:rPr>
              <w:t xml:space="preserve">[TBC — CON-7]</w:t>
            </w:r>
            <w:r>
              <w:rPr>
                <w:rFonts w:ascii="Noto Sans" w:hAnsi="Noto Sans" w:eastAsia="Noto Sans" w:cs="Noto Sans"/>
                <w:color w:val="1F1F1F"/>
                <w:sz w:val="14"/>
              </w:rPr>
              <w:t xml:space="preserve"> </w:t>
            </w:r>
            <w:r>
              <w:rPr>
                <w:rFonts w:ascii="Noto Sans" w:hAnsi="Noto Sans" w:eastAsia="Noto Sans" w:cs="Noto Sans"/>
                <w:color w:val="1F1F1F"/>
                <w:sz w:val="14"/>
              </w:rPr>
              <w:t xml:space="preserve">Lokasi penyimpanan data mentah pembangkit mungkin dibatasi secara hukum. Selesaikan sebelum memilih hosting.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sama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Ya—legal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NFR-021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Pengungkapan tingkat gratis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Jika infrastruktur tingkat gratis digunakan,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status tanpa SLA harus diungkapkan secara tertulis</w:t>
            </w:r>
            <w:r>
              <w:rPr>
                <w:rFonts w:ascii="Noto Sans" w:hAnsi="Noto Sans" w:eastAsia="Noto Sans" w:cs="Noto Sans"/>
                <w:color w:val="1F1F1F"/>
                <w:sz w:val="14"/>
              </w:rPr>
              <w:t xml:space="preserve"> </w:t>
            </w:r>
            <w:r>
              <w:rPr>
                <w:rFonts w:ascii="Noto Sans" w:hAnsi="Noto Sans" w:eastAsia="Noto Sans" w:cs="Noto Sans"/>
                <w:color w:val="1F1F1F"/>
                <w:sz w:val="14"/>
              </w:rPr>
              <w:t xml:space="preserve">kepada pemangku kepentingan dan pencadangan wajib tersedia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Tingkat berbayar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w:t>
            </w:r>
          </w:p>
        </w:tc>
      </w:tr>
    </w:tbl>
    <w:p>
      <w:pPr>
        <w:widowControl/>
        <w:spacing w:after="60" w:line="250" w:lineRule="auto"/>
      </w:pPr>
      <w:r>
        <w:pict>
          <v:rect style="width:0;height:1.5pt" o:hralign="center" o:hrstd="t" o:hr="t"/>
        </w:pict>
      </w:r>
    </w:p>
    <w:bookmarkEnd w:id="56"/>
    <w:bookmarkStart w:id="65" w:name="Xc89bb66a8df85cf86af762d72f2ded4872d64b9"/>
    <w:p>
      <w:pPr>
        <w:pStyle w:val="Heading2"/>
        <w:keepNext/>
      </w:pPr>
      <w:r>
        <w:t xml:space="preserve">20. Persyaratan Kualitas Data</w:t>
      </w:r>
    </w:p>
    <w:bookmarkStart w:id="57" w:name="X828439a3e16d8655828d2c06741e1bc062cacd4"/>
    <w:p>
      <w:pPr>
        <w:pStyle w:val="Heading3"/>
        <w:keepNext/>
      </w:pPr>
      <w:r>
        <w:t xml:space="preserve">20.1 Pipeline QC (Seluruhnya Wajib)</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Pemeriksaan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Catatan implementasi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Normalisasi cap waktu</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Uraikan menjadi UTC sadar-zona-waktu.</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Tolak cap waktu naif</w:t>
            </w:r>
            <w:r>
              <w:rPr>
                <w:rFonts w:ascii="Noto Sans" w:hAnsi="Noto Sans" w:eastAsia="Noto Sans" w:cs="Noto Sans"/>
                <w:color w:val="1F1F1F"/>
                <w:sz w:val="15"/>
              </w:rPr>
              <w:t xml:space="preserve">, jangan mengasumsikan zona waktu.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Normalisasi zona waktu</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Zona waktu lokasi dari konfigurasi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[TBC]</w:t>
            </w:r>
            <w:r>
              <w:rPr>
                <w:rFonts w:ascii="Noto Sans" w:hAnsi="Noto Sans" w:eastAsia="Noto Sans" w:cs="Noto Sans"/>
                <w:color w:val="1F1F1F"/>
                <w:sz w:val="15"/>
              </w:rPr>
              <w:t xml:space="preserve">. Indonesia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menggunakan DST</w:t>
            </w:r>
            <w:r>
              <w:rPr>
                <w:rFonts w:ascii="Noto Sans" w:hAnsi="Noto Sans" w:eastAsia="Noto Sans" w:cs="Noto Sans"/>
                <w:color w:val="1F1F1F"/>
                <w:sz w:val="15"/>
              </w:rPr>
              <w:t xml:space="preserve">, tetapi jam SCADA tetap dapat mengalami drift.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Deteksi duplikat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Cap waktu duplikat identik dan hampir identik; pertahankan nilai terakhir dengan keputusan yang dicatat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Deteksi interval hilang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Dibandingkan terhadap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grid kanonis</w:t>
            </w:r>
            <w:r>
              <w:rPr>
                <w:rFonts w:ascii="Noto Sans" w:hAnsi="Noto Sans" w:eastAsia="Noto Sans" w:cs="Noto Sans"/>
                <w:color w:val="1F1F1F"/>
                <w:sz w:val="15"/>
              </w:rPr>
              <w:t xml:space="preserve">, bukan aliran COV</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Celah sensor / data kedaluwarsa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Heartbeat khusus COV.</w:t>
            </w:r>
            <w:r>
              <w:rPr>
                <w:rFonts w:ascii="Noto Sans" w:hAnsi="Noto Sans" w:eastAsia="Noto Sans" w:cs="Noto Sans"/>
                <w:color w:val="1F1F1F"/>
                <w:sz w:val="15"/>
              </w:rPr>
              <w:t xml:space="preserve"> </w:t>
            </w:r>
            <w:r>
              <w:rPr>
                <w:rFonts w:ascii="Noto Sans" w:hAnsi="Noto Sans" w:eastAsia="Noto Sans" w:cs="Noto Sans"/>
                <w:color w:val="1F1F1F"/>
                <w:sz w:val="15"/>
              </w:rPr>
              <w:t xml:space="preserve">Lihat §20.2—“tidak ada nilai baru” ≠ “sensor sehat”.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Pemeriksaan rentang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Batas fisik QCRad—</w:t>
            </w:r>
            <w:r>
              <w:rPr>
                <w:rStyle w:val="VerbatimChar"/>
                <w:rFonts w:ascii="Noto Sans" w:hAnsi="Noto Sans" w:eastAsia="Noto Sans" w:cs="Noto Sans"/>
                <w:color w:val="1F1F1F"/>
                <w:sz w:val="15"/>
              </w:rPr>
              <w:t xml:space="preserve">pvanalytics.quality.irradiance.check_irradiance_limits_qcrad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Pemeriksaan malam hari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GHI_cs &lt; night_threshold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diharapkan ~0; pembacaan malam hari yang tidak kecil merupakan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gangguan offset/thermal-offset</w:t>
            </w:r>
            <w:r>
              <w:rPr>
                <w:rFonts w:ascii="Noto Sans" w:hAnsi="Noto Sans" w:eastAsia="Noto Sans" w:cs="Noto Sans"/>
                <w:color w:val="1F1F1F"/>
                <w:sz w:val="15"/>
              </w:rPr>
              <w:t xml:space="preserve">, bukan data valid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Nilai yang mustahil secara fisik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Nilai negatif melebihi toleransi offset instrumen −4 W/m²; nilai di atas iradiansi ekstraterestrial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Sensor macet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Nilai identik selama &gt;</w:t>
            </w:r>
            <w:r>
              <w:rPr>
                <w:rStyle w:val="VerbatimChar"/>
                <w:rFonts w:ascii="Noto Sans" w:hAnsi="Noto Sans" w:eastAsia="Noto Sans" w:cs="Noto Sans"/>
                <w:color w:val="1F1F1F"/>
                <w:sz w:val="15"/>
              </w:rPr>
              <w:t xml:space="preserve">stuck_window</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Pada aliran COV kondisi ini benar-benar ambigu</w:t>
            </w:r>
            <w:r>
              <w:rPr>
                <w:rFonts w:ascii="Noto Sans" w:hAnsi="Noto Sans" w:eastAsia="Noto Sans" w:cs="Noto Sans"/>
                <w:color w:val="1F1F1F"/>
                <w:sz w:val="15"/>
              </w:rPr>
              <w:t xml:space="preserve">—lihat §20.2(c)</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Flatline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Varians nol saat siang hari ketika iradiansi langit cerah tidak nol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Lonjakan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Laju perubahan melampaui batas yang masuk akal secara fisik—</w:t>
            </w:r>
            <w:r>
              <w:rPr>
                <w:rFonts w:ascii="Noto Sans" w:hAnsi="Noto Sans" w:eastAsia="Noto Sans" w:cs="Noto Sans"/>
                <w:b/>
                <w:bCs/>
                <w:color w:val="1F1F1F"/>
                <w:sz w:val="15"/>
              </w:rPr>
              <w:t xml:space="preserve">namun kalibrasikan batas terhadap ramp konvektif nyata, bukan buku teks.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Batas yang terlalu ketat justru menghapus kejadian yang ingin diramalkan.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Laju perubahan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Sama, tetapi digunakan sebagai penanda lunak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Konsistensi antarsensor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pvanalytics.quality.irradiance.check_irradiance_consistency_qcrad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Keseimbangan GHI–DHI–DNI·cosZ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Closure BSRN (§16.3).</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Berlaku setelah pengujian apakah kanal diturunkan atau diukur.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Kewajaran POA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POA dibandingkan POA turunan fisika dalam toleransi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Kewajaran RSI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RSI dibandingkan estimasi belakang</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infinite_sheds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dalam toleransi;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ρ</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berada dalam rentang wajar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Perbandingan langit cerah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k_c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dalam</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[0, k_c_max]</w:t>
            </w:r>
            <w:r>
              <w:rPr>
                <w:rFonts w:ascii="Noto Sans" w:hAnsi="Noto Sans" w:eastAsia="Noto Sans" w:cs="Noto Sans"/>
                <w:color w:val="1F1F1F"/>
                <w:sz w:val="15"/>
              </w:rPr>
              <w:t xml:space="preserve">; termasuk</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detektor kabut asap</w:t>
            </w:r>
            <w:r>
              <w:rPr>
                <w:rFonts w:ascii="Noto Sans" w:hAnsi="Noto Sans" w:eastAsia="Noto Sans" w:cs="Noto Sans"/>
                <w:color w:val="1F1F1F"/>
                <w:sz w:val="15"/>
              </w:rPr>
              <w:t xml:space="preserve"> </w:t>
            </w:r>
            <w:r>
              <w:rPr>
                <w:rFonts w:ascii="Noto Sans" w:hAnsi="Noto Sans" w:eastAsia="Noto Sans" w:cs="Noto Sans"/>
                <w:color w:val="1F1F1F"/>
                <w:sz w:val="15"/>
              </w:rPr>
              <w:t xml:space="preserve">(§16.6)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Drift sensor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Median bergulir</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k_c</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hanya pada periode langit cerah terdeteksi</w:t>
            </w:r>
            <w:r>
              <w:rPr>
                <w:rFonts w:ascii="Noto Sans" w:hAnsi="Noto Sans" w:eastAsia="Noto Sans" w:cs="Noto Sans"/>
                <w:color w:val="1F1F1F"/>
                <w:sz w:val="15"/>
              </w:rPr>
              <w:t xml:space="preserve">—tren turun perlahan mengindikasikan soiling atau drift. Ini kemungkinan merupakan pemeriksaan dengan ROI tertinggi dalam sistem.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Status kalibrasi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Dari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sensor_metadata</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kalibrasi kedaluwarsa menurunkan DQ menjadi</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DEGRADED</w:t>
            </w:r>
            <w:r>
              <w:rPr>
                <w:rFonts w:ascii="Noto Sans" w:hAnsi="Noto Sans" w:eastAsia="Noto Sans" w:cs="Noto Sans"/>
                <w:b/>
                <w:bCs/>
                <w:color w:val="1F1F1F"/>
                <w:sz w:val="15"/>
              </w:rPr>
              <w:t xml:space="preserve">, tetapi tidak menghentikan pipeline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DQ-20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Anotasi pemeliharaan / outage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Dimasukkan manusia; periode dikecualikan dari pelatihan dan metrik</w:t>
            </w:r>
          </w:p>
        </w:tc>
      </w:tr>
    </w:tbl>
    <w:bookmarkEnd w:id="57"/>
    <w:bookmarkStart w:id="62" w:name="X57266fefb8d3235f48c5235ed5101e5013ffaf8"/>
    <w:p>
      <w:pPr>
        <w:pStyle w:val="Heading3"/>
        <w:keepNext/>
      </w:pPr>
      <w:r>
        <w:t xml:space="preserve">20.2 Penanganan COV — Bagian yang Paling Sering Keliru</w:t>
      </w:r>
    </w:p>
    <w:p>
      <w:pPr>
        <w:pStyle w:val="BlockText"/>
        <w:widowControl/>
      </w:pPr>
      <w:r>
        <w:t xml:space="preserve">Data</w:t>
      </w:r>
      <w:r>
        <w:t xml:space="preserve"> </w:t>
      </w:r>
      <w:r>
        <w:rPr>
          <w:i/>
          <w:iCs/>
        </w:rPr>
        <w:t xml:space="preserve">change-of-value</w:t>
      </w:r>
      <w:r>
        <w:t xml:space="preserve"> </w:t>
      </w:r>
      <w:r>
        <w:rPr>
          <w:b/>
          <w:bCs/>
        </w:rPr>
        <w:t xml:space="preserve">bukan deret waktu</w:t>
      </w:r>
      <w:r>
        <w:t xml:space="preserve">. Data tersebut merupakan log kejadian yang</w:t>
      </w:r>
      <w:r>
        <w:t xml:space="preserve"> </w:t>
      </w:r>
      <w:r>
        <w:rPr>
          <w:i/>
          <w:iCs/>
        </w:rPr>
        <w:t xml:space="preserve">mendeskripsikan</w:t>
      </w:r>
      <w:r>
        <w:t xml:space="preserve"> </w:t>
      </w:r>
      <w:r>
        <w:t xml:space="preserve">deret waktu. Memperlakukannya sebagai deret waktu langsung merupakan sumber galat sistematis diam-diam yang paling mungkin terjadi pada proyek ini.</w:t>
      </w:r>
    </w:p>
    <w:bookmarkStart w:id="58" w:name="a-ukur-deadband-pada-hari-pertama-fase-0"/>
    <w:p>
      <w:pPr>
        <w:pStyle w:val="Heading4"/>
        <w:keepNext/>
      </w:pPr>
      <w:r>
        <w:t xml:space="preserve">(a) Ukur Deadband pada Hari Pertama Fase 0</w:t>
      </w:r>
    </w:p>
    <w:p>
      <w:pPr>
        <w:pStyle w:val="FirstParagraph"/>
        <w:widowControl/>
      </w:pPr>
      <w:r>
        <w:t xml:space="preserve">Ambil distribusi</w:t>
      </w:r>
      <w:r>
        <w:t xml:space="preserve"> </w:t>
      </w:r>
      <w:r>
        <w:rPr>
          <w:rStyle w:val="VerbatimChar"/>
        </w:rPr>
        <w:t xml:space="preserve">|Δvalue|</w:t>
      </w:r>
      <w:r>
        <w:t xml:space="preserve"> </w:t>
      </w:r>
      <w:r>
        <w:t xml:space="preserve">antara rekaman COV yang berurutan untuk setiap tag. Aliran COV dengan deadband</w:t>
      </w:r>
      <w:r>
        <w:t xml:space="preserve"> </w:t>
      </w:r>
      <w:r>
        <w:rPr>
          <w:rStyle w:val="VerbatimChar"/>
        </w:rPr>
        <w:t xml:space="preserve">D</w:t>
      </w:r>
      <w:r>
        <w:t xml:space="preserve"> </w:t>
      </w:r>
      <w:r>
        <w:t xml:space="preserve">menunjukkan</w:t>
      </w:r>
      <w:r>
        <w:t xml:space="preserve"> </w:t>
      </w:r>
      <w:r>
        <w:rPr>
          <w:b/>
          <w:bCs/>
        </w:rPr>
        <w:t xml:space="preserve">batas bawah</w:t>
      </w:r>
      <w:r>
        <w:t xml:space="preserve"> </w:t>
      </w:r>
      <w:r>
        <w:t xml:space="preserve">pada</w:t>
      </w:r>
      <w:r>
        <w:t xml:space="preserve"> </w:t>
      </w:r>
      <w:r>
        <w:rPr>
          <w:rStyle w:val="VerbatimChar"/>
        </w:rPr>
        <w:t xml:space="preserve">D</w:t>
      </w:r>
      <w:r>
        <w:t xml:space="preserve">—tidak ada perubahan yang dilaporkan lebih kecil daripada nilai tersebut. Pulihkan</w:t>
      </w:r>
      <w:r>
        <w:t xml:space="preserve"> </w:t>
      </w:r>
      <w:r>
        <w:rPr>
          <w:rStyle w:val="VerbatimChar"/>
        </w:rPr>
        <w:t xml:space="preserve">D</w:t>
      </w:r>
      <w:r>
        <w:t xml:space="preserve"> </w:t>
      </w:r>
      <w:r>
        <w:t xml:space="preserve">secara empiris. Kemudian:</w:t>
      </w:r>
    </w:p>
    <w:p>
      <w:pPr>
        <w:pStyle w:val="Compact"/>
        <w:widowControl/>
        <w:numPr>
          <w:ilvl w:val="0"/>
          <w:numId w:val="1017"/>
        </w:numPr>
        <w:spacing w:after="60" w:line="250" w:lineRule="auto"/>
      </w:pPr>
      <w:r>
        <w:rPr>
          <w:b/>
          <w:bCs/>
        </w:rPr>
        <w:t xml:space="preserve">Galat rekonstruksi dibatasi sekitar</w:t>
      </w:r>
      <w:r>
        <w:rPr>
          <w:b/>
          <w:bCs/>
        </w:rPr>
        <w:t xml:space="preserve"> </w:t>
      </w:r>
      <w:r>
        <w:rPr>
          <w:rStyle w:val="VerbatimChar"/>
          <w:b/>
          <w:bCs/>
        </w:rPr>
        <w:t xml:space="preserve">D</w:t>
      </w:r>
      <w:r>
        <w:rPr>
          <w:b/>
          <w:bCs/>
        </w:rPr>
        <w:t xml:space="preserve">, secerdas apa pun metode resampling.</w:t>
      </w:r>
      <w:r>
        <w:t xml:space="preserve"> </w:t>
      </w:r>
      <w:r>
        <w:t xml:space="preserve">Jika</w:t>
      </w:r>
      <w:r>
        <w:t xml:space="preserve"> </w:t>
      </w:r>
      <w:r>
        <w:rPr>
          <w:rStyle w:val="VerbatimChar"/>
        </w:rPr>
        <w:t xml:space="preserve">D</w:t>
      </w:r>
      <w:r>
        <w:t xml:space="preserve"> </w:t>
      </w:r>
      <w:r>
        <w:t xml:space="preserve">adalah 15 W/m², grid kanonis 1 menit hanyalah kenyamanan semu.</w:t>
      </w:r>
    </w:p>
    <w:p>
      <w:pPr>
        <w:pStyle w:val="Compact"/>
        <w:widowControl/>
        <w:numPr>
          <w:ilvl w:val="0"/>
          <w:numId w:val="1017"/>
        </w:numPr>
        <w:spacing w:after="60" w:line="250" w:lineRule="auto"/>
      </w:pPr>
      <w:r>
        <w:t xml:space="preserve">Ukur juga</w:t>
      </w:r>
      <w:r>
        <w:t xml:space="preserve"> </w:t>
      </w:r>
      <w:r>
        <w:rPr>
          <w:b/>
          <w:bCs/>
        </w:rPr>
        <w:t xml:space="preserve">distribusi waktu antar-kedatangan</w:t>
      </w:r>
      <w:r>
        <w:t xml:space="preserve">. Median antar-kedatangan menetapkan frekuensi kanonis yang jujur.</w:t>
      </w:r>
    </w:p>
    <w:p>
      <w:pPr>
        <w:pStyle w:val="Compact"/>
        <w:widowControl/>
        <w:numPr>
          <w:ilvl w:val="0"/>
          <w:numId w:val="1017"/>
        </w:numPr>
        <w:spacing w:after="60" w:line="250" w:lineRule="auto"/>
      </w:pPr>
      <w:r>
        <w:rPr>
          <w:b/>
          <w:bCs/>
        </w:rPr>
        <w:t xml:space="preserve">Deliverable:</w:t>
      </w:r>
      <w:r>
        <w:t xml:space="preserve"> </w:t>
      </w:r>
      <w:r>
        <w:rPr>
          <w:rStyle w:val="VerbatimChar"/>
        </w:rPr>
        <w:t xml:space="preserve">docs/phase0_cov_characterisation.md</w:t>
      </w:r>
      <w:r>
        <w:t xml:space="preserve"> </w:t>
      </w:r>
      <w:r>
        <w:t xml:space="preserve">yang memuat, untuk setiap tag: deadband, persentil antar-kedatangan p50/p90/p99, celah maksimum teramati, dan rekomendasi</w:t>
      </w:r>
      <w:r>
        <w:t xml:space="preserve"> </w:t>
      </w:r>
      <w:r>
        <w:rPr>
          <w:rStyle w:val="VerbatimChar"/>
        </w:rPr>
        <w:t xml:space="preserve">canonical_freq</w:t>
      </w:r>
      <w:r>
        <w:t xml:space="preserve">.</w:t>
      </w:r>
    </w:p>
    <w:bookmarkEnd w:id="58"/>
    <w:bookmarkStart w:id="59" w:name="b-lakukan-resampling-secara-benar"/>
    <w:p>
      <w:pPr>
        <w:pStyle w:val="Heading4"/>
        <w:keepNext/>
      </w:pPr>
      <w:r>
        <w:t xml:space="preserve">(b) Lakukan Resampling Secara Benar</w:t>
      </w:r>
    </w:p>
    <w:p>
      <w:pPr>
        <w:pStyle w:val="FirstParagraph"/>
        <w:widowControl/>
      </w:pPr>
      <w:r>
        <w:t xml:space="preserve">Untuk sampel COV</w:t>
      </w:r>
      <w:r>
        <w:t xml:space="preserve"> </w:t>
      </w:r>
      <w:r>
        <w:rPr>
          <w:rStyle w:val="VerbatimChar"/>
        </w:rPr>
        <w:t xml:space="preserve">(t_i, x_i)</w:t>
      </w:r>
      <w:r>
        <w:t xml:space="preserve"> </w:t>
      </w:r>
      <w:r>
        <w:t xml:space="preserve">dan interval kanonis</w:t>
      </w:r>
      <w:r>
        <w:t xml:space="preserve"> </w:t>
      </w:r>
      <w:r>
        <w:rPr>
          <w:rStyle w:val="VerbatimChar"/>
        </w:rPr>
        <w:t xml:space="preserve">[T0, T1)</w:t>
      </w:r>
      <w:r>
        <w:t xml:space="preserve">:</w:t>
      </w:r>
    </w:p>
    <w:p>
      <w:pPr>
        <w:pStyle w:val="SourceCode"/>
        <w:shd w:fill="F2F2F2"/>
        <w:ind w:left="144" w:right="144"/>
      </w:pPr>
      <w:r>
        <w:rPr>
          <w:rStyle w:val="VerbatimChar"/>
          <w:rFonts w:ascii="Noto Sans Mono" w:hAnsi="Noto Sans Mono" w:eastAsia="Noto Sans Mono" w:cs="Noto Sans Mono"/>
          <w:color w:val="1F1F1F"/>
          <w:sz w:val="14"/>
        </w:rPr>
        <w:t xml:space="preserve">Zero-order hold (step) — rekonstruksi yang benar secara semantik COV:</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x̄ = (1 / (T1 − T0)) · Σ_i  x_i · (t_{i+1} − t_i)</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nilai pada T0 adalah sampel terakhir pada atau sebelum T0,</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dan t_{i+1} dipotong hingga T1 untuk segmen terakhir.</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Trapesium — estimator yang lebih halus, lebih baik apabila sinyal dasar berubah mulus:</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x̄ = (1 / (T1 − T0)) · Σ_i  ((x_i + x_{i+1}) / 2) · (t_{i+1} − t_i)</w:t>
      </w:r>
    </w:p>
    <w:p>
      <w:pPr>
        <w:pStyle w:val="FirstParagraph"/>
        <w:widowControl/>
      </w:pPr>
      <w:r>
        <w:rPr>
          <w:b/>
          <w:bCs/>
        </w:rPr>
        <w:t xml:space="preserve">Mengapa BUKAN</w:t>
      </w:r>
      <w:r>
        <w:rPr>
          <w:b/>
          <w:bCs/>
        </w:rPr>
        <w:t xml:space="preserve"> </w:t>
      </w:r>
      <w:r>
        <w:rPr>
          <w:rStyle w:val="VerbatimChar"/>
          <w:b/>
          <w:bCs/>
        </w:rPr>
        <w:t xml:space="preserve">df.resample('1min').mean()</w:t>
      </w:r>
      <w:r>
        <w:rPr>
          <w:b/>
          <w:bCs/>
        </w:rPr>
        <w:t xml:space="preserve"> </w:t>
      </w:r>
      <w:r>
        <w:rPr>
          <w:b/>
          <w:bCs/>
        </w:rPr>
        <w:t xml:space="preserve">pada rekaman COV mentah:</w:t>
      </w:r>
      <w:r>
        <w:t xml:space="preserve"> </w:t>
      </w:r>
      <w:r>
        <w:t xml:space="preserve">COV menerbitkan sampel</w:t>
      </w:r>
      <w:r>
        <w:t xml:space="preserve"> </w:t>
      </w:r>
      <w:r>
        <w:rPr>
          <w:i/>
          <w:iCs/>
        </w:rPr>
        <w:t xml:space="preserve">terutama ketika sinyal berubah cepat</w:t>
      </w:r>
      <w:r>
        <w:t xml:space="preserve">. Rata-rata biasa terhadap sampel mentah kemudian</w:t>
      </w:r>
      <w:r>
        <w:t xml:space="preserve"> </w:t>
      </w:r>
      <w:r>
        <w:rPr>
          <w:b/>
          <w:bCs/>
        </w:rPr>
        <w:t xml:space="preserve">memberi bobot berlebih pada transisi</w:t>
      </w:r>
      <w:r>
        <w:t xml:space="preserve"> </w:t>
      </w:r>
      <w:r>
        <w:t xml:space="preserve">dan menghasilkan rata-rata interval yang bias. Bias ini nyata, sistematis, mudah terlewat, dan paling kuat pada kejadian ramp yang justru ingin diramalkan.</w:t>
      </w:r>
    </w:p>
    <w:p>
      <w:pPr>
        <w:pStyle w:val="BodyText"/>
        <w:widowControl/>
        <w:spacing w:after="60" w:line="250" w:lineRule="auto"/>
      </w:pPr>
      <w:r>
        <w:rPr>
          <w:b/>
          <w:bCs/>
        </w:rPr>
        <w:t xml:space="preserve">Metode mana yang dipilih?</w:t>
      </w:r>
      <w:r>
        <w:t xml:space="preserve"> </w:t>
      </w:r>
      <w:r>
        <w:t xml:space="preserve">Periksa atribut tag pada historian. Sistem seperti PI memiliki penanda</w:t>
      </w:r>
      <w:r>
        <w:t xml:space="preserve"> </w:t>
      </w:r>
      <w:r>
        <w:rPr>
          <w:rStyle w:val="VerbatimChar"/>
        </w:rPr>
        <w:t xml:space="preserve">step</w:t>
      </w:r>
      <w:r>
        <w:t xml:space="preserve"> </w:t>
      </w:r>
      <w:r>
        <w:t xml:space="preserve">eksplisit untuk setiap tag: jika</w:t>
      </w:r>
      <w:r>
        <w:t xml:space="preserve"> </w:t>
      </w:r>
      <w:r>
        <w:rPr>
          <w:rStyle w:val="VerbatimChar"/>
        </w:rPr>
        <w:t xml:space="preserve">step=true</w:t>
      </w:r>
      <w:r>
        <w:t xml:space="preserve">, gunakan ZOH; jika tidak, gunakan trapesium.</w:t>
      </w:r>
      <w:r>
        <w:t xml:space="preserve"> </w:t>
      </w:r>
      <w:r>
        <w:rPr>
          <w:b/>
          <w:bCs/>
        </w:rPr>
        <w:t xml:space="preserve">Gunakan ZOH sebagai default</w:t>
      </w:r>
      <w:r>
        <w:t xml:space="preserve"> </w:t>
      </w:r>
      <w:r>
        <w:t xml:space="preserve">karena sesuai dengan semantik COV—</w:t>
      </w:r>
      <w:r>
        <w:rPr>
          <w:i/>
          <w:iCs/>
        </w:rPr>
        <w:t xml:space="preserve">“nilai berada dalam ±D dari laporan terakhir”</w:t>
      </w:r>
      <w:r>
        <w:t xml:space="preserve">—buat dapat dikonfigurasi per tag, dan</w:t>
      </w:r>
      <w:r>
        <w:t xml:space="preserve"> </w:t>
      </w:r>
      <w:r>
        <w:rPr>
          <w:b/>
          <w:bCs/>
        </w:rPr>
        <w:t xml:space="preserve">validasi secara empiris pada Fase 0</w:t>
      </w:r>
      <w:r>
        <w:t xml:space="preserve"> </w:t>
      </w:r>
      <w:r>
        <w:t xml:space="preserve">terhadap referensi laju tinggi yang tersedia.</w:t>
      </w:r>
    </w:p>
    <w:bookmarkEnd w:id="59"/>
    <w:bookmarkStart w:id="60" w:name="c-bedakan-tenang-dari-mati"/>
    <w:p>
      <w:pPr>
        <w:pStyle w:val="Heading4"/>
        <w:keepNext/>
      </w:pPr>
      <w:r>
        <w:t xml:space="preserve">(c) Bedakan “Tenang” dari “Mati”</w:t>
      </w:r>
    </w:p>
    <w:p>
      <w:pPr>
        <w:pStyle w:val="FirstParagraph"/>
        <w:widowControl/>
      </w:pPr>
      <w:r>
        <w:t xml:space="preserve">Pada aliran COV, tidak adanya pesan bersifat ambigu. Selesaikan dengan:</w:t>
      </w:r>
    </w:p>
    <w:p>
      <w:pPr>
        <w:pStyle w:val="Compact"/>
        <w:widowControl/>
        <w:numPr>
          <w:ilvl w:val="0"/>
          <w:numId w:val="1018"/>
        </w:numPr>
        <w:spacing w:after="60" w:line="250" w:lineRule="auto"/>
      </w:pPr>
      <w:r>
        <w:rPr>
          <w:b/>
          <w:bCs/>
        </w:rPr>
        <w:t xml:space="preserve">heartbeat / max-report-time</w:t>
      </w:r>
      <w:r>
        <w:t xml:space="preserve">—sebagian besar konfigurasi COV memilikinya; identifikasi nilainya</w:t>
      </w:r>
      <w:r>
        <w:t xml:space="preserve"> </w:t>
      </w:r>
      <w:r>
        <w:rPr>
          <w:rStyle w:val="VerbatimChar"/>
        </w:rPr>
        <w:t xml:space="preserve">[TBC]</w:t>
      </w:r>
      <w:r>
        <w:t xml:space="preserve">;</w:t>
      </w:r>
    </w:p>
    <w:p>
      <w:pPr>
        <w:pStyle w:val="Compact"/>
        <w:widowControl/>
        <w:numPr>
          <w:ilvl w:val="0"/>
          <w:numId w:val="1018"/>
        </w:numPr>
        <w:spacing w:after="60" w:line="250" w:lineRule="auto"/>
      </w:pPr>
      <w:r>
        <w:rPr>
          <w:b/>
          <w:bCs/>
        </w:rPr>
        <w:t xml:space="preserve">pemeriksaan kelangsungan antarkanal</w:t>
      </w:r>
      <w:r>
        <w:t xml:space="preserve">: jika GHI melapor dalam 60 detik terakhir tetapi DHI tidak melapor selama 20 menit saat</w:t>
      </w:r>
      <w:r>
        <w:t xml:space="preserve"> </w:t>
      </w:r>
      <w:r>
        <w:rPr>
          <w:rStyle w:val="VerbatimChar"/>
        </w:rPr>
        <w:t xml:space="preserve">GHI_cs &gt; 200 W/m²</w:t>
      </w:r>
      <w:r>
        <w:t xml:space="preserve">, maka DHI</w:t>
      </w:r>
      <w:r>
        <w:t xml:space="preserve"> </w:t>
      </w:r>
      <w:r>
        <w:rPr>
          <w:b/>
          <w:bCs/>
        </w:rPr>
        <w:t xml:space="preserve">mati</w:t>
      </w:r>
      <w:r>
        <w:t xml:space="preserve">, bukan tenang.</w:t>
      </w:r>
      <w:r>
        <w:t xml:space="preserve"> </w:t>
      </w:r>
      <w:r>
        <w:rPr>
          <w:b/>
          <w:bCs/>
        </w:rPr>
        <w:t xml:space="preserve">Pengujian ini tegas dan murah.</w:t>
      </w:r>
    </w:p>
    <w:p>
      <w:pPr>
        <w:pStyle w:val="Compact"/>
        <w:widowControl/>
        <w:numPr>
          <w:ilvl w:val="0"/>
          <w:numId w:val="1018"/>
        </w:numPr>
        <w:spacing w:after="60" w:line="250" w:lineRule="auto"/>
      </w:pPr>
      <w:r>
        <w:rPr>
          <w:rStyle w:val="VerbatimChar"/>
        </w:rPr>
        <w:t xml:space="preserve">last_valid_observation_age</w:t>
      </w:r>
      <w:r>
        <w:t xml:space="preserve"> </w:t>
      </w:r>
      <w:r>
        <w:t xml:space="preserve">sebagai fitur dan kolom API eksplisit yang diekspor.</w:t>
      </w:r>
    </w:p>
    <w:bookmarkEnd w:id="60"/>
    <w:bookmarkStart w:id="61" w:name="X214e48a593eecde5ac9d3866bfc25dd06b2e7d2"/>
    <w:p>
      <w:pPr>
        <w:pStyle w:val="Heading4"/>
        <w:keepNext/>
      </w:pPr>
      <w:r>
        <w:t xml:space="preserve">(d) Pemeriksaan Kewajaran terhadap IEC 61724-1</w:t>
      </w:r>
    </w:p>
    <w:p>
      <w:pPr>
        <w:pStyle w:val="FirstParagraph"/>
        <w:widowControl/>
      </w:pPr>
      <w:r>
        <w:t xml:space="preserve">Standar mengharapkan iradiansi</w:t>
      </w:r>
      <w:r>
        <w:t xml:space="preserve"> </w:t>
      </w:r>
      <w:r>
        <w:rPr>
          <w:i/>
          <w:iCs/>
        </w:rPr>
        <w:t xml:space="preserve">disampel</w:t>
      </w:r>
      <w:r>
        <w:t xml:space="preserve"> </w:t>
      </w:r>
      <w:r>
        <w:t xml:space="preserve">pada interval ≤1 detik untuk Kelas A dan</w:t>
      </w:r>
      <w:r>
        <w:t xml:space="preserve"> </w:t>
      </w:r>
      <w:r>
        <w:rPr>
          <w:i/>
          <w:iCs/>
        </w:rPr>
        <w:t xml:space="preserve">direkam</w:t>
      </w:r>
      <w:r>
        <w:t xml:space="preserve"> </w:t>
      </w:r>
      <w:r>
        <w:t xml:space="preserve">sebagai rata-rata interval—umumnya 1 menit. Penyimpanan COV berbasis deadband</w:t>
      </w:r>
      <w:r>
        <w:t xml:space="preserve"> </w:t>
      </w:r>
      <w:r>
        <w:rPr>
          <w:b/>
          <w:bCs/>
        </w:rPr>
        <w:t xml:space="preserve">tidak sepenuhnya sesuai</w:t>
      </w:r>
      <w:r>
        <w:t xml:space="preserve">. Tingkat kepentingannya bergantung pada deadband dan tujuan penggunaan data.</w:t>
      </w:r>
      <w:r>
        <w:t xml:space="preserve"> </w:t>
      </w:r>
      <w:r>
        <w:rPr>
          <w:b/>
          <w:bCs/>
        </w:rPr>
        <w:t xml:space="preserve">Tandai hal ini kepada engineer kinerja</w:t>
      </w:r>
      <w:r>
        <w:t xml:space="preserve">—jika data yang sama juga digunakan untuk pelaporan PR yang mengklaim kesesuaian IEC di bagian lain platform, kesenjangan kepatuhan tersebut perlu diketahui.</w:t>
      </w:r>
      <w:r>
        <w:t xml:space="preserve"> </w:t>
      </w:r>
      <w:r>
        <w:rPr>
          <w:rStyle w:val="VerbatimChar"/>
        </w:rPr>
        <w:t xml:space="preserve">[TBC]</w:t>
      </w:r>
    </w:p>
    <w:bookmarkEnd w:id="61"/>
    <w:bookmarkEnd w:id="62"/>
    <w:bookmarkStart w:id="63" w:name="X785b98dd1150f07c1d8afafb9879f928ddc2e1d"/>
    <w:p>
      <w:pPr>
        <w:pStyle w:val="Heading3"/>
        <w:keepNext/>
      </w:pPr>
      <w:r>
        <w:t xml:space="preserve">20.3 Penanganan Celah Data</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Panjang celah</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Tindakan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r>
              <w:rPr>
                <w:rStyle w:val="VerbatimChar"/>
                <w:rFonts w:ascii="Noto Sans" w:hAnsi="Noto Sans" w:eastAsia="Noto Sans" w:cs="Noto Sans"/>
                <w:color w:val="1F1F1F"/>
                <w:sz w:val="15"/>
              </w:rPr>
              <w:t xml:space="preserve">gap_interp_limit</w:t>
            </w:r>
            <w:r>
              <w:rPr>
                <w:rFonts w:ascii="Noto Sans" w:hAnsi="Noto Sans" w:eastAsia="Noto Sans" w:cs="Noto Sans"/>
                <w:color w:val="1F1F1F"/>
                <w:sz w:val="15"/>
              </w:rPr>
              <w:t xml:space="preserve">—default 2 langkah kanonis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Interpolasi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hanya untuk kontinuitas fitur</w:t>
            </w:r>
            <w:r>
              <w:rPr>
                <w:rFonts w:ascii="Noto Sans" w:hAnsi="Noto Sans" w:eastAsia="Noto Sans" w:cs="Noto Sans"/>
                <w:color w:val="1F1F1F"/>
                <w:sz w:val="15"/>
              </w:rPr>
              <w:t xml:space="preserve">; beri penanda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IMPUTED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&gt;batas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MISSING</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Jangan pernah melakukan interpolasi.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Celah berapa pun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Jangan pernah membuat label dari data hasil imputasi.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Nilai target harus berasal dari pengukuran nyata atau tidak tersedia.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Saat inferensi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Jangan pernah menggunakan data masa depan untuk imputasi.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Hanya isi mundur. Kode imputasi offline dan online harus</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secara literal merupakan fungsi yang sama</w:t>
            </w:r>
            <w:r>
              <w:rPr>
                <w:rFonts w:ascii="Noto Sans" w:hAnsi="Noto Sans" w:eastAsia="Noto Sans" w:cs="Noto Sans"/>
                <w:color w:val="1F1F1F"/>
                <w:sz w:val="15"/>
              </w:rPr>
              <w:t xml:space="preserve">.</w:t>
            </w:r>
          </w:p>
        </w:tc>
      </w:tr>
    </w:tbl>
    <w:bookmarkEnd w:id="63"/>
    <w:bookmarkStart w:id="64" w:name="X8fc244c784697764270ea80c4878fe96fb4179a"/>
    <w:p>
      <w:pPr>
        <w:pStyle w:val="Heading3"/>
        <w:keepNext/>
      </w:pPr>
      <w:r>
        <w:t xml:space="preserve">20.4 Mesin Status Kualitas Data</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Status</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Arti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Dampak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GOOD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Seluruh pemeriksaan lulus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Keyakinan penuh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DEGRADED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Kegagalan nonkritis, misalnya satu kanal tambahan mati atau kalibrasi kedaluwarsa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tetap dilayani;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confidence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diturunkan; rentang diperlebar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BAD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Kegagalan kritis, misalnya sensor utama tidak masuk akal atau QC gagal keras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Gunakan fallback;</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confidence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RENDAH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MISSING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Data tidak tersedia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Gunakan fallback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IMPUTED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Celah kecil diisi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Tetap dilayani dan diberi penanda;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dikeluarkan dari penyebut metrik</w:t>
            </w:r>
          </w:p>
        </w:tc>
      </w:tr>
    </w:tbl>
    <w:p>
      <w:pPr>
        <w:widowControl/>
        <w:spacing w:after="60" w:line="250" w:lineRule="auto"/>
      </w:pPr>
      <w:r>
        <w:pict>
          <v:rect style="width:0;height:1.5pt" o:hralign="center" o:hrstd="t" o:hr="t"/>
        </w:pict>
      </w:r>
    </w:p>
    <w:bookmarkEnd w:id="64"/>
    <w:bookmarkEnd w:id="65"/>
    <w:bookmarkStart w:id="69" w:name="X9c015e06a83df40358fd1d4d004311ca5b395ae"/>
    <w:p>
      <w:pPr>
        <w:pStyle w:val="Heading2"/>
        <w:keepNext/>
      </w:pPr>
      <w:r>
        <w:t xml:space="preserve">21. Katalog Fitur dan Persyaratan ML</w:t>
      </w:r>
    </w:p>
    <w:bookmarkStart w:id="66" w:name="X4fa05c110c1baca2b12080a685167bc4632417f"/>
    <w:p>
      <w:pPr>
        <w:pStyle w:val="Heading3"/>
        <w:keepNext/>
      </w:pPr>
      <w:r>
        <w:t xml:space="preserve">21.1 Katalog Fitur</w:t>
      </w:r>
    </w:p>
    <w:p>
      <w:pPr>
        <w:pStyle w:val="FirstParagraph"/>
        <w:widowControl/>
      </w:pPr>
      <w:r>
        <w:rPr>
          <w:b/>
          <w:bCs/>
        </w:rPr>
        <w:t xml:space="preserve">A. Geometri matahari (pvlib).</w:t>
      </w:r>
      <w:r>
        <w:t xml:space="preserve"> </w:t>
      </w:r>
      <w:r>
        <w:t xml:space="preserve">Sudut zenit matahari, zenit semu, elevasi, azimut dalam bentuk</w:t>
      </w:r>
      <w:r>
        <w:t xml:space="preserve"> </w:t>
      </w:r>
      <w:r>
        <w:rPr>
          <w:rStyle w:val="VerbatimChar"/>
        </w:rPr>
        <w:t xml:space="preserve">sin</w:t>
      </w:r>
      <w:r>
        <w:t xml:space="preserve">/</w:t>
      </w:r>
      <w:r>
        <w:rPr>
          <w:rStyle w:val="VerbatimChar"/>
        </w:rPr>
        <w:t xml:space="preserve">cos</w:t>
      </w:r>
      <w:r>
        <w:t xml:space="preserve">—lihat catatan—iradiansi ekstraterestrial, massa udara, serta GHI/DNI/DHI langit cerah.</w:t>
      </w:r>
    </w:p>
    <w:p>
      <w:pPr>
        <w:pStyle w:val="BlockText"/>
        <w:widowControl/>
      </w:pPr>
      <w:r>
        <w:rPr>
          <w:b/>
          <w:bCs/>
        </w:rPr>
        <w:t xml:space="preserve">Catatan tropis.</w:t>
      </w:r>
      <w:r>
        <w:t xml:space="preserve"> </w:t>
      </w:r>
      <w:r>
        <w:t xml:space="preserve">Di dekat khatulistiwa, matahari melintas dekat titik zenit dua kali setiap tahun. Saat</w:t>
      </w:r>
      <w:r>
        <w:t xml:space="preserve"> </w:t>
      </w:r>
      <w:r>
        <w:rPr>
          <w:rStyle w:val="VerbatimChar"/>
        </w:rPr>
        <w:t xml:space="preserve">θz → 0</w:t>
      </w:r>
      <w:r>
        <w:t xml:space="preserve">,</w:t>
      </w:r>
      <w:r>
        <w:t xml:space="preserve"> </w:t>
      </w:r>
      <w:r>
        <w:rPr>
          <w:b/>
          <w:bCs/>
        </w:rPr>
        <w:t xml:space="preserve">azimut matahari menjadi berkondisi buruk dan dapat berubah sangat cepat</w:t>
      </w:r>
      <w:r>
        <w:t xml:space="preserve">. Gunakan</w:t>
      </w:r>
      <w:r>
        <w:t xml:space="preserve"> </w:t>
      </w:r>
      <w:r>
        <w:rPr>
          <w:rStyle w:val="VerbatimChar"/>
        </w:rPr>
        <w:t xml:space="preserve">sin(azimuth)</w:t>
      </w:r>
      <w:r>
        <w:t xml:space="preserve">/</w:t>
      </w:r>
      <w:r>
        <w:rPr>
          <w:rStyle w:val="VerbatimChar"/>
        </w:rPr>
        <w:t xml:space="preserve">cos(azimuth)</w:t>
      </w:r>
      <w:r>
        <w:t xml:space="preserve">, jangan pernah menggunakan derajat mentah, dan jangan membangun fitur yang menghitung turunan azimut.</w:t>
      </w:r>
    </w:p>
    <w:p>
      <w:pPr>
        <w:pStyle w:val="FirstParagraph"/>
        <w:widowControl/>
      </w:pPr>
      <w:r>
        <w:rPr>
          <w:b/>
          <w:bCs/>
        </w:rPr>
        <w:t xml:space="preserve">B. Iradiansi ternormalisasi.</w:t>
      </w:r>
      <w:r>
        <w:t xml:space="preserve"> </w:t>
      </w:r>
      <w:r>
        <w:rPr>
          <w:rStyle w:val="VerbatimChar"/>
        </w:rPr>
        <w:t xml:space="preserve">k_c</w:t>
      </w:r>
      <w:r>
        <w:t xml:space="preserve">—</w:t>
      </w:r>
      <w:r>
        <w:rPr>
          <w:i/>
          <w:iCs/>
        </w:rPr>
        <w:t xml:space="preserve">clear-sky index</w:t>
      </w:r>
      <w:r>
        <w:t xml:space="preserve"> </w:t>
      </w:r>
      <w:r>
        <w:t xml:space="preserve">dan target utama—</w:t>
      </w:r>
      <w:r>
        <w:rPr>
          <w:rStyle w:val="VerbatimChar"/>
        </w:rPr>
        <w:t xml:space="preserve">k_t</w:t>
      </w:r>
      <w:r>
        <w:t xml:space="preserve">—</w:t>
      </w:r>
      <w:r>
        <w:rPr>
          <w:i/>
          <w:iCs/>
        </w:rPr>
        <w:t xml:space="preserve">clearness index</w:t>
      </w:r>
      <w:r>
        <w:t xml:space="preserve"> </w:t>
      </w:r>
      <w:r>
        <w:t xml:space="preserve">sebagai fitur sekunder—fraksi difus</w:t>
      </w:r>
      <w:r>
        <w:t xml:space="preserve"> </w:t>
      </w:r>
      <w:r>
        <w:rPr>
          <w:rStyle w:val="VerbatimChar"/>
        </w:rPr>
        <w:t xml:space="preserve">k_d = DHI/GHI</w:t>
      </w:r>
      <w:r>
        <w:t xml:space="preserve">, fraksi berkas, rasio POA terhadap langit cerah, dan rasio sisi belakang</w:t>
      </w:r>
      <w:r>
        <w:t xml:space="preserve"> </w:t>
      </w:r>
      <w:r>
        <w:rPr>
          <w:rStyle w:val="VerbatimChar"/>
        </w:rPr>
        <w:t xml:space="preserve">ρ = RSI/POA</w:t>
      </w:r>
      <w:r>
        <w:t xml:space="preserve">.</w:t>
      </w:r>
    </w:p>
    <w:p>
      <w:pPr>
        <w:pStyle w:val="BodyText"/>
        <w:widowControl/>
        <w:spacing w:after="60" w:line="250" w:lineRule="auto"/>
      </w:pPr>
      <w:r>
        <w:rPr>
          <w:b/>
          <w:bCs/>
        </w:rPr>
        <w:t xml:space="preserve">C. Lag temporal.</w:t>
      </w:r>
      <w:r>
        <w:t xml:space="preserve"> </w:t>
      </w:r>
      <w:r>
        <w:t xml:space="preserve">Dapat dikonfigurasi,</w:t>
      </w:r>
      <w:r>
        <w:t xml:space="preserve"> </w:t>
      </w:r>
      <w:r>
        <w:rPr>
          <w:b/>
          <w:bCs/>
        </w:rPr>
        <w:t xml:space="preserve">dinyatakan dalam menit</w:t>
      </w:r>
      <w:r>
        <w:t xml:space="preserve">, lalu dikonversi menjadi langkah berdasarkan</w:t>
      </w:r>
      <w:r>
        <w:t xml:space="preserve"> </w:t>
      </w:r>
      <w:r>
        <w:rPr>
          <w:rStyle w:val="VerbatimChar"/>
        </w:rPr>
        <w:t xml:space="preserve">canonical_freq</w:t>
      </w:r>
      <w:r>
        <w:t xml:space="preserve">: 1, 2, 3, 5 langkah; 15, 30, 60, 120 menit; serta waktu yang sama pada hari sebelumnya.</w:t>
      </w:r>
    </w:p>
    <w:p>
      <w:pPr>
        <w:pStyle w:val="BodyText"/>
        <w:widowControl/>
        <w:spacing w:after="60" w:line="250" w:lineRule="auto"/>
      </w:pPr>
      <w:r>
        <w:rPr>
          <w:b/>
          <w:bCs/>
        </w:rPr>
        <w:t xml:space="preserve">D. Statistik bergulir.</w:t>
      </w:r>
      <w:r>
        <w:t xml:space="preserve"> </w:t>
      </w:r>
      <w:r>
        <w:rPr>
          <w:b/>
          <w:bCs/>
        </w:rPr>
        <w:t xml:space="preserve">Hanya menggunakan jendela berbasis waktu</w:t>
      </w:r>
      <w:r>
        <w:t xml:space="preserve"> </w:t>
      </w:r>
      <w:r>
        <w:t xml:space="preserve">seperti</w:t>
      </w:r>
      <w:r>
        <w:t xml:space="preserve"> </w:t>
      </w:r>
      <w:r>
        <w:rPr>
          <w:rStyle w:val="VerbatimChar"/>
        </w:rPr>
        <w:t xml:space="preserve">rolling('30min')</w:t>
      </w:r>
      <w:r>
        <w:t xml:space="preserve">: rata-rata, median, simpangan baku, minimum, maksimum, kuantil, koefisien variasi, magnitudo ramp, arah ramp, dan persistensi ramp. Jendela: 5, 15, 30, dan 60 menit dalam konfigurasi.</w:t>
      </w:r>
    </w:p>
    <w:p>
      <w:pPr>
        <w:pStyle w:val="BodyText"/>
        <w:widowControl/>
        <w:spacing w:after="60" w:line="250" w:lineRule="auto"/>
      </w:pPr>
      <w:r>
        <w:rPr>
          <w:b/>
          <w:bCs/>
        </w:rPr>
        <w:t xml:space="preserve">E. Fitur waktu.</w:t>
      </w:r>
      <w:r>
        <w:t xml:space="preserve"> </w:t>
      </w:r>
      <w:r>
        <w:t xml:space="preserve">Bersifat siklik:</w:t>
      </w:r>
      <w:r>
        <w:t xml:space="preserve"> </w:t>
      </w:r>
      <w:r>
        <w:rPr>
          <w:rStyle w:val="VerbatimChar"/>
        </w:rPr>
        <w:t xml:space="preserve">hour_sin/cos</w:t>
      </w:r>
      <w:r>
        <w:t xml:space="preserve">,</w:t>
      </w:r>
      <w:r>
        <w:t xml:space="preserve"> </w:t>
      </w:r>
      <w:r>
        <w:rPr>
          <w:rStyle w:val="VerbatimChar"/>
        </w:rPr>
        <w:t xml:space="preserve">doy_sin/cos</w:t>
      </w:r>
      <w:r>
        <w:t xml:space="preserve">,</w:t>
      </w:r>
      <w:r>
        <w:t xml:space="preserve"> </w:t>
      </w:r>
      <w:r>
        <w:rPr>
          <w:rStyle w:val="VerbatimChar"/>
        </w:rPr>
        <w:t xml:space="preserve">month_sin/cos</w:t>
      </w:r>
      <w:r>
        <w:t xml:space="preserve">, dan</w:t>
      </w:r>
      <w:r>
        <w:t xml:space="preserve"> </w:t>
      </w:r>
      <w:r>
        <w:rPr>
          <w:b/>
          <w:bCs/>
        </w:rPr>
        <w:t xml:space="preserve">waktu relatif terhadap matahari terbit/terbenam</w:t>
      </w:r>
      <w:r>
        <w:t xml:space="preserve">.</w:t>
      </w:r>
    </w:p>
    <w:p>
      <w:pPr>
        <w:pStyle w:val="BlockText"/>
        <w:widowControl/>
      </w:pPr>
      <w:r>
        <w:rPr>
          <w:b/>
          <w:bCs/>
        </w:rPr>
        <w:t xml:space="preserve">Catatan tropis.</w:t>
      </w:r>
      <w:r>
        <w:t xml:space="preserve"> </w:t>
      </w:r>
      <w:r>
        <w:t xml:space="preserve">Di dekat khatulistiwa,</w:t>
      </w:r>
      <w:r>
        <w:t xml:space="preserve"> </w:t>
      </w:r>
      <w:r>
        <w:rPr>
          <w:i/>
          <w:iCs/>
        </w:rPr>
        <w:t xml:space="preserve">panjang</w:t>
      </w:r>
      <w:r>
        <w:t xml:space="preserve"> </w:t>
      </w:r>
      <w:r>
        <w:t xml:space="preserve">siang hampir tidak berubah. Oleh karena itu,</w:t>
      </w:r>
      <w:r>
        <w:t xml:space="preserve"> </w:t>
      </w:r>
      <w:r>
        <w:rPr>
          <w:rStyle w:val="VerbatimChar"/>
        </w:rPr>
        <w:t xml:space="preserve">doy_sin/cos</w:t>
      </w:r>
      <w:r>
        <w:t xml:space="preserve"> </w:t>
      </w:r>
      <w:r>
        <w:t xml:space="preserve">terutama mengodekan</w:t>
      </w:r>
      <w:r>
        <w:t xml:space="preserve"> </w:t>
      </w:r>
      <w:r>
        <w:rPr>
          <w:b/>
          <w:bCs/>
        </w:rPr>
        <w:t xml:space="preserve">fase monsun</w:t>
      </w:r>
      <w:r>
        <w:t xml:space="preserve">, bukan panjang siang. Fitur tersebut tetap bernilai—bahkan dapat lebih bernilai—tetapi fungsi sebenarnya harus dipahami dengan benar.</w:t>
      </w:r>
    </w:p>
    <w:p>
      <w:pPr>
        <w:pStyle w:val="FirstParagraph"/>
        <w:widowControl/>
      </w:pPr>
      <w:r>
        <w:rPr>
          <w:b/>
          <w:bCs/>
        </w:rPr>
        <w:t xml:space="preserve">F. Fitur angin—jika tersedia.</w:t>
      </w:r>
    </w:p>
    <w:p>
      <w:pPr>
        <w:pStyle w:val="SourceCode"/>
        <w:shd w:fill="F2F2F2"/>
        <w:ind w:left="144" w:right="144"/>
      </w:pPr>
      <w:r>
        <w:rPr>
          <w:rStyle w:val="CommentTok"/>
          <w:rFonts w:ascii="Noto Sans Mono" w:hAnsi="Noto Sans Mono" w:eastAsia="Noto Sans Mono" w:cs="Noto Sans Mono"/>
          <w:color w:val="1F1F1F"/>
          <w:sz w:val="14"/>
        </w:rPr>
        <w:t xml:space="preserve"># BENAR — konvensi meteorologi.</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wind_dir_deg = arah DARI MANA angin bertiup, searah jarum jam dari utara sejati.</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u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wind_speed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np.sin(np.deg2rad(wind_dir_deg))   </w:t>
      </w:r>
      <w:r>
        <w:rPr>
          <w:rStyle w:val="CommentTok"/>
          <w:rFonts w:ascii="Noto Sans Mono" w:hAnsi="Noto Sans Mono" w:eastAsia="Noto Sans Mono" w:cs="Noto Sans Mono"/>
          <w:color w:val="1F1F1F"/>
          <w:sz w:val="14"/>
        </w:rPr>
        <w:t xml:space="preserve"># komponen ke arah timur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v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wind_speed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np.cos(np.deg2rad(wind_dir_deg))   </w:t>
      </w:r>
      <w:r>
        <w:rPr>
          <w:rStyle w:val="CommentTok"/>
          <w:rFonts w:ascii="Noto Sans Mono" w:hAnsi="Noto Sans Mono" w:eastAsia="Noto Sans Mono" w:cs="Noto Sans Mono"/>
          <w:color w:val="1F1F1F"/>
          <w:sz w:val="14"/>
        </w:rPr>
        <w:t xml:space="preserve"># komponen ke arah utara</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Kasus referensi untuk uji unit (§34.1):</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angin 10 m/s DARI utara (wd = 0°)  -&gt;  u = 0, v = -10</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angin 10 m/s DARI timur  (wd = 90°) -&gt;  u = -10, v = 0</w:t>
      </w:r>
    </w:p>
    <w:p>
      <w:pPr>
        <w:pStyle w:val="BlockText"/>
        <w:widowControl/>
      </w:pPr>
      <w:r>
        <w:rPr>
          <w:b/>
          <w:bCs/>
        </w:rPr>
        <w:t xml:space="preserve">Dokumen sumber menggunakan rumus yang salah, baik pada konvensi sumbu maupun tandanya.</w:t>
      </w:r>
      <w:r>
        <w:t xml:space="preserve"> </w:t>
      </w:r>
      <w:r>
        <w:t xml:space="preserve">Lihat Lampiran A, Temuan A-2. Uji unit terhadap kasus referensi di atas</w:t>
      </w:r>
      <w:r>
        <w:t xml:space="preserve"> </w:t>
      </w:r>
      <w:r>
        <w:rPr>
          <w:b/>
          <w:bCs/>
        </w:rPr>
        <w:t xml:space="preserve">wajib</w:t>
      </w:r>
      <w:r>
        <w:t xml:space="preserve">.</w:t>
      </w:r>
    </w:p>
    <w:p>
      <w:pPr>
        <w:pStyle w:val="FirstParagraph"/>
        <w:widowControl/>
      </w:pPr>
      <w:r>
        <w:t xml:space="preserve">Tambahkan</w:t>
      </w:r>
      <w:r>
        <w:t xml:space="preserve"> </w:t>
      </w:r>
      <w:r>
        <w:rPr>
          <w:rStyle w:val="VerbatimChar"/>
        </w:rPr>
        <w:t xml:space="preserve">wind_speed</w:t>
      </w:r>
      <w:r>
        <w:t xml:space="preserve">,</w:t>
      </w:r>
      <w:r>
        <w:t xml:space="preserve"> </w:t>
      </w:r>
      <w:r>
        <w:rPr>
          <w:rStyle w:val="VerbatimChar"/>
        </w:rPr>
        <w:t xml:space="preserve">sin/cos(wind_dir)</w:t>
      </w:r>
      <w:r>
        <w:t xml:space="preserve">, lag angin, dan suku interaksi</w:t>
      </w:r>
      <w:r>
        <w:t xml:space="preserve"> </w:t>
      </w:r>
      <w:r>
        <w:rPr>
          <w:rStyle w:val="VerbatimChar"/>
        </w:rPr>
        <w:t xml:space="preserve">wind × irradiance-ramp</w:t>
      </w:r>
      <w:r>
        <w:t xml:space="preserve">.</w:t>
      </w:r>
    </w:p>
    <w:p>
      <w:pPr>
        <w:pStyle w:val="BodyText"/>
        <w:widowControl/>
        <w:spacing w:after="60" w:line="250" w:lineRule="auto"/>
      </w:pPr>
      <w:r>
        <w:rPr>
          <w:b/>
          <w:bCs/>
        </w:rPr>
        <w:t xml:space="preserve">G. Fitur NWP.</w:t>
      </w:r>
      <w:r>
        <w:t xml:space="preserve"> </w:t>
      </w:r>
      <w:r>
        <w:rPr>
          <w:i/>
          <w:iCs/>
        </w:rPr>
        <w:t xml:space="preserve">Lead time</w:t>
      </w:r>
      <w:r>
        <w:t xml:space="preserve"> </w:t>
      </w:r>
      <w:r>
        <w:t xml:space="preserve">prakiraan, waktu run/terbit model,</w:t>
      </w:r>
      <w:r>
        <w:t xml:space="preserve"> </w:t>
      </w:r>
      <w:r>
        <w:rPr>
          <w:rStyle w:val="VerbatimChar"/>
        </w:rPr>
        <w:t xml:space="preserve">ssrd</w:t>
      </w:r>
      <w:r>
        <w:t xml:space="preserve">, tutupan awan—total dan, dari AIFS, rendah/menengah/tinggi—</w:t>
      </w:r>
      <w:r>
        <w:rPr>
          <w:rStyle w:val="VerbatimChar"/>
        </w:rPr>
        <w:t xml:space="preserve">2t</w:t>
      </w:r>
      <w:r>
        <w:t xml:space="preserve">,</w:t>
      </w:r>
      <w:r>
        <w:t xml:space="preserve"> </w:t>
      </w:r>
      <w:r>
        <w:rPr>
          <w:rStyle w:val="VerbatimChar"/>
        </w:rPr>
        <w:t xml:space="preserve">2d</w:t>
      </w:r>
      <w:r>
        <w:t xml:space="preserve">, angin, presipitasi,</w:t>
      </w:r>
      <w:r>
        <w:t xml:space="preserve"> </w:t>
      </w:r>
      <w:r>
        <w:rPr>
          <w:rStyle w:val="VerbatimChar"/>
        </w:rPr>
        <w:t xml:space="preserve">mucape</w:t>
      </w:r>
      <w:r>
        <w:t xml:space="preserve">, bias langit cerah NWP, dan</w:t>
      </w:r>
      <w:r>
        <w:t xml:space="preserve"> </w:t>
      </w:r>
      <w:r>
        <w:rPr>
          <w:b/>
          <w:bCs/>
        </w:rPr>
        <w:t xml:space="preserve">riwayat residual NWP−sensor</w:t>
      </w:r>
      <w:r>
        <w:t xml:space="preserve"> </w:t>
      </w:r>
      <w:r>
        <w:t xml:space="preserve">sebagai inti MOS.</w:t>
      </w:r>
    </w:p>
    <w:p>
      <w:pPr>
        <w:pStyle w:val="BlockText"/>
        <w:widowControl/>
      </w:pPr>
      <w:r>
        <w:rPr>
          <w:b/>
          <w:bCs/>
        </w:rPr>
        <w:t xml:space="preserve">Perlindungan kebocoran:</w:t>
      </w:r>
      <w:r>
        <w:t xml:space="preserve"> </w:t>
      </w:r>
      <w:r>
        <w:t xml:space="preserve">hanya run NWP dengan</w:t>
      </w:r>
      <w:r>
        <w:t xml:space="preserve"> </w:t>
      </w:r>
      <w:r>
        <w:rPr>
          <w:rStyle w:val="VerbatimChar"/>
        </w:rPr>
        <w:t xml:space="preserve">issue_time + measured_dissemination_latency ≤ issuance_time</w:t>
      </w:r>
      <w:r>
        <w:t xml:space="preserve"> </w:t>
      </w:r>
      <w:r>
        <w:t xml:space="preserve">yang boleh digunakan.</w:t>
      </w:r>
      <w:r>
        <w:t xml:space="preserve"> </w:t>
      </w:r>
      <w:r>
        <w:rPr>
          <w:b/>
          <w:bCs/>
        </w:rPr>
        <w:t xml:space="preserve">Latensi diukur dari kolom</w:t>
      </w:r>
      <w:r>
        <w:rPr>
          <w:b/>
          <w:bCs/>
        </w:rPr>
        <w:t xml:space="preserve"> </w:t>
      </w:r>
      <w:r>
        <w:rPr>
          <w:rStyle w:val="VerbatimChar"/>
          <w:b/>
          <w:bCs/>
        </w:rPr>
        <w:t xml:space="preserve">retrieved_at_utc</w:t>
      </w:r>
      <w:r>
        <w:rPr>
          <w:b/>
          <w:bCs/>
        </w:rPr>
        <w:t xml:space="preserve">, bukan diasumsikan.</w:t>
      </w:r>
    </w:p>
    <w:p>
      <w:pPr>
        <w:pStyle w:val="FirstParagraph"/>
        <w:widowControl/>
      </w:pPr>
      <w:r>
        <w:rPr>
          <w:b/>
          <w:bCs/>
        </w:rPr>
        <w:t xml:space="preserve">H. Fitur kualitas data.</w:t>
      </w:r>
      <w:r>
        <w:t xml:space="preserve"> </w:t>
      </w:r>
      <w:r>
        <w:t xml:space="preserve">Penanda hilang, penanda imputasi, alarm sensor,</w:t>
      </w:r>
      <w:r>
        <w:t xml:space="preserve"> </w:t>
      </w:r>
      <w:r>
        <w:rPr>
          <w:b/>
          <w:bCs/>
        </w:rPr>
        <w:t xml:space="preserve">residual keseimbangan iradiansi</w:t>
      </w:r>
      <w:r>
        <w:t xml:space="preserve">, jumlah sensor yang tersedia, kesegaran data,</w:t>
      </w:r>
      <w:r>
        <w:t xml:space="preserve"> </w:t>
      </w:r>
      <w:r>
        <w:rPr>
          <w:rStyle w:val="VerbatimChar"/>
        </w:rPr>
        <w:t xml:space="preserve">last_valid_observation_age</w:t>
      </w:r>
      <w:r>
        <w:t xml:space="preserve">,</w:t>
      </w:r>
      <w:r>
        <w:t xml:space="preserve"> </w:t>
      </w:r>
      <w:r>
        <w:rPr>
          <w:rStyle w:val="VerbatimChar"/>
        </w:rPr>
        <w:t xml:space="preserve">n_cov_samples</w:t>
      </w:r>
      <w:r>
        <w:t xml:space="preserve">, dan</w:t>
      </w:r>
      <w:r>
        <w:t xml:space="preserve"> </w:t>
      </w:r>
      <w:r>
        <w:rPr>
          <w:rStyle w:val="VerbatimChar"/>
        </w:rPr>
        <w:t xml:space="preserve">max_gap_s</w:t>
      </w:r>
      <w:r>
        <w:t xml:space="preserve">.</w:t>
      </w:r>
    </w:p>
    <w:bookmarkEnd w:id="66"/>
    <w:bookmarkStart w:id="67" w:name="Xfb5bc6841ff0e287a79067b2ede2a3592dd7d65"/>
    <w:p>
      <w:pPr>
        <w:pStyle w:val="Heading3"/>
        <w:keepNext/>
      </w:pPr>
      <w:r>
        <w:t xml:space="preserve">21.2 Klasifikasi Rezim Cuaca (FR-026)</w:t>
      </w:r>
    </w:p>
    <w:p>
      <w:pPr>
        <w:pStyle w:val="FirstParagraph"/>
        <w:widowControl/>
      </w:pPr>
      <w:r>
        <w:t xml:space="preserve">Gunakan aturan untuk MVP; pengklasifikasi ML hanya digunakan apabila terbukti memberi nilai tambah:</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Rezim</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Gambaran aturan—ambang batas berada dalam konfigurasi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CLEAR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k_c &gt; 0.9</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std(k_c)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bergulir rendah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MOSTLY_CLEAR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k_c &gt; 0.75</w:t>
            </w:r>
            <w:r>
              <w:rPr>
                <w:rFonts w:ascii="Noto Sans" w:hAnsi="Noto Sans" w:eastAsia="Noto Sans" w:cs="Noto Sans"/>
                <w:color w:val="1F1F1F"/>
                <w:sz w:val="15"/>
              </w:rPr>
              <w:t xml:space="preserve">, variabilitas rendah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PARTLY_CLOUDY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k_c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menengah, variabilitas bergulir</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tinggi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OVERCAST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k_c &lt; 0.4</w:t>
            </w:r>
            <w:r>
              <w:rPr>
                <w:rFonts w:ascii="Noto Sans" w:hAnsi="Noto Sans" w:eastAsia="Noto Sans" w:cs="Noto Sans"/>
                <w:color w:val="1F1F1F"/>
                <w:sz w:val="15"/>
              </w:rPr>
              <w:t xml:space="preserve">, variabilitas</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rendah</w:t>
            </w:r>
            <w:r>
              <w:rPr>
                <w:rFonts w:ascii="Noto Sans" w:hAnsi="Noto Sans" w:eastAsia="Noto Sans" w:cs="Noto Sans"/>
                <w:color w:val="1F1F1F"/>
                <w:sz w:val="15"/>
              </w:rPr>
              <w:t xml:space="preserve">, fraksi difus tinggi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HIGHLY_VARIABLE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Frekuensi ramp tinggi,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std(k_c)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tinggi—</w:t>
            </w:r>
            <w:r>
              <w:rPr>
                <w:rFonts w:ascii="Noto Sans" w:hAnsi="Noto Sans" w:eastAsia="Noto Sans" w:cs="Noto Sans"/>
                <w:b/>
                <w:bCs/>
                <w:color w:val="1F1F1F"/>
                <w:sz w:val="15"/>
              </w:rPr>
              <w:t xml:space="preserve">rezim yang paling penting sekaligus paling sulit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RAIN_DEGRADED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Penanda hujan aktif; air pada kubah sensor membuat pembacaan tidak valid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UNKNOWN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Data tidak mencukupi</w:t>
            </w:r>
          </w:p>
        </w:tc>
      </w:tr>
    </w:tbl>
    <w:bookmarkEnd w:id="67"/>
    <w:bookmarkStart w:id="68" w:name="Xd5b5e3ab05f279d4f66a3cec9eaccf623ea05ab"/>
    <w:p>
      <w:pPr>
        <w:pStyle w:val="Heading3"/>
        <w:keepNext/>
      </w:pPr>
      <w:r>
        <w:t xml:space="preserve">21.3 Persyaratan ML</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Persyaratan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Hanya pembagian temporal.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Gunakan holdout kronologis + rolling-origin + walk-forward. Pembagian acak merupakan pelanggaran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menggagalkan build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(§34.2).</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Set pengujian harus mencakup</w:t>
            </w:r>
            <w:r>
              <w:rPr>
                <w:rFonts w:ascii="Noto Sans" w:hAnsi="Noto Sans" w:eastAsia="Noto Sans" w:cs="Noto Sans"/>
                <w:b/>
                <w:bCs/>
                <w:color w:val="1F1F1F"/>
                <w:sz w:val="15"/>
              </w:rPr>
              <w:t xml:space="preserve"> </w:t>
            </w:r>
            <w:r>
              <w:rPr>
                <w:rFonts w:ascii="Noto Sans" w:hAnsi="Noto Sans" w:eastAsia="Noto Sans" w:cs="Noto Sans"/>
                <w:b/>
                <w:bCs/>
                <w:i/>
                <w:iCs/>
                <w:color w:val="1F1F1F"/>
                <w:sz w:val="15"/>
              </w:rPr>
              <w:t xml:space="preserve">fase monsun</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yang belum pernah dilihat, bukan sekadar bulan yang belum pernah dilihat.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 dekat khatulistiwa, panjang siang hampir tidak berubah; yang berubah adalah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rezim awan musim basah/kering</w:t>
            </w:r>
            <w:r>
              <w:rPr>
                <w:rFonts w:ascii="Noto Sans" w:hAnsi="Noto Sans" w:eastAsia="Noto Sans" w:cs="Noto Sans"/>
                <w:color w:val="1F1F1F"/>
                <w:sz w:val="15"/>
              </w:rPr>
              <w:t xml:space="preserve">. “Latih Jan–Sep, uji Okt–Des” dapat menjadi pengujian musiman yang valid atau sama sekali tidak bermakna, tergantung kalender monsun. Rancang pembagian berdasarkan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distribusi rezim aktual</w:t>
            </w:r>
            <w:r>
              <w:rPr>
                <w:rFonts w:ascii="Noto Sans" w:hAnsi="Noto Sans" w:eastAsia="Noto Sans" w:cs="Noto Sans"/>
                <w:color w:val="1F1F1F"/>
                <w:sz w:val="15"/>
              </w:rPr>
              <w:t xml:space="preserve">, bukan kalender Gregorian.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Target merupakan primitif pada §16.1, bukan kanal mentah.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Model langit cerah dikunci dalam konfigurasi; divalidasi pada periode cerah terdeteksi; faktor koreksi lokasi dipasang jika diperlukan (§16.6).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Scaler/encoder dipasang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hanya pada data pelatihan</w:t>
            </w:r>
            <w:r>
              <w:rPr>
                <w:rFonts w:ascii="Noto Sans" w:hAnsi="Noto Sans" w:eastAsia="Noto Sans" w:cs="Noto Sans"/>
                <w:color w:val="1F1F1F"/>
                <w:sz w:val="15"/>
              </w:rPr>
              <w:t xml:space="preserve">. Ditegakkan melalui pengujian.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Seluruh fitur bergulir/lag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berbasis waktu</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seperti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rolling('60min')</w:t>
            </w:r>
            <w:r>
              <w:rPr>
                <w:rFonts w:ascii="Noto Sans" w:hAnsi="Noto Sans" w:eastAsia="Noto Sans" w:cs="Noto Sans"/>
                <w:color w:val="1F1F1F"/>
                <w:sz w:val="15"/>
              </w:rPr>
              <w:t xml:space="preserve">, bukan berbasis jumlah baris seperti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rolling(4)</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rolling(4)</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dalam dokumen sumber meng-hard-code grid 15 menit dan salah untuk lokasi ini (Lampiran A, Temuan A-6).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Disiplin waktu terbit NWP.</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prakiraan yang diterbitkan pada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w:t>
            </w:r>
            <w:r>
              <w:rPr>
                <w:rFonts w:ascii="Noto Sans" w:hAnsi="Noto Sans" w:eastAsia="Noto Sans" w:cs="Noto Sans"/>
                <w:color w:val="1F1F1F"/>
                <w:sz w:val="15"/>
              </w:rPr>
              <w:t xml:space="preserve">, hanya run NWP dengan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issue_time + observed_dissemination_latency ≤ 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yang boleh digunakan. Latensi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diukur</w:t>
            </w:r>
            <w:r>
              <w:rPr>
                <w:rFonts w:ascii="Noto Sans" w:hAnsi="Noto Sans" w:eastAsia="Noto Sans" w:cs="Noto Sans"/>
                <w:color w:val="1F1F1F"/>
                <w:sz w:val="15"/>
              </w:rPr>
              <w:t xml:space="preserve">, bukan diasumsikan. Ditegakkan dengan pengujian (§34.2).</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Pergeseran target diverifikasi dengan pengujian: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y[t+h]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benar-benar berada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langkah kanonis di depan.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Evaluasi secara default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difilter pada siang hari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menggunakan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solar_elevation &gt; elev_threshold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atau</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GHI_cs &gt; cs_threshold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 konfigurasi. Metrik seluruh jam dilaporkan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secara terpisah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tidak pernah menjadi angka utama.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MAPE dilarang</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iradiansi. Perlindungan penyebut apa pun tidak membuatnya bermakna di sekitar matahari terbit.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Penyebut</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nRMSE</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dikunci dalam konfigurasi dan dinyatakan pada setiap laporan.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Default: rata-rata aktual yang telah difilter siang hari selama periode evaluasi. Mengubah penyebut secara diam-diam dapat mengubah angka sebesar faktor 2–3.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R² merupakan metrik</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sekunder</w:t>
            </w:r>
            <w:r>
              <w:rPr>
                <w:rFonts w:ascii="Noto Sans" w:hAnsi="Noto Sans" w:eastAsia="Noto Sans" w:cs="Noto Sans"/>
                <w:color w:val="1F1F1F"/>
                <w:sz w:val="15"/>
              </w:rPr>
              <w:t xml:space="preserve">, bukan angka utama.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Setiap model melaporkan skill score terhadap naive persistence dan smart persistence.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Angka utama dibandingkan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smart persistence</w:t>
            </w:r>
            <w:r>
              <w:rPr>
                <w:rFonts w:ascii="Noto Sans" w:hAnsi="Noto Sans" w:eastAsia="Noto Sans" w:cs="Noto Sans"/>
                <w:color w:val="1F1F1F"/>
                <w:sz w:val="15"/>
              </w:rPr>
              <w:t xml:space="preserve">—naive persistence merupakan lawan yang terlalu lemah pada skala waktu iradiansi.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Baseline probabilistik juga wajib.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Laporkan skill pinball/CRPS terhadap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ensemble climatology-persistence (CH-PeEn, B7)</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terhadap kuantil klimatologi. Rentang P10/P90 yang tidak dapat mengalahkan klimatologi tidak memiliki nilai.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Hitung lebih banyak kuantil secara internal</w:t>
            </w:r>
            <w:r>
              <w:rPr>
                <w:rFonts w:ascii="Noto Sans" w:hAnsi="Noto Sans" w:eastAsia="Noto Sans" w:cs="Noto Sans"/>
                <w:color w:val="1F1F1F"/>
                <w:sz w:val="15"/>
              </w:rPr>
              <w:t xml:space="preserve">, misalnya sembilan desil, meskipun hanya P10/P50/P90 yang diekspos. Biayanya hampir nol dan memungkinkan CRPS nyata, bukan pendekatan tiga titik.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Pemilihan model memerlukan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uji signifikansi</w:t>
            </w:r>
            <w:r>
              <w:rPr>
                <w:rFonts w:ascii="Noto Sans" w:hAnsi="Noto Sans" w:eastAsia="Noto Sans" w:cs="Noto Sans"/>
                <w:color w:val="1F1F1F"/>
                <w:sz w:val="15"/>
              </w:rPr>
              <w:t xml:space="preserve">, bukan sekadar perbedaan angka desimal. Gunakan Diebold–Mariano atau CI block-bootstrap terhadap selisih skill. “RMSE 0,3% lebih baik” pada satu periode uji hanyalah noise.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Kesederhanaan memenangkan hasil seri.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Jika dua model tidak dapat dibedakan secara statistik, terapkan model yang lebih sederhana.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Jangan pernah mempromosikan berdasarkan kinerja pelatihan atau validasi. Hanya pengujian di luar periode waktu dan hanya satu kali per kandidat.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Laporkan bagian ketika model kalah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 baseline—horizon dan rezimnya. Model yang menang secara rata-rata tetapi kalah secara katastrofik pada hari konvektif merupakan liabilitas, bukan kemenangan.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Kalibrasi kuantil dilaporkan sebagai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cakupan kondisional per rezim</w:t>
            </w:r>
            <w:r>
              <w:rPr>
                <w:rFonts w:ascii="Noto Sans" w:hAnsi="Noto Sans" w:eastAsia="Noto Sans" w:cs="Noto Sans"/>
                <w:color w:val="1F1F1F"/>
                <w:sz w:val="15"/>
              </w:rPr>
              <w:t xml:space="preserve">, bukan hanya cakupan marginal. Cakupan marginal dapat tampak sempurna ketika interval terlalu sempit pada hari berawan dan terlalu lebar pada hari cerah—kedua kesalahan saling meniadakan menjadi angka yang menyesatkan.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ML-021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Gunakan seed deterministik; artefak dapat direproduksi sejauh praktis.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ML-022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Tidak ada logika produksi di dalam notebook.</w:t>
            </w:r>
          </w:p>
        </w:tc>
      </w:tr>
    </w:tbl>
    <w:p>
      <w:pPr>
        <w:widowControl/>
        <w:spacing w:after="60" w:line="250" w:lineRule="auto"/>
      </w:pPr>
      <w:r>
        <w:pict>
          <v:rect style="width:0;height:1.5pt" o:hralign="center" o:hrstd="t" o:hr="t"/>
        </w:pict>
      </w:r>
    </w:p>
    <w:bookmarkEnd w:id="68"/>
    <w:bookmarkEnd w:id="69"/>
    <w:bookmarkStart w:id="70" w:name="X2236cd08deaf46dc5d8713f382d5f45ff64a366"/>
    <w:p>
      <w:pPr>
        <w:pStyle w:val="Heading2"/>
        <w:keepNext/>
      </w:pPr>
      <w:r>
        <w:t xml:space="preserve">22. Strategi Baseline (Tier 0)</w:t>
      </w:r>
    </w:p>
    <w:p>
      <w:pPr>
        <w:pStyle w:val="FirstParagraph"/>
        <w:widowControl/>
      </w:pPr>
      <w:r>
        <w:rPr>
          <w:b/>
          <w:bCs/>
        </w:rPr>
        <w:t xml:space="preserve">Baseline bukan formalitas. Baseline merupakan batas bawah produk dan mekanisme fallback-nya, dan pada horizon 5–15 menit sangat mungkin menjadi pemenang.</w:t>
      </w:r>
    </w:p>
    <w:tbl>
      <w:tblPr>
        <w:tblStyle w:val="Table"/>
        <w:tblW w:type="auto" w:w="0"/>
        <w:jc w:val="left"/>
        <w:tblLook w:firstRow="1" w:lastRow="0" w:firstColumn="0" w:lastColumn="0" w:noHBand="0" w:noVBand="0" w:val="0020"/>
        <w:tblLayout w:type="autofit"/>
      </w:tblPr>
      <w:tblGrid>
        <w:gridCol w:w="1980"/>
        <w:gridCol w:w="1980"/>
        <w:gridCol w:w="1980"/>
        <w:gridCol w:w="198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Baseline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Definisi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Catatan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Naive persistence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ŷ(t+h) = y(t)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Sangat kuat untuk</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h</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pendek.</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Inilah baseline horizon pendek yang benar</w:t>
            </w:r>
            <w:r>
              <w:rPr>
                <w:rFonts w:ascii="Noto Sans" w:hAnsi="Noto Sans" w:eastAsia="Noto Sans" w:cs="Noto Sans"/>
                <w:color w:val="1F1F1F"/>
                <w:sz w:val="14"/>
              </w:rPr>
              <w:t xml:space="preserve">, bukan versi lag 24 jam yang digunakan dokumen sumber (Lampiran A, Temuan A-5).</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Smart persistence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k̂_c(t+h) = k_c(t)</w:t>
            </w:r>
            <w:r>
              <w:rPr>
                <w:rFonts w:ascii="Noto Sans" w:hAnsi="Noto Sans" w:eastAsia="Noto Sans" w:cs="Noto Sans"/>
                <w:color w:val="1F1F1F"/>
                <w:sz w:val="14"/>
              </w:rPr>
              <w:t xml:space="preserve">;</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ŷ = k̂_c · GHI_cs(t+h)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Benchmark default untuk iradiansi.</w:t>
            </w:r>
            <w:r>
              <w:rPr>
                <w:rFonts w:ascii="Noto Sans" w:hAnsi="Noto Sans" w:eastAsia="Noto Sans" w:cs="Noto Sans"/>
                <w:color w:val="1F1F1F"/>
                <w:sz w:val="14"/>
              </w:rPr>
              <w:t xml:space="preserve"> </w:t>
            </w:r>
            <w:r>
              <w:rPr>
                <w:rFonts w:ascii="Noto Sans" w:hAnsi="Noto Sans" w:eastAsia="Noto Sans" w:cs="Noto Sans"/>
                <w:color w:val="1F1F1F"/>
                <w:sz w:val="14"/>
              </w:rPr>
              <w:t xml:space="preserve">Menghilangkan siklus matahari deterministik.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Optimal/damped persistence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k̂_c(t+h) = α(h)·k_c(t) + (1−α(h))·k̄_c</w:t>
            </w:r>
            <w:r>
              <w:rPr>
                <w:rFonts w:ascii="Noto Sans" w:hAnsi="Noto Sans" w:eastAsia="Noto Sans" w:cs="Noto Sans"/>
                <w:color w:val="1F1F1F"/>
                <w:sz w:val="14"/>
              </w:rPr>
              <w:t xml:space="preserve">, dengan</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α(h)</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dipasang pada data latih, per horizon dan opsional per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Tambahkan ini. Biayanya hampir nol dan merupakan baseline yang diam-diam gagal dikalahkan oleh banyak paper ML.</w:t>
            </w:r>
            <w:r>
              <w:rPr>
                <w:rFonts w:ascii="Noto Sans" w:hAnsi="Noto Sans" w:eastAsia="Noto Sans" w:cs="Noto Sans"/>
                <w:color w:val="1F1F1F"/>
                <w:sz w:val="14"/>
              </w:rPr>
              <w:t xml:space="preserve"> </w:t>
            </w:r>
            <w:r>
              <w:rPr>
                <w:rFonts w:ascii="Noto Sans" w:hAnsi="Noto Sans" w:eastAsia="Noto Sans" w:cs="Noto Sans"/>
                <w:color w:val="1F1F1F"/>
                <w:sz w:val="14"/>
              </w:rPr>
              <w:t xml:space="preserve">Saat</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h</w:t>
            </w:r>
            <w:r>
              <w:rPr>
                <w:rFonts w:ascii="Noto Sans" w:hAnsi="Noto Sans" w:eastAsia="Noto Sans" w:cs="Noto Sans"/>
                <w:color w:val="1F1F1F"/>
                <w:sz w:val="14"/>
              </w:rPr>
              <w:t xml:space="preserve"> </w:t>
            </w:r>
            <w:r>
              <w:rPr>
                <w:rFonts w:ascii="Noto Sans" w:hAnsi="Noto Sans" w:eastAsia="Noto Sans" w:cs="Noto Sans"/>
                <w:color w:val="1F1F1F"/>
                <w:sz w:val="14"/>
              </w:rPr>
              <w:t xml:space="preserve">membesar,</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α→0</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dan model menurun secara terkendali menuju klimatologi—perilaku yang tepat.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Klimatologi diurnal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Rata-rata</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k_c</w:t>
            </w:r>
            <w:r>
              <w:rPr>
                <w:rFonts w:ascii="Noto Sans" w:hAnsi="Noto Sans" w:eastAsia="Noto Sans" w:cs="Noto Sans"/>
                <w:color w:val="1F1F1F"/>
                <w:sz w:val="14"/>
              </w:rPr>
              <w:t xml:space="preserve"> </w:t>
            </w:r>
            <w:r>
              <w:rPr>
                <w:rFonts w:ascii="Noto Sans" w:hAnsi="Noto Sans" w:eastAsia="Noto Sans" w:cs="Noto Sans"/>
                <w:color w:val="1F1F1F"/>
                <w:sz w:val="14"/>
              </w:rPr>
              <w:t xml:space="preserve">berdasarkan bulan × bin elevasi matahari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Batas bawah horizon panjang;</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selalu tersedia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karena hanya memerlukan waktu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Langit cerah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k_c ≡ 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Referensi kewajaran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NWP mentah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ssrd</w:t>
            </w:r>
            <w:r>
              <w:rPr>
                <w:rFonts w:ascii="Noto Sans" w:hAnsi="Noto Sans" w:eastAsia="Noto Sans" w:cs="Noto Sans"/>
                <w:color w:val="1F1F1F"/>
                <w:sz w:val="14"/>
              </w:rPr>
              <w:t xml:space="preserve"> </w:t>
            </w:r>
            <w:r>
              <w:rPr>
                <w:rFonts w:ascii="Noto Sans" w:hAnsi="Noto Sans" w:eastAsia="Noto Sans" w:cs="Noto Sans"/>
                <w:color w:val="1F1F1F"/>
                <w:sz w:val="14"/>
              </w:rPr>
              <w:t xml:space="preserve">terinterpolasi tanpa koreksi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Fase 2</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Model rezim dua-status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Model langit cerah × status biner “matahari terlihat/tertutup”, dengan parameter atmosfer diperbarui secara waktu nyata dari observasi terkini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Diangkat dari tinjauan literatur dokumen sumber menjadi baseline yang benar-benar diimplementasikan.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Ini adalah metode adaptif, berbasis fisika, tanpa kamera, dan sangat sesuai dengan batasan lokasi. Metode tersebut dikutip tetapi tidak pernah dibangun. Bangun metode ini.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B7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CH-PeEn probabilistik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Kuantil empiris dari distribusi historis</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k_c</w:t>
            </w:r>
            <w:r>
              <w:rPr>
                <w:rFonts w:ascii="Noto Sans" w:hAnsi="Noto Sans" w:eastAsia="Noto Sans" w:cs="Noto Sans"/>
                <w:color w:val="1F1F1F"/>
                <w:sz w:val="14"/>
              </w:rPr>
              <w:t xml:space="preserve">, dikondisikan pada lead time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Baseline probabilistik.</w:t>
            </w:r>
            <w:r>
              <w:rPr>
                <w:rFonts w:ascii="Noto Sans" w:hAnsi="Noto Sans" w:eastAsia="Noto Sans" w:cs="Noto Sans"/>
                <w:color w:val="1F1F1F"/>
                <w:sz w:val="14"/>
              </w:rPr>
              <w:t xml:space="preserve"> </w:t>
            </w:r>
            <w:r>
              <w:rPr>
                <w:rFonts w:ascii="Noto Sans" w:hAnsi="Noto Sans" w:eastAsia="Noto Sans" w:cs="Noto Sans"/>
                <w:color w:val="1F1F1F"/>
                <w:sz w:val="14"/>
              </w:rPr>
              <w:t xml:space="preserve">Tanpa ini, klaim “P10/P90 kami terkalibrasi” tidak dapat diuji kebenarannya.</w:t>
            </w:r>
          </w:p>
        </w:tc>
      </w:tr>
    </w:tbl>
    <w:p>
      <w:pPr>
        <w:widowControl/>
        <w:spacing w:after="60" w:line="250" w:lineRule="auto"/>
      </w:pPr>
      <w:r>
        <w:pict>
          <v:rect style="width:0;height:1.5pt" o:hralign="center" o:hrstd="t" o:hr="t"/>
        </w:pict>
      </w:r>
    </w:p>
    <w:bookmarkEnd w:id="70"/>
    <w:bookmarkStart w:id="79" w:name="Xbc9f0f9e25a3ca183deace9c3454b8ec414e166"/>
    <w:p>
      <w:pPr>
        <w:pStyle w:val="Heading2"/>
        <w:keepNext/>
      </w:pPr>
      <w:r>
        <w:t xml:space="preserve">23. Strategi Model</w:t>
      </w:r>
    </w:p>
    <w:bookmarkStart w:id="71" w:name="Xa7bd54724aeab57347745e2a5c8d707132ba251"/>
    <w:p>
      <w:pPr>
        <w:pStyle w:val="Heading3"/>
        <w:keepNext/>
      </w:pPr>
      <w:r>
        <w:t xml:space="preserve">23.1 Tier 1 — ML Tabular (MVP)</w:t>
      </w:r>
    </w:p>
    <w:p>
      <w:pPr>
        <w:pStyle w:val="Compact"/>
        <w:widowControl/>
        <w:numPr>
          <w:ilvl w:val="0"/>
          <w:numId w:val="1019"/>
        </w:numPr>
        <w:spacing w:after="60" w:line="250" w:lineRule="auto"/>
      </w:pPr>
      <w:r>
        <w:rPr>
          <w:b/>
          <w:bCs/>
        </w:rPr>
        <w:t xml:space="preserve">LightGBM</w:t>
      </w:r>
      <w:r>
        <w:t xml:space="preserve"> </w:t>
      </w:r>
      <w:r>
        <w:t xml:space="preserve">sebagai model utama—mendukung objective kuantil secara native, cepat, mudah dijelaskan, dan sederhana untuk diterapkan.</w:t>
      </w:r>
      <w:r>
        <w:t xml:space="preserve"> </w:t>
      </w:r>
      <w:r>
        <w:rPr>
          <w:b/>
          <w:bCs/>
        </w:rPr>
        <w:t xml:space="preserve">XGBoost</w:t>
      </w:r>
      <w:r>
        <w:t xml:space="preserve"> </w:t>
      </w:r>
      <w:r>
        <w:t xml:space="preserve">serta</w:t>
      </w:r>
      <w:r>
        <w:t xml:space="preserve"> </w:t>
      </w:r>
      <w:r>
        <w:rPr>
          <w:b/>
          <w:bCs/>
        </w:rPr>
        <w:t xml:space="preserve">HistGradientBoosting</w:t>
      </w:r>
      <w:r>
        <w:t xml:space="preserve"> </w:t>
      </w:r>
      <w:r>
        <w:t xml:space="preserve">menjadi pembanding.</w:t>
      </w:r>
    </w:p>
    <w:p>
      <w:pPr>
        <w:pStyle w:val="Compact"/>
        <w:widowControl/>
        <w:numPr>
          <w:ilvl w:val="0"/>
          <w:numId w:val="1019"/>
        </w:numPr>
        <w:spacing w:after="60" w:line="250" w:lineRule="auto"/>
      </w:pPr>
      <w:r>
        <w:rPr>
          <w:b/>
          <w:bCs/>
        </w:rPr>
        <w:t xml:space="preserve">Strategi langsung:</w:t>
      </w:r>
      <w:r>
        <w:t xml:space="preserve"> </w:t>
      </w:r>
      <w:r>
        <w:t xml:space="preserve">satu model untuk setiap kombinasi</w:t>
      </w:r>
      <w:r>
        <w:t xml:space="preserve"> </w:t>
      </w:r>
      <w:r>
        <w:rPr>
          <w:rStyle w:val="VerbatimChar"/>
        </w:rPr>
        <w:t xml:space="preserve">(primitive_target, horizon, quantile)</w:t>
      </w:r>
      <w:r>
        <w:t xml:space="preserve">.</w:t>
      </w:r>
    </w:p>
    <w:p>
      <w:pPr>
        <w:pStyle w:val="Compact"/>
        <w:widowControl/>
        <w:numPr>
          <w:ilvl w:val="0"/>
          <w:numId w:val="1019"/>
        </w:numPr>
        <w:spacing w:after="60" w:line="250" w:lineRule="auto"/>
      </w:pPr>
      <w:r>
        <w:rPr>
          <w:b/>
          <w:bCs/>
        </w:rPr>
        <w:t xml:space="preserve">Jumlah model.</w:t>
      </w:r>
      <w:r>
        <w:t xml:space="preserve"> </w:t>
      </w:r>
      <w:r>
        <w:t xml:space="preserve">4 primitif × 12 horizon × 3 kuantil = 144 model. Angka tersebut terdengar besar, tetapi sebenarnya tidak bermasalah. Setiap model dapat dilatih dalam hitungan detik hingga menit pada sekitar satu tahun data 1-menit, seluruhnya dapat diparalelkan, dan masing-masing dapat di-debug serta di-fallback secara independen.</w:t>
      </w:r>
      <w:r>
        <w:t xml:space="preserve"> </w:t>
      </w:r>
      <w:r>
        <w:rPr>
          <w:b/>
          <w:bCs/>
        </w:rPr>
        <w:t xml:space="preserve">Bandingkan dengan alternatifnya:</w:t>
      </w:r>
      <w:r>
        <w:t xml:space="preserve"> </w:t>
      </w:r>
      <w:r>
        <w:t xml:space="preserve">satu model raksasa dengan mode kegagalan “semuanya salah sekaligus”.</w:t>
      </w:r>
    </w:p>
    <w:p>
      <w:pPr>
        <w:pStyle w:val="Compact"/>
        <w:widowControl/>
        <w:numPr>
          <w:ilvl w:val="0"/>
          <w:numId w:val="1019"/>
        </w:numPr>
        <w:spacing w:after="60" w:line="250" w:lineRule="auto"/>
      </w:pPr>
      <w:r>
        <w:t xml:space="preserve">Fitur: §21.1.</w:t>
      </w:r>
    </w:p>
    <w:bookmarkEnd w:id="71"/>
    <w:bookmarkStart w:id="72" w:name="Xb8010733b63759e8bb850b1b9be25d433d8ffaf"/>
    <w:p>
      <w:pPr>
        <w:pStyle w:val="Heading3"/>
        <w:keepNext/>
      </w:pPr>
      <w:r>
        <w:t xml:space="preserve">23.2 Tier 2 — Model Sekuens</w:t>
      </w:r>
    </w:p>
    <w:p>
      <w:pPr>
        <w:pStyle w:val="FirstParagraph"/>
        <w:widowControl/>
      </w:pPr>
      <w:r>
        <w:t xml:space="preserve">LSTM / GRU / TCN.</w:t>
      </w:r>
      <w:r>
        <w:t xml:space="preserve"> </w:t>
      </w:r>
      <w:r>
        <w:rPr>
          <w:b/>
          <w:bCs/>
        </w:rPr>
        <w:t xml:space="preserve">Gerbang:</w:t>
      </w:r>
      <w:r>
        <w:t xml:space="preserve"> </w:t>
      </w:r>
      <w:r>
        <w:t xml:space="preserve">harus mengalahkan Tier 1 pada data di luar periode pelatihan dengan signifikansi statistik (ML-016).</w:t>
      </w:r>
    </w:p>
    <w:p>
      <w:pPr>
        <w:pStyle w:val="BodyText"/>
        <w:widowControl/>
        <w:spacing w:after="60" w:line="250" w:lineRule="auto"/>
      </w:pPr>
      <w:r>
        <w:rPr>
          <w:b/>
          <w:bCs/>
        </w:rPr>
        <w:t xml:space="preserve">Prior skeptis yang memiliki dasar kuat.</w:t>
      </w:r>
      <w:r>
        <w:t xml:space="preserve"> </w:t>
      </w:r>
      <w:r>
        <w:t xml:space="preserve">Dokumentasi</w:t>
      </w:r>
      <w:r>
        <w:t xml:space="preserve"> </w:t>
      </w:r>
      <w:r>
        <w:rPr>
          <w:rStyle w:val="VerbatimChar"/>
        </w:rPr>
        <w:t xml:space="preserve">pytorch-forecasting</w:t>
      </w:r>
      <w:r>
        <w:t xml:space="preserve"> </w:t>
      </w:r>
      <w:r>
        <w:t xml:space="preserve">menyatakan dengan jelas bahwa apabila hanya terdapat satu atau sangat sedikit deret waktu, deret tersebut harus sangat panjang agar pendekatan deep learning bekerja dengan baik. Proyek ini hanya memiliki</w:t>
      </w:r>
      <w:r>
        <w:t xml:space="preserve"> </w:t>
      </w:r>
      <w:r>
        <w:rPr>
          <w:b/>
          <w:bCs/>
        </w:rPr>
        <w:t xml:space="preserve">satu lokasi</w:t>
      </w:r>
      <w:r>
        <w:t xml:space="preserve">, kemungkinan dengan</w:t>
      </w:r>
      <w:r>
        <w:t xml:space="preserve"> </w:t>
      </w:r>
      <w:r>
        <w:rPr>
          <w:b/>
          <w:bCs/>
        </w:rPr>
        <w:t xml:space="preserve">sekitar satu tahun</w:t>
      </w:r>
      <w:r>
        <w:t xml:space="preserve"> </w:t>
      </w:r>
      <w:r>
        <w:t xml:space="preserve">data historis</w:t>
      </w:r>
      <w:r>
        <w:t xml:space="preserve"> </w:t>
      </w:r>
      <w:r>
        <w:rPr>
          <w:rStyle w:val="VerbatimChar"/>
        </w:rPr>
        <w:t xml:space="preserve">[TBC — A-06]</w:t>
      </w:r>
      <w:r>
        <w:t xml:space="preserve">. Ini tepat merupakan kondisi ketika gradient boosting biasanya menang.</w:t>
      </w:r>
    </w:p>
    <w:p>
      <w:pPr>
        <w:pStyle w:val="BodyText"/>
        <w:widowControl/>
        <w:spacing w:after="60" w:line="250" w:lineRule="auto"/>
      </w:pPr>
      <w:r>
        <w:rPr>
          <w:b/>
          <w:bCs/>
        </w:rPr>
        <w:t xml:space="preserve">Evaluasi secara jujur dan siapkan kemungkinan bahwa “ditolak” merupakan jawaban yang benar—kemudian nyatakan secara terbuka.</w:t>
      </w:r>
    </w:p>
    <w:bookmarkEnd w:id="72"/>
    <w:bookmarkStart w:id="73" w:name="X6f52f5bc1c01b0737e13b8515565284ddc7e954"/>
    <w:p>
      <w:pPr>
        <w:pStyle w:val="Heading3"/>
        <w:keepNext/>
      </w:pPr>
      <w:r>
        <w:t xml:space="preserve">23.3 Tier 3 — Multi-Horizon</w:t>
      </w:r>
    </w:p>
    <w:p>
      <w:pPr>
        <w:pStyle w:val="Compact"/>
        <w:widowControl/>
        <w:numPr>
          <w:ilvl w:val="0"/>
          <w:numId w:val="1020"/>
        </w:numPr>
        <w:spacing w:after="60" w:line="250" w:lineRule="auto"/>
      </w:pPr>
      <w:r>
        <w:rPr>
          <w:b/>
          <w:bCs/>
        </w:rPr>
        <w:t xml:space="preserve">TFT</w:t>
      </w:r>
      <w:r>
        <w:t xml:space="preserve"> </w:t>
      </w:r>
      <w:r>
        <w:t xml:space="preserve">menggunakan</w:t>
      </w:r>
      <w:r>
        <w:t xml:space="preserve"> </w:t>
      </w:r>
      <w:r>
        <w:rPr>
          <w:rStyle w:val="VerbatimChar"/>
        </w:rPr>
        <w:t xml:space="preserve">pytorch-forecasting</w:t>
      </w:r>
      <w:r>
        <w:t xml:space="preserve">, yang kini dipelihara di bawah organisasi</w:t>
      </w:r>
      <w:r>
        <w:t xml:space="preserve"> </w:t>
      </w:r>
      <w:r>
        <w:rPr>
          <w:rStyle w:val="VerbatimChar"/>
        </w:rPr>
        <w:t xml:space="preserve">sktime</w:t>
      </w:r>
      <w:r>
        <w:t xml:space="preserve">—</w:t>
      </w:r>
      <w:r>
        <w:rPr>
          <w:b/>
          <w:bCs/>
        </w:rPr>
        <w:t xml:space="preserve">kunci versinya</w:t>
      </w:r>
      <w:r>
        <w:t xml:space="preserve"> </w:t>
      </w:r>
      <w:r>
        <w:t xml:space="preserve">karena permukaan dependensinya berubah—atau</w:t>
      </w:r>
      <w:r>
        <w:t xml:space="preserve"> </w:t>
      </w:r>
      <w:r>
        <w:rPr>
          <w:b/>
          <w:bCs/>
        </w:rPr>
        <w:t xml:space="preserve">NHITS</w:t>
      </w:r>
      <w:r>
        <w:t xml:space="preserve"> </w:t>
      </w:r>
      <w:r>
        <w:t xml:space="preserve">dari</w:t>
      </w:r>
      <w:r>
        <w:t xml:space="preserve"> </w:t>
      </w:r>
      <w:r>
        <w:rPr>
          <w:rStyle w:val="VerbatimChar"/>
        </w:rPr>
        <w:t xml:space="preserve">neuralforecast</w:t>
      </w:r>
      <w:r>
        <w:t xml:space="preserve">, yang jauh lebih murah dan harus dicoba</w:t>
      </w:r>
      <w:r>
        <w:t xml:space="preserve"> </w:t>
      </w:r>
      <w:r>
        <w:rPr>
          <w:b/>
          <w:bCs/>
        </w:rPr>
        <w:t xml:space="preserve">terlebih dahulu</w:t>
      </w:r>
      <w:r>
        <w:t xml:space="preserve">.</w:t>
      </w:r>
    </w:p>
    <w:p>
      <w:pPr>
        <w:pStyle w:val="Compact"/>
        <w:widowControl/>
        <w:numPr>
          <w:ilvl w:val="0"/>
          <w:numId w:val="1020"/>
        </w:numPr>
        <w:spacing w:after="60" w:line="250" w:lineRule="auto"/>
      </w:pPr>
      <w:r>
        <w:rPr>
          <w:b/>
          <w:bCs/>
        </w:rPr>
        <w:t xml:space="preserve">Ketergantungan wajib:</w:t>
      </w:r>
      <w:r>
        <w:t xml:space="preserve"> </w:t>
      </w:r>
      <w:r>
        <w:t xml:space="preserve">model multi-horizon memperoleh nilai utamanya dari</w:t>
      </w:r>
      <w:r>
        <w:t xml:space="preserve"> </w:t>
      </w:r>
      <w:r>
        <w:rPr>
          <w:b/>
          <w:bCs/>
        </w:rPr>
        <w:t xml:space="preserve">kovariat masa depan yang diketahui</w:t>
      </w:r>
      <w:r>
        <w:t xml:space="preserve">. Tanpa NWP, masa depan yang diketahui hanya geometri matahari dan kalender—dan TFT yang hanya mengetahui waktu hari merupakan klimatologi yang sangat mahal.</w:t>
      </w:r>
      <w:r>
        <w:t xml:space="preserve"> </w:t>
      </w:r>
      <w:r>
        <w:rPr>
          <w:b/>
          <w:bCs/>
        </w:rPr>
        <w:t xml:space="preserve">Jangan membangun Tier 3 sebelum FR-013.</w:t>
      </w:r>
    </w:p>
    <w:p>
      <w:pPr>
        <w:pStyle w:val="Compact"/>
        <w:widowControl/>
        <w:numPr>
          <w:ilvl w:val="0"/>
          <w:numId w:val="1020"/>
        </w:numPr>
        <w:spacing w:after="60" w:line="250" w:lineRule="auto"/>
      </w:pPr>
      <w:r>
        <w:rPr>
          <w:b/>
          <w:bCs/>
        </w:rPr>
        <w:t xml:space="preserve">Dua tanda bahaya pada konfigurasi TFT dokumen sumber—jangan diulang</w:t>
      </w:r>
      <w:r>
        <w:t xml:space="preserve"> </w:t>
      </w:r>
      <w:r>
        <w:t xml:space="preserve">(Lampiran A, Temuan A-7 dan A-8):</w:t>
      </w:r>
    </w:p>
    <w:p>
      <w:pPr>
        <w:pStyle w:val="Compact"/>
        <w:widowControl/>
        <w:numPr>
          <w:ilvl w:val="1"/>
          <w:numId w:val="1021"/>
        </w:numPr>
        <w:spacing w:after="60" w:line="250" w:lineRule="auto"/>
      </w:pPr>
      <w:r>
        <w:rPr>
          <w:rStyle w:val="VerbatimChar"/>
        </w:rPr>
        <w:t xml:space="preserve">static_reals=["lat", "lon", "altitude", "tilt", "azimuth"]</w:t>
      </w:r>
      <w:r>
        <w:t xml:space="preserve"> </w:t>
      </w:r>
      <w:r>
        <w:t xml:space="preserve">pada</w:t>
      </w:r>
      <w:r>
        <w:t xml:space="preserve"> </w:t>
      </w:r>
      <w:r>
        <w:rPr>
          <w:b/>
          <w:bCs/>
        </w:rPr>
        <w:t xml:space="preserve">satu lokasi</w:t>
      </w:r>
      <w:r>
        <w:t xml:space="preserve"> </w:t>
      </w:r>
      <w:r>
        <w:t xml:space="preserve">merupakan vektor konstan dengan</w:t>
      </w:r>
      <w:r>
        <w:t xml:space="preserve"> </w:t>
      </w:r>
      <w:r>
        <w:rPr>
          <w:b/>
          <w:bCs/>
        </w:rPr>
        <w:t xml:space="preserve">informasi nol</w:t>
      </w:r>
      <w:r>
        <w:t xml:space="preserve">—mengonsumsi parameter tanpa mengajarkan apa pun.</w:t>
      </w:r>
    </w:p>
    <w:p>
      <w:pPr>
        <w:pStyle w:val="Compact"/>
        <w:widowControl/>
        <w:numPr>
          <w:ilvl w:val="1"/>
          <w:numId w:val="1021"/>
        </w:numPr>
        <w:spacing w:after="60" w:line="250" w:lineRule="auto"/>
      </w:pPr>
      <w:r>
        <w:rPr>
          <w:rStyle w:val="VerbatimChar"/>
        </w:rPr>
        <w:t xml:space="preserve">target_normalizer=None</w:t>
      </w:r>
      <w:r>
        <w:t xml:space="preserve"> </w:t>
      </w:r>
      <w:r>
        <w:t xml:space="preserve">dengan alasan</w:t>
      </w:r>
      <w:r>
        <w:t xml:space="preserve"> </w:t>
      </w:r>
      <w:r>
        <w:rPr>
          <w:i/>
          <w:iCs/>
        </w:rPr>
        <w:t xml:space="preserve">“Kt sudah [0,1]”</w:t>
      </w:r>
      <w:r>
        <w:t xml:space="preserve"> </w:t>
      </w:r>
      <w:r>
        <w:rPr>
          <w:b/>
          <w:bCs/>
        </w:rPr>
        <w:t xml:space="preserve">bertentangan langsung dengan poin benar dalam dokumen yang sama</w:t>
      </w:r>
      <w:r>
        <w:t xml:space="preserve"> </w:t>
      </w:r>
      <w:r>
        <w:t xml:space="preserve">bahwa</w:t>
      </w:r>
      <w:r>
        <w:t xml:space="preserve"> </w:t>
      </w:r>
      <w:r>
        <w:rPr>
          <w:rStyle w:val="VerbatimChar"/>
        </w:rPr>
        <w:t xml:space="preserve">k_c &gt; 1</w:t>
      </w:r>
      <w:r>
        <w:t xml:space="preserve"> </w:t>
      </w:r>
      <w:r>
        <w:t xml:space="preserve">valid.</w:t>
      </w:r>
    </w:p>
    <w:bookmarkEnd w:id="73"/>
    <w:bookmarkStart w:id="74" w:name="Xdd2732c6c4aa2a4b057f87843c3a16b49333f2e"/>
    <w:p>
      <w:pPr>
        <w:pStyle w:val="Heading3"/>
        <w:keepNext/>
      </w:pPr>
      <w:r>
        <w:t xml:space="preserve">23.4 Tier 4 — Hibrida</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Pendekatan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Digunakan untuk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NWP + MOS / koreksi bias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Intrahari dan satu hari ke depan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Baseline fisika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ML residual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POA—residual terhadap transposisi—dan RSI—residual terhadap</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infinite_sheds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Ensemble berbobot spesifik horizon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Seluruh target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Pembobotan sadar-rezim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Seluruh target—bobot sangat berbeda antara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CLEAR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HIGHLY_VARIABLE</w:t>
            </w:r>
          </w:p>
        </w:tc>
      </w:tr>
    </w:tbl>
    <w:bookmarkEnd w:id="74"/>
    <w:bookmarkStart w:id="75" w:name="Xfe39114d4a042edde42a8f546e6457006f568fe"/>
    <w:p>
      <w:pPr>
        <w:pStyle w:val="Heading3"/>
        <w:keepNext/>
      </w:pPr>
      <w:r>
        <w:t xml:space="preserve">23.5 Ensemble — Dilakukan Secara Benar</w:t>
      </w:r>
    </w:p>
    <w:p>
      <w:pPr>
        <w:pStyle w:val="FirstParagraph"/>
        <w:widowControl/>
      </w:pPr>
      <w:r>
        <w:t xml:space="preserve">Dua aturan berikut dilanggar oleh dokumen sumber:</w:t>
      </w:r>
    </w:p>
    <w:p>
      <w:pPr>
        <w:pStyle w:val="BodyText"/>
        <w:widowControl/>
        <w:spacing w:after="60" w:line="250" w:lineRule="auto"/>
      </w:pPr>
      <w:r>
        <w:rPr>
          <w:b/>
          <w:bCs/>
        </w:rPr>
        <w:t xml:space="preserve">(1) Bobot harus benar-benar merepresentasikan model yang dipasang.</w:t>
      </w:r>
    </w:p>
    <w:p>
      <w:pPr>
        <w:pStyle w:val="BodyText"/>
        <w:widowControl/>
        <w:spacing w:after="60" w:line="250" w:lineRule="auto"/>
      </w:pPr>
      <w:r>
        <w:rPr>
          <w:rStyle w:val="VerbatimChar"/>
        </w:rPr>
        <w:t xml:space="preserve">AdaptiveEnsemble</w:t>
      </w:r>
      <w:r>
        <w:t xml:space="preserve"> </w:t>
      </w:r>
      <w:r>
        <w:t xml:space="preserve">pada sumber memasang</w:t>
      </w:r>
      <w:r>
        <w:t xml:space="preserve"> </w:t>
      </w:r>
      <w:r>
        <w:rPr>
          <w:rStyle w:val="VerbatimChar"/>
        </w:rPr>
        <w:t xml:space="preserve">Ridge(positive=True)</w:t>
      </w:r>
      <w:r>
        <w:t xml:space="preserve">—yang secara default memasang</w:t>
      </w:r>
      <w:r>
        <w:t xml:space="preserve"> </w:t>
      </w:r>
      <w:r>
        <w:rPr>
          <w:b/>
          <w:bCs/>
        </w:rPr>
        <w:t xml:space="preserve">intercept</w:t>
      </w:r>
      <w:r>
        <w:t xml:space="preserve">—kemudian membuang intercept, memotong</w:t>
      </w:r>
      <w:r>
        <w:t xml:space="preserve"> </w:t>
      </w:r>
      <w:r>
        <w:rPr>
          <w:rStyle w:val="VerbatimChar"/>
        </w:rPr>
        <w:t xml:space="preserve">coef_</w:t>
      </w:r>
      <w:r>
        <w:t xml:space="preserve">, dan menormalisasinya agar berjumlah 1. Objek yang digunakan untuk prediksi kemudian</w:t>
      </w:r>
      <w:r>
        <w:t xml:space="preserve"> </w:t>
      </w:r>
      <w:r>
        <w:rPr>
          <w:b/>
          <w:bCs/>
        </w:rPr>
        <w:t xml:space="preserve">bukan objek yang dipasang</w:t>
      </w:r>
      <w:r>
        <w:t xml:space="preserve"> </w:t>
      </w:r>
      <w:r>
        <w:t xml:space="preserve">(Lampiran A, Temuan A-4).</w:t>
      </w:r>
    </w:p>
    <w:p>
      <w:pPr>
        <w:pStyle w:val="BodyText"/>
        <w:widowControl/>
        <w:spacing w:after="60" w:line="250" w:lineRule="auto"/>
      </w:pPr>
      <w:r>
        <w:t xml:space="preserve">Jika menginginkan campuran dengan kendala simplex,</w:t>
      </w:r>
      <w:r>
        <w:t xml:space="preserve"> </w:t>
      </w:r>
      <w:r>
        <w:rPr>
          <w:i/>
          <w:iCs/>
        </w:rPr>
        <w:t xml:space="preserve">selesaikan sebagai masalah simplex</w:t>
      </w:r>
      <w:r>
        <w:t xml:space="preserve">:</w:t>
      </w:r>
    </w:p>
    <w:p>
      <w:pPr>
        <w:pStyle w:val="SourceCode"/>
        <w:shd w:fill="F2F2F2"/>
        <w:ind w:left="144" w:right="144"/>
      </w:pPr>
      <w:r>
        <w:rPr>
          <w:rStyle w:val="VerbatimChar"/>
          <w:rFonts w:ascii="Noto Sans Mono" w:hAnsi="Noto Sans Mono" w:eastAsia="Noto Sans Mono" w:cs="Noto Sans Mono"/>
          <w:color w:val="1F1F1F"/>
          <w:sz w:val="14"/>
        </w:rPr>
        <w:t xml:space="preserve">minimalkan  ‖ X·w − y ‖²     dengan kendala   w ≥ 0,   Σ w = 1</w:t>
      </w:r>
    </w:p>
    <w:p>
      <w:pPr>
        <w:pStyle w:val="FirstParagraph"/>
        <w:widowControl/>
      </w:pPr>
      <w:r>
        <w:t xml:space="preserve">Gunakan</w:t>
      </w:r>
      <w:r>
        <w:t xml:space="preserve"> </w:t>
      </w:r>
      <w:r>
        <w:rPr>
          <w:rStyle w:val="VerbatimChar"/>
        </w:rPr>
        <w:t xml:space="preserve">scipy.optimize.nnls</w:t>
      </w:r>
      <w:r>
        <w:t xml:space="preserve"> </w:t>
      </w:r>
      <w:r>
        <w:t xml:space="preserve">pada simplex atau</w:t>
      </w:r>
      <w:r>
        <w:t xml:space="preserve"> </w:t>
      </w:r>
      <w:r>
        <w:rPr>
          <w:rStyle w:val="VerbatimChar"/>
        </w:rPr>
        <w:t xml:space="preserve">cvxpy</w:t>
      </w:r>
      <w:r>
        <w:t xml:space="preserve">.</w:t>
      </w:r>
    </w:p>
    <w:p>
      <w:pPr>
        <w:pStyle w:val="BodyText"/>
        <w:widowControl/>
        <w:spacing w:after="60" w:line="250" w:lineRule="auto"/>
      </w:pPr>
      <w:r>
        <w:rPr>
          <w:b/>
          <w:bCs/>
        </w:rPr>
        <w:t xml:space="preserve">Atau—direkomendasikan untuk MVP—hindari fitting dan gunakan bobot invers-galat</w:t>
      </w:r>
      <w:r>
        <w:t xml:space="preserve"> </w:t>
      </w:r>
      <w:r>
        <w:t xml:space="preserve">dari validasi bergulir. Tidak ada intercept, permukaan kebocoran lebih kecil, tidak ada bug, dan kinerjanya kompetitif terhadap stacking terpasang pada jenis masalah ini.</w:t>
      </w:r>
    </w:p>
    <w:p>
      <w:pPr>
        <w:pStyle w:val="BodyText"/>
        <w:widowControl/>
        <w:spacing w:after="60" w:line="250" w:lineRule="auto"/>
      </w:pPr>
      <w:r>
        <w:rPr>
          <w:b/>
          <w:bCs/>
        </w:rPr>
        <w:t xml:space="preserve">(2) Hormati lag verifikasi.</w:t>
      </w:r>
    </w:p>
    <w:p>
      <w:pPr>
        <w:pStyle w:val="BodyText"/>
        <w:widowControl/>
        <w:spacing w:after="60" w:line="250" w:lineRule="auto"/>
      </w:pPr>
      <w:r>
        <w:t xml:space="preserve">Untuk horizon</w:t>
      </w:r>
      <w:r>
        <w:t xml:space="preserve"> </w:t>
      </w:r>
      <w:r>
        <w:rPr>
          <w:rStyle w:val="VerbatimChar"/>
        </w:rPr>
        <w:t xml:space="preserve">h</w:t>
      </w:r>
      <w:r>
        <w:t xml:space="preserve">, nilai aktual dari prakiraan yang diterbitkan pada</w:t>
      </w:r>
      <w:r>
        <w:t xml:space="preserve"> </w:t>
      </w:r>
      <w:r>
        <w:rPr>
          <w:rStyle w:val="VerbatimChar"/>
        </w:rPr>
        <w:t xml:space="preserve">T</w:t>
      </w:r>
      <w:r>
        <w:t xml:space="preserve"> </w:t>
      </w:r>
      <w:r>
        <w:t xml:space="preserve">baru diketahui pada</w:t>
      </w:r>
      <w:r>
        <w:t xml:space="preserve"> </w:t>
      </w:r>
      <w:r>
        <w:rPr>
          <w:rStyle w:val="VerbatimChar"/>
        </w:rPr>
        <w:t xml:space="preserve">T + h</w:t>
      </w:r>
      <w:r>
        <w:t xml:space="preserve">. Dengan demikian, pembaruan bobot pada waktu</w:t>
      </w:r>
      <w:r>
        <w:t xml:space="preserve"> </w:t>
      </w:r>
      <w:r>
        <w:rPr>
          <w:rStyle w:val="VerbatimChar"/>
        </w:rPr>
        <w:t xml:space="preserve">T</w:t>
      </w:r>
      <w:r>
        <w:t xml:space="preserve"> </w:t>
      </w:r>
      <w:r>
        <w:t xml:space="preserve">hanya boleh menggunakan prakiraan yang diterbitkan</w:t>
      </w:r>
      <w:r>
        <w:t xml:space="preserve"> </w:t>
      </w:r>
      <w:r>
        <w:rPr>
          <w:b/>
          <w:bCs/>
        </w:rPr>
        <w:t xml:space="preserve">pada atau sebelum</w:t>
      </w:r>
      <w:r>
        <w:rPr>
          <w:b/>
          <w:bCs/>
        </w:rPr>
        <w:t xml:space="preserve"> </w:t>
      </w:r>
      <w:r>
        <w:rPr>
          <w:rStyle w:val="VerbatimChar"/>
          <w:b/>
          <w:bCs/>
        </w:rPr>
        <w:t xml:space="preserve">T − h</w:t>
      </w:r>
      <w:r>
        <w:t xml:space="preserve">. Instruksi</w:t>
      </w:r>
      <w:r>
        <w:t xml:space="preserve"> </w:t>
      </w:r>
      <w:r>
        <w:rPr>
          <w:i/>
          <w:iCs/>
        </w:rPr>
        <w:t xml:space="preserve">“pasang ulang setiap minggu menggunakan 7 hari terakhir”</w:t>
      </w:r>
      <w:r>
        <w:t xml:space="preserve"> </w:t>
      </w:r>
      <w:r>
        <w:t xml:space="preserve">pada sumber secara diam-diam melanggar aturan ini untuk prakiraan satu hari ke depan.</w:t>
      </w:r>
      <w:r>
        <w:t xml:space="preserve"> </w:t>
      </w:r>
      <w:r>
        <w:rPr>
          <w:b/>
          <w:bCs/>
        </w:rPr>
        <w:t xml:space="preserve">Kodekan lag tersebut dalam pekerjaan pembaruan bobot dan uji dengan unit test.</w:t>
      </w:r>
    </w:p>
    <w:bookmarkEnd w:id="75"/>
    <w:bookmarkStart w:id="76" w:name="X840b8feee683d49375726b1da809be4f3df380d"/>
    <w:p>
      <w:pPr>
        <w:pStyle w:val="Heading3"/>
        <w:keepNext/>
      </w:pPr>
      <w:r>
        <w:t xml:space="preserve">23.6 Rantai Fallback (FR-010) — Normatif</w:t>
      </w:r>
    </w:p>
    <w:p>
      <w:pPr>
        <w:pStyle w:val="SourceCode"/>
        <w:shd w:fill="F2F2F2"/>
        <w:ind w:left="144" w:right="144"/>
      </w:pPr>
      <w:r>
        <w:rPr>
          <w:rStyle w:val="VerbatimChar"/>
          <w:rFonts w:ascii="Noto Sans Mono" w:hAnsi="Noto Sans Mono" w:eastAsia="Noto Sans Mono" w:cs="Noto Sans Mono"/>
          <w:color w:val="1F1F1F"/>
          <w:sz w:val="14"/>
        </w:rPr>
        <w:t xml:space="preserve">1. Ensemble                        [seluruh anggota sehat]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2. Model ML tunggal terbaik untuk (target, horizon) ini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3. NWP-MOS                         [jika NWP segar]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4. Model dua-status (B6)           [jika sensor segar]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5. Optimal/damped persistence (B2) [jika observasi valid terakhir masih dalam max_persist_age]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6. Smart persistence (B1)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7. Klimatologi diurnal (B3)        [SELALU TERSEDIA — hanya memerlukan waktu]</w:t>
      </w:r>
    </w:p>
    <w:p>
      <w:pPr>
        <w:pStyle w:val="FirstParagraph"/>
        <w:widowControl/>
      </w:pPr>
      <w:r>
        <w:t xml:space="preserve">Setiap penurunan tingkat menetapkan</w:t>
      </w:r>
      <w:r>
        <w:t xml:space="preserve"> </w:t>
      </w:r>
      <w:r>
        <w:rPr>
          <w:rStyle w:val="VerbatimChar"/>
        </w:rPr>
        <w:t xml:space="preserve">fallback_used=true</w:t>
      </w:r>
      <w:r>
        <w:t xml:space="preserve">, mencatat</w:t>
      </w:r>
      <w:r>
        <w:t xml:space="preserve"> </w:t>
      </w:r>
      <w:r>
        <w:rPr>
          <w:rStyle w:val="VerbatimChar"/>
        </w:rPr>
        <w:t xml:space="preserve">fallback_reason</w:t>
      </w:r>
      <w:r>
        <w:t xml:space="preserve">, menurunkan</w:t>
      </w:r>
      <w:r>
        <w:t xml:space="preserve"> </w:t>
      </w:r>
      <w:r>
        <w:rPr>
          <w:rStyle w:val="VerbatimChar"/>
        </w:rPr>
        <w:t xml:space="preserve">confidence</w:t>
      </w:r>
      <w:r>
        <w:t xml:space="preserve">, dan</w:t>
      </w:r>
      <w:r>
        <w:t xml:space="preserve"> </w:t>
      </w:r>
      <w:r>
        <w:rPr>
          <w:b/>
          <w:bCs/>
        </w:rPr>
        <w:t xml:space="preserve">memperlebar rentang P10–P90 berdasarkan distribusi galat empiris dari</w:t>
      </w:r>
      <w:r>
        <w:rPr>
          <w:b/>
          <w:bCs/>
        </w:rPr>
        <w:t xml:space="preserve"> </w:t>
      </w:r>
      <w:r>
        <w:rPr>
          <w:b/>
          <w:bCs/>
          <w:i/>
          <w:iCs/>
        </w:rPr>
        <w:t xml:space="preserve">fallback tersebut</w:t>
      </w:r>
      <w:r>
        <w:t xml:space="preserve">—bukan distribusi model yang digantikannya. Melaporkan ketidakpastian model sementara prakiraan yang dilayani berasal dari fallback berarti memberikan informasi ketidakpastian yang tidak benar.</w:t>
      </w:r>
    </w:p>
    <w:bookmarkEnd w:id="76"/>
    <w:bookmarkStart w:id="77" w:name="X411508179f128686498a8ed657dc11539d99788"/>
    <w:p>
      <w:pPr>
        <w:pStyle w:val="Heading3"/>
        <w:keepNext/>
      </w:pPr>
      <w:r>
        <w:t xml:space="preserve">23.7 Peningkatan Opsional — Satelit (Fase 3; Nilai Tertinggi dalam Daftar Tertunda)</w:t>
      </w:r>
    </w:p>
    <w:p>
      <w:pPr>
        <w:pStyle w:val="FirstParagraph"/>
        <w:widowControl/>
      </w:pPr>
      <w:r>
        <w:t xml:space="preserve">Indonesia berada di bawah cakupan</w:t>
      </w:r>
      <w:r>
        <w:t xml:space="preserve"> </w:t>
      </w:r>
      <w:r>
        <w:rPr>
          <w:b/>
          <w:bCs/>
        </w:rPr>
        <w:t xml:space="preserve">Himawari-9</w:t>
      </w:r>
      <w:r>
        <w:t xml:space="preserve">, satelit geostasioner pada 140,7° BT, yang menyediakan</w:t>
      </w:r>
      <w:r>
        <w:t xml:space="preserve"> </w:t>
      </w:r>
      <w:r>
        <w:rPr>
          <w:b/>
          <w:bCs/>
        </w:rPr>
        <w:t xml:space="preserve">pemindaian cakram penuh setiap 10 menit</w:t>
      </w:r>
      <w:r>
        <w:t xml:space="preserve"> </w:t>
      </w:r>
      <w:r>
        <w:t xml:space="preserve">pada resolusi 0,5–2 km. Akses gratis tersedia melalui JAXA P-Tree—memerlukan registrasi—dan mirror NOAA/AWS Open Data, dengan arsip cakram penuh sejak 2015 untuk Himawari-8/9.</w:t>
      </w:r>
    </w:p>
    <w:p>
      <w:pPr>
        <w:pStyle w:val="BodyText"/>
        <w:widowControl/>
        <w:spacing w:after="60" w:line="250" w:lineRule="auto"/>
      </w:pPr>
      <w:r>
        <w:t xml:space="preserve">Ini merupakan</w:t>
      </w:r>
      <w:r>
        <w:t xml:space="preserve"> </w:t>
      </w:r>
      <w:r>
        <w:rPr>
          <w:b/>
          <w:bCs/>
        </w:rPr>
        <w:t xml:space="preserve">satu-satunya jalur realistis untuk memulihkan skill 15–120 menit yang hilang akibat tidak tersedianya kamera langit.</w:t>
      </w:r>
      <w:r>
        <w:t xml:space="preserve"> </w:t>
      </w:r>
      <w:r>
        <w:t xml:space="preserve">Terdapat dua tingkat:</w:t>
      </w:r>
    </w:p>
    <w:p>
      <w:pPr>
        <w:pStyle w:val="Compact"/>
        <w:widowControl/>
        <w:numPr>
          <w:ilvl w:val="0"/>
          <w:numId w:val="1022"/>
        </w:numPr>
        <w:spacing w:after="60" w:line="250" w:lineRule="auto"/>
      </w:pPr>
      <w:r>
        <w:rPr>
          <w:b/>
          <w:bCs/>
        </w:rPr>
        <w:t xml:space="preserve">Tingkat 1—upaya sedang:</w:t>
      </w:r>
      <w:r>
        <w:t xml:space="preserve"> </w:t>
      </w:r>
      <w:r>
        <w:t xml:space="preserve">GHI turunan satelit sebagai fitur</w:t>
      </w:r>
      <w:r>
        <w:t xml:space="preserve"> </w:t>
      </w:r>
      <w:r>
        <w:rPr>
          <w:i/>
          <w:iCs/>
        </w:rPr>
        <w:t xml:space="preserve">kondisi saat ini</w:t>
      </w:r>
      <w:r>
        <w:t xml:space="preserve">, menggunakan retrieval tipe Heliosat atau API pihak ketiga.</w:t>
      </w:r>
      <w:r>
        <w:t xml:space="preserve"> </w:t>
      </w:r>
      <w:r>
        <w:rPr>
          <w:b/>
          <w:bCs/>
        </w:rPr>
        <w:t xml:space="preserve">Peringatan:</w:t>
      </w:r>
      <w:r>
        <w:t xml:space="preserve"> </w:t>
      </w:r>
      <w:r>
        <w:t xml:space="preserve">API agregat umumnya hanya memberikan radiasi satelit</w:t>
      </w:r>
      <w:r>
        <w:t xml:space="preserve"> </w:t>
      </w:r>
      <w:r>
        <w:rPr>
          <w:b/>
          <w:bCs/>
        </w:rPr>
        <w:t xml:space="preserve">per jam</w:t>
      </w:r>
      <w:r>
        <w:t xml:space="preserve">, yang</w:t>
      </w:r>
      <w:r>
        <w:t xml:space="preserve"> </w:t>
      </w:r>
      <w:r>
        <w:rPr>
          <w:b/>
          <w:bCs/>
        </w:rPr>
        <w:t xml:space="preserve">terlalu kasar untuk nowcasting</w:t>
      </w:r>
      <w:r>
        <w:t xml:space="preserve">. Pemrosesan native 10-menit diperlukan agar benar-benar bernilai.</w:t>
      </w:r>
    </w:p>
    <w:p>
      <w:pPr>
        <w:pStyle w:val="Compact"/>
        <w:widowControl/>
        <w:numPr>
          <w:ilvl w:val="0"/>
          <w:numId w:val="1022"/>
        </w:numPr>
        <w:spacing w:after="60" w:line="250" w:lineRule="auto"/>
      </w:pPr>
      <w:r>
        <w:rPr>
          <w:b/>
          <w:bCs/>
        </w:rPr>
        <w:t xml:space="preserve">Tingkat 2—upaya besar:</w:t>
      </w:r>
      <w:r>
        <w:t xml:space="preserve"> </w:t>
      </w:r>
      <w:r>
        <w:t xml:space="preserve">adveksi pergerakan awan dari frame AHI berurutan → nowcast satelit yang sebenarnya pada 15–120 menit.</w:t>
      </w:r>
    </w:p>
    <w:p>
      <w:pPr>
        <w:pStyle w:val="FirstParagraph"/>
        <w:widowControl/>
      </w:pPr>
      <w:r>
        <w:rPr>
          <w:b/>
          <w:bCs/>
        </w:rPr>
        <w:t xml:space="preserve">Tingkat 2 menggunakan optical flow pada citra.</w:t>
      </w:r>
      <w:r>
        <w:t xml:space="preserve"> </w:t>
      </w:r>
      <w:r>
        <w:t xml:space="preserve">Hal tersebut</w:t>
      </w:r>
      <w:r>
        <w:t xml:space="preserve"> </w:t>
      </w:r>
      <w:r>
        <w:rPr>
          <w:i/>
          <w:iCs/>
        </w:rPr>
        <w:t xml:space="preserve">secara eksplisit dikecualikan dari MVP</w:t>
      </w:r>
      <w:r>
        <w:t xml:space="preserve"> </w:t>
      </w:r>
      <w:r>
        <w:rPr>
          <w:rStyle w:val="VerbatimChar"/>
        </w:rPr>
        <w:t xml:space="preserve">[C]</w:t>
      </w:r>
      <w:r>
        <w:t xml:space="preserve">, dan keputusan itu tepat. Bagian ini mencantumkannya sebagai</w:t>
      </w:r>
      <w:r>
        <w:t xml:space="preserve"> </w:t>
      </w:r>
      <w:r>
        <w:rPr>
          <w:b/>
          <w:bCs/>
        </w:rPr>
        <w:t xml:space="preserve">proyek Fase 3 dengan ruang lingkup dan justifikasi bisnis tersendiri</w:t>
      </w:r>
      <w:r>
        <w:t xml:space="preserve">, bukan dependensi tersembunyi. Ditandai sebagai</w:t>
      </w:r>
      <w:r>
        <w:t xml:space="preserve"> </w:t>
      </w:r>
      <w:r>
        <w:rPr>
          <w:b/>
          <w:bCs/>
        </w:rPr>
        <w:t xml:space="preserve">OD-6</w:t>
      </w:r>
      <w:r>
        <w:t xml:space="preserve">.</w:t>
      </w:r>
    </w:p>
    <w:bookmarkEnd w:id="77"/>
    <w:bookmarkStart w:id="78" w:name="X3dffc00d106b11688cc944383587991a6deb431"/>
    <w:p>
      <w:pPr>
        <w:pStyle w:val="Heading3"/>
        <w:keepNext/>
      </w:pPr>
      <w:r>
        <w:t xml:space="preserve">23.8 Peningkatan Opsional — Array Itu Sendiri Merupakan Jaringan Sensor (Fase 3+)</w:t>
      </w:r>
    </w:p>
    <w:p>
      <w:pPr>
        <w:pStyle w:val="FirstParagraph"/>
        <w:widowControl/>
      </w:pPr>
      <w:r>
        <w:t xml:space="preserve">PLTS besar memiliki ratusan inverter dan ribuan string yang tersebar pada area sekitar satu kilometer persegi.</w:t>
      </w:r>
      <w:r>
        <w:t xml:space="preserve"> </w:t>
      </w:r>
      <w:r>
        <w:rPr>
          <w:b/>
          <w:bCs/>
        </w:rPr>
        <w:t xml:space="preserve">Daya DC pada inverter yang terpisah secara spasial membentuk medan iradiansi terdistribusi beresolusi kasar.</w:t>
      </w:r>
      <w:r>
        <w:t xml:space="preserve"> </w:t>
      </w:r>
      <w:r>
        <w:t xml:space="preserve">Korelasi silang deret waktu daya DC inverter dengan koordinat inverter yang diketahui dapat menghasilkan</w:t>
      </w:r>
      <w:r>
        <w:t xml:space="preserve"> </w:t>
      </w:r>
      <w:r>
        <w:rPr>
          <w:b/>
          <w:bCs/>
        </w:rPr>
        <w:t xml:space="preserve">vektor pergerakan awan</w:t>
      </w:r>
      <w:r>
        <w:t xml:space="preserve">—informasi yang seharusnya diberikan kamera langit—</w:t>
      </w:r>
      <w:r>
        <w:rPr>
          <w:b/>
          <w:bCs/>
        </w:rPr>
        <w:t xml:space="preserve">tanpa kamera dan tanpa satelit.</w:t>
      </w:r>
    </w:p>
    <w:p>
      <w:pPr>
        <w:pStyle w:val="BodyText"/>
        <w:widowControl/>
        <w:spacing w:after="60" w:line="250" w:lineRule="auto"/>
      </w:pPr>
      <w:r>
        <w:t xml:space="preserve">Gagasan ini</w:t>
      </w:r>
      <w:r>
        <w:t xml:space="preserve"> </w:t>
      </w:r>
      <w:r>
        <w:rPr>
          <w:b/>
          <w:bCs/>
        </w:rPr>
        <w:t xml:space="preserve">sepenuhnya tidak terdapat dalam dokumen sumber</w:t>
      </w:r>
      <w:r>
        <w:t xml:space="preserve">, dan merupakan opsi tanpa kamera yang paling menarik.</w:t>
      </w:r>
    </w:p>
    <w:p>
      <w:pPr>
        <w:pStyle w:val="BodyText"/>
        <w:widowControl/>
        <w:spacing w:after="60" w:line="250" w:lineRule="auto"/>
      </w:pPr>
      <w:r>
        <w:t xml:space="preserve">Prasyarat—seluruhnya</w:t>
      </w:r>
      <w:r>
        <w:t xml:space="preserve"> </w:t>
      </w:r>
      <w:r>
        <w:rPr>
          <w:rStyle w:val="VerbatimChar"/>
        </w:rPr>
        <w:t xml:space="preserve">[TBC]</w:t>
      </w:r>
      <w:r>
        <w:t xml:space="preserve">:</w:t>
      </w:r>
    </w:p>
    <w:p>
      <w:pPr>
        <w:pStyle w:val="Compact"/>
        <w:widowControl/>
        <w:numPr>
          <w:ilvl w:val="0"/>
          <w:numId w:val="1023"/>
        </w:numPr>
        <w:spacing w:after="60" w:line="250" w:lineRule="auto"/>
      </w:pPr>
      <w:r>
        <w:rPr>
          <w:b/>
          <w:bCs/>
        </w:rPr>
        <w:t xml:space="preserve">koordinat geografis inverter</w:t>
      </w:r>
      <w:r>
        <w:t xml:space="preserve">, yang dapat diperoleh dari gambar tata letak;</w:t>
      </w:r>
    </w:p>
    <w:p>
      <w:pPr>
        <w:pStyle w:val="Compact"/>
        <w:widowControl/>
        <w:numPr>
          <w:ilvl w:val="0"/>
          <w:numId w:val="1023"/>
        </w:numPr>
        <w:spacing w:after="60" w:line="250" w:lineRule="auto"/>
      </w:pPr>
      <w:r>
        <w:t xml:space="preserve">daya DC inverter pada</w:t>
      </w:r>
      <w:r>
        <w:t xml:space="preserve"> </w:t>
      </w:r>
      <w:r>
        <w:rPr>
          <w:b/>
          <w:bCs/>
        </w:rPr>
        <w:t xml:space="preserve">frekuensi sub-menit</w:t>
      </w:r>
      <w:r>
        <w:t xml:space="preserve">—COV bahkan dapat membantu karena inverter yang berubah cepat akan lebih sering melapor;</w:t>
      </w:r>
    </w:p>
    <w:p>
      <w:pPr>
        <w:pStyle w:val="Compact"/>
        <w:widowControl/>
        <w:numPr>
          <w:ilvl w:val="0"/>
          <w:numId w:val="1023"/>
        </w:numPr>
        <w:spacing w:after="60" w:line="250" w:lineRule="auto"/>
      </w:pPr>
      <w:r>
        <w:rPr>
          <w:b/>
          <w:bCs/>
        </w:rPr>
        <w:t xml:space="preserve">pengecualian curtailment/clipping yang bersih</w:t>
      </w:r>
      <w:r>
        <w:t xml:space="preserve">—inverter yang mengalami clipping tidak lagi peka terhadap iradiansi, dan ini merupakan jebakan utama;</w:t>
      </w:r>
    </w:p>
    <w:p>
      <w:pPr>
        <w:pStyle w:val="Compact"/>
        <w:widowControl/>
        <w:numPr>
          <w:ilvl w:val="0"/>
          <w:numId w:val="1023"/>
        </w:numPr>
        <w:spacing w:after="60" w:line="250" w:lineRule="auto"/>
      </w:pPr>
      <w:r>
        <w:t xml:space="preserve">jalur data (CON-4).</w:t>
      </w:r>
    </w:p>
    <w:p>
      <w:pPr>
        <w:pStyle w:val="FirstParagraph"/>
        <w:widowControl/>
      </w:pPr>
      <w:r>
        <w:rPr>
          <w:b/>
          <w:bCs/>
        </w:rPr>
        <w:t xml:space="preserve">Ditandai sebagai OD-7.</w:t>
      </w:r>
      <w:r>
        <w:t xml:space="preserve"> </w:t>
      </w:r>
      <w:r>
        <w:t xml:space="preserve">Sangat menjanjikan dan tidak sederhana. Jangan masukkan ke MVP, tetapi jangan sampai terlupakan.</w:t>
      </w:r>
    </w:p>
    <w:p>
      <w:pPr>
        <w:widowControl/>
        <w:spacing w:after="60" w:line="250" w:lineRule="auto"/>
      </w:pPr>
      <w:r>
        <w:pict>
          <v:rect style="width:0;height:1.5pt" o:hralign="center" o:hrstd="t" o:hr="t"/>
        </w:pict>
      </w:r>
    </w:p>
    <w:bookmarkEnd w:id="78"/>
    <w:bookmarkEnd w:id="79"/>
    <w:bookmarkStart w:id="84" w:name="X32976178cd9cd56103b407894834f38a70d9301"/>
    <w:p>
      <w:pPr>
        <w:pStyle w:val="Heading2"/>
        <w:keepNext/>
      </w:pPr>
      <w:r>
        <w:t xml:space="preserve">24. Peramalan Probabilistik</w:t>
      </w:r>
    </w:p>
    <w:bookmarkStart w:id="80" w:name="X32e3bbbea8603b4ebe706749ce20a3c4ecfa009"/>
    <w:p>
      <w:pPr>
        <w:pStyle w:val="Heading3"/>
        <w:keepNext/>
      </w:pPr>
      <w:r>
        <w:t xml:space="preserve">24.1 Metode</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Pendekatan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Digunakan pada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Objective kuantil LightGBM (</w:t>
            </w:r>
            <w:r>
              <w:rPr>
                <w:rStyle w:val="VerbatimChar"/>
                <w:rFonts w:ascii="Noto Sans" w:hAnsi="Noto Sans" w:eastAsia="Noto Sans" w:cs="Noto Sans"/>
                <w:color w:val="1F1F1F"/>
                <w:sz w:val="15"/>
              </w:rPr>
              <w:t xml:space="preserve">objective='quantile', alpha=q</w:t>
            </w: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Tier 1—MVP</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QuantileLoss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TFT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Tier 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Conformal prediction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 atas model titik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Tambahan yang direkomendasikan.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Memberikan jaminan cakupan bebas-distribusi, murah, dan dapat digunakan pada model dasar apa pun. Gunakan conformal</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Mondrian / kondisional-rezim</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agar interval dikondisikan terhadap rezim (ML-020).</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Sebaran ensemble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Tier 4</w:t>
            </w:r>
          </w:p>
        </w:tc>
      </w:tr>
    </w:tbl>
    <w:bookmarkEnd w:id="80"/>
    <w:bookmarkStart w:id="81" w:name="X034502be32d1e90e4817516969dd9ed6e84593f"/>
    <w:p>
      <w:pPr>
        <w:pStyle w:val="Heading3"/>
        <w:keepNext/>
      </w:pPr>
      <w:r>
        <w:t xml:space="preserve">24.2 Evaluasi</w:t>
      </w:r>
    </w:p>
    <w:p>
      <w:pPr>
        <w:pStyle w:val="FirstParagraph"/>
        <w:widowControl/>
      </w:pPr>
      <w:r>
        <w:t xml:space="preserve">Gunakan pinball loss pada setiap kuantil;</w:t>
      </w:r>
      <w:r>
        <w:t xml:space="preserve"> </w:t>
      </w:r>
      <w:r>
        <w:rPr>
          <w:b/>
          <w:bCs/>
        </w:rPr>
        <w:t xml:space="preserve">CRPS</w:t>
      </w:r>
      <w:r>
        <w:t xml:space="preserve"> </w:t>
      </w:r>
      <w:r>
        <w:t xml:space="preserve">yang sebenarnya, dihitung dari kumpulan desil internal—ML-015; cakupan</w:t>
      </w:r>
      <w:r>
        <w:t xml:space="preserve"> </w:t>
      </w:r>
      <w:r>
        <w:rPr>
          <w:b/>
          <w:bCs/>
        </w:rPr>
        <w:t xml:space="preserve">marginal dan per rezim</w:t>
      </w:r>
      <w:r>
        <w:t xml:space="preserve">; ketajaman interval; diagram reliabilitas/PIT; serta tingkat persilangan kuantil.</w:t>
      </w:r>
      <w:r>
        <w:t xml:space="preserve"> </w:t>
      </w:r>
      <w:r>
        <w:rPr>
          <w:b/>
          <w:bCs/>
        </w:rPr>
        <w:t xml:space="preserve">Seluruhnya dilaporkan terhadap baseline CH-PeEn (B7).</w:t>
      </w:r>
    </w:p>
    <w:bookmarkEnd w:id="81"/>
    <w:bookmarkStart w:id="82" w:name="Xce544debc1e873540782e1cec4b8161fc0e1169"/>
    <w:p>
      <w:pPr>
        <w:pStyle w:val="Heading3"/>
        <w:keepNext/>
      </w:pPr>
      <w:r>
        <w:t xml:space="preserve">24.3 Kuantil Koheren pada Target Turunan — Bagian yang Halus</w:t>
      </w:r>
    </w:p>
    <w:p>
      <w:pPr>
        <w:pStyle w:val="FirstParagraph"/>
        <w:widowControl/>
      </w:pPr>
      <w:r>
        <w:rPr>
          <w:rStyle w:val="VerbatimChar"/>
        </w:rPr>
        <w:t xml:space="preserve">P90(GHI) × P90(k_d) ≠ P90(DHI)</w:t>
      </w:r>
      <w:r>
        <w:t xml:space="preserve">.</w:t>
      </w:r>
      <w:r>
        <w:t xml:space="preserve"> </w:t>
      </w:r>
      <w:r>
        <w:rPr>
          <w:b/>
          <w:bCs/>
        </w:rPr>
        <w:t xml:space="preserve">Kuantil tidak bertahan setelah rekonstruksi pada §16.1.</w:t>
      </w:r>
    </w:p>
    <w:p>
      <w:pPr>
        <w:pStyle w:val="BodyText"/>
        <w:widowControl/>
        <w:spacing w:after="60" w:line="250" w:lineRule="auto"/>
      </w:pPr>
      <w:r>
        <w:rPr>
          <w:b/>
          <w:bCs/>
        </w:rPr>
        <w:t xml:space="preserve">Solusi—propagasi Monte Carlo:</w:t>
      </w:r>
    </w:p>
    <w:p>
      <w:pPr>
        <w:pStyle w:val="Compact"/>
        <w:widowControl/>
        <w:numPr>
          <w:ilvl w:val="0"/>
          <w:numId w:val="1024"/>
        </w:numPr>
        <w:spacing w:after="60" w:line="250" w:lineRule="auto"/>
      </w:pPr>
      <w:r>
        <w:t xml:space="preserve">Modelkan distribusi prediktif</w:t>
      </w:r>
      <w:r>
        <w:t xml:space="preserve"> </w:t>
      </w:r>
      <w:r>
        <w:rPr>
          <w:b/>
          <w:bCs/>
        </w:rPr>
        <w:t xml:space="preserve">gabungan</w:t>
      </w:r>
      <w:r>
        <w:t xml:space="preserve"> </w:t>
      </w:r>
      <w:r>
        <w:t xml:space="preserve">dari primitif (</w:t>
      </w:r>
      <w:r>
        <w:rPr>
          <w:rStyle w:val="VerbatimChar"/>
        </w:rPr>
        <w:t xml:space="preserve">k_c</w:t>
      </w:r>
      <w:r>
        <w:t xml:space="preserve">,</w:t>
      </w:r>
      <w:r>
        <w:t xml:space="preserve"> </w:t>
      </w:r>
      <w:r>
        <w:rPr>
          <w:rStyle w:val="VerbatimChar"/>
        </w:rPr>
        <w:t xml:space="preserve">k_d</w:t>
      </w:r>
      <w:r>
        <w:t xml:space="preserve">,</w:t>
      </w:r>
      <w:r>
        <w:t xml:space="preserve"> </w:t>
      </w:r>
      <w:r>
        <w:rPr>
          <w:rStyle w:val="VerbatimChar"/>
        </w:rPr>
        <w:t xml:space="preserve">r_poa</w:t>
      </w:r>
      <w:r>
        <w:t xml:space="preserve">,</w:t>
      </w:r>
      <w:r>
        <w:t xml:space="preserve"> </w:t>
      </w:r>
      <w:r>
        <w:rPr>
          <w:rStyle w:val="VerbatimChar"/>
        </w:rPr>
        <w:t xml:space="preserve">ρ</w:t>
      </w:r>
      <w:r>
        <w:t xml:space="preserve">). Dalam praktik: ambil sampel dari marginal yang dipasang dengan kopula residual empiris—atau, pendekatan yang lebih sederhana dan sangat efektif,</w:t>
      </w:r>
      <w:r>
        <w:t xml:space="preserve"> </w:t>
      </w:r>
      <w:r>
        <w:rPr>
          <w:b/>
          <w:bCs/>
        </w:rPr>
        <w:t xml:space="preserve">sampel ulang vektor residual gabungan historis</w:t>
      </w:r>
      <w:r>
        <w:t xml:space="preserve">;</w:t>
      </w:r>
      <w:r>
        <w:t xml:space="preserve"> </w:t>
      </w:r>
      <w:r>
        <w:rPr>
          <w:i/>
          <w:iCs/>
        </w:rPr>
        <w:t xml:space="preserve">block bootstrap</w:t>
      </w:r>
      <w:r>
        <w:t xml:space="preserve"> </w:t>
      </w:r>
      <w:r>
        <w:t xml:space="preserve">mempertahankan dependensi lintas-target tanpa biaya tambahan.</w:t>
      </w:r>
    </w:p>
    <w:p>
      <w:pPr>
        <w:pStyle w:val="Compact"/>
        <w:widowControl/>
        <w:numPr>
          <w:ilvl w:val="0"/>
          <w:numId w:val="1024"/>
        </w:numPr>
        <w:spacing w:after="60" w:line="250" w:lineRule="auto"/>
      </w:pPr>
      <w:r>
        <w:t xml:space="preserve">Lewatkan setiap sampel melalui rekonstruksi</w:t>
      </w:r>
      <w:r>
        <w:t xml:space="preserve"> </w:t>
      </w:r>
      <w:r>
        <w:rPr>
          <w:b/>
          <w:bCs/>
        </w:rPr>
        <w:t xml:space="preserve">deterministik</w:t>
      </w:r>
      <w:r>
        <w:t xml:space="preserve"> </w:t>
      </w:r>
      <w:r>
        <w:t xml:space="preserve">pada §16.1.</w:t>
      </w:r>
    </w:p>
    <w:p>
      <w:pPr>
        <w:pStyle w:val="Compact"/>
        <w:widowControl/>
        <w:numPr>
          <w:ilvl w:val="0"/>
          <w:numId w:val="1024"/>
        </w:numPr>
        <w:spacing w:after="60" w:line="250" w:lineRule="auto"/>
      </w:pPr>
      <w:r>
        <w:t xml:space="preserve">Ambil</w:t>
      </w:r>
      <w:r>
        <w:t xml:space="preserve"> </w:t>
      </w:r>
      <w:r>
        <w:rPr>
          <w:b/>
          <w:bCs/>
        </w:rPr>
        <w:t xml:space="preserve">kuantil empiris dari sampel hasil rekonstruksi</w:t>
      </w:r>
      <w:r>
        <w:t xml:space="preserve">.</w:t>
      </w:r>
    </w:p>
    <w:p>
      <w:pPr>
        <w:pStyle w:val="FirstParagraph"/>
        <w:widowControl/>
      </w:pPr>
      <w:r>
        <w:t xml:space="preserve">Pendekatan ini menghasilkan P10/P50/P90 untuk seluruh lima target yang</w:t>
      </w:r>
      <w:r>
        <w:t xml:space="preserve"> </w:t>
      </w:r>
      <w:r>
        <w:rPr>
          <w:b/>
          <w:bCs/>
        </w:rPr>
        <w:t xml:space="preserve">terkalibrasi secara individual dan konsisten secara fisik satu sama lain</w:t>
      </w:r>
      <w:r>
        <w:t xml:space="preserve">. Memasang kuantil setiap target secara independen tidak memberikan kedua sifat tersebut.</w:t>
      </w:r>
    </w:p>
    <w:bookmarkEnd w:id="82"/>
    <w:bookmarkStart w:id="83" w:name="Xd56449c455e72bab4529929965aa8848f4b0036"/>
    <w:p>
      <w:pPr>
        <w:pStyle w:val="Heading3"/>
        <w:keepNext/>
      </w:pPr>
      <w:r>
        <w:t xml:space="preserve">24.4 Pascapemrosesan</w:t>
      </w:r>
    </w:p>
    <w:p>
      <w:pPr>
        <w:pStyle w:val="FirstParagraph"/>
        <w:widowControl/>
      </w:pPr>
      <w:r>
        <w:rPr>
          <w:rStyle w:val="VerbatimChar"/>
        </w:rPr>
        <w:t xml:space="preserve">P10 ≤ P50 ≤ P90</w:t>
      </w:r>
      <w:r>
        <w:t xml:space="preserve"> </w:t>
      </w:r>
      <w:r>
        <w:t xml:space="preserve">ditegakkan melalui regresi isotonic atau pengurutan.</w:t>
      </w:r>
      <w:r>
        <w:t xml:space="preserve"> </w:t>
      </w:r>
      <w:r>
        <w:rPr>
          <w:b/>
          <w:bCs/>
        </w:rPr>
        <w:t xml:space="preserve">Setiap perbaikan dicatat dan dihitung</w:t>
      </w:r>
      <w:r>
        <w:t xml:space="preserve">—kenaikan tingkat persilangan merupakan sinyal kesehatan model, bukan masalah kosmetik yang boleh disembunyikan melalui pengurutan diam-diam.</w:t>
      </w:r>
    </w:p>
    <w:p>
      <w:pPr>
        <w:widowControl/>
        <w:spacing w:after="60" w:line="250" w:lineRule="auto"/>
      </w:pPr>
      <w:r>
        <w:pict>
          <v:rect style="width:0;height:1.5pt" o:hralign="center" o:hrstd="t" o:hr="t"/>
        </w:pict>
      </w:r>
    </w:p>
    <w:bookmarkEnd w:id="83"/>
    <w:bookmarkEnd w:id="84"/>
    <w:bookmarkStart w:id="85" w:name="X26549be3c0f1f39ff36e22fa1584f6e1b3f1fe0"/>
    <w:p>
      <w:pPr>
        <w:pStyle w:val="Heading2"/>
        <w:keepNext/>
      </w:pPr>
      <w:r>
        <w:t xml:space="preserve">25. Rekonsiliasi Fisik</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Hubungan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Status berdasarkan §16.1</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Tindakan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GHI = DHI + DNI·cosZ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Berlaku secara konstruksi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Tegaskan melalui pengujian; setiap pelanggaran merupakan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bug kode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harus dicatat sebagai bug</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POA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dibandingkan transposisi komponen prakiraan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Berlaku melalui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r_poa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Pantau drift</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r_poa</w:t>
            </w:r>
            <w:r>
              <w:rPr>
                <w:rFonts w:ascii="Noto Sans" w:hAnsi="Noto Sans" w:eastAsia="Noto Sans" w:cs="Noto Sans"/>
                <w:color w:val="1F1F1F"/>
                <w:sz w:val="15"/>
              </w:rPr>
              <w:t xml:space="preserve">—tren berarti bidang sensor atau array mengalami perubahan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RSI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dibandingkan sisi belakang</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infinite_sheds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Berlaku melalui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ρ</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Pantau drift</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ρ</w:t>
            </w:r>
            <w:r>
              <w:rPr>
                <w:rFonts w:ascii="Noto Sans" w:hAnsi="Noto Sans" w:eastAsia="Noto Sans" w:cs="Noto Sans"/>
                <w:color w:val="1F1F1F"/>
                <w:sz w:val="15"/>
              </w:rPr>
              <w:t xml:space="preserve">—tren berarti albedo, vegetasi, atau soiling berubah.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Sinyal ini sendiri bernilai untuk O&amp;M.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Nonnegativitas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Pascapemrosesan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Potong pada 0 dan catat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Malam hari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Pascapemrosesan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Paksa menjadi 0 ketika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GHI_cs &lt; night_threshold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Batas atas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Pascapemrosesan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Batasi pada batas ekstrem QCRad dan catat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Batas atas</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k_c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Pascapemrosesan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Batasi pada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k_c_max</w:t>
            </w:r>
            <w:r>
              <w:rPr>
                <w:rFonts w:ascii="Noto Sans" w:hAnsi="Noto Sans" w:eastAsia="Noto Sans" w:cs="Noto Sans"/>
                <w:color w:val="1F1F1F"/>
                <w:sz w:val="15"/>
              </w:rPr>
              <w:t xml:space="preserve">—default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1,5</w:t>
            </w:r>
            <w:r>
              <w:rPr>
                <w:rFonts w:ascii="Noto Sans" w:hAnsi="Noto Sans" w:eastAsia="Noto Sans" w:cs="Noto Sans"/>
                <w:color w:val="1F1F1F"/>
                <w:sz w:val="15"/>
              </w:rPr>
              <w:t xml:space="preserve">—dan catat.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JANGAN membatasi pada 1,0.</w:t>
            </w:r>
          </w:p>
        </w:tc>
      </w:tr>
    </w:tbl>
    <w:p>
      <w:pPr>
        <w:pStyle w:val="BodyText"/>
        <w:widowControl/>
        <w:spacing w:after="60" w:line="250" w:lineRule="auto"/>
      </w:pPr>
      <w:r>
        <w:rPr>
          <w:b/>
          <w:bCs/>
        </w:rPr>
        <w:t xml:space="preserve">Pada sisi masukan</w:t>
      </w:r>
      <w:r>
        <w:t xml:space="preserve">, ketika closure merupakan</w:t>
      </w:r>
      <w:r>
        <w:t xml:space="preserve"> </w:t>
      </w:r>
      <w:r>
        <w:rPr>
          <w:i/>
          <w:iCs/>
        </w:rPr>
        <w:t xml:space="preserve">pemeriksaan</w:t>
      </w:r>
      <w:r>
        <w:t xml:space="preserve"> </w:t>
      </w:r>
      <w:r>
        <w:t xml:space="preserve">dan bukan identitas:</w:t>
      </w:r>
      <w:r>
        <w:t xml:space="preserve"> </w:t>
      </w:r>
      <w:r>
        <w:rPr>
          <w:b/>
          <w:bCs/>
        </w:rPr>
        <w:t xml:space="preserve">jangan memaksakannya.</w:t>
      </w:r>
      <w:r>
        <w:t xml:space="preserve"> </w:t>
      </w:r>
      <w:r>
        <w:t xml:space="preserve">GHI, DHI, dan DNI·cosZ berasal dari instrumen berbeda dengan waktu respons, ketidakpastian kalibrasi, dan kemungkinan deadband COV yang berbeda. Residual beberapa W/m² merupakan konsekuensi fisik pengukuran, bukan otomatis galat.</w:t>
      </w:r>
    </w:p>
    <w:p>
      <w:pPr>
        <w:pStyle w:val="BodyText"/>
        <w:widowControl/>
        <w:spacing w:after="60" w:line="250" w:lineRule="auto"/>
      </w:pPr>
      <w:r>
        <w:t xml:space="preserve">Gunakan toleransi yang diturunkan dari</w:t>
      </w:r>
      <w:r>
        <w:t xml:space="preserve"> </w:t>
      </w:r>
      <w:r>
        <w:rPr>
          <w:b/>
          <w:bCs/>
        </w:rPr>
        <w:t xml:space="preserve">ketidakpastian instrumen yang dinyatakan</w:t>
      </w:r>
      <w:r>
        <w:t xml:space="preserve">, mengikuti pita BSRN pada §16.3—bukan angka yang sekadar terlihat cocok.</w:t>
      </w:r>
    </w:p>
    <w:p>
      <w:pPr>
        <w:widowControl/>
        <w:spacing w:after="60" w:line="250" w:lineRule="auto"/>
      </w:pPr>
      <w:r>
        <w:pict>
          <v:rect style="width:0;height:1.5pt" o:hralign="center" o:hrstd="t" o:hr="t"/>
        </w:pict>
      </w:r>
    </w:p>
    <w:bookmarkEnd w:id="85"/>
    <w:bookmarkStart w:id="88" w:name="X3e9802599cae97606e7e79ce536a10739bbaa46"/>
    <w:p>
      <w:pPr>
        <w:pStyle w:val="Heading2"/>
        <w:keepNext/>
      </w:pPr>
      <w:r>
        <w:t xml:space="preserve">26. Stack Alur Kerja</w:t>
      </w:r>
    </w:p>
    <w:bookmarkStart w:id="86" w:name="Xc08023d53fcf82dd5fcd9e72861c5fcd7e02c67"/>
    <w:p>
      <w:pPr>
        <w:pStyle w:val="Heading3"/>
        <w:keepNext/>
      </w:pPr>
      <w:r>
        <w:t xml:space="preserve">26.1 Stack MVP — Satu Server, Docker</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Lapisan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Pilihan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Alasan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Bahasa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Python 3.11+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[C]</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Dataframe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pandas</w:t>
            </w:r>
            <w:r>
              <w:rPr>
                <w:rFonts w:ascii="Noto Sans" w:hAnsi="Noto Sans" w:eastAsia="Noto Sans" w:cs="Noto Sans"/>
                <w:color w:val="1F1F1F"/>
                <w:sz w:val="15"/>
              </w:rPr>
              <w:t xml:space="preserve">; polars opsional dan hanya untuk resampler COV apabila profiling benar-benar membuktikan kebutuhan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Sekitar 0,5 juta baris/kanal/tahun tergolong kecil. Jangan memilih polars hanya berdasarkan prinsip.</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Numerik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NumPy, SciPy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Fisika surya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pvlib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≥0.11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Posisi matahari, langit cerah, transposisi,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bifacial.infinite_sheds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Kualitas data PV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pvanalytics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QCRad, deteksi langit cerah, celah, dan nilai macet—</w:t>
            </w:r>
            <w:r>
              <w:rPr>
                <w:rFonts w:ascii="Noto Sans" w:hAnsi="Noto Sans" w:eastAsia="Noto Sans" w:cs="Noto Sans"/>
                <w:b/>
                <w:bCs/>
                <w:color w:val="1F1F1F"/>
                <w:sz w:val="15"/>
              </w:rPr>
              <w:t xml:space="preserve">jangan mengimplementasikan ulang</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ML klasik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scikit-learn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Baseline, kalibrasi, conformal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GBM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LightGBM</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sebagai utama, XGBoost sebagai pembanding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Objective kuantil sudah tersedia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Penyimpanan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Parquet + PyArrow</w:t>
            </w:r>
            <w:r>
              <w:rPr>
                <w:rFonts w:ascii="Noto Sans" w:hAnsi="Noto Sans" w:eastAsia="Noto Sans" w:cs="Noto Sans"/>
                <w:color w:val="1F1F1F"/>
                <w:sz w:val="15"/>
              </w:rPr>
              <w:t xml:space="preserve">, dipartisi Hive pada disk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Basis data belum diperlukan pada skala MVP. Bronze/Silver/Gold berupa direktori.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Eksperimen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MLflow</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dengan backend file lokal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Pelacakan dan registri model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Penyajian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FastAPI + Pydantic v2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Skema merupakan kontrak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Dashboard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Streamlit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MVP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Grafana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produksi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Streamlit dapat dikirim dalam hitungan hari; Grafana lebih sesuai untuk operasi jangka panjang</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Konfigurasi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Pydantic Settings + YAML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Bertipe, tervalidasi, dan gagal dengan jelas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Container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Docker + docker-compose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Pengujian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pytest, pytest-cov,</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hypothesis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pengujian properti resampler COV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Lint/format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Ruff</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Tipe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mypy dengan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strict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physics/</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features/</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quality/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Tiga modul tersebut merupakan lokasi ketika kesalahan satuan diam-diam paling mahal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NWP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ecmwf-opendata</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cfgrib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xarray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Penjadwalan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cron / APScheduler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MVP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Airflow berlebihan untuk enam pekerjaan</w:t>
            </w:r>
          </w:p>
        </w:tc>
      </w:tr>
    </w:tbl>
    <w:bookmarkEnd w:id="86"/>
    <w:bookmarkStart w:id="87" w:name="X43470924d3c9ea0919ade8d24d9aeea80dc4382"/>
    <w:p>
      <w:pPr>
        <w:pStyle w:val="Heading3"/>
        <w:keepNext/>
      </w:pPr>
      <w:r>
        <w:t xml:space="preserve">26.2 Stack Produksi — dan Kapan Setiap Komponen Benar-Benar Layak Ditambahkan</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Komponen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Tambahkan</w:t>
            </w:r>
            <w:r>
              <w:rPr>
                <w:rFonts w:ascii="Noto Sans" w:hAnsi="Noto Sans" w:eastAsia="Noto Sans" w:cs="Noto Sans"/>
                <w:b/>
                <w:color w:val="FFFFFF"/>
                <w:sz w:val="15"/>
              </w:rPr>
              <w:t xml:space="preserve"> </w:t>
            </w:r>
            <w:r>
              <w:rPr>
                <w:rFonts w:ascii="Noto Sans" w:hAnsi="Noto Sans" w:eastAsia="Noto Sans" w:cs="Noto Sans"/>
                <w:b/>
                <w:bCs/>
                <w:color w:val="FFFFFF"/>
                <w:sz w:val="15"/>
              </w:rPr>
              <w:t xml:space="preserve">ketika</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bCs/>
                <w:color w:val="FFFFFF"/>
                <w:sz w:val="15"/>
              </w:rPr>
              <w:t xml:space="preserve">Jangan</w:t>
            </w:r>
            <w:r>
              <w:rPr>
                <w:rFonts w:ascii="Noto Sans" w:hAnsi="Noto Sans" w:eastAsia="Noto Sans" w:cs="Noto Sans"/>
                <w:b/>
                <w:color w:val="FFFFFF"/>
                <w:sz w:val="15"/>
              </w:rPr>
              <w:t xml:space="preserve"> </w:t>
            </w:r>
            <w:r>
              <w:rPr>
                <w:rFonts w:ascii="Noto Sans" w:hAnsi="Noto Sans" w:eastAsia="Noto Sans" w:cs="Noto Sans"/>
                <w:b/>
                <w:color w:val="FFFFFF"/>
                <w:sz w:val="15"/>
              </w:rPr>
              <w:t xml:space="preserve">menambahkan hanya karena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TimescaleDB / InfluxDB</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Kueri dashboard terhadap Parquet menjadi bottleneck, atau konsumen kedua membutuhkan SQL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“Data deret waktu harus memakai basis data deret waktu.” Pada sekitar 0,5 juta baris/tahun, tidak perlu.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Prefect / Airflow</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Terdapat &gt;10 pekerjaan saling bergantung dengan kebutuhan backfill dan retry yang nyata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Semua orang di ruangan mencantumkannya pada CV</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Redis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Anggaran latensi inferensi NFR-004</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benar-benar terlewati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saat pembacaan fitur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Komponen tersebut muncul pada hampir semua diagram arsitektur di internet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Kubernetes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Terdapat kebutuhan multi-lokasi, multi-tenant, atau HA yang nyata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Docker Compose dianggap “tidak layak produksi”; untuk satu node, Docker Compose tetap layak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Great Expectations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Rangkaian QC sudah melampaui kemampuan pytest dan pengguna non-engineer perlu menulis pemeriksaan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Namanya terdengar lebih ketat daripada file pengujian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DVC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Dataset melampaui kemampuan git-lfs + hash konten Parquet secara nyaman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Versioning memang baik, tetapi kolom</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dataset_version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hash konten sudah mencapainya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Prometheus + Grafana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Fase 4—segera setelah sistem mulai menjadi ketergantungan operasional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CI/CD—GitHub Actions atau setara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Fase 1. Segera.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 komponen ini tidak pernah terlalu dini</w:t>
            </w:r>
          </w:p>
        </w:tc>
      </w:tr>
    </w:tbl>
    <w:p>
      <w:pPr>
        <w:pStyle w:val="BlockText"/>
        <w:widowControl/>
      </w:pPr>
      <w:r>
        <w:rPr>
          <w:b/>
          <w:bCs/>
        </w:rPr>
        <w:t xml:space="preserve">Aturannya:</w:t>
      </w:r>
      <w:r>
        <w:t xml:space="preserve"> </w:t>
      </w:r>
      <w:r>
        <w:t xml:space="preserve">setiap komponen produksi harus dijustifikasi oleh</w:t>
      </w:r>
      <w:r>
        <w:t xml:space="preserve"> </w:t>
      </w:r>
      <w:r>
        <w:rPr>
          <w:b/>
          <w:bCs/>
        </w:rPr>
        <w:t xml:space="preserve">keterbatasan MVP yang spesifik dan telah diamati</w:t>
      </w:r>
      <w:r>
        <w:t xml:space="preserve">, serta disebutkan dalam ADR yang memperkenalkannya. Bukan karena popularitas.</w:t>
      </w:r>
    </w:p>
    <w:p>
      <w:pPr>
        <w:widowControl/>
        <w:spacing w:after="60" w:line="250" w:lineRule="auto"/>
      </w:pPr>
      <w:r>
        <w:pict>
          <v:rect style="width:0;height:1.5pt" o:hralign="center" o:hrstd="t" o:hr="t"/>
        </w:pict>
      </w:r>
    </w:p>
    <w:bookmarkEnd w:id="87"/>
    <w:bookmarkEnd w:id="88"/>
    <w:bookmarkStart w:id="89" w:name="X8397f8f3a4182836acb7a3fe9801e9f09c78672"/>
    <w:p>
      <w:pPr>
        <w:pStyle w:val="Heading2"/>
        <w:keepNext/>
      </w:pPr>
      <w:r>
        <w:t xml:space="preserve">27. Aliran Data</w:t>
      </w:r>
    </w:p>
    <w:p>
      <w:pPr>
        <w:pStyle w:val="SourceCode"/>
        <w:shd w:fill="F2F2F2"/>
        <w:ind w:left="144" w:right="144"/>
      </w:pPr>
      <w:r>
        <w:rPr>
          <w:rStyle w:val="VerbatimChar"/>
          <w:rFonts w:ascii="Noto Sans Mono" w:hAnsi="Noto Sans Mono" w:eastAsia="Noto Sans Mono" w:cs="Noto Sans Mono"/>
          <w:color w:val="1F1F1F"/>
          <w:sz w:val="14"/>
        </w:rPr>
        <w:t xml:space="preserve">flowchart TB</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SRC["1 - Sumber"]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S1["Sensor iradiansi&lt;br/&gt;GHI DHI DNIcosZ POA RSI&lt;br/&gt;Aliran COV"]</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S2["Sensor meteorologi&lt;br/&gt;angin temperatur RH hujan"]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S3["Konteks SCADA&lt;br/&gt;daya ketersediaan curtailment"]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S4["NWP&lt;br/&gt;ECMWF Open Data IFS + AIFS"]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S5["Satelit Himawari&lt;br/&gt;OPSIONAL Fase 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S6["Konfigurasi lokasi + metadata aset"]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ING["2 - Ingesti"]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I1["Adaptor lokasi&lt;br/&gt;CSV / SFTP / OPC-UA hanya-baca"]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I2["Pengarsip NWP&lt;br/&gt;BERJALAN SEJAK FASE 0"]</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I3["Validasi cap waktu + zona waktu"]</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I4["Penjadwal"]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STO["3 - Penyimpanan"]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B["BRONZE - mentah dan tidak dapat diubah&lt;br/&gt;kejadian COV sebagaimana diterima"]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SI["SILVER - grid kanonis&lt;br/&gt;penanda QC dan status DQ"]</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G["GOLD - fitur + label&lt;br/&gt;siap model dan memiliki versi"]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QC["4 - Kualitas"]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Q1["Deadband COV + kedaluwarsa data"]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Q2["Batas QCRad + konsistensi"]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Q3["Pemeriksaan closure BSRN"]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Q4["Deteksi langit cerah + drift"]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Q5["Mesin status DQ"]</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FEAT["5 - Fisika + Fitur"]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F1["Geometri matahari - pvlib"]</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F2["Langit cerah - tervalidasi"]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F3["Transposisi - Perez"]</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F4["Sisi belakang bifasial - infinite_sheds"]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F5["Lag statistik bergulir ramp rezim"]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F6["Fitur NWP - aman terhadap waktu terbit"]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OFF["6 - Pelatihan OFFLINE"]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T1["Pembagian temporal&lt;br/&gt;fase monsun yang belum dilihat"]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T2["Baseline Tier 0 B0-B7"]</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T3["Kandidat Tier 1-3"]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T4["Backtest + uji signifikansi"]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T5["Pelacakan MLflow"]</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T6["GERBANG PENERIMAAN"]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T7["Persetujuan manusia"]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T8["Registri Model"]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ON["7 - Inferensi ONLINE"]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N1["Pembangun fitur&lt;br/&gt;KODE SAMA DENGAN PELATIHAN"]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N2["Pemuatan model + checksum"]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N3["Prediksi kuantil"]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N4["Ensemble&lt;br/&gt;aman terhadap lag verifikasi"]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N5["Propagasi MC&lt;br/&gt;kuantil koheren"]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N6["Pascaproses + rekonsiliasi"]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N7["RANTAI FALLBACK"]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N8["Penyimpanan prakiraan"]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SERVE["8 - Penyajian"]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V1["API Prakiraan"]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V2["Dashboard"]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V3["Ekspor CSV / Excel"]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V4["Hilir: BESS, daya PV, Pareto"]</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MON["9 - PEMANTAUAN + pelatihan ulang"]</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M1["Pencocokan prakiraan-aktual"]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M2["Metrik per horizon + rezim"]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M3["Drift data"]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M4["Drift kinerja"]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M5["Kesehatan operasi + tingkat fallback"]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M6["Pemicu pelatihan ulang"]</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M7["Peninjauan manusia"]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S1 --&gt; I1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S2 --&gt; I1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S3 --&gt; I1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S4 --&gt; I2</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S5 -.opsional.-&gt; I2</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S6 --&gt; I3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I1 --&gt; I3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I2 --&gt; I3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I4 -.menggerakkan.-&gt; I1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I4 -.menggerakkan.-&gt; I2</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I3 --&gt; B</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 --&gt; Q1 --&gt; Q2 --&gt; Q3 --&gt; Q4 --&gt; Q5 --&gt; 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 --&gt; F1 --&gt; F2 --&gt; F3 --&gt; F4 --&gt; F5 --&gt; F6 --&gt; G</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 --&gt; T1 --&gt; T2 --&gt; T3 --&gt; T4 --&gt; T5 --&gt; T6 --&gt; T7 --&gt; T8</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 --&gt; N1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 -.skema fitur.-&gt; N1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N1 --&gt; N2 --&gt; N3 --&gt; N4 --&gt; N5 --&gt; N6 --&gt; N8</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N7 -.saat terjadi kegagalan.-&gt; N8</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T8 --&gt; N2</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N2 -. checksum gagal .-&gt; N7</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N1 -. data kedaluwarsa .-&gt; N7</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N8 --&gt; V1 --&gt; V2</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V1 --&gt; V3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V1 --&gt; V4</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N8 --&gt; M1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 --&gt; M1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M1 --&gt; M2 --&gt; M4</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 --&gt; M3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V1 --&gt; M5</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M3 --&gt; M6</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M4 --&gt; M6</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M6 --&gt; M7</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M7 -.setujui.-&gt; T1</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T6 fill:#ffe0b2,stroke:#e65100,stroke-width:3px</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T7 fill:#ffe0b2,stroke:#e65100,stroke-width:3px</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N7 fill:#ffcdd2,stroke:#b71c1c,stroke-width:3px</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I2 fill:#c8e6c9,stroke:#1b5e20,stroke-width:3px</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S5 stroke-dasharray: 5 5</w:t>
      </w:r>
    </w:p>
    <w:p>
      <w:pPr>
        <w:pStyle w:val="FirstParagraph"/>
        <w:widowControl/>
      </w:pPr>
      <w:r>
        <w:rPr>
          <w:b/>
          <w:bCs/>
        </w:rPr>
        <w:t xml:space="preserve">Tiga hal yang perlu diperhatikan pada diagram tersebut:</w:t>
      </w:r>
    </w:p>
    <w:p>
      <w:pPr>
        <w:pStyle w:val="Compact"/>
        <w:widowControl/>
        <w:numPr>
          <w:ilvl w:val="0"/>
          <w:numId w:val="1025"/>
        </w:numPr>
        <w:spacing w:after="60" w:line="250" w:lineRule="auto"/>
      </w:pPr>
      <w:r>
        <w:rPr>
          <w:rStyle w:val="VerbatimChar"/>
        </w:rPr>
        <w:t xml:space="preserve">I2</w:t>
      </w:r>
      <w:r>
        <w:t xml:space="preserve">, yaitu pengarsip NWP, disorot karena harus dimulai</w:t>
      </w:r>
      <w:r>
        <w:t xml:space="preserve"> </w:t>
      </w:r>
      <w:r>
        <w:rPr>
          <w:b/>
          <w:bCs/>
        </w:rPr>
        <w:t xml:space="preserve">sebelum</w:t>
      </w:r>
      <w:r>
        <w:t xml:space="preserve"> </w:t>
      </w:r>
      <w:r>
        <w:t xml:space="preserve">pemodelan apa pun (§12.3). Tidak ada komponen yang mengonsumsinya pada Fase 0—dan komponen tersebut tetap harus berjalan.</w:t>
      </w:r>
    </w:p>
    <w:p>
      <w:pPr>
        <w:pStyle w:val="Compact"/>
        <w:widowControl/>
        <w:numPr>
          <w:ilvl w:val="0"/>
          <w:numId w:val="1025"/>
        </w:numPr>
        <w:spacing w:after="60" w:line="250" w:lineRule="auto"/>
      </w:pPr>
      <w:r>
        <w:rPr>
          <w:rStyle w:val="VerbatimChar"/>
        </w:rPr>
        <w:t xml:space="preserve">N7</w:t>
      </w:r>
      <w:r>
        <w:t xml:space="preserve">, yaitu fallback, dapat dicapai dari</w:t>
      </w:r>
      <w:r>
        <w:t xml:space="preserve"> </w:t>
      </w:r>
      <w:r>
        <w:rPr>
          <w:b/>
          <w:bCs/>
        </w:rPr>
        <w:t xml:space="preserve">setiap</w:t>
      </w:r>
      <w:r>
        <w:t xml:space="preserve"> </w:t>
      </w:r>
      <w:r>
        <w:t xml:space="preserve">node online, bukan hanya dari ujung rantai.</w:t>
      </w:r>
    </w:p>
    <w:p>
      <w:pPr>
        <w:pStyle w:val="Compact"/>
        <w:widowControl/>
        <w:numPr>
          <w:ilvl w:val="0"/>
          <w:numId w:val="1025"/>
        </w:numPr>
        <w:spacing w:after="60" w:line="250" w:lineRule="auto"/>
      </w:pPr>
      <w:r>
        <w:rPr>
          <w:rStyle w:val="VerbatimChar"/>
        </w:rPr>
        <w:t xml:space="preserve">T6</w:t>
      </w:r>
      <w:r>
        <w:t xml:space="preserve">/</w:t>
      </w:r>
      <w:r>
        <w:rPr>
          <w:rStyle w:val="VerbatimChar"/>
        </w:rPr>
        <w:t xml:space="preserve">T7</w:t>
      </w:r>
      <w:r>
        <w:t xml:space="preserve">, yaitu gerbang penerimaan dan persetujuan manusia, berada di antara registri dan produksi.</w:t>
      </w:r>
      <w:r>
        <w:t xml:space="preserve"> </w:t>
      </w:r>
      <w:r>
        <w:rPr>
          <w:b/>
          <w:bCs/>
        </w:rPr>
        <w:t xml:space="preserve">Tidak ada jalur lain.</w:t>
      </w:r>
    </w:p>
    <w:p>
      <w:pPr>
        <w:widowControl/>
        <w:spacing w:after="60" w:line="250" w:lineRule="auto"/>
      </w:pPr>
      <w:r>
        <w:pict>
          <v:rect style="width:0;height:1.5pt" o:hralign="center" o:hrstd="t" o:hr="t"/>
        </w:pict>
      </w:r>
    </w:p>
    <w:bookmarkEnd w:id="89"/>
    <w:bookmarkStart w:id="96" w:name="X0f1e99fc5c7f3c30039f718db07d85f17057263"/>
    <w:p>
      <w:pPr>
        <w:pStyle w:val="Heading2"/>
        <w:keepNext/>
      </w:pPr>
      <w:r>
        <w:t xml:space="preserve">28. Arsitektur Sistem</w:t>
      </w:r>
    </w:p>
    <w:bookmarkStart w:id="90" w:name="X1cf1e47b19fa0d2dfe3b2651269f52410a69318"/>
    <w:p>
      <w:pPr>
        <w:pStyle w:val="Heading3"/>
        <w:keepNext/>
      </w:pPr>
      <w:r>
        <w:t xml:space="preserve">28.1 Enam Lapisan</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Lapisan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1 — Sumber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Sensor iradiansi/meteorologi, SCADA, NWP, satelit opsional, konfigurasi lokasi + metadata aset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2 — Ingesti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Adaptor lokasi yang dapat diganti—CSV / SFTP / OPC-UA hanya-baca—pengarsip NWP, validasi cap waktu + zona waktu, dan penjadwal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3 — Penyimpanan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Bronze</w:t>
            </w:r>
            <w:r>
              <w:rPr>
                <w:rFonts w:ascii="Noto Sans" w:hAnsi="Noto Sans" w:eastAsia="Noto Sans" w:cs="Noto Sans"/>
                <w:color w:val="1F1F1F"/>
                <w:sz w:val="15"/>
              </w:rPr>
              <w:t xml:space="preserve">—COV mentah, tidak dapat diubah, Parquet, dipartisi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source/year/month/day</w:t>
            </w:r>
            <w:r>
              <w:rPr>
                <w:rFonts w:ascii="Noto Sans" w:hAnsi="Noto Sans" w:eastAsia="Noto Sans" w:cs="Noto Sans"/>
                <w:color w:val="1F1F1F"/>
                <w:sz w:val="15"/>
              </w:rPr>
              <w:t xml:space="preserve">, retensi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tanpa batas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Silver</w:t>
            </w:r>
            <w:r>
              <w:rPr>
                <w:rFonts w:ascii="Noto Sans" w:hAnsi="Noto Sans" w:eastAsia="Noto Sans" w:cs="Noto Sans"/>
                <w:color w:val="1F1F1F"/>
                <w:sz w:val="15"/>
              </w:rPr>
              <w:t xml:space="preserve">—grid kanonis + penanda QC, dipartisi menurut tanggal, retensi tanpa batas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Gold</w:t>
            </w:r>
            <w:r>
              <w:rPr>
                <w:rFonts w:ascii="Noto Sans" w:hAnsi="Noto Sans" w:eastAsia="Noto Sans" w:cs="Noto Sans"/>
                <w:color w:val="1F1F1F"/>
                <w:sz w:val="15"/>
              </w:rPr>
              <w:t xml:space="preserve">—fitur + label dengan cap</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dataset_version</w:t>
            </w:r>
            <w:r>
              <w:rPr>
                <w:rFonts w:ascii="Noto Sans" w:hAnsi="Noto Sans" w:eastAsia="Noto Sans" w:cs="Noto Sans"/>
                <w:color w:val="1F1F1F"/>
                <w:sz w:val="15"/>
              </w:rPr>
              <w:t xml:space="preserve">; pertahankan setiap versi yang dirujuk model terdaftar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4 — Inti 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Baseline, tabular, sekuens, multi-horizon, ensemble, kalibrasi kuantil, propagasi MC, dan rekonsiliasi fisik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5 — MLOps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Pelacakan + registri MLflow, versioning dataset, CI/CD, pemantau drift, pelatihan ulang, rollback, dan log audit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6 — Penyajian &amp; Dukungan Keputusan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FastAPI, dashboard, alarm, ekspor, antarmuka hilir, dan persetujuan manusia</w:t>
            </w:r>
          </w:p>
        </w:tc>
      </w:tr>
    </w:tbl>
    <w:bookmarkEnd w:id="90"/>
    <w:bookmarkStart w:id="91" w:name="Xb536d25959ac67327c07ce9cff0e731a486022f"/>
    <w:p>
      <w:pPr>
        <w:pStyle w:val="Heading3"/>
        <w:keepNext/>
      </w:pPr>
      <w:r>
        <w:t xml:space="preserve">28.2 Diagram Konteks (C4 L1)</w:t>
      </w:r>
    </w:p>
    <w:p>
      <w:pPr>
        <w:pStyle w:val="SourceCode"/>
        <w:shd w:fill="F2F2F2"/>
        <w:ind w:left="144" w:right="144"/>
      </w:pPr>
      <w:r>
        <w:rPr>
          <w:rStyle w:val="VerbatimChar"/>
          <w:rFonts w:ascii="Noto Sans Mono" w:hAnsi="Noto Sans Mono" w:eastAsia="Noto Sans Mono" w:cs="Noto Sans Mono"/>
          <w:color w:val="1F1F1F"/>
          <w:sz w:val="14"/>
        </w:rPr>
        <w:t xml:space="preserve">flowchart LR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OP["Operator Ruang Kendali"]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PE["Engineer Kinerja"]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OM["Engineer O&amp;M"]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DE["Engineer BESS / Dispatch"]</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ML["Engineer ML"]</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SYS["SISTEM PERAMALAN IRADIANSI"]</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SCADA["Historian / SCADA Pembangkit&lt;br/&gt;HANYA-BACA melalui DMZ OT"]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NWP["ECMWF Open Data"]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SAT["Himawari-9&lt;br/&gt;OPSIONAL"]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DOWN["Modul hilir&lt;br/&gt;dispatch BESS, daya PV, Pareto"]</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CMMS["CMMS / tiket"]</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OP --&gt;|melihat prakiraan + keyakinan| SYS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PE --&gt;|mengaudit prakiraan vs aktual| SYS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OM --&gt;|membaca kesehatan sensor, memberi anotasi pemeliharaan| SYS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DE --&gt;|mengonsumsi P10/P50/P90 melalui API| SYS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ML --&gt;|melatih, backtest, mempromosikan| SYS</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SCADA --&gt;|iradiansi, met, konteks| SYS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NWP --&gt;|ssrd, awan, angin, CAPE| SYS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SAT -.-&gt;|fitur awan| SYS</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SYS --&gt;|API prakiraan| DOWN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SYS --&gt;|alarm gangguan sensor| CMMS</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SYS fill:#e3f2fd,stroke:#0d47a1,stroke-width:3px</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SAT stroke-dasharray: 5 5</w:t>
      </w:r>
    </w:p>
    <w:p>
      <w:pPr>
        <w:pStyle w:val="BlockText"/>
        <w:widowControl/>
      </w:pPr>
      <w:r>
        <w:rPr>
          <w:b/>
          <w:bCs/>
        </w:rPr>
        <w:t xml:space="preserve">Perhatikan bahwa tidak ada panah menuju</w:t>
      </w:r>
      <w:r>
        <w:rPr>
          <w:b/>
          <w:bCs/>
        </w:rPr>
        <w:t xml:space="preserve"> </w:t>
      </w:r>
      <w:r>
        <w:rPr>
          <w:rStyle w:val="VerbatimChar"/>
          <w:b/>
          <w:bCs/>
        </w:rPr>
        <w:t xml:space="preserve">SCADA</w:t>
      </w:r>
      <w:r>
        <w:rPr>
          <w:b/>
          <w:bCs/>
        </w:rPr>
        <w:t xml:space="preserve">.</w:t>
      </w:r>
      <w:r>
        <w:t xml:space="preserve"> </w:t>
      </w:r>
      <w:r>
        <w:t xml:space="preserve">Sifat hanya-baca merupakan keputusan arsitektur, bukan sekadar catatan kebijakan (NFR-017).</w:t>
      </w:r>
    </w:p>
    <w:bookmarkEnd w:id="91"/>
    <w:bookmarkStart w:id="92" w:name="Xfeab3e7144a1edc6808972d14b63c0552b0fa76"/>
    <w:p>
      <w:pPr>
        <w:pStyle w:val="Heading3"/>
        <w:keepNext/>
      </w:pPr>
      <w:r>
        <w:t xml:space="preserve">28.3 Diagram Container / Komponen (C4 L2)</w:t>
      </w:r>
    </w:p>
    <w:p>
      <w:pPr>
        <w:pStyle w:val="SourceCode"/>
        <w:shd w:fill="F2F2F2"/>
        <w:ind w:left="144" w:right="144"/>
      </w:pPr>
      <w:r>
        <w:rPr>
          <w:rStyle w:val="VerbatimChar"/>
          <w:rFonts w:ascii="Noto Sans Mono" w:hAnsi="Noto Sans Mono" w:eastAsia="Noto Sans Mono" w:cs="Noto Sans Mono"/>
          <w:color w:val="1F1F1F"/>
          <w:sz w:val="14"/>
        </w:rPr>
        <w:t xml:space="preserve">flowchart TB</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EXT["Eksternal"]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HIST["Historian Pembangkit"]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ECM["ECMWF Open Data"]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HOST["Host Analitik - Docker Compose"]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INGC["ingestion"]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AD["site_adapter&lt;br/&gt;transport dapat diganti"]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NA["nwp_archiver&lt;br/&gt;cron"]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CORE["layanan inti"]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QCS["quality&lt;br/&gt;resampling COV + QC"]</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FS["features&lt;br/&gt;fisika + lag + rezim"]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TR["training&lt;br/&gt;CLI, batch"]</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INF["inference&lt;br/&gt;terjadwal + sesuai permintaan"]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SRV["penyajian"]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API["forecast_api&lt;br/&gt;FastAPI"]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DASH["dashboard&lt;br/&gt;Streamlit / Grafana"]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OPS["mlops"]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MLF["MLflow&lt;br/&gt;pelacakan + registri"]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MONI["monitoring&lt;br/&gt;drift + metrik"]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AUD["audit_log&lt;br/&gt;hanya-tambah"]</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DATA["penyimpanan - Parquet pada disk"]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BR[("bronze")]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SIL[("silver")]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GLD[("gold")]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FC[("forecast_store")]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ART[("model_artifacts")]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HIST --&gt;|hanya-baca| AD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ECM --&gt; NA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AD --&gt; BR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NA --&gt; BR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BR --&gt; QCS --&gt; SIL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SIL --&gt; FS --&gt; GLD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GLD --&gt; TR --&gt; MLF</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MLF --&gt; ART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ART --&gt; INF</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SIL --&gt; INF</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INF --&gt; FC</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FC --&gt; API --&gt; DASH</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FC --&gt; MONI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SIL --&gt; MONI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MONI --&gt; MLF</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TR --&gt; AUD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INF --&gt; AUD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API --&gt; AUD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HIST fill:#ffe0b2</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AUD fill:#f3e5f5</w:t>
      </w:r>
    </w:p>
    <w:bookmarkEnd w:id="92"/>
    <w:bookmarkStart w:id="93" w:name="Xf7abe8a8fd1f3fe108cb27eccd3b927610315cd"/>
    <w:p>
      <w:pPr>
        <w:pStyle w:val="Heading3"/>
        <w:keepNext/>
      </w:pPr>
      <w:r>
        <w:t xml:space="preserve">28.4 Diagram Deployment</w:t>
      </w:r>
    </w:p>
    <w:p>
      <w:pPr>
        <w:pStyle w:val="SourceCode"/>
        <w:shd w:fill="F2F2F2"/>
        <w:ind w:left="144" w:right="144"/>
      </w:pPr>
      <w:r>
        <w:rPr>
          <w:rStyle w:val="VerbatimChar"/>
          <w:rFonts w:ascii="Noto Sans Mono" w:hAnsi="Noto Sans Mono" w:eastAsia="Noto Sans Mono" w:cs="Noto Sans Mono"/>
          <w:color w:val="1F1F1F"/>
          <w:sz w:val="14"/>
        </w:rPr>
        <w:t xml:space="preserve">flowchart TB</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OT["Jaringan OT - kendali pembangkit"]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PLC["Inverter / PLC / Stasiun met"]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HIST["Historian&lt;br/&gt;PAS600 / FusionSolar / setara"]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PLC --&gt; HIST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DMZ["DMZ OT - satu arah"]</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GW["Gateway hanya-baca&lt;br/&gt;SFTP push ATAU OPC-UA read&lt;br/&gt;TIDAK ADA JALUR BALIK&lt;br/&gt;TBC - OD-1"]</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IT["Jaringan TI - analitik"]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SRVR["Server Analitik - Docker"]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APP["stack peramalan"]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PQ[("Penyimpanan Parquet")]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MLFS["MLflow"]</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BKP[("Pencadangan - setiap malam")]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subgraph NET["Internet - hanya akses keluar"]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ECMWF["ECMWF Open Data"]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HIST --&gt;|satu arah| GW</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GW --&gt;|satu arah| APP</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APP &lt;--&gt; PQ</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APP &lt;--&gt; MLFS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PQ --&gt; BKP</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APP --&gt;|hanya HTTPS keluar| ECMWF</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USERS["Operator / Engineer"] --&gt;|HTTPS| APP</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DOWN["Modul hilir"] --&gt;|HTTPS API| APP</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GW fill:#ffcdd2,stroke:#b71c1c,stroke-width:3px</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style OT fill:#fff3e0</w:t>
      </w:r>
    </w:p>
    <w:p>
      <w:pPr>
        <w:pStyle w:val="BlockText"/>
        <w:widowControl/>
      </w:pPr>
      <w:r>
        <w:t xml:space="preserve">Kotak merah merupakan</w:t>
      </w:r>
      <w:r>
        <w:t xml:space="preserve"> </w:t>
      </w:r>
      <w:r>
        <w:rPr>
          <w:b/>
          <w:bCs/>
        </w:rPr>
        <w:t xml:space="preserve">hal yang belum diketahui dan bersifat menghambat (CON-4 / OD-1)</w:t>
      </w:r>
      <w:r>
        <w:t xml:space="preserve">. Seluruh keputusan mengenai horizon yang dapat dilayani secara operasional bergantung pada isi kotak tersebut.</w:t>
      </w:r>
    </w:p>
    <w:bookmarkEnd w:id="93"/>
    <w:bookmarkStart w:id="94" w:name="X7d2cd93af11d5b6829ca4f7194d6db47338f4f1"/>
    <w:p>
      <w:pPr>
        <w:pStyle w:val="Heading3"/>
        <w:keepNext/>
      </w:pPr>
      <w:r>
        <w:t xml:space="preserve">28.5 Urutan — Inferensi Waktu Nyata</w:t>
      </w:r>
    </w:p>
    <w:p>
      <w:pPr>
        <w:pStyle w:val="SourceCode"/>
        <w:shd w:fill="F2F2F2"/>
        <w:ind w:left="144" w:right="144"/>
      </w:pPr>
      <w:r>
        <w:rPr>
          <w:rStyle w:val="VerbatimChar"/>
          <w:rFonts w:ascii="Noto Sans Mono" w:hAnsi="Noto Sans Mono" w:eastAsia="Noto Sans Mono" w:cs="Noto Sans Mono"/>
          <w:color w:val="1F1F1F"/>
          <w:sz w:val="14"/>
        </w:rPr>
        <w:t xml:space="preserve">sequenceDiagram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autonumber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SCH as Penjadwal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ADP as Adaptor Lokasi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QC as QC + Resampler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FE as Pembangun Fitur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REG as Registri Model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ENS as Ensemble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PP as Pascaproses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FB as Fallback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ST as Penyimpanan Prakiraan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API as API</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SCH-&gt;&gt;ADP: pemicu (setiap langkah kanonis)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ADP-&gt;&gt;ADP: ambil kejadian COV sejak watermark terakhir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ADP--&gt;&gt;QC: kejadian mentah</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QC-&gt;&gt;QC: resampling ke grid kanonis (ZOH / trapesium)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QC-&gt;&gt;QC: kedaluwarsa + heartbeat + kelangsungan antarkanal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alt data kedaluwarsa melampaui ambang</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QC--&gt;&gt;FB: DQ = BAD / MISSING</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FB-&gt;&gt;FB: turun melalui rantai fallback (23.6)</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FB--&gt;&gt;ST: prakiraan + fallback_used=true + rentang diperlebar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Note over FB,ST: TIDAK PERNAH mengembalikan 200 untuk data kedaluwarsa secara diam-diam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else data segar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QC-&gt;&gt;QC: QCRad + closure BSRN + langit cerah</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QC--&gt;&gt;FE: silver + penanda DQ</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FE-&gt;&gt;FE: geometri matahari, k_c, lag, rolling, ramp, rezim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FE-&gt;&gt;FE: fitur NWP ketika issue_time &lt;= T - measured_latency</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FE--&gt;&gt;REG: vektor fitur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REG-&gt;&gt;REG: muat model + VERIFIKASI SHA-256</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alt checksum tidak cocok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REG--&gt;&gt;FB: artefak rusak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else sesuai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REG--&gt;&gt;ENS: prediksi kuantil per model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ENS-&gt;&gt;ENS: bobot rezim + horizon (aman terhadap lag verifikasi)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ENS-&gt;&gt;PP: kuantil primitif</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PP-&gt;&gt;PP: propagasi MC -&gt; kuantil koheren (24.3)</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PP-&gt;&gt;PP: rekonstruksi GHI / DHI / DNIcosZ / POA / RSI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PP-&gt;&gt;PP: tegakkan P10&lt;=P50&lt;=P90; malam hari; nonnegativitas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PP--&gt;&gt;ST: prakiraan + PROVENANS LENGKAP</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ST--&gt;&gt;API: tersedia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API--&gt;&gt;API: lampirkan data_quality, confidence, freshness,&lt;br/&gt;penanda served, dan peringatan keterwakilan RSI</w:t>
      </w:r>
    </w:p>
    <w:bookmarkEnd w:id="94"/>
    <w:bookmarkStart w:id="95" w:name="Xbeb8d767371a1213ba364a12963388f9da3bd16"/>
    <w:p>
      <w:pPr>
        <w:pStyle w:val="Heading3"/>
        <w:keepNext/>
      </w:pPr>
      <w:r>
        <w:t xml:space="preserve">28.6 Urutan — Pelatihan Ulang Model</w:t>
      </w:r>
    </w:p>
    <w:p>
      <w:pPr>
        <w:pStyle w:val="SourceCode"/>
        <w:shd w:fill="F2F2F2"/>
        <w:ind w:left="144" w:right="144"/>
      </w:pPr>
      <w:r>
        <w:rPr>
          <w:rStyle w:val="VerbatimChar"/>
          <w:rFonts w:ascii="Noto Sans Mono" w:hAnsi="Noto Sans Mono" w:eastAsia="Noto Sans Mono" w:cs="Noto Sans Mono"/>
          <w:color w:val="1F1F1F"/>
          <w:sz w:val="14"/>
        </w:rPr>
        <w:t xml:space="preserve">sequenceDiagram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autonumber</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TRG as Pemicu</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DS as Pembangun Dataset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SPL as Pemisah Data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BL as Baseline</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CAND as Kandidat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BT as Backtest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SIG as Signifikansi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GATE as Gerbang Penerimaan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HU as Manusia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REG as Registri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participant PROD as Produksi</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TRG-&gt;&gt;DS: jadwal | drift | kinerja | manual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DS-&gt;&gt;DS: bangun Gold, beri cap dataset_version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DS-&gt;&gt;SPL: pembagian temporal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SPL-&gt;&gt;SPL: train / val / OOT test&lt;br/&gt;FASE MONSUN BELUM DILIHAT (ML-002)</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SPL-&gt;&gt;BL: pasang B0..B7</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BL--&gt;&gt;BT: skor baseline (per horizon, per rezim)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SPL-&gt;&gt;CAND: pasang kandidat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CAND--&gt;&gt;BT: skor kandidat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BT-&gt;&gt;BT: backtest rolling-origin</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BT-&gt;&gt;SIG: Diebold-Mariano vs smart persistence DAN vs model aktif</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SIG--&gt;&gt;GATE: skill + p-value + uraian per rezim</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GATE-&gt;&gt;GATE: pengujian kebocoran LULUS?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GATE-&gt;&gt;GATE: skill &gt; 0 vs smart persistence pada target/horizon utama?</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GATE-&gt;&gt;GATE: cakupan kuantil dalam toleransi PER REZIM?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GATE-&gt;&gt;GATE: tidak ada regresi katastrofik pada REZIM MANA PUN?</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alt gerbang gagal</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GATE--&gt;&gt;TRG: TOLAK + laporan BAGIAN kegagalan (ML-019)</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Note over GATE,TRG: model aktif tetap digunakan.&lt;br/&gt;Ini merupakan hasil normal dan sehat.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else gerbang lulus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GATE-&gt;&gt;HU: minta persetujuan + laporan lengkap</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alt manusia menolak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HU--&gt;&gt;TRG: ditolak, alasan dicatat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else manusia menyetujui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HU-&gt;&gt;REG: promosikan (ditandatangani, diaudit)</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REG-&gt;&gt;PROD: terapkan dengan checksum</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PROD-&gt;&gt;PROD: jalankan bayangan vs model aktif selama N hari</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alt kinerja bayangan lebih buruk</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PROD-&gt;&gt;REG: ROLLBACK OTOMATIS</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r>
        <w:rPr>
          <w:rFonts w:ascii="Noto Sans Mono" w:hAnsi="Noto Sans Mono" w:eastAsia="Noto Sans Mono" w:cs="Noto Sans Mono"/>
          <w:color w:val="1F1F1F"/>
          <w:sz w:val="14"/>
        </w:rPr>
        <w:br/>
      </w:r>
      <w:r>
        <w:rPr>
          <w:rStyle w:val="VerbatimChar"/>
          <w:rFonts w:ascii="Noto Sans Mono" w:hAnsi="Noto Sans Mono" w:eastAsia="Noto Sans Mono" w:cs="Noto Sans Mono"/>
          <w:color w:val="1F1F1F"/>
          <w:sz w:val="14"/>
        </w:rPr>
        <w:t xml:space="preserve">    end</w:t>
      </w:r>
    </w:p>
    <w:p>
      <w:pPr>
        <w:pStyle w:val="BlockText"/>
        <w:widowControl/>
      </w:pPr>
      <w:r>
        <w:rPr>
          <w:b/>
          <w:bCs/>
        </w:rPr>
        <w:t xml:space="preserve">Tidak ada panah langsung dari</w:t>
      </w:r>
      <w:r>
        <w:rPr>
          <w:b/>
          <w:bCs/>
        </w:rPr>
        <w:t xml:space="preserve"> </w:t>
      </w:r>
      <w:r>
        <w:rPr>
          <w:rStyle w:val="VerbatimChar"/>
          <w:b/>
          <w:bCs/>
        </w:rPr>
        <w:t xml:space="preserve">GATE</w:t>
      </w:r>
      <w:r>
        <w:rPr>
          <w:b/>
          <w:bCs/>
        </w:rPr>
        <w:t xml:space="preserve"> </w:t>
      </w:r>
      <w:r>
        <w:rPr>
          <w:b/>
          <w:bCs/>
        </w:rPr>
        <w:t xml:space="preserve">menuju</w:t>
      </w:r>
      <w:r>
        <w:rPr>
          <w:b/>
          <w:bCs/>
        </w:rPr>
        <w:t xml:space="preserve"> </w:t>
      </w:r>
      <w:r>
        <w:rPr>
          <w:rStyle w:val="VerbatimChar"/>
          <w:b/>
          <w:bCs/>
        </w:rPr>
        <w:t xml:space="preserve">PROD</w:t>
      </w:r>
      <w:r>
        <w:rPr>
          <w:b/>
          <w:bCs/>
        </w:rPr>
        <w:t xml:space="preserve">.</w:t>
      </w:r>
      <w:r>
        <w:t xml:space="preserve"> </w:t>
      </w:r>
      <w:r>
        <w:t xml:space="preserve">Promosi otomatis tidak tersedia dalam sistem ini (FR-022).</w:t>
      </w:r>
    </w:p>
    <w:p>
      <w:pPr>
        <w:widowControl/>
        <w:spacing w:after="60" w:line="250" w:lineRule="auto"/>
      </w:pPr>
      <w:r>
        <w:pict>
          <v:rect style="width:0;height:1.5pt" o:hralign="center" o:hrstd="t" o:hr="t"/>
        </w:pict>
      </w:r>
    </w:p>
    <w:bookmarkEnd w:id="95"/>
    <w:bookmarkEnd w:id="96"/>
    <w:bookmarkStart w:id="110" w:name="X9e4973d019557469f795989a2eafc4b6adbd985"/>
    <w:p>
      <w:pPr>
        <w:pStyle w:val="Heading2"/>
        <w:keepNext/>
      </w:pPr>
      <w:r>
        <w:t xml:space="preserve">29. Model Data</w:t>
      </w:r>
    </w:p>
    <w:p>
      <w:pPr>
        <w:pStyle w:val="FirstParagraph"/>
        <w:widowControl/>
      </w:pPr>
      <w:r>
        <w:t xml:space="preserve">Seluruh tabel memiliki</w:t>
      </w:r>
      <w:r>
        <w:t xml:space="preserve"> </w:t>
      </w:r>
      <w:r>
        <w:rPr>
          <w:rStyle w:val="VerbatimChar"/>
        </w:rPr>
        <w:t xml:space="preserve">site_id</w:t>
      </w:r>
      <w:r>
        <w:t xml:space="preserve">. Seluruh cap waktu menggunakan</w:t>
      </w:r>
      <w:r>
        <w:t xml:space="preserve"> </w:t>
      </w:r>
      <w:r>
        <w:rPr>
          <w:b/>
          <w:bCs/>
        </w:rPr>
        <w:t xml:space="preserve">UTC dan sadar-zona-waktu</w:t>
      </w:r>
      <w:r>
        <w:t xml:space="preserve">. Seluruh kolom fisik mencantumkan satuan pada nama kolom.</w:t>
      </w:r>
    </w:p>
    <w:bookmarkStart w:id="97" w:name="X3998a4f48b3bd6f517637effa451428cca27a07"/>
    <w:p>
      <w:pPr>
        <w:pStyle w:val="Heading3"/>
        <w:keepNext/>
      </w:pPr>
      <w:r>
        <w:t xml:space="preserve">29.1</w:t>
      </w:r>
      <w:r>
        <w:t xml:space="preserve"> </w:t>
      </w:r>
      <w:r>
        <w:rPr>
          <w:rStyle w:val="VerbatimChar"/>
        </w:rPr>
        <w:t xml:space="preserve">sensor_observation</w:t>
      </w:r>
      <w:r>
        <w:t xml:space="preserve"> </w:t>
      </w:r>
      <w:r>
        <w:t xml:space="preserve">(Bronze)</w:t>
      </w:r>
    </w:p>
    <w:tbl>
      <w:tblPr>
        <w:tblStyle w:val="Table"/>
        <w:tblW w:type="auto" w:w="0"/>
        <w:jc w:val="left"/>
        <w:tblLook w:firstRow="1" w:lastRow="0" w:firstColumn="0" w:lastColumn="0" w:noHBand="0" w:noVBand="0" w:val="0020"/>
        <w:tblLayout w:type="autofit"/>
      </w:tblPr>
      <w:tblGrid>
        <w:gridCol w:w="1980"/>
        <w:gridCol w:w="1980"/>
        <w:gridCol w:w="1980"/>
        <w:gridCol w:w="198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Kolom</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Tipe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Satuan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Catatan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site_id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str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Bagian PK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tag_id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str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Bagian PK; nama tag sumber,</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apa adanya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event_time_utc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timestamptz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Bagian PK; waktu kejadian COV sebagaimana dilaporkan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value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 tag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Mentah, belum dikonversi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source_quality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str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Kode kualitas dari sumber, jika tersedia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ingestion_time_utc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timestamptz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Waktu ketika sistem</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kita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menerima data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source_file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str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Lineage</w:t>
            </w:r>
          </w:p>
        </w:tc>
      </w:tr>
    </w:tbl>
    <w:p>
      <w:pPr>
        <w:pStyle w:val="Compact"/>
        <w:widowControl/>
        <w:numPr>
          <w:ilvl w:val="0"/>
          <w:numId w:val="1026"/>
        </w:numPr>
        <w:spacing w:after="60" w:line="250" w:lineRule="auto"/>
      </w:pPr>
      <w:r>
        <w:rPr>
          <w:b/>
          <w:bCs/>
        </w:rPr>
        <w:t xml:space="preserve">PK:</w:t>
      </w:r>
      <w:r>
        <w:t xml:space="preserve"> </w:t>
      </w:r>
      <w:r>
        <w:t xml:space="preserve">(</w:t>
      </w:r>
      <w:r>
        <w:rPr>
          <w:rStyle w:val="VerbatimChar"/>
        </w:rPr>
        <w:t xml:space="preserve">site_id</w:t>
      </w:r>
      <w:r>
        <w:t xml:space="preserve">,</w:t>
      </w:r>
      <w:r>
        <w:t xml:space="preserve"> </w:t>
      </w:r>
      <w:r>
        <w:rPr>
          <w:rStyle w:val="VerbatimChar"/>
        </w:rPr>
        <w:t xml:space="preserve">tag_id</w:t>
      </w:r>
      <w:r>
        <w:t xml:space="preserve">,</w:t>
      </w:r>
      <w:r>
        <w:t xml:space="preserve"> </w:t>
      </w:r>
      <w:r>
        <w:rPr>
          <w:rStyle w:val="VerbatimChar"/>
        </w:rPr>
        <w:t xml:space="preserve">event_time_utc</w:t>
      </w:r>
      <w:r>
        <w:t xml:space="preserve">) ·</w:t>
      </w:r>
      <w:r>
        <w:t xml:space="preserve"> </w:t>
      </w:r>
      <w:r>
        <w:rPr>
          <w:b/>
          <w:bCs/>
        </w:rPr>
        <w:t xml:space="preserve">Partisi:</w:t>
      </w:r>
      <w:r>
        <w:t xml:space="preserve"> </w:t>
      </w:r>
      <w:r>
        <w:rPr>
          <w:rStyle w:val="VerbatimChar"/>
        </w:rPr>
        <w:t xml:space="preserve">source/year/month/day</w:t>
      </w:r>
      <w:r>
        <w:t xml:space="preserve"> </w:t>
      </w:r>
      <w:r>
        <w:t xml:space="preserve">·</w:t>
      </w:r>
      <w:r>
        <w:t xml:space="preserve"> </w:t>
      </w:r>
      <w:r>
        <w:rPr>
          <w:b/>
          <w:bCs/>
        </w:rPr>
        <w:t xml:space="preserve">Retensi:</w:t>
      </w:r>
      <w:r>
        <w:t xml:space="preserve"> </w:t>
      </w:r>
      <w:r>
        <w:t xml:space="preserve">tanpa batas—Bronze merupakan sistem pencatatan utama ·</w:t>
      </w:r>
      <w:r>
        <w:t xml:space="preserve"> </w:t>
      </w:r>
      <w:r>
        <w:rPr>
          <w:b/>
          <w:bCs/>
        </w:rPr>
        <w:t xml:space="preserve">Tidak dapat diubah.</w:t>
      </w:r>
    </w:p>
    <w:bookmarkEnd w:id="97"/>
    <w:bookmarkStart w:id="98" w:name="Xe5b2a4170857c38d4c20eb79fba4c42568e448b"/>
    <w:p>
      <w:pPr>
        <w:pStyle w:val="Heading3"/>
        <w:keepNext/>
      </w:pPr>
      <w:r>
        <w:t xml:space="preserve">29.2</w:t>
      </w:r>
      <w:r>
        <w:t xml:space="preserve"> </w:t>
      </w:r>
      <w:r>
        <w:rPr>
          <w:rStyle w:val="VerbatimChar"/>
        </w:rPr>
        <w:t xml:space="preserve">irradiance_canonical</w:t>
      </w:r>
      <w:r>
        <w:t xml:space="preserve"> </w:t>
      </w:r>
      <w:r>
        <w:t xml:space="preserve">(Silver)</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Kolom</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Tipe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Satuan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site_id</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timestamp_utc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str, timestamptz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ghi_wm2</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dhi_wm2</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dni_cosz_wm2</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poa_wm2</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rsi_wm2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W/m²</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temp_amb_c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temp_mod_c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rh_pct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wind_speed_ms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wind_dir_deg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 meteorologi—arah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DARI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rain_mm</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pressure_hpa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mm, hPa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qflag_&lt;channel&gt;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GOOD / DEGRADED / BAD / MISSING / IMPUTED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n_cov_samples_&lt;channel&gt;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int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Jumlah rekaman COV dalam interval ini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max_gap_s_&lt;channel&gt;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w:t>
            </w:r>
            <w:r>
              <w:rPr>
                <w:rFonts w:ascii="Noto Sans" w:hAnsi="Noto Sans" w:eastAsia="Noto Sans" w:cs="Noto Sans"/>
                <w:b/>
                <w:bCs/>
                <w:color w:val="1F1F1F"/>
                <w:sz w:val="15"/>
              </w:rPr>
              <w:t xml:space="preserve">metrik kejujuran COV</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last_valid_age_s_&lt;channel&gt;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resample_method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zoh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trapezoid</w:t>
            </w:r>
          </w:p>
        </w:tc>
      </w:tr>
    </w:tbl>
    <w:p>
      <w:pPr>
        <w:pStyle w:val="Compact"/>
        <w:widowControl/>
        <w:numPr>
          <w:ilvl w:val="0"/>
          <w:numId w:val="1027"/>
        </w:numPr>
        <w:spacing w:after="60" w:line="250" w:lineRule="auto"/>
      </w:pPr>
      <w:r>
        <w:rPr>
          <w:b/>
          <w:bCs/>
        </w:rPr>
        <w:t xml:space="preserve">PK:</w:t>
      </w:r>
      <w:r>
        <w:t xml:space="preserve"> </w:t>
      </w:r>
      <w:r>
        <w:t xml:space="preserve">(</w:t>
      </w:r>
      <w:r>
        <w:rPr>
          <w:rStyle w:val="VerbatimChar"/>
        </w:rPr>
        <w:t xml:space="preserve">site_id</w:t>
      </w:r>
      <w:r>
        <w:t xml:space="preserve">,</w:t>
      </w:r>
      <w:r>
        <w:t xml:space="preserve"> </w:t>
      </w:r>
      <w:r>
        <w:rPr>
          <w:rStyle w:val="VerbatimChar"/>
        </w:rPr>
        <w:t xml:space="preserve">timestamp_utc</w:t>
      </w:r>
      <w:r>
        <w:t xml:space="preserve">) ·</w:t>
      </w:r>
      <w:r>
        <w:t xml:space="preserve"> </w:t>
      </w:r>
      <w:r>
        <w:rPr>
          <w:b/>
          <w:bCs/>
        </w:rPr>
        <w:t xml:space="preserve">Partisi:</w:t>
      </w:r>
      <w:r>
        <w:t xml:space="preserve"> </w:t>
      </w:r>
      <w:r>
        <w:rPr>
          <w:rStyle w:val="VerbatimChar"/>
        </w:rPr>
        <w:t xml:space="preserve">year/month</w:t>
      </w:r>
      <w:r>
        <w:t xml:space="preserve"> </w:t>
      </w:r>
      <w:r>
        <w:t xml:space="preserve">·</w:t>
      </w:r>
      <w:r>
        <w:t xml:space="preserve"> </w:t>
      </w:r>
      <w:r>
        <w:rPr>
          <w:b/>
          <w:bCs/>
        </w:rPr>
        <w:t xml:space="preserve">Retensi:</w:t>
      </w:r>
      <w:r>
        <w:t xml:space="preserve"> </w:t>
      </w:r>
      <w:r>
        <w:t xml:space="preserve">tanpa batas</w:t>
      </w:r>
    </w:p>
    <w:bookmarkEnd w:id="98"/>
    <w:bookmarkStart w:id="99" w:name="X1804d33e3f651b7ae0e2a2f397e3b4344b42f74"/>
    <w:p>
      <w:pPr>
        <w:pStyle w:val="Heading3"/>
        <w:keepNext/>
      </w:pPr>
      <w:r>
        <w:t xml:space="preserve">29.3</w:t>
      </w:r>
      <w:r>
        <w:t xml:space="preserve"> </w:t>
      </w:r>
      <w:r>
        <w:rPr>
          <w:rStyle w:val="VerbatimChar"/>
        </w:rPr>
        <w:t xml:space="preserve">weather_forecast_raw</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Kolom</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Tipe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Catatan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site_id</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nwp_source</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issue_time_utc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valid_time_utc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PK.</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issue_time</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dan</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valid_time</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merupakan kolom terpisah dan keputusan ini tidak dapat ditawar—menggabungkannya merupakan cara terjadinya kebocoran.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lead_time_min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int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Diturunkan, diindeks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ssrd_wm2</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tcc_frac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lcc_frac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mcc_frac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hcc_frac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Catatan: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ssrd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ECMWF tiba dalam bentuk</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akumulasi J/m²</w:t>
            </w:r>
            <w:r>
              <w:rPr>
                <w:rFonts w:ascii="Noto Sans" w:hAnsi="Noto Sans" w:eastAsia="Noto Sans" w:cs="Noto Sans"/>
                <w:color w:val="1F1F1F"/>
                <w:sz w:val="15"/>
              </w:rPr>
              <w:t xml:space="preserve">—konversikan menjadi fluks rata-rata selama langkah waktu dan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catat konversinya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t2m_c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d2m_c</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u10_ms</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v10_ms</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tp_mm</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mucape_jkg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float64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retrieved_at_utc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timestamptz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Digunakan untuk mengukur latensi diseminasi yang sebenarnya (ML-007)</w:t>
            </w:r>
          </w:p>
        </w:tc>
      </w:tr>
    </w:tbl>
    <w:p>
      <w:pPr>
        <w:pStyle w:val="Compact"/>
        <w:widowControl/>
        <w:numPr>
          <w:ilvl w:val="0"/>
          <w:numId w:val="1028"/>
        </w:numPr>
        <w:spacing w:after="60" w:line="250" w:lineRule="auto"/>
      </w:pPr>
      <w:r>
        <w:rPr>
          <w:b/>
          <w:bCs/>
        </w:rPr>
        <w:t xml:space="preserve">Partisi:</w:t>
      </w:r>
      <w:r>
        <w:t xml:space="preserve"> </w:t>
      </w:r>
      <w:r>
        <w:rPr>
          <w:rStyle w:val="VerbatimChar"/>
        </w:rPr>
        <w:t xml:space="preserve">nwp_source/issue_date</w:t>
      </w:r>
      <w:r>
        <w:t xml:space="preserve"> </w:t>
      </w:r>
      <w:r>
        <w:t xml:space="preserve">·</w:t>
      </w:r>
      <w:r>
        <w:t xml:space="preserve"> </w:t>
      </w:r>
      <w:r>
        <w:rPr>
          <w:b/>
          <w:bCs/>
        </w:rPr>
        <w:t xml:space="preserve">Retensi:</w:t>
      </w:r>
      <w:r>
        <w:t xml:space="preserve"> </w:t>
      </w:r>
      <w:r>
        <w:t xml:space="preserve">tanpa batas—data ini</w:t>
      </w:r>
      <w:r>
        <w:t xml:space="preserve"> </w:t>
      </w:r>
      <w:r>
        <w:rPr>
          <w:b/>
          <w:bCs/>
        </w:rPr>
        <w:t xml:space="preserve">tidak dapat diganti</w:t>
      </w:r>
      <w:r>
        <w:t xml:space="preserve">; lihat §12.3.</w:t>
      </w:r>
    </w:p>
    <w:bookmarkEnd w:id="99"/>
    <w:bookmarkStart w:id="100" w:name="X05583b077d1abba4d50ba97f0f11410489ab2cb"/>
    <w:p>
      <w:pPr>
        <w:pStyle w:val="Heading3"/>
        <w:keepNext/>
      </w:pPr>
      <w:r>
        <w:t xml:space="preserve">29.4</w:t>
      </w:r>
      <w:r>
        <w:t xml:space="preserve"> </w:t>
      </w:r>
      <w:r>
        <w:rPr>
          <w:rStyle w:val="VerbatimChar"/>
        </w:rPr>
        <w:t xml:space="preserve">irradiance_feature</w:t>
      </w:r>
      <w:r>
        <w:t xml:space="preserve"> </w:t>
      </w:r>
      <w:r>
        <w:t xml:space="preserve">(Gold)</w:t>
      </w:r>
    </w:p>
    <w:p>
      <w:pPr>
        <w:pStyle w:val="FirstParagraph"/>
        <w:widowControl/>
      </w:pPr>
      <w:r>
        <w:rPr>
          <w:rStyle w:val="VerbatimChar"/>
        </w:rPr>
        <w:t xml:space="preserve">site_id</w:t>
      </w:r>
      <w:r>
        <w:t xml:space="preserve">,</w:t>
      </w:r>
      <w:r>
        <w:t xml:space="preserve"> </w:t>
      </w:r>
      <w:r>
        <w:rPr>
          <w:rStyle w:val="VerbatimChar"/>
        </w:rPr>
        <w:t xml:space="preserve">timestamp_utc</w:t>
      </w:r>
      <w:r>
        <w:t xml:space="preserve">,</w:t>
      </w:r>
      <w:r>
        <w:t xml:space="preserve"> </w:t>
      </w:r>
      <w:r>
        <w:rPr>
          <w:rStyle w:val="VerbatimChar"/>
        </w:rPr>
        <w:t xml:space="preserve">dataset_version</w:t>
      </w:r>
      <w:r>
        <w:t xml:space="preserve">,</w:t>
      </w:r>
      <w:r>
        <w:t xml:space="preserve"> </w:t>
      </w:r>
      <w:r>
        <w:rPr>
          <w:rStyle w:val="VerbatimChar"/>
        </w:rPr>
        <w:t xml:space="preserve">feature_set_version</w:t>
      </w:r>
      <w:r>
        <w:t xml:space="preserve">, seluruh kolom fitur, seluruh kolom label (</w:t>
      </w:r>
      <w:r>
        <w:rPr>
          <w:rStyle w:val="VerbatimChar"/>
        </w:rPr>
        <w:t xml:space="preserve">y_&lt;primitive&gt;_h&lt;H&gt;</w:t>
      </w:r>
      <w:r>
        <w:t xml:space="preserve">),</w:t>
      </w:r>
      <w:r>
        <w:t xml:space="preserve"> </w:t>
      </w:r>
      <w:r>
        <w:rPr>
          <w:rStyle w:val="VerbatimChar"/>
        </w:rPr>
        <w:t xml:space="preserve">is_daylight</w:t>
      </w:r>
      <w:r>
        <w:t xml:space="preserve">,</w:t>
      </w:r>
      <w:r>
        <w:t xml:space="preserve"> </w:t>
      </w:r>
      <w:r>
        <w:rPr>
          <w:rStyle w:val="VerbatimChar"/>
        </w:rPr>
        <w:t xml:space="preserve">weather_regime</w:t>
      </w:r>
      <w:r>
        <w:t xml:space="preserve">, dan</w:t>
      </w:r>
      <w:r>
        <w:t xml:space="preserve"> </w:t>
      </w:r>
      <w:r>
        <w:rPr>
          <w:rStyle w:val="VerbatimChar"/>
        </w:rPr>
        <w:t xml:space="preserve">dq_state</w:t>
      </w:r>
      <w:r>
        <w:t xml:space="preserve">.</w:t>
      </w:r>
    </w:p>
    <w:p>
      <w:pPr>
        <w:pStyle w:val="Compact"/>
        <w:widowControl/>
        <w:numPr>
          <w:ilvl w:val="0"/>
          <w:numId w:val="1029"/>
        </w:numPr>
        <w:spacing w:after="60" w:line="250" w:lineRule="auto"/>
      </w:pPr>
      <w:r>
        <w:rPr>
          <w:b/>
          <w:bCs/>
        </w:rPr>
        <w:t xml:space="preserve">Partisi:</w:t>
      </w:r>
      <w:r>
        <w:t xml:space="preserve"> </w:t>
      </w:r>
      <w:r>
        <w:rPr>
          <w:rStyle w:val="VerbatimChar"/>
        </w:rPr>
        <w:t xml:space="preserve">dataset_version/year/month</w:t>
      </w:r>
      <w:r>
        <w:t xml:space="preserve"> </w:t>
      </w:r>
      <w:r>
        <w:t xml:space="preserve">·</w:t>
      </w:r>
      <w:r>
        <w:t xml:space="preserve"> </w:t>
      </w:r>
      <w:r>
        <w:rPr>
          <w:b/>
          <w:bCs/>
        </w:rPr>
        <w:t xml:space="preserve">Retensi:</w:t>
      </w:r>
      <w:r>
        <w:t xml:space="preserve"> </w:t>
      </w:r>
      <w:r>
        <w:t xml:space="preserve">setiap versi yang dirujuk model terdaftar.</w:t>
      </w:r>
    </w:p>
    <w:bookmarkEnd w:id="100"/>
    <w:bookmarkStart w:id="101" w:name="Xf3fd07bcdef2f75623cec0bac823dcc749c1680"/>
    <w:p>
      <w:pPr>
        <w:pStyle w:val="Heading3"/>
        <w:keepNext/>
      </w:pPr>
      <w:r>
        <w:t xml:space="preserve">29.5</w:t>
      </w:r>
      <w:r>
        <w:t xml:space="preserve"> </w:t>
      </w:r>
      <w:r>
        <w:rPr>
          <w:rStyle w:val="VerbatimChar"/>
        </w:rPr>
        <w:t xml:space="preserve">forecast_run</w:t>
      </w:r>
    </w:p>
    <w:p>
      <w:pPr>
        <w:pStyle w:val="FirstParagraph"/>
        <w:widowControl/>
      </w:pPr>
      <w:r>
        <w:rPr>
          <w:rStyle w:val="VerbatimChar"/>
        </w:rPr>
        <w:t xml:space="preserve">run_id</w:t>
      </w:r>
      <w:r>
        <w:t xml:space="preserve"> </w:t>
      </w:r>
      <w:r>
        <w:t xml:space="preserve">(PK),</w:t>
      </w:r>
      <w:r>
        <w:t xml:space="preserve"> </w:t>
      </w:r>
      <w:r>
        <w:rPr>
          <w:rStyle w:val="VerbatimChar"/>
        </w:rPr>
        <w:t xml:space="preserve">site_id</w:t>
      </w:r>
      <w:r>
        <w:t xml:space="preserve">,</w:t>
      </w:r>
      <w:r>
        <w:t xml:space="preserve"> </w:t>
      </w:r>
      <w:r>
        <w:rPr>
          <w:rStyle w:val="VerbatimChar"/>
        </w:rPr>
        <w:t xml:space="preserve">issuance_time_utc</w:t>
      </w:r>
      <w:r>
        <w:t xml:space="preserve">,</w:t>
      </w:r>
      <w:r>
        <w:t xml:space="preserve"> </w:t>
      </w:r>
      <w:r>
        <w:rPr>
          <w:rStyle w:val="VerbatimChar"/>
        </w:rPr>
        <w:t xml:space="preserve">inference_time_utc</w:t>
      </w:r>
      <w:r>
        <w:t xml:space="preserve">,</w:t>
      </w:r>
      <w:r>
        <w:t xml:space="preserve"> </w:t>
      </w:r>
      <w:r>
        <w:rPr>
          <w:rStyle w:val="VerbatimChar"/>
        </w:rPr>
        <w:t xml:space="preserve">model_name</w:t>
      </w:r>
      <w:r>
        <w:t xml:space="preserve">,</w:t>
      </w:r>
      <w:r>
        <w:t xml:space="preserve"> </w:t>
      </w:r>
      <w:r>
        <w:rPr>
          <w:rStyle w:val="VerbatimChar"/>
        </w:rPr>
        <w:t xml:space="preserve">model_version</w:t>
      </w:r>
      <w:r>
        <w:t xml:space="preserve">,</w:t>
      </w:r>
      <w:r>
        <w:t xml:space="preserve"> </w:t>
      </w:r>
      <w:r>
        <w:rPr>
          <w:rStyle w:val="VerbatimChar"/>
        </w:rPr>
        <w:t xml:space="preserve">dataset_version</w:t>
      </w:r>
      <w:r>
        <w:t xml:space="preserve">,</w:t>
      </w:r>
      <w:r>
        <w:t xml:space="preserve"> </w:t>
      </w:r>
      <w:r>
        <w:rPr>
          <w:rStyle w:val="VerbatimChar"/>
        </w:rPr>
        <w:t xml:space="preserve">code_sha</w:t>
      </w:r>
      <w:r>
        <w:t xml:space="preserve">,</w:t>
      </w:r>
      <w:r>
        <w:t xml:space="preserve"> </w:t>
      </w:r>
      <w:r>
        <w:rPr>
          <w:rStyle w:val="VerbatimChar"/>
        </w:rPr>
        <w:t xml:space="preserve">config_hash</w:t>
      </w:r>
      <w:r>
        <w:t xml:space="preserve">,</w:t>
      </w:r>
      <w:r>
        <w:t xml:space="preserve"> </w:t>
      </w:r>
      <w:r>
        <w:rPr>
          <w:rStyle w:val="VerbatimChar"/>
        </w:rPr>
        <w:t xml:space="preserve">ensemble_weights_json</w:t>
      </w:r>
      <w:r>
        <w:t xml:space="preserve">,</w:t>
      </w:r>
      <w:r>
        <w:t xml:space="preserve"> </w:t>
      </w:r>
      <w:r>
        <w:rPr>
          <w:rStyle w:val="VerbatimChar"/>
        </w:rPr>
        <w:t xml:space="preserve">fallback_used</w:t>
      </w:r>
      <w:r>
        <w:t xml:space="preserve">,</w:t>
      </w:r>
      <w:r>
        <w:t xml:space="preserve"> </w:t>
      </w:r>
      <w:r>
        <w:rPr>
          <w:rStyle w:val="VerbatimChar"/>
        </w:rPr>
        <w:t xml:space="preserve">fallback_reason</w:t>
      </w:r>
      <w:r>
        <w:t xml:space="preserve">,</w:t>
      </w:r>
      <w:r>
        <w:t xml:space="preserve"> </w:t>
      </w:r>
      <w:r>
        <w:rPr>
          <w:rStyle w:val="VerbatimChar"/>
        </w:rPr>
        <w:t xml:space="preserve">data_quality</w:t>
      </w:r>
      <w:r>
        <w:t xml:space="preserve">,</w:t>
      </w:r>
      <w:r>
        <w:t xml:space="preserve"> </w:t>
      </w:r>
      <w:r>
        <w:rPr>
          <w:rStyle w:val="VerbatimChar"/>
        </w:rPr>
        <w:t xml:space="preserve">source_data_freshness_s</w:t>
      </w:r>
      <w:r>
        <w:t xml:space="preserve">,</w:t>
      </w:r>
      <w:r>
        <w:t xml:space="preserve"> </w:t>
      </w:r>
      <w:r>
        <w:rPr>
          <w:rStyle w:val="VerbatimChar"/>
        </w:rPr>
        <w:t xml:space="preserve">duration_ms</w:t>
      </w:r>
      <w:r>
        <w:t xml:space="preserve">.</w:t>
      </w:r>
    </w:p>
    <w:bookmarkEnd w:id="101"/>
    <w:bookmarkStart w:id="102" w:name="Xa4dfad29eb5f1f12a8532757f4ee46b15c1efd3"/>
    <w:p>
      <w:pPr>
        <w:pStyle w:val="Heading3"/>
        <w:keepNext/>
      </w:pPr>
      <w:r>
        <w:t xml:space="preserve">29.6</w:t>
      </w:r>
      <w:r>
        <w:t xml:space="preserve"> </w:t>
      </w:r>
      <w:r>
        <w:rPr>
          <w:rStyle w:val="VerbatimChar"/>
        </w:rPr>
        <w:t xml:space="preserve">forecast_value</w:t>
      </w:r>
    </w:p>
    <w:p>
      <w:pPr>
        <w:pStyle w:val="FirstParagraph"/>
        <w:widowControl/>
      </w:pPr>
      <w:r>
        <w:rPr>
          <w:rStyle w:val="VerbatimChar"/>
        </w:rPr>
        <w:t xml:space="preserve">run_id</w:t>
      </w:r>
      <w:r>
        <w:t xml:space="preserve"> </w:t>
      </w:r>
      <w:r>
        <w:t xml:space="preserve">(FK),</w:t>
      </w:r>
      <w:r>
        <w:t xml:space="preserve"> </w:t>
      </w:r>
      <w:r>
        <w:rPr>
          <w:rStyle w:val="VerbatimChar"/>
        </w:rPr>
        <w:t xml:space="preserve">site_id</w:t>
      </w:r>
      <w:r>
        <w:t xml:space="preserve">,</w:t>
      </w:r>
      <w:r>
        <w:t xml:space="preserve"> </w:t>
      </w:r>
      <w:r>
        <w:rPr>
          <w:rStyle w:val="VerbatimChar"/>
        </w:rPr>
        <w:t xml:space="preserve">target</w:t>
      </w:r>
      <w:r>
        <w:t xml:space="preserve">,</w:t>
      </w:r>
      <w:r>
        <w:t xml:space="preserve"> </w:t>
      </w:r>
      <w:r>
        <w:rPr>
          <w:rStyle w:val="VerbatimChar"/>
        </w:rPr>
        <w:t xml:space="preserve">valid_time_utc</w:t>
      </w:r>
      <w:r>
        <w:t xml:space="preserve">,</w:t>
      </w:r>
      <w:r>
        <w:t xml:space="preserve"> </w:t>
      </w:r>
      <w:r>
        <w:rPr>
          <w:rStyle w:val="VerbatimChar"/>
        </w:rPr>
        <w:t xml:space="preserve">horizon_minutes</w:t>
      </w:r>
      <w:r>
        <w:t xml:space="preserve">,</w:t>
      </w:r>
      <w:r>
        <w:t xml:space="preserve"> </w:t>
      </w:r>
      <w:r>
        <w:rPr>
          <w:rStyle w:val="VerbatimChar"/>
        </w:rPr>
        <w:t xml:space="preserve">p10</w:t>
      </w:r>
      <w:r>
        <w:t xml:space="preserve">,</w:t>
      </w:r>
      <w:r>
        <w:t xml:space="preserve"> </w:t>
      </w:r>
      <w:r>
        <w:rPr>
          <w:rStyle w:val="VerbatimChar"/>
        </w:rPr>
        <w:t xml:space="preserve">p50</w:t>
      </w:r>
      <w:r>
        <w:t xml:space="preserve">,</w:t>
      </w:r>
      <w:r>
        <w:t xml:space="preserve"> </w:t>
      </w:r>
      <w:r>
        <w:rPr>
          <w:rStyle w:val="VerbatimChar"/>
        </w:rPr>
        <w:t xml:space="preserve">p90</w:t>
      </w:r>
      <w:r>
        <w:t xml:space="preserve">,</w:t>
      </w:r>
      <w:r>
        <w:t xml:space="preserve"> </w:t>
      </w:r>
      <w:r>
        <w:rPr>
          <w:rStyle w:val="VerbatimChar"/>
        </w:rPr>
        <w:t xml:space="preserve">deterministic</w:t>
      </w:r>
      <w:r>
        <w:t xml:space="preserve">,</w:t>
      </w:r>
      <w:r>
        <w:t xml:space="preserve"> </w:t>
      </w:r>
      <w:r>
        <w:rPr>
          <w:rStyle w:val="VerbatimChar"/>
        </w:rPr>
        <w:t xml:space="preserve">confidence</w:t>
      </w:r>
      <w:r>
        <w:t xml:space="preserve">,</w:t>
      </w:r>
      <w:r>
        <w:t xml:space="preserve"> </w:t>
      </w:r>
      <w:r>
        <w:rPr>
          <w:rStyle w:val="VerbatimChar"/>
        </w:rPr>
        <w:t xml:space="preserve">regime_at_issuance</w:t>
      </w:r>
      <w:r>
        <w:t xml:space="preserve">,</w:t>
      </w:r>
      <w:r>
        <w:t xml:space="preserve"> </w:t>
      </w:r>
      <w:r>
        <w:rPr>
          <w:rStyle w:val="VerbatimChar"/>
        </w:rPr>
        <w:t xml:space="preserve">ramp_probability</w:t>
      </w:r>
      <w:r>
        <w:t xml:space="preserve">,</w:t>
      </w:r>
      <w:r>
        <w:t xml:space="preserve"> </w:t>
      </w:r>
      <w:r>
        <w:rPr>
          <w:rStyle w:val="VerbatimChar"/>
        </w:rPr>
        <w:t xml:space="preserve">served</w:t>
      </w:r>
      <w:r>
        <w:t xml:space="preserve">.</w:t>
      </w:r>
    </w:p>
    <w:p>
      <w:pPr>
        <w:pStyle w:val="Compact"/>
        <w:widowControl/>
        <w:numPr>
          <w:ilvl w:val="0"/>
          <w:numId w:val="1030"/>
        </w:numPr>
        <w:spacing w:after="60" w:line="250" w:lineRule="auto"/>
      </w:pPr>
      <w:r>
        <w:rPr>
          <w:b/>
          <w:bCs/>
        </w:rPr>
        <w:t xml:space="preserve">PK:</w:t>
      </w:r>
      <w:r>
        <w:t xml:space="preserve"> </w:t>
      </w:r>
      <w:r>
        <w:t xml:space="preserve">(</w:t>
      </w:r>
      <w:r>
        <w:rPr>
          <w:rStyle w:val="VerbatimChar"/>
        </w:rPr>
        <w:t xml:space="preserve">run_id</w:t>
      </w:r>
      <w:r>
        <w:t xml:space="preserve">,</w:t>
      </w:r>
      <w:r>
        <w:t xml:space="preserve"> </w:t>
      </w:r>
      <w:r>
        <w:rPr>
          <w:rStyle w:val="VerbatimChar"/>
        </w:rPr>
        <w:t xml:space="preserve">target</w:t>
      </w:r>
      <w:r>
        <w:t xml:space="preserve">,</w:t>
      </w:r>
      <w:r>
        <w:t xml:space="preserve"> </w:t>
      </w:r>
      <w:r>
        <w:rPr>
          <w:rStyle w:val="VerbatimChar"/>
        </w:rPr>
        <w:t xml:space="preserve">horizon_minutes</w:t>
      </w:r>
      <w:r>
        <w:t xml:space="preserve">) ·</w:t>
      </w:r>
      <w:r>
        <w:t xml:space="preserve"> </w:t>
      </w:r>
      <w:r>
        <w:rPr>
          <w:b/>
          <w:bCs/>
        </w:rPr>
        <w:t xml:space="preserve">Partisi:</w:t>
      </w:r>
      <w:r>
        <w:t xml:space="preserve"> </w:t>
      </w:r>
      <w:r>
        <w:rPr>
          <w:rStyle w:val="VerbatimChar"/>
        </w:rPr>
        <w:t xml:space="preserve">issuance_date</w:t>
      </w:r>
      <w:r>
        <w:t xml:space="preserve"> </w:t>
      </w:r>
      <w:r>
        <w:t xml:space="preserve">·</w:t>
      </w:r>
      <w:r>
        <w:t xml:space="preserve"> </w:t>
      </w:r>
      <w:r>
        <w:rPr>
          <w:b/>
          <w:bCs/>
        </w:rPr>
        <w:t xml:space="preserve">Tidak dapat diubah setelah ditulis</w:t>
      </w:r>
      <w:r>
        <w:t xml:space="preserve"> </w:t>
      </w:r>
      <w:r>
        <w:t xml:space="preserve">(NFR-011). Koreksi dibuat sebagai</w:t>
      </w:r>
      <w:r>
        <w:t xml:space="preserve"> </w:t>
      </w:r>
      <w:r>
        <w:rPr>
          <w:i/>
          <w:iCs/>
        </w:rPr>
        <w:t xml:space="preserve">baris baru</w:t>
      </w:r>
      <w:r>
        <w:t xml:space="preserve">, tidak pernah sebagai pembaruan.</w:t>
      </w:r>
    </w:p>
    <w:bookmarkEnd w:id="102"/>
    <w:bookmarkStart w:id="103" w:name="Xf610864bd0e07f8d9b12410cf62b7c079d14868"/>
    <w:p>
      <w:pPr>
        <w:pStyle w:val="Heading3"/>
        <w:keepNext/>
      </w:pPr>
      <w:r>
        <w:t xml:space="preserve">29.7</w:t>
      </w:r>
      <w:r>
        <w:t xml:space="preserve"> </w:t>
      </w:r>
      <w:r>
        <w:rPr>
          <w:rStyle w:val="VerbatimChar"/>
        </w:rPr>
        <w:t xml:space="preserve">actual_forecast_pair</w:t>
      </w:r>
    </w:p>
    <w:p>
      <w:pPr>
        <w:pStyle w:val="FirstParagraph"/>
        <w:widowControl/>
      </w:pPr>
      <w:r>
        <w:t xml:space="preserve">Join materialisasi antara</w:t>
      </w:r>
      <w:r>
        <w:t xml:space="preserve"> </w:t>
      </w:r>
      <w:r>
        <w:rPr>
          <w:rStyle w:val="VerbatimChar"/>
        </w:rPr>
        <w:t xml:space="preserve">forecast_value</w:t>
      </w:r>
      <w:r>
        <w:t xml:space="preserve"> </w:t>
      </w:r>
      <w:r>
        <w:t xml:space="preserve">dan</w:t>
      </w:r>
      <w:r>
        <w:t xml:space="preserve"> </w:t>
      </w:r>
      <w:r>
        <w:rPr>
          <w:rStyle w:val="VerbatimChar"/>
        </w:rPr>
        <w:t xml:space="preserve">irradiance_canonical</w:t>
      </w:r>
      <w:r>
        <w:t xml:space="preserve"> </w:t>
      </w:r>
      <w:r>
        <w:t xml:space="preserve">pada</w:t>
      </w:r>
      <w:r>
        <w:t xml:space="preserve"> </w:t>
      </w:r>
      <w:r>
        <w:rPr>
          <w:rStyle w:val="VerbatimChar"/>
        </w:rPr>
        <w:t xml:space="preserve">valid_time</w:t>
      </w:r>
      <w:r>
        <w:t xml:space="preserve">. Memuat</w:t>
      </w:r>
      <w:r>
        <w:t xml:space="preserve"> </w:t>
      </w:r>
      <w:r>
        <w:rPr>
          <w:rStyle w:val="VerbatimChar"/>
        </w:rPr>
        <w:t xml:space="preserve">actual_value</w:t>
      </w:r>
      <w:r>
        <w:t xml:space="preserve">,</w:t>
      </w:r>
      <w:r>
        <w:t xml:space="preserve"> </w:t>
      </w:r>
      <w:r>
        <w:rPr>
          <w:rStyle w:val="VerbatimChar"/>
        </w:rPr>
        <w:t xml:space="preserve">actual_qflag</w:t>
      </w:r>
      <w:r>
        <w:t xml:space="preserve">,</w:t>
      </w:r>
      <w:r>
        <w:t xml:space="preserve"> </w:t>
      </w:r>
      <w:r>
        <w:rPr>
          <w:rStyle w:val="VerbatimChar"/>
        </w:rPr>
        <w:t xml:space="preserve">error</w:t>
      </w:r>
      <w:r>
        <w:t xml:space="preserve">,</w:t>
      </w:r>
      <w:r>
        <w:t xml:space="preserve"> </w:t>
      </w:r>
      <w:r>
        <w:rPr>
          <w:rStyle w:val="VerbatimChar"/>
        </w:rPr>
        <w:t xml:space="preserve">abs_error</w:t>
      </w:r>
      <w:r>
        <w:t xml:space="preserve">,</w:t>
      </w:r>
      <w:r>
        <w:t xml:space="preserve"> </w:t>
      </w:r>
      <w:r>
        <w:rPr>
          <w:rStyle w:val="VerbatimChar"/>
        </w:rPr>
        <w:t xml:space="preserve">is_daylight</w:t>
      </w:r>
      <w:r>
        <w:t xml:space="preserve">, dan</w:t>
      </w:r>
      <w:r>
        <w:t xml:space="preserve"> </w:t>
      </w:r>
      <w:r>
        <w:rPr>
          <w:rStyle w:val="VerbatimChar"/>
        </w:rPr>
        <w:t xml:space="preserve">weather_regime_actual</w:t>
      </w:r>
      <w:r>
        <w:t xml:space="preserve">.</w:t>
      </w:r>
    </w:p>
    <w:p>
      <w:pPr>
        <w:pStyle w:val="BlockText"/>
        <w:widowControl/>
      </w:pPr>
      <w:r>
        <w:rPr>
          <w:b/>
          <w:bCs/>
        </w:rPr>
        <w:t xml:space="preserve">Hanya baris dengan</w:t>
      </w:r>
      <w:r>
        <w:rPr>
          <w:b/>
          <w:bCs/>
        </w:rPr>
        <w:t xml:space="preserve"> </w:t>
      </w:r>
      <w:r>
        <w:rPr>
          <w:rStyle w:val="VerbatimChar"/>
          <w:b/>
          <w:bCs/>
        </w:rPr>
        <w:t xml:space="preserve">actual_qflag == GOOD</w:t>
      </w:r>
      <w:r>
        <w:rPr>
          <w:b/>
          <w:bCs/>
        </w:rPr>
        <w:t xml:space="preserve"> </w:t>
      </w:r>
      <w:r>
        <w:rPr>
          <w:b/>
          <w:bCs/>
        </w:rPr>
        <w:t xml:space="preserve">yang dihitung dalam metrik utama.</w:t>
      </w:r>
      <w:r>
        <w:t xml:space="preserve"> </w:t>
      </w:r>
      <w:r>
        <w:t xml:space="preserve">Aktual berstatus</w:t>
      </w:r>
      <w:r>
        <w:t xml:space="preserve"> </w:t>
      </w:r>
      <w:r>
        <w:rPr>
          <w:rStyle w:val="VerbatimChar"/>
        </w:rPr>
        <w:t xml:space="preserve">IMPUTED</w:t>
      </w:r>
      <w:r>
        <w:t xml:space="preserve"> </w:t>
      </w:r>
      <w:r>
        <w:t xml:space="preserve">dan</w:t>
      </w:r>
      <w:r>
        <w:t xml:space="preserve"> </w:t>
      </w:r>
      <w:r>
        <w:rPr>
          <w:rStyle w:val="VerbatimChar"/>
        </w:rPr>
        <w:t xml:space="preserve">DEGRADED</w:t>
      </w:r>
      <w:r>
        <w:t xml:space="preserve"> </w:t>
      </w:r>
      <w:r>
        <w:t xml:space="preserve">tetap disimpan, tetapi</w:t>
      </w:r>
      <w:r>
        <w:t xml:space="preserve"> </w:t>
      </w:r>
      <w:r>
        <w:rPr>
          <w:b/>
          <w:bCs/>
        </w:rPr>
        <w:t xml:space="preserve">dikeluarkan dari penyebut</w:t>
      </w:r>
      <w:r>
        <w:t xml:space="preserve">, dan jumlah pengecualian dilaporkan. Menilai prakiraan terhadap aktual hasil imputasi berarti mengukur kinerja imputer, bukan prakiraan.</w:t>
      </w:r>
    </w:p>
    <w:bookmarkEnd w:id="103"/>
    <w:bookmarkStart w:id="104" w:name="Xe78a32a9c13b84d64fbf246b5da590d87c2300c"/>
    <w:p>
      <w:pPr>
        <w:pStyle w:val="Heading3"/>
        <w:keepNext/>
      </w:pPr>
      <w:r>
        <w:t xml:space="preserve">29.8</w:t>
      </w:r>
      <w:r>
        <w:t xml:space="preserve"> </w:t>
      </w:r>
      <w:r>
        <w:rPr>
          <w:rStyle w:val="VerbatimChar"/>
        </w:rPr>
        <w:t xml:space="preserve">model_metric</w:t>
      </w:r>
    </w:p>
    <w:p>
      <w:pPr>
        <w:pStyle w:val="FirstParagraph"/>
        <w:widowControl/>
      </w:pPr>
      <w:r>
        <w:rPr>
          <w:rStyle w:val="VerbatimChar"/>
        </w:rPr>
        <w:t xml:space="preserve">model_version</w:t>
      </w:r>
      <w:r>
        <w:t xml:space="preserve">,</w:t>
      </w:r>
      <w:r>
        <w:t xml:space="preserve"> </w:t>
      </w:r>
      <w:r>
        <w:rPr>
          <w:rStyle w:val="VerbatimChar"/>
        </w:rPr>
        <w:t xml:space="preserve">dataset_version</w:t>
      </w:r>
      <w:r>
        <w:t xml:space="preserve">,</w:t>
      </w:r>
      <w:r>
        <w:t xml:space="preserve"> </w:t>
      </w:r>
      <w:r>
        <w:rPr>
          <w:rStyle w:val="VerbatimChar"/>
        </w:rPr>
        <w:t xml:space="preserve">test_period_start</w:t>
      </w:r>
      <w:r>
        <w:t xml:space="preserve"> </w:t>
      </w:r>
      <w:r>
        <w:t xml:space="preserve">/</w:t>
      </w:r>
      <w:r>
        <w:t xml:space="preserve"> </w:t>
      </w:r>
      <w:r>
        <w:rPr>
          <w:rStyle w:val="VerbatimChar"/>
        </w:rPr>
        <w:t xml:space="preserve">test_period_end</w:t>
      </w:r>
      <w:r>
        <w:t xml:space="preserve">,</w:t>
      </w:r>
      <w:r>
        <w:t xml:space="preserve"> </w:t>
      </w:r>
      <w:r>
        <w:rPr>
          <w:rStyle w:val="VerbatimChar"/>
        </w:rPr>
        <w:t xml:space="preserve">target</w:t>
      </w:r>
      <w:r>
        <w:t xml:space="preserve">,</w:t>
      </w:r>
      <w:r>
        <w:t xml:space="preserve"> </w:t>
      </w:r>
      <w:r>
        <w:rPr>
          <w:rStyle w:val="VerbatimChar"/>
        </w:rPr>
        <w:t xml:space="preserve">horizon_minutes</w:t>
      </w:r>
      <w:r>
        <w:t xml:space="preserve">,</w:t>
      </w:r>
      <w:r>
        <w:t xml:space="preserve"> </w:t>
      </w:r>
      <w:r>
        <w:rPr>
          <w:rStyle w:val="VerbatimChar"/>
        </w:rPr>
        <w:t xml:space="preserve">weather_regime</w:t>
      </w:r>
      <w:r>
        <w:t xml:space="preserve">,</w:t>
      </w:r>
      <w:r>
        <w:t xml:space="preserve"> </w:t>
      </w:r>
      <w:r>
        <w:rPr>
          <w:rStyle w:val="VerbatimChar"/>
        </w:rPr>
        <w:t xml:space="preserve">daylight_filter</w:t>
      </w:r>
      <w:r>
        <w:t xml:space="preserve">,</w:t>
      </w:r>
      <w:r>
        <w:t xml:space="preserve"> </w:t>
      </w:r>
      <w:r>
        <w:rPr>
          <w:rStyle w:val="VerbatimChar"/>
        </w:rPr>
        <w:t xml:space="preserve">metric_name</w:t>
      </w:r>
      <w:r>
        <w:t xml:space="preserve">,</w:t>
      </w:r>
      <w:r>
        <w:t xml:space="preserve"> </w:t>
      </w:r>
      <w:r>
        <w:rPr>
          <w:rStyle w:val="VerbatimChar"/>
        </w:rPr>
        <w:t xml:space="preserve">metric_value</w:t>
      </w:r>
      <w:r>
        <w:t xml:space="preserve">,</w:t>
      </w:r>
      <w:r>
        <w:t xml:space="preserve"> </w:t>
      </w:r>
      <w:r>
        <w:rPr>
          <w:rStyle w:val="VerbatimChar"/>
        </w:rPr>
        <w:t xml:space="preserve">baseline_name</w:t>
      </w:r>
      <w:r>
        <w:t xml:space="preserve">,</w:t>
      </w:r>
      <w:r>
        <w:t xml:space="preserve"> </w:t>
      </w:r>
      <w:r>
        <w:rPr>
          <w:rStyle w:val="VerbatimChar"/>
        </w:rPr>
        <w:t xml:space="preserve">baseline_value</w:t>
      </w:r>
      <w:r>
        <w:t xml:space="preserve">,</w:t>
      </w:r>
      <w:r>
        <w:t xml:space="preserve"> </w:t>
      </w:r>
      <w:r>
        <w:rPr>
          <w:rStyle w:val="VerbatimChar"/>
        </w:rPr>
        <w:t xml:space="preserve">skill_score</w:t>
      </w:r>
      <w:r>
        <w:t xml:space="preserve">,</w:t>
      </w:r>
      <w:r>
        <w:t xml:space="preserve"> </w:t>
      </w:r>
      <w:r>
        <w:rPr>
          <w:rStyle w:val="VerbatimChar"/>
        </w:rPr>
        <w:t xml:space="preserve">p_value</w:t>
      </w:r>
      <w:r>
        <w:t xml:space="preserve">,</w:t>
      </w:r>
      <w:r>
        <w:t xml:space="preserve"> </w:t>
      </w:r>
      <w:r>
        <w:rPr>
          <w:rStyle w:val="VerbatimChar"/>
        </w:rPr>
        <w:t xml:space="preserve">n_samples</w:t>
      </w:r>
      <w:r>
        <w:t xml:space="preserve">,</w:t>
      </w:r>
      <w:r>
        <w:t xml:space="preserve"> </w:t>
      </w:r>
      <w:r>
        <w:rPr>
          <w:rStyle w:val="VerbatimChar"/>
        </w:rPr>
        <w:t xml:space="preserve">n_excluded</w:t>
      </w:r>
      <w:r>
        <w:t xml:space="preserve">, dan</w:t>
      </w:r>
      <w:r>
        <w:t xml:space="preserve"> </w:t>
      </w:r>
      <w:r>
        <w:rPr>
          <w:rStyle w:val="VerbatimChar"/>
        </w:rPr>
        <w:t xml:space="preserve">nrmse_denominator</w:t>
      </w:r>
      <w:r>
        <w:t xml:space="preserve">.</w:t>
      </w:r>
    </w:p>
    <w:bookmarkEnd w:id="104"/>
    <w:bookmarkStart w:id="105" w:name="X2b5c473e9bb73495931c32b60f39d002bb8764e"/>
    <w:p>
      <w:pPr>
        <w:pStyle w:val="Heading3"/>
        <w:keepNext/>
      </w:pPr>
      <w:r>
        <w:t xml:space="preserve">29.9</w:t>
      </w:r>
      <w:r>
        <w:t xml:space="preserve"> </w:t>
      </w:r>
      <w:r>
        <w:rPr>
          <w:rStyle w:val="VerbatimChar"/>
        </w:rPr>
        <w:t xml:space="preserve">model_registry_metadata</w:t>
      </w:r>
    </w:p>
    <w:p>
      <w:pPr>
        <w:pStyle w:val="FirstParagraph"/>
        <w:widowControl/>
      </w:pPr>
      <w:r>
        <w:rPr>
          <w:rStyle w:val="VerbatimChar"/>
        </w:rPr>
        <w:t xml:space="preserve">model_version</w:t>
      </w:r>
      <w:r>
        <w:t xml:space="preserve"> </w:t>
      </w:r>
      <w:r>
        <w:t xml:space="preserve">(PK),</w:t>
      </w:r>
      <w:r>
        <w:t xml:space="preserve"> </w:t>
      </w:r>
      <w:r>
        <w:rPr>
          <w:rStyle w:val="VerbatimChar"/>
        </w:rPr>
        <w:t xml:space="preserve">model_name</w:t>
      </w:r>
      <w:r>
        <w:t xml:space="preserve">,</w:t>
      </w:r>
      <w:r>
        <w:t xml:space="preserve"> </w:t>
      </w:r>
      <w:r>
        <w:rPr>
          <w:rStyle w:val="VerbatimChar"/>
        </w:rPr>
        <w:t xml:space="preserve">tier</w:t>
      </w:r>
      <w:r>
        <w:t xml:space="preserve">,</w:t>
      </w:r>
      <w:r>
        <w:t xml:space="preserve"> </w:t>
      </w:r>
      <w:r>
        <w:rPr>
          <w:rStyle w:val="VerbatimChar"/>
        </w:rPr>
        <w:t xml:space="preserve">artifact_uri</w:t>
      </w:r>
      <w:r>
        <w:t xml:space="preserve">,</w:t>
      </w:r>
      <w:r>
        <w:t xml:space="preserve"> </w:t>
      </w:r>
      <w:r>
        <w:rPr>
          <w:rStyle w:val="VerbatimChar"/>
        </w:rPr>
        <w:t xml:space="preserve">artifact_sha256</w:t>
      </w:r>
      <w:r>
        <w:t xml:space="preserve">,</w:t>
      </w:r>
      <w:r>
        <w:t xml:space="preserve"> </w:t>
      </w:r>
      <w:r>
        <w:rPr>
          <w:rStyle w:val="VerbatimChar"/>
        </w:rPr>
        <w:t xml:space="preserve">feature_schema_json</w:t>
      </w:r>
      <w:r>
        <w:t xml:space="preserve">,</w:t>
      </w:r>
      <w:r>
        <w:t xml:space="preserve"> </w:t>
      </w:r>
      <w:r>
        <w:rPr>
          <w:rStyle w:val="VerbatimChar"/>
        </w:rPr>
        <w:t xml:space="preserve">target_schema_json</w:t>
      </w:r>
      <w:r>
        <w:t xml:space="preserve">,</w:t>
      </w:r>
      <w:r>
        <w:t xml:space="preserve"> </w:t>
      </w:r>
      <w:r>
        <w:rPr>
          <w:rStyle w:val="VerbatimChar"/>
        </w:rPr>
        <w:t xml:space="preserve">training_period_start</w:t>
      </w:r>
      <w:r>
        <w:t xml:space="preserve"> </w:t>
      </w:r>
      <w:r>
        <w:t xml:space="preserve">/</w:t>
      </w:r>
      <w:r>
        <w:t xml:space="preserve"> </w:t>
      </w:r>
      <w:r>
        <w:rPr>
          <w:rStyle w:val="VerbatimChar"/>
        </w:rPr>
        <w:t xml:space="preserve">_end</w:t>
      </w:r>
      <w:r>
        <w:t xml:space="preserve">,</w:t>
      </w:r>
      <w:r>
        <w:t xml:space="preserve"> </w:t>
      </w:r>
      <w:r>
        <w:rPr>
          <w:rStyle w:val="VerbatimChar"/>
        </w:rPr>
        <w:t xml:space="preserve">dataset_version</w:t>
      </w:r>
      <w:r>
        <w:t xml:space="preserve">,</w:t>
      </w:r>
      <w:r>
        <w:t xml:space="preserve"> </w:t>
      </w:r>
      <w:r>
        <w:rPr>
          <w:rStyle w:val="VerbatimChar"/>
        </w:rPr>
        <w:t xml:space="preserve">hyperparams_json</w:t>
      </w:r>
      <w:r>
        <w:t xml:space="preserve">,</w:t>
      </w:r>
      <w:r>
        <w:t xml:space="preserve"> </w:t>
      </w:r>
      <w:r>
        <w:rPr>
          <w:rStyle w:val="VerbatimChar"/>
        </w:rPr>
        <w:t xml:space="preserve">status</w:t>
      </w:r>
      <w:r>
        <w:t xml:space="preserve"> </w:t>
      </w:r>
      <w:r>
        <w:t xml:space="preserve">(</w:t>
      </w:r>
      <w:r>
        <w:rPr>
          <w:rStyle w:val="VerbatimChar"/>
        </w:rPr>
        <w:t xml:space="preserve">staging</w:t>
      </w:r>
      <w:r>
        <w:t xml:space="preserve"> </w:t>
      </w:r>
      <w:r>
        <w:t xml:space="preserve">|</w:t>
      </w:r>
      <w:r>
        <w:t xml:space="preserve"> </w:t>
      </w:r>
      <w:r>
        <w:rPr>
          <w:rStyle w:val="VerbatimChar"/>
        </w:rPr>
        <w:t xml:space="preserve">production</w:t>
      </w:r>
      <w:r>
        <w:t xml:space="preserve"> </w:t>
      </w:r>
      <w:r>
        <w:t xml:space="preserve">|</w:t>
      </w:r>
      <w:r>
        <w:t xml:space="preserve"> </w:t>
      </w:r>
      <w:r>
        <w:rPr>
          <w:rStyle w:val="VerbatimChar"/>
        </w:rPr>
        <w:t xml:space="preserve">archived</w:t>
      </w:r>
      <w:r>
        <w:t xml:space="preserve"> </w:t>
      </w:r>
      <w:r>
        <w:t xml:space="preserve">|</w:t>
      </w:r>
      <w:r>
        <w:t xml:space="preserve"> </w:t>
      </w:r>
      <w:r>
        <w:rPr>
          <w:rStyle w:val="VerbatimChar"/>
        </w:rPr>
        <w:t xml:space="preserve">rejected</w:t>
      </w:r>
      <w:r>
        <w:t xml:space="preserve">),</w:t>
      </w:r>
      <w:r>
        <w:t xml:space="preserve"> </w:t>
      </w:r>
      <w:r>
        <w:rPr>
          <w:rStyle w:val="VerbatimChar"/>
        </w:rPr>
        <w:t xml:space="preserve">promoted_by</w:t>
      </w:r>
      <w:r>
        <w:t xml:space="preserve">,</w:t>
      </w:r>
      <w:r>
        <w:t xml:space="preserve"> </w:t>
      </w:r>
      <w:r>
        <w:rPr>
          <w:rStyle w:val="VerbatimChar"/>
        </w:rPr>
        <w:t xml:space="preserve">promoted_at</w:t>
      </w:r>
      <w:r>
        <w:t xml:space="preserve">,</w:t>
      </w:r>
      <w:r>
        <w:t xml:space="preserve"> </w:t>
      </w:r>
      <w:r>
        <w:rPr>
          <w:rStyle w:val="VerbatimChar"/>
        </w:rPr>
        <w:t xml:space="preserve">approval_ticket</w:t>
      </w:r>
      <w:r>
        <w:t xml:space="preserve">.</w:t>
      </w:r>
    </w:p>
    <w:bookmarkEnd w:id="105"/>
    <w:bookmarkStart w:id="106" w:name="Xbf0dbe6e0dd62af3ef592352cb7824c7385a3e8"/>
    <w:p>
      <w:pPr>
        <w:pStyle w:val="Heading3"/>
        <w:keepNext/>
      </w:pPr>
      <w:r>
        <w:t xml:space="preserve">29.10</w:t>
      </w:r>
      <w:r>
        <w:t xml:space="preserve"> </w:t>
      </w:r>
      <w:r>
        <w:rPr>
          <w:rStyle w:val="VerbatimChar"/>
        </w:rPr>
        <w:t xml:space="preserve">data_quality_event</w:t>
      </w:r>
    </w:p>
    <w:p>
      <w:pPr>
        <w:pStyle w:val="FirstParagraph"/>
        <w:widowControl/>
      </w:pPr>
      <w:r>
        <w:rPr>
          <w:rStyle w:val="VerbatimChar"/>
        </w:rPr>
        <w:t xml:space="preserve">event_id</w:t>
      </w:r>
      <w:r>
        <w:t xml:space="preserve">,</w:t>
      </w:r>
      <w:r>
        <w:t xml:space="preserve"> </w:t>
      </w:r>
      <w:r>
        <w:rPr>
          <w:rStyle w:val="VerbatimChar"/>
        </w:rPr>
        <w:t xml:space="preserve">site_id</w:t>
      </w:r>
      <w:r>
        <w:t xml:space="preserve">,</w:t>
      </w:r>
      <w:r>
        <w:t xml:space="preserve"> </w:t>
      </w:r>
      <w:r>
        <w:rPr>
          <w:rStyle w:val="VerbatimChar"/>
        </w:rPr>
        <w:t xml:space="preserve">channel</w:t>
      </w:r>
      <w:r>
        <w:t xml:space="preserve">,</w:t>
      </w:r>
      <w:r>
        <w:t xml:space="preserve"> </w:t>
      </w:r>
      <w:r>
        <w:rPr>
          <w:rStyle w:val="VerbatimChar"/>
        </w:rPr>
        <w:t xml:space="preserve">event_type</w:t>
      </w:r>
      <w:r>
        <w:t xml:space="preserve">,</w:t>
      </w:r>
      <w:r>
        <w:t xml:space="preserve"> </w:t>
      </w:r>
      <w:r>
        <w:rPr>
          <w:rStyle w:val="VerbatimChar"/>
        </w:rPr>
        <w:t xml:space="preserve">severity</w:t>
      </w:r>
      <w:r>
        <w:t xml:space="preserve">,</w:t>
      </w:r>
      <w:r>
        <w:t xml:space="preserve"> </w:t>
      </w:r>
      <w:r>
        <w:rPr>
          <w:rStyle w:val="VerbatimChar"/>
        </w:rPr>
        <w:t xml:space="preserve">start_time_utc</w:t>
      </w:r>
      <w:r>
        <w:t xml:space="preserve">,</w:t>
      </w:r>
      <w:r>
        <w:t xml:space="preserve"> </w:t>
      </w:r>
      <w:r>
        <w:rPr>
          <w:rStyle w:val="VerbatimChar"/>
        </w:rPr>
        <w:t xml:space="preserve">end_time_utc</w:t>
      </w:r>
      <w:r>
        <w:t xml:space="preserve">,</w:t>
      </w:r>
      <w:r>
        <w:t xml:space="preserve"> </w:t>
      </w:r>
      <w:r>
        <w:rPr>
          <w:rStyle w:val="VerbatimChar"/>
        </w:rPr>
        <w:t xml:space="preserve">detected_at_utc</w:t>
      </w:r>
      <w:r>
        <w:t xml:space="preserve">,</w:t>
      </w:r>
      <w:r>
        <w:t xml:space="preserve"> </w:t>
      </w:r>
      <w:r>
        <w:rPr>
          <w:rStyle w:val="VerbatimChar"/>
        </w:rPr>
        <w:t xml:space="preserve">details_json</w:t>
      </w:r>
      <w:r>
        <w:t xml:space="preserve">,</w:t>
      </w:r>
      <w:r>
        <w:t xml:space="preserve"> </w:t>
      </w:r>
      <w:r>
        <w:rPr>
          <w:rStyle w:val="VerbatimChar"/>
        </w:rPr>
        <w:t xml:space="preserve">acknowledged_by</w:t>
      </w:r>
      <w:r>
        <w:t xml:space="preserve">, dan</w:t>
      </w:r>
      <w:r>
        <w:t xml:space="preserve"> </w:t>
      </w:r>
      <w:r>
        <w:rPr>
          <w:rStyle w:val="VerbatimChar"/>
        </w:rPr>
        <w:t xml:space="preserve">cmms_ticket</w:t>
      </w:r>
      <w:r>
        <w:t xml:space="preserve">.</w:t>
      </w:r>
    </w:p>
    <w:bookmarkEnd w:id="106"/>
    <w:bookmarkStart w:id="107" w:name="X58cc4a766733c920b2faf4f159051c5a64055b0"/>
    <w:p>
      <w:pPr>
        <w:pStyle w:val="Heading3"/>
        <w:keepNext/>
      </w:pPr>
      <w:r>
        <w:t xml:space="preserve">29.11</w:t>
      </w:r>
      <w:r>
        <w:t xml:space="preserve"> </w:t>
      </w:r>
      <w:r>
        <w:rPr>
          <w:rStyle w:val="VerbatimChar"/>
        </w:rPr>
        <w:t xml:space="preserve">retraining_run</w:t>
      </w:r>
    </w:p>
    <w:p>
      <w:pPr>
        <w:pStyle w:val="FirstParagraph"/>
        <w:widowControl/>
      </w:pPr>
      <w:r>
        <w:rPr>
          <w:rStyle w:val="VerbatimChar"/>
        </w:rPr>
        <w:t xml:space="preserve">retrain_id</w:t>
      </w:r>
      <w:r>
        <w:t xml:space="preserve">,</w:t>
      </w:r>
      <w:r>
        <w:t xml:space="preserve"> </w:t>
      </w:r>
      <w:r>
        <w:rPr>
          <w:rStyle w:val="VerbatimChar"/>
        </w:rPr>
        <w:t xml:space="preserve">trigger_type</w:t>
      </w:r>
      <w:r>
        <w:t xml:space="preserve"> </w:t>
      </w:r>
      <w:r>
        <w:t xml:space="preserve">(</w:t>
      </w:r>
      <w:r>
        <w:rPr>
          <w:rStyle w:val="VerbatimChar"/>
        </w:rPr>
        <w:t xml:space="preserve">scheduled</w:t>
      </w:r>
      <w:r>
        <w:t xml:space="preserve"> </w:t>
      </w:r>
      <w:r>
        <w:t xml:space="preserve">|</w:t>
      </w:r>
      <w:r>
        <w:t xml:space="preserve"> </w:t>
      </w:r>
      <w:r>
        <w:rPr>
          <w:rStyle w:val="VerbatimChar"/>
        </w:rPr>
        <w:t xml:space="preserve">drift</w:t>
      </w:r>
      <w:r>
        <w:t xml:space="preserve"> </w:t>
      </w:r>
      <w:r>
        <w:t xml:space="preserve">|</w:t>
      </w:r>
      <w:r>
        <w:t xml:space="preserve"> </w:t>
      </w:r>
      <w:r>
        <w:rPr>
          <w:rStyle w:val="VerbatimChar"/>
        </w:rPr>
        <w:t xml:space="preserve">performance</w:t>
      </w:r>
      <w:r>
        <w:t xml:space="preserve"> </w:t>
      </w:r>
      <w:r>
        <w:t xml:space="preserve">|</w:t>
      </w:r>
      <w:r>
        <w:t xml:space="preserve"> </w:t>
      </w:r>
      <w:r>
        <w:rPr>
          <w:rStyle w:val="VerbatimChar"/>
        </w:rPr>
        <w:t xml:space="preserve">manual</w:t>
      </w:r>
      <w:r>
        <w:t xml:space="preserve">),</w:t>
      </w:r>
      <w:r>
        <w:t xml:space="preserve"> </w:t>
      </w:r>
      <w:r>
        <w:rPr>
          <w:rStyle w:val="VerbatimChar"/>
        </w:rPr>
        <w:t xml:space="preserve">trigger_details_json</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candidate_versions</w:t>
      </w:r>
      <w:r>
        <w:t xml:space="preserve">,</w:t>
      </w:r>
      <w:r>
        <w:t xml:space="preserve"> </w:t>
      </w:r>
      <w:r>
        <w:rPr>
          <w:rStyle w:val="VerbatimChar"/>
        </w:rPr>
        <w:t xml:space="preserve">gate_result</w:t>
      </w:r>
      <w:r>
        <w:t xml:space="preserve">,</w:t>
      </w:r>
      <w:r>
        <w:t xml:space="preserve"> </w:t>
      </w:r>
      <w:r>
        <w:rPr>
          <w:rStyle w:val="VerbatimChar"/>
        </w:rPr>
        <w:t xml:space="preserve">gate_failure_reason</w:t>
      </w:r>
      <w:r>
        <w:t xml:space="preserve">,</w:t>
      </w:r>
      <w:r>
        <w:t xml:space="preserve"> </w:t>
      </w:r>
      <w:r>
        <w:rPr>
          <w:rStyle w:val="VerbatimChar"/>
        </w:rPr>
        <w:t xml:space="preserve">approved_by</w:t>
      </w:r>
      <w:r>
        <w:t xml:space="preserve">, dan</w:t>
      </w:r>
      <w:r>
        <w:t xml:space="preserve"> </w:t>
      </w:r>
      <w:r>
        <w:rPr>
          <w:rStyle w:val="VerbatimChar"/>
        </w:rPr>
        <w:t xml:space="preserve">outcome</w:t>
      </w:r>
      <w:r>
        <w:t xml:space="preserve">.</w:t>
      </w:r>
    </w:p>
    <w:bookmarkEnd w:id="107"/>
    <w:bookmarkStart w:id="108" w:name="X4dae44bd92ecc72cc0e8ea4675be10bd4d24ac6"/>
    <w:p>
      <w:pPr>
        <w:pStyle w:val="Heading3"/>
        <w:keepNext/>
      </w:pPr>
      <w:r>
        <w:t xml:space="preserve">29.12</w:t>
      </w:r>
      <w:r>
        <w:t xml:space="preserve"> </w:t>
      </w:r>
      <w:r>
        <w:rPr>
          <w:rStyle w:val="VerbatimChar"/>
        </w:rPr>
        <w:t xml:space="preserve">site_configuration</w:t>
      </w:r>
    </w:p>
    <w:p>
      <w:pPr>
        <w:pStyle w:val="FirstParagraph"/>
        <w:widowControl/>
      </w:pPr>
      <w:r>
        <w:rPr>
          <w:rStyle w:val="VerbatimChar"/>
        </w:rPr>
        <w:t xml:space="preserve">site_id</w:t>
      </w:r>
      <w:r>
        <w:t xml:space="preserve"> </w:t>
      </w:r>
      <w:r>
        <w:t xml:space="preserve">(PK),</w:t>
      </w:r>
      <w:r>
        <w:t xml:space="preserve"> </w:t>
      </w:r>
      <w:r>
        <w:rPr>
          <w:rStyle w:val="VerbatimChar"/>
        </w:rPr>
        <w:t xml:space="preserve">name</w:t>
      </w:r>
      <w:r>
        <w:t xml:space="preserve">,</w:t>
      </w:r>
      <w:r>
        <w:t xml:space="preserve"> </w:t>
      </w:r>
      <w:r>
        <w:rPr>
          <w:rStyle w:val="VerbatimChar"/>
        </w:rPr>
        <w:t xml:space="preserve">latitude_deg</w:t>
      </w:r>
      <w:r>
        <w:t xml:space="preserve">,</w:t>
      </w:r>
      <w:r>
        <w:t xml:space="preserve"> </w:t>
      </w:r>
      <w:r>
        <w:rPr>
          <w:rStyle w:val="VerbatimChar"/>
        </w:rPr>
        <w:t xml:space="preserve">longitude_deg</w:t>
      </w:r>
      <w:r>
        <w:t xml:space="preserve">,</w:t>
      </w:r>
      <w:r>
        <w:t xml:space="preserve"> </w:t>
      </w:r>
      <w:r>
        <w:rPr>
          <w:rStyle w:val="VerbatimChar"/>
        </w:rPr>
        <w:t xml:space="preserve">altitude_m</w:t>
      </w:r>
      <w:r>
        <w:t xml:space="preserve">,</w:t>
      </w:r>
      <w:r>
        <w:t xml:space="preserve"> </w:t>
      </w:r>
      <w:r>
        <w:rPr>
          <w:rStyle w:val="VerbatimChar"/>
        </w:rPr>
        <w:t xml:space="preserve">timezone</w:t>
      </w:r>
      <w:r>
        <w:t xml:space="preserve">,</w:t>
      </w:r>
      <w:r>
        <w:t xml:space="preserve"> </w:t>
      </w:r>
      <w:r>
        <w:rPr>
          <w:rStyle w:val="VerbatimChar"/>
        </w:rPr>
        <w:t xml:space="preserve">racking_type</w:t>
      </w:r>
      <w:r>
        <w:t xml:space="preserve"> </w:t>
      </w:r>
      <w:r>
        <w:t xml:space="preserve">(</w:t>
      </w:r>
      <w:r>
        <w:rPr>
          <w:rStyle w:val="VerbatimChar"/>
        </w:rPr>
        <w:t xml:space="preserve">fixed</w:t>
      </w:r>
      <w:r>
        <w:t xml:space="preserve"> </w:t>
      </w:r>
      <w:r>
        <w:t xml:space="preserve">|</w:t>
      </w:r>
      <w:r>
        <w:t xml:space="preserve"> </w:t>
      </w:r>
      <w:r>
        <w:rPr>
          <w:rStyle w:val="VerbatimChar"/>
        </w:rPr>
        <w:t xml:space="preserve">single_axis</w:t>
      </w:r>
      <w:r>
        <w:t xml:space="preserve">),</w:t>
      </w:r>
      <w:r>
        <w:t xml:space="preserve"> </w:t>
      </w:r>
      <w:r>
        <w:rPr>
          <w:rStyle w:val="VerbatimChar"/>
        </w:rPr>
        <w:t xml:space="preserve">surface_tilt_deg</w:t>
      </w:r>
      <w:r>
        <w:t xml:space="preserve">,</w:t>
      </w:r>
      <w:r>
        <w:t xml:space="preserve"> </w:t>
      </w:r>
      <w:r>
        <w:rPr>
          <w:rStyle w:val="VerbatimChar"/>
        </w:rPr>
        <w:t xml:space="preserve">surface_azimuth_deg</w:t>
      </w:r>
      <w:r>
        <w:t xml:space="preserve">,</w:t>
      </w:r>
      <w:r>
        <w:t xml:space="preserve"> </w:t>
      </w:r>
      <w:r>
        <w:rPr>
          <w:rStyle w:val="VerbatimChar"/>
        </w:rPr>
        <w:t xml:space="preserve">gcr</w:t>
      </w:r>
      <w:r>
        <w:t xml:space="preserve">,</w:t>
      </w:r>
      <w:r>
        <w:t xml:space="preserve"> </w:t>
      </w:r>
      <w:r>
        <w:rPr>
          <w:rStyle w:val="VerbatimChar"/>
        </w:rPr>
        <w:t xml:space="preserve">row_pitch_m</w:t>
      </w:r>
      <w:r>
        <w:t xml:space="preserve">,</w:t>
      </w:r>
      <w:r>
        <w:t xml:space="preserve"> </w:t>
      </w:r>
      <w:r>
        <w:rPr>
          <w:rStyle w:val="VerbatimChar"/>
        </w:rPr>
        <w:t xml:space="preserve">module_height_m</w:t>
      </w:r>
      <w:r>
        <w:t xml:space="preserve">,</w:t>
      </w:r>
      <w:r>
        <w:t xml:space="preserve"> </w:t>
      </w:r>
      <w:r>
        <w:rPr>
          <w:rStyle w:val="VerbatimChar"/>
        </w:rPr>
        <w:t xml:space="preserve">bifaciality_factor</w:t>
      </w:r>
      <w:r>
        <w:t xml:space="preserve">,</w:t>
      </w:r>
      <w:r>
        <w:t xml:space="preserve"> </w:t>
      </w:r>
      <w:r>
        <w:rPr>
          <w:rStyle w:val="VerbatimChar"/>
        </w:rPr>
        <w:t xml:space="preserve">albedo_default</w:t>
      </w:r>
      <w:r>
        <w:t xml:space="preserve">,</w:t>
      </w:r>
      <w:r>
        <w:t xml:space="preserve"> </w:t>
      </w:r>
      <w:r>
        <w:rPr>
          <w:rStyle w:val="VerbatimChar"/>
        </w:rPr>
        <w:t xml:space="preserve">canonical_freq</w:t>
      </w:r>
      <w:r>
        <w:t xml:space="preserve">,</w:t>
      </w:r>
      <w:r>
        <w:t xml:space="preserve"> </w:t>
      </w:r>
      <w:r>
        <w:rPr>
          <w:rStyle w:val="VerbatimChar"/>
        </w:rPr>
        <w:t xml:space="preserve">horizons_min</w:t>
      </w:r>
      <w:r>
        <w:t xml:space="preserve">,</w:t>
      </w:r>
      <w:r>
        <w:t xml:space="preserve"> </w:t>
      </w:r>
      <w:r>
        <w:rPr>
          <w:rStyle w:val="VerbatimChar"/>
        </w:rPr>
        <w:t xml:space="preserve">daylight_elev_threshold_deg</w:t>
      </w:r>
      <w:r>
        <w:t xml:space="preserve">,</w:t>
      </w:r>
      <w:r>
        <w:t xml:space="preserve"> </w:t>
      </w:r>
      <w:r>
        <w:rPr>
          <w:rStyle w:val="VerbatimChar"/>
        </w:rPr>
        <w:t xml:space="preserve">clearsky_model</w:t>
      </w:r>
      <w:r>
        <w:t xml:space="preserve">,</w:t>
      </w:r>
      <w:r>
        <w:t xml:space="preserve"> </w:t>
      </w:r>
      <w:r>
        <w:rPr>
          <w:rStyle w:val="VerbatimChar"/>
        </w:rPr>
        <w:t xml:space="preserve">nrmse_denominator</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p>
    <w:p>
      <w:pPr>
        <w:pStyle w:val="BlockText"/>
        <w:widowControl/>
      </w:pPr>
      <w:r>
        <w:rPr>
          <w:b/>
          <w:bCs/>
        </w:rPr>
        <w:t xml:space="preserve">Tabel ini merupakan dimensi yang berubah secara perlahan.</w:t>
      </w:r>
      <w:r>
        <w:t xml:space="preserve"> </w:t>
      </w:r>
      <w:r>
        <w:t xml:space="preserve">Jika kemiringan array diubah atau sensor dipindahkan, buat</w:t>
      </w:r>
      <w:r>
        <w:t xml:space="preserve"> </w:t>
      </w:r>
      <w:r>
        <w:rPr>
          <w:b/>
          <w:bCs/>
        </w:rPr>
        <w:t xml:space="preserve">baris baru dengan</w:t>
      </w:r>
      <w:r>
        <w:rPr>
          <w:b/>
          <w:bCs/>
        </w:rPr>
        <w:t xml:space="preserve"> </w:t>
      </w:r>
      <w:r>
        <w:rPr>
          <w:rStyle w:val="VerbatimChar"/>
          <w:b/>
          <w:bCs/>
        </w:rPr>
        <w:t xml:space="preserve">valid_from</w:t>
      </w:r>
      <w:r>
        <w:rPr>
          <w:b/>
          <w:bCs/>
        </w:rPr>
        <w:t xml:space="preserve"> </w:t>
      </w:r>
      <w:r>
        <w:rPr>
          <w:b/>
          <w:bCs/>
        </w:rPr>
        <w:t xml:space="preserve">baru</w:t>
      </w:r>
      <w:r>
        <w:t xml:space="preserve">, bukan</w:t>
      </w:r>
      <w:r>
        <w:t xml:space="preserve"> </w:t>
      </w:r>
      <w:r>
        <w:rPr>
          <w:rStyle w:val="VerbatimChar"/>
        </w:rPr>
        <w:t xml:space="preserve">UPDATE</w:t>
      </w:r>
      <w:r>
        <w:t xml:space="preserve">. Prakiraan historis harus tetap dapat direproduksi terhadap geometri yang berlaku</w:t>
      </w:r>
      <w:r>
        <w:t xml:space="preserve"> </w:t>
      </w:r>
      <w:r>
        <w:rPr>
          <w:i/>
          <w:iCs/>
        </w:rPr>
        <w:t xml:space="preserve">ketika prakiraan tersebut diterbitkan</w:t>
      </w:r>
      <w:r>
        <w:t xml:space="preserve">.</w:t>
      </w:r>
    </w:p>
    <w:bookmarkEnd w:id="108"/>
    <w:bookmarkStart w:id="109" w:name="X97517af9bb36edff6e158999b0fa96522cca420"/>
    <w:p>
      <w:pPr>
        <w:pStyle w:val="Heading3"/>
        <w:keepNext/>
      </w:pPr>
      <w:r>
        <w:t xml:space="preserve">29.13</w:t>
      </w:r>
      <w:r>
        <w:t xml:space="preserve"> </w:t>
      </w:r>
      <w:r>
        <w:rPr>
          <w:rStyle w:val="VerbatimChar"/>
        </w:rPr>
        <w:t xml:space="preserve">sensor_metadata</w:t>
      </w:r>
    </w:p>
    <w:p>
      <w:pPr>
        <w:pStyle w:val="FirstParagraph"/>
        <w:widowControl/>
      </w:pPr>
      <w:r>
        <w:rPr>
          <w:rStyle w:val="VerbatimChar"/>
        </w:rPr>
        <w:t xml:space="preserve">site_id</w:t>
      </w:r>
      <w:r>
        <w:t xml:space="preserve">,</w:t>
      </w:r>
      <w:r>
        <w:t xml:space="preserve"> </w:t>
      </w:r>
      <w:r>
        <w:rPr>
          <w:rStyle w:val="VerbatimChar"/>
        </w:rPr>
        <w:t xml:space="preserve">tag_id</w:t>
      </w:r>
      <w:r>
        <w:t xml:space="preserve">,</w:t>
      </w:r>
      <w:r>
        <w:t xml:space="preserve"> </w:t>
      </w:r>
      <w:r>
        <w:rPr>
          <w:rStyle w:val="VerbatimChar"/>
        </w:rPr>
        <w:t xml:space="preserve">canonical_name</w:t>
      </w:r>
      <w:r>
        <w:t xml:space="preserve">,</w:t>
      </w:r>
      <w:r>
        <w:t xml:space="preserve"> </w:t>
      </w:r>
      <w:r>
        <w:rPr>
          <w:rStyle w:val="VerbatimChar"/>
        </w:rPr>
        <w:t xml:space="preserve">instrument_type</w:t>
      </w:r>
      <w:r>
        <w:t xml:space="preserve">,</w:t>
      </w:r>
      <w:r>
        <w:t xml:space="preserve"> </w:t>
      </w:r>
      <w:r>
        <w:rPr>
          <w:rStyle w:val="VerbatimChar"/>
        </w:rPr>
        <w:t xml:space="preserve">manufacturer</w:t>
      </w:r>
      <w:r>
        <w:t xml:space="preserve">,</w:t>
      </w:r>
      <w:r>
        <w:t xml:space="preserve"> </w:t>
      </w:r>
      <w:r>
        <w:rPr>
          <w:rStyle w:val="VerbatimChar"/>
        </w:rPr>
        <w:t xml:space="preserve">model</w:t>
      </w:r>
      <w:r>
        <w:t xml:space="preserve">,</w:t>
      </w:r>
      <w:r>
        <w:t xml:space="preserve"> </w:t>
      </w:r>
      <w:r>
        <w:rPr>
          <w:rStyle w:val="VerbatimChar"/>
        </w:rPr>
        <w:t xml:space="preserve">iso9060_class</w:t>
      </w:r>
      <w:r>
        <w:t xml:space="preserve">,</w:t>
      </w:r>
      <w:r>
        <w:t xml:space="preserve"> </w:t>
      </w:r>
      <w:r>
        <w:rPr>
          <w:rStyle w:val="VerbatimChar"/>
        </w:rPr>
        <w:t xml:space="preserve">serial</w:t>
      </w:r>
      <w:r>
        <w:t xml:space="preserve">,</w:t>
      </w:r>
      <w:r>
        <w:t xml:space="preserve"> </w:t>
      </w:r>
      <w:r>
        <w:rPr>
          <w:rStyle w:val="VerbatimChar"/>
          <w:b/>
          <w:bCs/>
        </w:rPr>
        <w:t xml:space="preserve">cov_deadband</w:t>
      </w:r>
      <w:r>
        <w:t xml:space="preserve">—hasil pengukuran §20.2—</w:t>
      </w:r>
      <w:r>
        <w:rPr>
          <w:rStyle w:val="VerbatimChar"/>
          <w:b/>
          <w:bCs/>
        </w:rPr>
        <w:t xml:space="preserve">cov_max_report_time_s</w:t>
      </w:r>
      <w:r>
        <w:t xml:space="preserve">,</w:t>
      </w:r>
      <w:r>
        <w:t xml:space="preserve"> </w:t>
      </w:r>
      <w:r>
        <w:rPr>
          <w:rStyle w:val="VerbatimChar"/>
        </w:rPr>
        <w:t xml:space="preserve">mounting_position</w:t>
      </w:r>
      <w:r>
        <w:t xml:space="preserve">,</w:t>
      </w:r>
      <w:r>
        <w:t xml:space="preserve"> </w:t>
      </w:r>
      <w:r>
        <w:rPr>
          <w:rStyle w:val="VerbatimChar"/>
        </w:rPr>
        <w:t xml:space="preserve">mounting_tilt_deg</w:t>
      </w:r>
      <w:r>
        <w:t xml:space="preserve">,</w:t>
      </w:r>
      <w:r>
        <w:t xml:space="preserve"> </w:t>
      </w:r>
      <w:r>
        <w:rPr>
          <w:rStyle w:val="VerbatimChar"/>
        </w:rPr>
        <w:t xml:space="preserve">mounting_azimuth_deg</w:t>
      </w:r>
      <w:r>
        <w:t xml:space="preserve">,</w:t>
      </w:r>
      <w:r>
        <w:t xml:space="preserve"> </w:t>
      </w:r>
      <w:r>
        <w:rPr>
          <w:rStyle w:val="VerbatimChar"/>
        </w:rPr>
        <w:t xml:space="preserve">height_agl_m</w:t>
      </w:r>
      <w:r>
        <w:t xml:space="preserve">,</w:t>
      </w:r>
      <w:r>
        <w:t xml:space="preserve"> </w:t>
      </w:r>
      <w:r>
        <w:rPr>
          <w:rStyle w:val="VerbatimChar"/>
        </w:rPr>
        <w:t xml:space="preserve">calibration_date</w:t>
      </w:r>
      <w:r>
        <w:t xml:space="preserve">,</w:t>
      </w:r>
      <w:r>
        <w:t xml:space="preserve"> </w:t>
      </w:r>
      <w:r>
        <w:rPr>
          <w:rStyle w:val="VerbatimChar"/>
        </w:rPr>
        <w:t xml:space="preserve">calibration_due</w:t>
      </w:r>
      <w:r>
        <w:t xml:space="preserve">,</w:t>
      </w:r>
      <w:r>
        <w:t xml:space="preserve"> </w:t>
      </w:r>
      <w:r>
        <w:rPr>
          <w:rStyle w:val="VerbatimChar"/>
        </w:rPr>
        <w:t xml:space="preserve">calibration_factor</w:t>
      </w:r>
      <w:r>
        <w:t xml:space="preserve">,</w:t>
      </w:r>
      <w:r>
        <w:t xml:space="preserve"> </w:t>
      </w:r>
      <w:r>
        <w:rPr>
          <w:rStyle w:val="VerbatimChar"/>
          <w:b/>
          <w:bCs/>
        </w:rPr>
        <w:t xml:space="preserve">is_derived_tag</w:t>
      </w:r>
      <w:r>
        <w:t xml:space="preserve">—boolean; kolom ini menyelesaikan pertanyaan §16.3—</w:t>
      </w:r>
      <w:r>
        <w:rPr>
          <w:rStyle w:val="VerbatimChar"/>
        </w:rPr>
        <w:t xml:space="preserve">derivation_formula</w:t>
      </w:r>
      <w:r>
        <w:t xml:space="preserve">,</w:t>
      </w:r>
      <w:r>
        <w:t xml:space="preserve"> </w:t>
      </w:r>
      <w:r>
        <w:rPr>
          <w:rStyle w:val="VerbatimChar"/>
        </w:rPr>
        <w:t xml:space="preserve">valid_from</w:t>
      </w:r>
      <w:r>
        <w:t xml:space="preserve">, dan</w:t>
      </w:r>
      <w:r>
        <w:t xml:space="preserve"> </w:t>
      </w:r>
      <w:r>
        <w:rPr>
          <w:rStyle w:val="VerbatimChar"/>
        </w:rPr>
        <w:t xml:space="preserve">valid_to</w:t>
      </w:r>
      <w:r>
        <w:t xml:space="preserve">.</w:t>
      </w:r>
    </w:p>
    <w:p>
      <w:pPr>
        <w:widowControl/>
        <w:spacing w:after="60" w:line="250" w:lineRule="auto"/>
      </w:pPr>
      <w:r>
        <w:pict>
          <v:rect style="width:0;height:1.5pt" o:hralign="center" o:hrstd="t" o:hr="t"/>
        </w:pict>
      </w:r>
    </w:p>
    <w:bookmarkEnd w:id="109"/>
    <w:bookmarkEnd w:id="110"/>
    <w:bookmarkStart w:id="114" w:name="X52dd3f25d0bee05ca37dc499959830760b8f33c"/>
    <w:p>
      <w:pPr>
        <w:pStyle w:val="Heading2"/>
        <w:keepNext/>
      </w:pPr>
      <w:r>
        <w:t xml:space="preserve">30. Kontrak API</w:t>
      </w:r>
    </w:p>
    <w:bookmarkStart w:id="111" w:name="Xe070ecc7090fbc8a65decf6ef71f0d4de4e5843"/>
    <w:p>
      <w:pPr>
        <w:pStyle w:val="Heading3"/>
        <w:keepNext/>
      </w:pPr>
      <w:r>
        <w:t xml:space="preserve">30.1 Endpoint</w:t>
      </w:r>
    </w:p>
    <w:tbl>
      <w:tblPr>
        <w:tblStyle w:val="Table"/>
        <w:tblW w:type="auto" w:w="0"/>
        <w:jc w:val="left"/>
        <w:tblLook w:firstRow="1" w:lastRow="0" w:firstColumn="0" w:lastColumn="0" w:noHBand="0" w:noVBand="0" w:val="0020"/>
        <w:tblLayout w:type="autofit"/>
      </w:tblPr>
      <w:tblGrid>
        <w:gridCol w:w="1980"/>
        <w:gridCol w:w="1980"/>
        <w:gridCol w:w="1980"/>
        <w:gridCol w:w="198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Metode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Jalur</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Otorisasi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Tujuan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POST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/forecast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Prakiraan sesuai permintaan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GET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/forecast/latest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Penerbitan terbaru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GET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/forecast/history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Berdasarkan jendela penerbitan / waktu berlaku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GET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/metrics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Metrik galat yang dapat difilter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GET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/health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 ada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Liveness + readiness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GET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/model-info</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Model aktif + versi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POST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/retrain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admin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Memicu pelatihan ulang—</w:t>
            </w:r>
            <w:r>
              <w:rPr>
                <w:rFonts w:ascii="Noto Sans" w:hAnsi="Noto Sans" w:eastAsia="Noto Sans" w:cs="Noto Sans"/>
                <w:b/>
                <w:bCs/>
                <w:color w:val="1F1F1F"/>
                <w:sz w:val="14"/>
              </w:rPr>
              <w:t xml:space="preserve">tidak pernah mempromosikan otomatis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GET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/data-quality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read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DQ terkini + historis</w:t>
            </w:r>
          </w:p>
        </w:tc>
      </w:tr>
    </w:tbl>
    <w:bookmarkEnd w:id="111"/>
    <w:bookmarkStart w:id="112" w:name="Xf0a2e10731e881587b323f05e6ebf1b0c5924e7"/>
    <w:p>
      <w:pPr>
        <w:pStyle w:val="Heading3"/>
        <w:keepNext/>
      </w:pPr>
      <w:r>
        <w:t xml:space="preserve">30.2 Model Pydantic</w:t>
      </w:r>
    </w:p>
    <w:p>
      <w:pPr>
        <w:pStyle w:val="SourceCode"/>
        <w:shd w:fill="F2F2F2"/>
        <w:ind w:left="144" w:right="144"/>
      </w:pPr>
      <w:r>
        <w:rPr>
          <w:rStyle w:val="ImportTok"/>
          <w:rFonts w:ascii="Noto Sans Mono" w:hAnsi="Noto Sans Mono" w:eastAsia="Noto Sans Mono" w:cs="Noto Sans Mono"/>
          <w:color w:val="1F1F1F"/>
          <w:sz w:val="14"/>
        </w:rPr>
        <w:t xml:space="preserve">from</w:t>
      </w:r>
      <w:r>
        <w:rPr>
          <w:rStyle w:val="NormalTok"/>
          <w:rFonts w:ascii="Noto Sans Mono" w:hAnsi="Noto Sans Mono" w:eastAsia="Noto Sans Mono" w:cs="Noto Sans Mono"/>
          <w:color w:val="1F1F1F"/>
          <w:sz w:val="14"/>
        </w:rPr>
        <w:t xml:space="preserve"> datetime </w:t>
      </w:r>
      <w:r>
        <w:rPr>
          <w:rStyle w:val="ImportTok"/>
          <w:rFonts w:ascii="Noto Sans Mono" w:hAnsi="Noto Sans Mono" w:eastAsia="Noto Sans Mono" w:cs="Noto Sans Mono"/>
          <w:color w:val="1F1F1F"/>
          <w:sz w:val="14"/>
        </w:rPr>
        <w:t xml:space="preserve">import</w:t>
      </w:r>
      <w:r>
        <w:rPr>
          <w:rStyle w:val="NormalTok"/>
          <w:rFonts w:ascii="Noto Sans Mono" w:hAnsi="Noto Sans Mono" w:eastAsia="Noto Sans Mono" w:cs="Noto Sans Mono"/>
          <w:color w:val="1F1F1F"/>
          <w:sz w:val="14"/>
        </w:rPr>
        <w:t xml:space="preserve"> datetime</w:t>
      </w:r>
      <w:r>
        <w:rPr>
          <w:rFonts w:ascii="Noto Sans Mono" w:hAnsi="Noto Sans Mono" w:eastAsia="Noto Sans Mono" w:cs="Noto Sans Mono"/>
          <w:color w:val="1F1F1F"/>
          <w:sz w:val="14"/>
        </w:rPr>
        <w:br/>
      </w:r>
      <w:r>
        <w:rPr>
          <w:rStyle w:val="ImportTok"/>
          <w:rFonts w:ascii="Noto Sans Mono" w:hAnsi="Noto Sans Mono" w:eastAsia="Noto Sans Mono" w:cs="Noto Sans Mono"/>
          <w:color w:val="1F1F1F"/>
          <w:sz w:val="14"/>
        </w:rPr>
        <w:t xml:space="preserve">from</w:t>
      </w:r>
      <w:r>
        <w:rPr>
          <w:rStyle w:val="NormalTok"/>
          <w:rFonts w:ascii="Noto Sans Mono" w:hAnsi="Noto Sans Mono" w:eastAsia="Noto Sans Mono" w:cs="Noto Sans Mono"/>
          <w:color w:val="1F1F1F"/>
          <w:sz w:val="14"/>
        </w:rPr>
        <w:t xml:space="preserve"> enum </w:t>
      </w:r>
      <w:r>
        <w:rPr>
          <w:rStyle w:val="ImportTok"/>
          <w:rFonts w:ascii="Noto Sans Mono" w:hAnsi="Noto Sans Mono" w:eastAsia="Noto Sans Mono" w:cs="Noto Sans Mono"/>
          <w:color w:val="1F1F1F"/>
          <w:sz w:val="14"/>
        </w:rPr>
        <w:t xml:space="preserve">import</w:t>
      </w:r>
      <w:r>
        <w:rPr>
          <w:rStyle w:val="NormalTok"/>
          <w:rFonts w:ascii="Noto Sans Mono" w:hAnsi="Noto Sans Mono" w:eastAsia="Noto Sans Mono" w:cs="Noto Sans Mono"/>
          <w:color w:val="1F1F1F"/>
          <w:sz w:val="14"/>
        </w:rPr>
        <w:t xml:space="preserve"> Enum</w:t>
      </w:r>
      <w:r>
        <w:rPr>
          <w:rFonts w:ascii="Noto Sans Mono" w:hAnsi="Noto Sans Mono" w:eastAsia="Noto Sans Mono" w:cs="Noto Sans Mono"/>
          <w:color w:val="1F1F1F"/>
          <w:sz w:val="14"/>
        </w:rPr>
        <w:br/>
      </w:r>
      <w:r>
        <w:rPr>
          <w:rStyle w:val="ImportTok"/>
          <w:rFonts w:ascii="Noto Sans Mono" w:hAnsi="Noto Sans Mono" w:eastAsia="Noto Sans Mono" w:cs="Noto Sans Mono"/>
          <w:color w:val="1F1F1F"/>
          <w:sz w:val="14"/>
        </w:rPr>
        <w:t xml:space="preserve">from</w:t>
      </w:r>
      <w:r>
        <w:rPr>
          <w:rStyle w:val="NormalTok"/>
          <w:rFonts w:ascii="Noto Sans Mono" w:hAnsi="Noto Sans Mono" w:eastAsia="Noto Sans Mono" w:cs="Noto Sans Mono"/>
          <w:color w:val="1F1F1F"/>
          <w:sz w:val="14"/>
        </w:rPr>
        <w:t xml:space="preserve"> typing </w:t>
      </w:r>
      <w:r>
        <w:rPr>
          <w:rStyle w:val="ImportTok"/>
          <w:rFonts w:ascii="Noto Sans Mono" w:hAnsi="Noto Sans Mono" w:eastAsia="Noto Sans Mono" w:cs="Noto Sans Mono"/>
          <w:color w:val="1F1F1F"/>
          <w:sz w:val="14"/>
        </w:rPr>
        <w:t xml:space="preserve">import</w:t>
      </w:r>
      <w:r>
        <w:rPr>
          <w:rStyle w:val="NormalTok"/>
          <w:rFonts w:ascii="Noto Sans Mono" w:hAnsi="Noto Sans Mono" w:eastAsia="Noto Sans Mono" w:cs="Noto Sans Mono"/>
          <w:color w:val="1F1F1F"/>
          <w:sz w:val="14"/>
        </w:rPr>
        <w:t xml:space="preserve"> Literal</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ImportTok"/>
          <w:rFonts w:ascii="Noto Sans Mono" w:hAnsi="Noto Sans Mono" w:eastAsia="Noto Sans Mono" w:cs="Noto Sans Mono"/>
          <w:color w:val="1F1F1F"/>
          <w:sz w:val="14"/>
        </w:rPr>
        <w:t xml:space="preserve">from</w:t>
      </w:r>
      <w:r>
        <w:rPr>
          <w:rStyle w:val="NormalTok"/>
          <w:rFonts w:ascii="Noto Sans Mono" w:hAnsi="Noto Sans Mono" w:eastAsia="Noto Sans Mono" w:cs="Noto Sans Mono"/>
          <w:color w:val="1F1F1F"/>
          <w:sz w:val="14"/>
        </w:rPr>
        <w:t xml:space="preserve"> pydantic </w:t>
      </w:r>
      <w:r>
        <w:rPr>
          <w:rStyle w:val="ImportTok"/>
          <w:rFonts w:ascii="Noto Sans Mono" w:hAnsi="Noto Sans Mono" w:eastAsia="Noto Sans Mono" w:cs="Noto Sans Mono"/>
          <w:color w:val="1F1F1F"/>
          <w:sz w:val="14"/>
        </w:rPr>
        <w:t xml:space="preserve">import</w:t>
      </w:r>
      <w:r>
        <w:rPr>
          <w:rStyle w:val="NormalTok"/>
          <w:rFonts w:ascii="Noto Sans Mono" w:hAnsi="Noto Sans Mono" w:eastAsia="Noto Sans Mono" w:cs="Noto Sans Mono"/>
          <w:color w:val="1F1F1F"/>
          <w:sz w:val="14"/>
        </w:rPr>
        <w:t xml:space="preserve"> BaseModel, Field, model_validator</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KeywordTok"/>
          <w:rFonts w:ascii="Noto Sans Mono" w:hAnsi="Noto Sans Mono" w:eastAsia="Noto Sans Mono" w:cs="Noto Sans Mono"/>
          <w:color w:val="1F1F1F"/>
          <w:sz w:val="14"/>
        </w:rPr>
        <w:t xml:space="preserve">class</w:t>
      </w:r>
      <w:r>
        <w:rPr>
          <w:rStyle w:val="NormalTok"/>
          <w:rFonts w:ascii="Noto Sans Mono" w:hAnsi="Noto Sans Mono" w:eastAsia="Noto Sans Mono" w:cs="Noto Sans Mono"/>
          <w:color w:val="1F1F1F"/>
          <w:sz w:val="14"/>
        </w:rPr>
        <w:t xml:space="preserve"> Target(</w:t>
      </w:r>
      <w:r>
        <w:rPr>
          <w:rStyle w:val="BuiltInTok"/>
          <w:rFonts w:ascii="Noto Sans Mono" w:hAnsi="Noto Sans Mono" w:eastAsia="Noto Sans Mono" w:cs="Noto Sans Mono"/>
          <w:color w:val="1F1F1F"/>
          <w:sz w:val="14"/>
        </w:rPr>
        <w:t xml:space="preserve">str</w:t>
      </w:r>
      <w:r>
        <w:rPr>
          <w:rStyle w:val="NormalTok"/>
          <w:rFonts w:ascii="Noto Sans Mono" w:hAnsi="Noto Sans Mono" w:eastAsia="Noto Sans Mono" w:cs="Noto Sans Mono"/>
          <w:color w:val="1F1F1F"/>
          <w:sz w:val="14"/>
        </w:rPr>
        <w:t xml:space="preserve">, Enum):</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GHI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"ghi"</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DHI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"dhi"</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DNI_COSZ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"dni_cosz"</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POA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"poa"</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RSI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"rsi"</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KeywordTok"/>
          <w:rFonts w:ascii="Noto Sans Mono" w:hAnsi="Noto Sans Mono" w:eastAsia="Noto Sans Mono" w:cs="Noto Sans Mono"/>
          <w:color w:val="1F1F1F"/>
          <w:sz w:val="14"/>
        </w:rPr>
        <w:t xml:space="preserve">class</w:t>
      </w:r>
      <w:r>
        <w:rPr>
          <w:rStyle w:val="NormalTok"/>
          <w:rFonts w:ascii="Noto Sans Mono" w:hAnsi="Noto Sans Mono" w:eastAsia="Noto Sans Mono" w:cs="Noto Sans Mono"/>
          <w:color w:val="1F1F1F"/>
          <w:sz w:val="14"/>
        </w:rPr>
        <w:t xml:space="preserve"> DataQuality(</w:t>
      </w:r>
      <w:r>
        <w:rPr>
          <w:rStyle w:val="BuiltInTok"/>
          <w:rFonts w:ascii="Noto Sans Mono" w:hAnsi="Noto Sans Mono" w:eastAsia="Noto Sans Mono" w:cs="Noto Sans Mono"/>
          <w:color w:val="1F1F1F"/>
          <w:sz w:val="14"/>
        </w:rPr>
        <w:t xml:space="preserve">str</w:t>
      </w:r>
      <w:r>
        <w:rPr>
          <w:rStyle w:val="NormalTok"/>
          <w:rFonts w:ascii="Noto Sans Mono" w:hAnsi="Noto Sans Mono" w:eastAsia="Noto Sans Mono" w:cs="Noto Sans Mono"/>
          <w:color w:val="1F1F1F"/>
          <w:sz w:val="14"/>
        </w:rPr>
        <w:t xml:space="preserve">, Enum):</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GOOD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"GOOD"</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DEGRADED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"DEGRADED"</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BAD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"BAD"</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MISSING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"MISSING"</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IMPUTED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"IMPUTED"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KeywordTok"/>
          <w:rFonts w:ascii="Noto Sans Mono" w:hAnsi="Noto Sans Mono" w:eastAsia="Noto Sans Mono" w:cs="Noto Sans Mono"/>
          <w:color w:val="1F1F1F"/>
          <w:sz w:val="14"/>
        </w:rPr>
        <w:t xml:space="preserve">class</w:t>
      </w:r>
      <w:r>
        <w:rPr>
          <w:rStyle w:val="NormalTok"/>
          <w:rFonts w:ascii="Noto Sans Mono" w:hAnsi="Noto Sans Mono" w:eastAsia="Noto Sans Mono" w:cs="Noto Sans Mono"/>
          <w:color w:val="1F1F1F"/>
          <w:sz w:val="14"/>
        </w:rPr>
        <w:t xml:space="preserve"> WeatherRegime(</w:t>
      </w:r>
      <w:r>
        <w:rPr>
          <w:rStyle w:val="BuiltInTok"/>
          <w:rFonts w:ascii="Noto Sans Mono" w:hAnsi="Noto Sans Mono" w:eastAsia="Noto Sans Mono" w:cs="Noto Sans Mono"/>
          <w:color w:val="1F1F1F"/>
          <w:sz w:val="14"/>
        </w:rPr>
        <w:t xml:space="preserve">str</w:t>
      </w:r>
      <w:r>
        <w:rPr>
          <w:rStyle w:val="NormalTok"/>
          <w:rFonts w:ascii="Noto Sans Mono" w:hAnsi="Noto Sans Mono" w:eastAsia="Noto Sans Mono" w:cs="Noto Sans Mono"/>
          <w:color w:val="1F1F1F"/>
          <w:sz w:val="14"/>
        </w:rPr>
        <w:t xml:space="preserve">, Enum):</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CLEAR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"CLEAR"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MOSTLY_CLEAR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"MOSTLY_CLEAR"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PARTLY_CLOUDY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"PARTLY_CLOUDY"</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OVERCAST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"OVERCAST"</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HIGHLY_VARIABLE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"HIGHLY_VARIABLE"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RAIN_DEGRADED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"RAIN_DEGRADED"</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UNKNOWN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"UNKNOWN"</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KeywordTok"/>
          <w:rFonts w:ascii="Noto Sans Mono" w:hAnsi="Noto Sans Mono" w:eastAsia="Noto Sans Mono" w:cs="Noto Sans Mono"/>
          <w:color w:val="1F1F1F"/>
          <w:sz w:val="14"/>
        </w:rPr>
        <w:t xml:space="preserve">class</w:t>
      </w:r>
      <w:r>
        <w:rPr>
          <w:rStyle w:val="NormalTok"/>
          <w:rFonts w:ascii="Noto Sans Mono" w:hAnsi="Noto Sans Mono" w:eastAsia="Noto Sans Mono" w:cs="Noto Sans Mono"/>
          <w:color w:val="1F1F1F"/>
          <w:sz w:val="14"/>
        </w:rPr>
        <w:t xml:space="preserve"> ForecastRequest(BaseModel):</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site_id: </w:t>
      </w:r>
      <w:r>
        <w:rPr>
          <w:rStyle w:val="BuiltInTok"/>
          <w:rFonts w:ascii="Noto Sans Mono" w:hAnsi="Noto Sans Mono" w:eastAsia="Noto Sans Mono" w:cs="Noto Sans Mono"/>
          <w:color w:val="1F1F1F"/>
          <w:sz w:val="14"/>
        </w:rPr>
        <w:t xml:space="preserve">str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issuance_time: datetime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Field(</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description</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"UTC. None = sekarang. Nilai MASA LALU memutar ulang penerbitan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"tersebut HANYA dengan data yang tersedia pada saat itu (FR-017)."</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targets: </w:t>
      </w:r>
      <w:r>
        <w:rPr>
          <w:rStyle w:val="BuiltInTok"/>
          <w:rFonts w:ascii="Noto Sans Mono" w:hAnsi="Noto Sans Mono" w:eastAsia="Noto Sans Mono" w:cs="Noto Sans Mono"/>
          <w:color w:val="1F1F1F"/>
          <w:sz w:val="14"/>
        </w:rPr>
        <w:t xml:space="preserve">list</w:t>
      </w:r>
      <w:r>
        <w:rPr>
          <w:rStyle w:val="NormalTok"/>
          <w:rFonts w:ascii="Noto Sans Mono" w:hAnsi="Noto Sans Mono" w:eastAsia="Noto Sans Mono" w:cs="Noto Sans Mono"/>
          <w:color w:val="1F1F1F"/>
          <w:sz w:val="14"/>
        </w:rPr>
        <w:t xml:space="preserve">[Target]</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horizons_minutes: </w:t>
      </w:r>
      <w:r>
        <w:rPr>
          <w:rStyle w:val="BuiltInTok"/>
          <w:rFonts w:ascii="Noto Sans Mono" w:hAnsi="Noto Sans Mono" w:eastAsia="Noto Sans Mono" w:cs="Noto Sans Mono"/>
          <w:color w:val="1F1F1F"/>
          <w:sz w:val="14"/>
        </w:rPr>
        <w:t xml:space="preserve">list</w:t>
      </w:r>
      <w:r>
        <w:rPr>
          <w:rStyle w:val="NormalTok"/>
          <w:rFonts w:ascii="Noto Sans Mono" w:hAnsi="Noto Sans Mono" w:eastAsia="Noto Sans Mono" w:cs="Noto Sans Mono"/>
          <w:color w:val="1F1F1F"/>
          <w:sz w:val="14"/>
        </w:rPr>
        <w:t xml:space="preserve">[</w:t>
      </w:r>
      <w:r>
        <w:rPr>
          <w:rStyle w:val="BuiltInTok"/>
          <w:rFonts w:ascii="Noto Sans Mono" w:hAnsi="Noto Sans Mono" w:eastAsia="Noto Sans Mono" w:cs="Noto Sans Mono"/>
          <w:color w:val="1F1F1F"/>
          <w:sz w:val="14"/>
        </w:rPr>
        <w:t xml:space="preserve">int</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quantiles: </w:t>
      </w:r>
      <w:r>
        <w:rPr>
          <w:rStyle w:val="BuiltInTok"/>
          <w:rFonts w:ascii="Noto Sans Mono" w:hAnsi="Noto Sans Mono" w:eastAsia="Noto Sans Mono" w:cs="Noto Sans Mono"/>
          <w:color w:val="1F1F1F"/>
          <w:sz w:val="14"/>
        </w:rPr>
        <w:t xml:space="preserve">list</w:t>
      </w:r>
      <w:r>
        <w:rPr>
          <w:rStyle w:val="NormalTok"/>
          <w:rFonts w:ascii="Noto Sans Mono" w:hAnsi="Noto Sans Mono" w:eastAsia="Noto Sans Mono" w:cs="Noto Sans Mono"/>
          <w:color w:val="1F1F1F"/>
          <w:sz w:val="14"/>
        </w:rPr>
        <w:t xml:space="preserve">[</w:t>
      </w:r>
      <w:r>
        <w:rPr>
          <w:rStyle w:val="BuiltInTok"/>
          <w:rFonts w:ascii="Noto Sans Mono" w:hAnsi="Noto Sans Mono" w:eastAsia="Noto Sans Mono" w:cs="Noto Sans Mono"/>
          <w:color w:val="1F1F1F"/>
          <w:sz w:val="14"/>
        </w:rPr>
        <w:t xml:space="preserve">float</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FloatTok"/>
          <w:rFonts w:ascii="Noto Sans Mono" w:hAnsi="Noto Sans Mono" w:eastAsia="Noto Sans Mono" w:cs="Noto Sans Mono"/>
          <w:color w:val="1F1F1F"/>
          <w:sz w:val="14"/>
        </w:rPr>
        <w:t xml:space="preserve">0.10</w:t>
      </w:r>
      <w:r>
        <w:rPr>
          <w:rStyle w:val="NormalTok"/>
          <w:rFonts w:ascii="Noto Sans Mono" w:hAnsi="Noto Sans Mono" w:eastAsia="Noto Sans Mono" w:cs="Noto Sans Mono"/>
          <w:color w:val="1F1F1F"/>
          <w:sz w:val="14"/>
        </w:rPr>
        <w:t xml:space="preserve">, </w:t>
      </w:r>
      <w:r>
        <w:rPr>
          <w:rStyle w:val="FloatTok"/>
          <w:rFonts w:ascii="Noto Sans Mono" w:hAnsi="Noto Sans Mono" w:eastAsia="Noto Sans Mono" w:cs="Noto Sans Mono"/>
          <w:color w:val="1F1F1F"/>
          <w:sz w:val="14"/>
        </w:rPr>
        <w:t xml:space="preserve">0.50</w:t>
      </w:r>
      <w:r>
        <w:rPr>
          <w:rStyle w:val="NormalTok"/>
          <w:rFonts w:ascii="Noto Sans Mono" w:hAnsi="Noto Sans Mono" w:eastAsia="Noto Sans Mono" w:cs="Noto Sans Mono"/>
          <w:color w:val="1F1F1F"/>
          <w:sz w:val="14"/>
        </w:rPr>
        <w:t xml:space="preserve">, </w:t>
      </w:r>
      <w:r>
        <w:rPr>
          <w:rStyle w:val="FloatTok"/>
          <w:rFonts w:ascii="Noto Sans Mono" w:hAnsi="Noto Sans Mono" w:eastAsia="Noto Sans Mono" w:cs="Noto Sans Mono"/>
          <w:color w:val="1F1F1F"/>
          <w:sz w:val="14"/>
        </w:rPr>
        <w:t xml:space="preserve">0.90</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AttributeTok"/>
          <w:rFonts w:ascii="Noto Sans Mono" w:hAnsi="Noto Sans Mono" w:eastAsia="Noto Sans Mono" w:cs="Noto Sans Mono"/>
          <w:color w:val="1F1F1F"/>
          <w:sz w:val="14"/>
        </w:rPr>
        <w:t xml:space="preserve">@model_validator</w:t>
      </w:r>
      <w:r>
        <w:rPr>
          <w:rStyle w:val="NormalTok"/>
          <w:rFonts w:ascii="Noto Sans Mono" w:hAnsi="Noto Sans Mono" w:eastAsia="Noto Sans Mono" w:cs="Noto Sans Mono"/>
          <w:color w:val="1F1F1F"/>
          <w:sz w:val="14"/>
        </w:rPr>
        <w:t xml:space="preserve">(mode</w:t>
      </w:r>
      <w:r>
        <w:rPr>
          <w:rStyle w:val="OperatorTok"/>
          <w:rFonts w:ascii="Noto Sans Mono" w:hAnsi="Noto Sans Mono" w:eastAsia="Noto Sans Mono" w:cs="Noto Sans Mono"/>
          <w:color w:val="1F1F1F"/>
          <w:sz w:val="14"/>
        </w:rPr>
        <w:t xml:space="preserve">=</w:t>
      </w:r>
      <w:r>
        <w:rPr>
          <w:rStyle w:val="StringTok"/>
          <w:rFonts w:ascii="Noto Sans Mono" w:hAnsi="Noto Sans Mono" w:eastAsia="Noto Sans Mono" w:cs="Noto Sans Mono"/>
          <w:color w:val="1F1F1F"/>
          <w:sz w:val="14"/>
        </w:rPr>
        <w:t xml:space="preserve">"after"</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KeywordTok"/>
          <w:rFonts w:ascii="Noto Sans Mono" w:hAnsi="Noto Sans Mono" w:eastAsia="Noto Sans Mono" w:cs="Noto Sans Mono"/>
          <w:color w:val="1F1F1F"/>
          <w:sz w:val="14"/>
        </w:rPr>
        <w:t xml:space="preserve">def</w:t>
      </w:r>
      <w:r>
        <w:rPr>
          <w:rStyle w:val="NormalTok"/>
          <w:rFonts w:ascii="Noto Sans Mono" w:hAnsi="Noto Sans Mono" w:eastAsia="Noto Sans Mono" w:cs="Noto Sans Mono"/>
          <w:color w:val="1F1F1F"/>
          <w:sz w:val="14"/>
        </w:rPr>
        <w:t xml:space="preserve"> _check(</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if</w:t>
      </w:r>
      <w:r>
        <w:rPr>
          <w:rStyle w:val="NormalTok"/>
          <w:rFonts w:ascii="Noto Sans Mono" w:hAnsi="Noto Sans Mono" w:eastAsia="Noto Sans Mono" w:cs="Noto Sans Mono"/>
          <w:color w:val="1F1F1F"/>
          <w:sz w:val="14"/>
        </w:rPr>
        <w:t xml:space="preserve"> </w:t>
      </w:r>
      <w:r>
        <w:rPr>
          <w:rStyle w:val="BuiltInTok"/>
          <w:rFonts w:ascii="Noto Sans Mono" w:hAnsi="Noto Sans Mono" w:eastAsia="Noto Sans Mono" w:cs="Noto Sans Mono"/>
          <w:color w:val="1F1F1F"/>
          <w:sz w:val="14"/>
        </w:rPr>
        <w:t xml:space="preserve">any</w:t>
      </w:r>
      <w:r>
        <w:rPr>
          <w:rStyle w:val="NormalTok"/>
          <w:rFonts w:ascii="Noto Sans Mono" w:hAnsi="Noto Sans Mono" w:eastAsia="Noto Sans Mono" w:cs="Noto Sans Mono"/>
          <w:color w:val="1F1F1F"/>
          <w:sz w:val="14"/>
        </w:rPr>
        <w:t xml:space="preserve">(h </w:t>
      </w:r>
      <w:r>
        <w:rPr>
          <w:rStyle w:val="OperatorTok"/>
          <w:rFonts w:ascii="Noto Sans Mono" w:hAnsi="Noto Sans Mono" w:eastAsia="Noto Sans Mono" w:cs="Noto Sans Mono"/>
          <w:color w:val="1F1F1F"/>
          <w:sz w:val="14"/>
        </w:rPr>
        <w:t xml:space="preserve">&lt;=</w:t>
      </w:r>
      <w:r>
        <w:rPr>
          <w:rStyle w:val="NormalTok"/>
          <w:rFonts w:ascii="Noto Sans Mono" w:hAnsi="Noto Sans Mono" w:eastAsia="Noto Sans Mono" w:cs="Noto Sans Mono"/>
          <w:color w:val="1F1F1F"/>
          <w:sz w:val="14"/>
        </w:rPr>
        <w:t xml:space="preserve"> </w:t>
      </w:r>
      <w:r>
        <w:rPr>
          <w:rStyle w:val="DecValTok"/>
          <w:rFonts w:ascii="Noto Sans Mono" w:hAnsi="Noto Sans Mono" w:eastAsia="Noto Sans Mono" w:cs="Noto Sans Mono"/>
          <w:color w:val="1F1F1F"/>
          <w:sz w:val="14"/>
        </w:rPr>
        <w:t xml:space="preserve">0</w:t>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for</w:t>
      </w:r>
      <w:r>
        <w:rPr>
          <w:rStyle w:val="NormalTok"/>
          <w:rFonts w:ascii="Noto Sans Mono" w:hAnsi="Noto Sans Mono" w:eastAsia="Noto Sans Mono" w:cs="Noto Sans Mono"/>
          <w:color w:val="1F1F1F"/>
          <w:sz w:val="14"/>
        </w:rPr>
        <w:t xml:space="preserve"> h </w:t>
      </w:r>
      <w:r>
        <w:rPr>
          <w:rStyle w:val="KeywordTok"/>
          <w:rFonts w:ascii="Noto Sans Mono" w:hAnsi="Noto Sans Mono" w:eastAsia="Noto Sans Mono" w:cs="Noto Sans Mono"/>
          <w:color w:val="1F1F1F"/>
          <w:sz w:val="14"/>
        </w:rPr>
        <w:t xml:space="preserve">in</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.horizons_minutes):</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raise</w:t>
      </w:r>
      <w:r>
        <w:rPr>
          <w:rStyle w:val="NormalTok"/>
          <w:rFonts w:ascii="Noto Sans Mono" w:hAnsi="Noto Sans Mono" w:eastAsia="Noto Sans Mono" w:cs="Noto Sans Mono"/>
          <w:color w:val="1F1F1F"/>
          <w:sz w:val="14"/>
        </w:rPr>
        <w:t xml:space="preserve"> </w:t>
      </w:r>
      <w:r>
        <w:rPr>
          <w:rStyle w:val="PreprocessorTok"/>
          <w:rFonts w:ascii="Noto Sans Mono" w:hAnsi="Noto Sans Mono" w:eastAsia="Noto Sans Mono" w:cs="Noto Sans Mono"/>
          <w:color w:val="1F1F1F"/>
          <w:sz w:val="14"/>
        </w:rPr>
        <w:t xml:space="preserve">ValueError</w:t>
      </w:r>
      <w:r>
        <w:rPr>
          <w:rStyle w:val="NormalTok"/>
          <w:rFonts w:ascii="Noto Sans Mono" w:hAnsi="Noto Sans Mono" w:eastAsia="Noto Sans Mono" w:cs="Noto Sans Mono"/>
          <w:color w:val="1F1F1F"/>
          <w:sz w:val="14"/>
        </w:rPr>
        <w:t xml:space="preserve">(</w:t>
      </w:r>
      <w:r>
        <w:rPr>
          <w:rStyle w:val="StringTok"/>
          <w:rFonts w:ascii="Noto Sans Mono" w:hAnsi="Noto Sans Mono" w:eastAsia="Noto Sans Mono" w:cs="Noto Sans Mono"/>
          <w:color w:val="1F1F1F"/>
          <w:sz w:val="14"/>
        </w:rPr>
        <w:t xml:space="preserve">"horizon harus bernilai positif"</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if</w:t>
      </w:r>
      <w:r>
        <w:rPr>
          <w:rStyle w:val="NormalTok"/>
          <w:rFonts w:ascii="Noto Sans Mono" w:hAnsi="Noto Sans Mono" w:eastAsia="Noto Sans Mono" w:cs="Noto Sans Mono"/>
          <w:color w:val="1F1F1F"/>
          <w:sz w:val="14"/>
        </w:rPr>
        <w:t xml:space="preserve"> </w:t>
      </w:r>
      <w:r>
        <w:rPr>
          <w:rStyle w:val="BuiltInTok"/>
          <w:rFonts w:ascii="Noto Sans Mono" w:hAnsi="Noto Sans Mono" w:eastAsia="Noto Sans Mono" w:cs="Noto Sans Mono"/>
          <w:color w:val="1F1F1F"/>
          <w:sz w:val="14"/>
        </w:rPr>
        <w:t xml:space="preserve">any</w:t>
      </w:r>
      <w:r>
        <w:rPr>
          <w:rStyle w:val="NormalTok"/>
          <w:rFonts w:ascii="Noto Sans Mono" w:hAnsi="Noto Sans Mono" w:eastAsia="Noto Sans Mono" w:cs="Noto Sans Mono"/>
          <w:color w:val="1F1F1F"/>
          <w:sz w:val="14"/>
        </w:rPr>
        <w:t xml:space="preserve">(</w:t>
      </w:r>
      <w:r>
        <w:rPr>
          <w:rStyle w:val="KeywordTok"/>
          <w:rFonts w:ascii="Noto Sans Mono" w:hAnsi="Noto Sans Mono" w:eastAsia="Noto Sans Mono" w:cs="Noto Sans Mono"/>
          <w:color w:val="1F1F1F"/>
          <w:sz w:val="14"/>
        </w:rPr>
        <w:t xml:space="preserve">not</w:t>
      </w:r>
      <w:r>
        <w:rPr>
          <w:rStyle w:val="NormalTok"/>
          <w:rFonts w:ascii="Noto Sans Mono" w:hAnsi="Noto Sans Mono" w:eastAsia="Noto Sans Mono" w:cs="Noto Sans Mono"/>
          <w:color w:val="1F1F1F"/>
          <w:sz w:val="14"/>
        </w:rPr>
        <w:t xml:space="preserve"> </w:t>
      </w:r>
      <w:r>
        <w:rPr>
          <w:rStyle w:val="FloatTok"/>
          <w:rFonts w:ascii="Noto Sans Mono" w:hAnsi="Noto Sans Mono" w:eastAsia="Noto Sans Mono" w:cs="Noto Sans Mono"/>
          <w:color w:val="1F1F1F"/>
          <w:sz w:val="14"/>
        </w:rPr>
        <w:t xml:space="preserve">0.0</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&lt;</w:t>
      </w:r>
      <w:r>
        <w:rPr>
          <w:rStyle w:val="NormalTok"/>
          <w:rFonts w:ascii="Noto Sans Mono" w:hAnsi="Noto Sans Mono" w:eastAsia="Noto Sans Mono" w:cs="Noto Sans Mono"/>
          <w:color w:val="1F1F1F"/>
          <w:sz w:val="14"/>
        </w:rPr>
        <w:t xml:space="preserve"> q </w:t>
      </w:r>
      <w:r>
        <w:rPr>
          <w:rStyle w:val="OperatorTok"/>
          <w:rFonts w:ascii="Noto Sans Mono" w:hAnsi="Noto Sans Mono" w:eastAsia="Noto Sans Mono" w:cs="Noto Sans Mono"/>
          <w:color w:val="1F1F1F"/>
          <w:sz w:val="14"/>
        </w:rPr>
        <w:t xml:space="preserve">&lt;</w:t>
      </w:r>
      <w:r>
        <w:rPr>
          <w:rStyle w:val="NormalTok"/>
          <w:rFonts w:ascii="Noto Sans Mono" w:hAnsi="Noto Sans Mono" w:eastAsia="Noto Sans Mono" w:cs="Noto Sans Mono"/>
          <w:color w:val="1F1F1F"/>
          <w:sz w:val="14"/>
        </w:rPr>
        <w:t xml:space="preserve"> </w:t>
      </w:r>
      <w:r>
        <w:rPr>
          <w:rStyle w:val="FloatTok"/>
          <w:rFonts w:ascii="Noto Sans Mono" w:hAnsi="Noto Sans Mono" w:eastAsia="Noto Sans Mono" w:cs="Noto Sans Mono"/>
          <w:color w:val="1F1F1F"/>
          <w:sz w:val="14"/>
        </w:rPr>
        <w:t xml:space="preserve">1.0</w:t>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for</w:t>
      </w:r>
      <w:r>
        <w:rPr>
          <w:rStyle w:val="NormalTok"/>
          <w:rFonts w:ascii="Noto Sans Mono" w:hAnsi="Noto Sans Mono" w:eastAsia="Noto Sans Mono" w:cs="Noto Sans Mono"/>
          <w:color w:val="1F1F1F"/>
          <w:sz w:val="14"/>
        </w:rPr>
        <w:t xml:space="preserve"> q </w:t>
      </w:r>
      <w:r>
        <w:rPr>
          <w:rStyle w:val="KeywordTok"/>
          <w:rFonts w:ascii="Noto Sans Mono" w:hAnsi="Noto Sans Mono" w:eastAsia="Noto Sans Mono" w:cs="Noto Sans Mono"/>
          <w:color w:val="1F1F1F"/>
          <w:sz w:val="14"/>
        </w:rPr>
        <w:t xml:space="preserve">in</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.quantiles):</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raise</w:t>
      </w:r>
      <w:r>
        <w:rPr>
          <w:rStyle w:val="NormalTok"/>
          <w:rFonts w:ascii="Noto Sans Mono" w:hAnsi="Noto Sans Mono" w:eastAsia="Noto Sans Mono" w:cs="Noto Sans Mono"/>
          <w:color w:val="1F1F1F"/>
          <w:sz w:val="14"/>
        </w:rPr>
        <w:t xml:space="preserve"> </w:t>
      </w:r>
      <w:r>
        <w:rPr>
          <w:rStyle w:val="PreprocessorTok"/>
          <w:rFonts w:ascii="Noto Sans Mono" w:hAnsi="Noto Sans Mono" w:eastAsia="Noto Sans Mono" w:cs="Noto Sans Mono"/>
          <w:color w:val="1F1F1F"/>
          <w:sz w:val="14"/>
        </w:rPr>
        <w:t xml:space="preserve">ValueError</w:t>
      </w:r>
      <w:r>
        <w:rPr>
          <w:rStyle w:val="NormalTok"/>
          <w:rFonts w:ascii="Noto Sans Mono" w:hAnsi="Noto Sans Mono" w:eastAsia="Noto Sans Mono" w:cs="Noto Sans Mono"/>
          <w:color w:val="1F1F1F"/>
          <w:sz w:val="14"/>
        </w:rPr>
        <w:t xml:space="preserve">(</w:t>
      </w:r>
      <w:r>
        <w:rPr>
          <w:rStyle w:val="StringTok"/>
          <w:rFonts w:ascii="Noto Sans Mono" w:hAnsi="Noto Sans Mono" w:eastAsia="Noto Sans Mono" w:cs="Noto Sans Mono"/>
          <w:color w:val="1F1F1F"/>
          <w:sz w:val="14"/>
        </w:rPr>
        <w:t xml:space="preserve">"kuantil harus berada secara ketat dalam (0, 1)"</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return</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self</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KeywordTok"/>
          <w:rFonts w:ascii="Noto Sans Mono" w:hAnsi="Noto Sans Mono" w:eastAsia="Noto Sans Mono" w:cs="Noto Sans Mono"/>
          <w:color w:val="1F1F1F"/>
          <w:sz w:val="14"/>
        </w:rPr>
        <w:t xml:space="preserve">class</w:t>
      </w:r>
      <w:r>
        <w:rPr>
          <w:rStyle w:val="NormalTok"/>
          <w:rFonts w:ascii="Noto Sans Mono" w:hAnsi="Noto Sans Mono" w:eastAsia="Noto Sans Mono" w:cs="Noto Sans Mono"/>
          <w:color w:val="1F1F1F"/>
          <w:sz w:val="14"/>
        </w:rPr>
        <w:t xml:space="preserve"> ForecastPoint(BaseModel):</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site_id: </w:t>
      </w:r>
      <w:r>
        <w:rPr>
          <w:rStyle w:val="BuiltInTok"/>
          <w:rFonts w:ascii="Noto Sans Mono" w:hAnsi="Noto Sans Mono" w:eastAsia="Noto Sans Mono" w:cs="Noto Sans Mono"/>
          <w:color w:val="1F1F1F"/>
          <w:sz w:val="14"/>
        </w:rPr>
        <w:t xml:space="preserve">str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target: Target</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issuance_time: datetime          </w:t>
      </w:r>
      <w:r>
        <w:rPr>
          <w:rStyle w:val="CommentTok"/>
          <w:rFonts w:ascii="Noto Sans Mono" w:hAnsi="Noto Sans Mono" w:eastAsia="Noto Sans Mono" w:cs="Noto Sans Mono"/>
          <w:color w:val="1F1F1F"/>
          <w:sz w:val="14"/>
        </w:rPr>
        <w:t xml:space="preserve"># UTC</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valid_time: datetime             </w:t>
      </w:r>
      <w:r>
        <w:rPr>
          <w:rStyle w:val="CommentTok"/>
          <w:rFonts w:ascii="Noto Sans Mono" w:hAnsi="Noto Sans Mono" w:eastAsia="Noto Sans Mono" w:cs="Noto Sans Mono"/>
          <w:color w:val="1F1F1F"/>
          <w:sz w:val="14"/>
        </w:rPr>
        <w:t xml:space="preserve"># UTC</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horizon_minutes: </w:t>
      </w:r>
      <w:r>
        <w:rPr>
          <w:rStyle w:val="BuiltInTok"/>
          <w:rFonts w:ascii="Noto Sans Mono" w:hAnsi="Noto Sans Mono" w:eastAsia="Noto Sans Mono" w:cs="Noto Sans Mono"/>
          <w:color w:val="1F1F1F"/>
          <w:sz w:val="14"/>
        </w:rPr>
        <w:t xml:space="preserve">int</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p10: </w:t>
      </w:r>
      <w:r>
        <w:rPr>
          <w:rStyle w:val="BuiltInTok"/>
          <w:rFonts w:ascii="Noto Sans Mono" w:hAnsi="Noto Sans Mono" w:eastAsia="Noto Sans Mono" w:cs="Noto Sans Mono"/>
          <w:color w:val="1F1F1F"/>
          <w:sz w:val="14"/>
        </w:rPr>
        <w:t xml:space="preserve">float</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p50: </w:t>
      </w:r>
      <w:r>
        <w:rPr>
          <w:rStyle w:val="BuiltInTok"/>
          <w:rFonts w:ascii="Noto Sans Mono" w:hAnsi="Noto Sans Mono" w:eastAsia="Noto Sans Mono" w:cs="Noto Sans Mono"/>
          <w:color w:val="1F1F1F"/>
          <w:sz w:val="14"/>
        </w:rPr>
        <w:t xml:space="preserve">float</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p90: </w:t>
      </w:r>
      <w:r>
        <w:rPr>
          <w:rStyle w:val="BuiltInTok"/>
          <w:rFonts w:ascii="Noto Sans Mono" w:hAnsi="Noto Sans Mono" w:eastAsia="Noto Sans Mono" w:cs="Noto Sans Mono"/>
          <w:color w:val="1F1F1F"/>
          <w:sz w:val="14"/>
        </w:rPr>
        <w:t xml:space="preserve">float</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deterministic_forecast: </w:t>
      </w:r>
      <w:r>
        <w:rPr>
          <w:rStyle w:val="BuiltInTok"/>
          <w:rFonts w:ascii="Noto Sans Mono" w:hAnsi="Noto Sans Mono" w:eastAsia="Noto Sans Mono" w:cs="Noto Sans Mono"/>
          <w:color w:val="1F1F1F"/>
          <w:sz w:val="14"/>
        </w:rPr>
        <w:t xml:space="preserve">float</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unit: Literal[</w:t>
      </w:r>
      <w:r>
        <w:rPr>
          <w:rStyle w:val="StringTok"/>
          <w:rFonts w:ascii="Noto Sans Mono" w:hAnsi="Noto Sans Mono" w:eastAsia="Noto Sans Mono" w:cs="Noto Sans Mono"/>
          <w:color w:val="1F1F1F"/>
          <w:sz w:val="14"/>
        </w:rPr>
        <w:t xml:space="preserve">"W/m2"</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"W/m2"</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 provenans: SETIAP kolom di bawah WAJIB (FR-016)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model_name: </w:t>
      </w:r>
      <w:r>
        <w:rPr>
          <w:rStyle w:val="BuiltInTok"/>
          <w:rFonts w:ascii="Noto Sans Mono" w:hAnsi="Noto Sans Mono" w:eastAsia="Noto Sans Mono" w:cs="Noto Sans Mono"/>
          <w:color w:val="1F1F1F"/>
          <w:sz w:val="14"/>
        </w:rPr>
        <w:t xml:space="preserve">str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model_version: </w:t>
      </w:r>
      <w:r>
        <w:rPr>
          <w:rStyle w:val="BuiltInTok"/>
          <w:rFonts w:ascii="Noto Sans Mono" w:hAnsi="Noto Sans Mono" w:eastAsia="Noto Sans Mono" w:cs="Noto Sans Mono"/>
          <w:color w:val="1F1F1F"/>
          <w:sz w:val="14"/>
        </w:rPr>
        <w:t xml:space="preserve">str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dataset_version: </w:t>
      </w:r>
      <w:r>
        <w:rPr>
          <w:rStyle w:val="BuiltInTok"/>
          <w:rFonts w:ascii="Noto Sans Mono" w:hAnsi="Noto Sans Mono" w:eastAsia="Noto Sans Mono" w:cs="Noto Sans Mono"/>
          <w:color w:val="1F1F1F"/>
          <w:sz w:val="14"/>
        </w:rPr>
        <w:t xml:space="preserve">str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fallback_used: </w:t>
      </w:r>
      <w:r>
        <w:rPr>
          <w:rStyle w:val="BuiltInTok"/>
          <w:rFonts w:ascii="Noto Sans Mono" w:hAnsi="Noto Sans Mono" w:eastAsia="Noto Sans Mono" w:cs="Noto Sans Mono"/>
          <w:color w:val="1F1F1F"/>
          <w:sz w:val="14"/>
        </w:rPr>
        <w:t xml:space="preserve">bool</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fallback_reason: </w:t>
      </w:r>
      <w:r>
        <w:rPr>
          <w:rStyle w:val="BuiltInTok"/>
          <w:rFonts w:ascii="Noto Sans Mono" w:hAnsi="Noto Sans Mono" w:eastAsia="Noto Sans Mono" w:cs="Noto Sans Mono"/>
          <w:color w:val="1F1F1F"/>
          <w:sz w:val="14"/>
        </w:rPr>
        <w:t xml:space="preserve">str</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data_quality: DataQuality</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confidence: Literal[</w:t>
      </w:r>
      <w:r>
        <w:rPr>
          <w:rStyle w:val="StringTok"/>
          <w:rFonts w:ascii="Noto Sans Mono" w:hAnsi="Noto Sans Mono" w:eastAsia="Noto Sans Mono" w:cs="Noto Sans Mono"/>
          <w:color w:val="1F1F1F"/>
          <w:sz w:val="14"/>
        </w:rPr>
        <w:t xml:space="preserve">"HIGH"</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"MEDIUM"</w:t>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"LOW"</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source_data_freshness_seconds: </w:t>
      </w:r>
      <w:r>
        <w:rPr>
          <w:rStyle w:val="BuiltInTok"/>
          <w:rFonts w:ascii="Noto Sans Mono" w:hAnsi="Noto Sans Mono" w:eastAsia="Noto Sans Mono" w:cs="Noto Sans Mono"/>
          <w:color w:val="1F1F1F"/>
          <w:sz w:val="14"/>
        </w:rPr>
        <w:t xml:space="preserve">float</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weather_regime_at_issuance: WeatherRegime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ramp_probability: </w:t>
      </w:r>
      <w:r>
        <w:rPr>
          <w:rStyle w:val="BuiltInTok"/>
          <w:rFonts w:ascii="Noto Sans Mono" w:hAnsi="Noto Sans Mono" w:eastAsia="Noto Sans Mono" w:cs="Noto Sans Mono"/>
          <w:color w:val="1F1F1F"/>
          <w:sz w:val="14"/>
        </w:rPr>
        <w:t xml:space="preserve">float</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 kolom kejujuran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served: </w:t>
      </w:r>
      <w:r>
        <w:rPr>
          <w:rStyle w:val="BuiltInTok"/>
          <w:rFonts w:ascii="Noto Sans Mono" w:hAnsi="Noto Sans Mono" w:eastAsia="Noto Sans Mono" w:cs="Noto Sans Mono"/>
          <w:color w:val="1F1F1F"/>
          <w:sz w:val="14"/>
        </w:rPr>
        <w:t xml:space="preserve">bool</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Field(</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True</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description</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"False ketika horizon ini HANYA UNTUK BACKTEST karena anggaran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"latensi jalur data tidak terpenuhi (CON-4)."</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caveats: </w:t>
      </w:r>
      <w:r>
        <w:rPr>
          <w:rStyle w:val="BuiltInTok"/>
          <w:rFonts w:ascii="Noto Sans Mono" w:hAnsi="Noto Sans Mono" w:eastAsia="Noto Sans Mono" w:cs="Noto Sans Mono"/>
          <w:color w:val="1F1F1F"/>
          <w:sz w:val="14"/>
        </w:rPr>
        <w:t xml:space="preserve">list</w:t>
      </w:r>
      <w:r>
        <w:rPr>
          <w:rStyle w:val="NormalTok"/>
          <w:rFonts w:ascii="Noto Sans Mono" w:hAnsi="Noto Sans Mono" w:eastAsia="Noto Sans Mono" w:cs="Noto Sans Mono"/>
          <w:color w:val="1F1F1F"/>
          <w:sz w:val="14"/>
        </w:rPr>
        <w:t xml:space="preserve">[</w:t>
      </w:r>
      <w:r>
        <w:rPr>
          <w:rStyle w:val="BuiltInTok"/>
          <w:rFonts w:ascii="Noto Sans Mono" w:hAnsi="Noto Sans Mono" w:eastAsia="Noto Sans Mono" w:cs="Noto Sans Mono"/>
          <w:color w:val="1F1F1F"/>
          <w:sz w:val="14"/>
        </w:rPr>
        <w:t xml:space="preserve">str</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Field(</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default_factory</w:t>
      </w:r>
      <w:r>
        <w:rPr>
          <w:rStyle w:val="OperatorTok"/>
          <w:rFonts w:ascii="Noto Sans Mono" w:hAnsi="Noto Sans Mono" w:eastAsia="Noto Sans Mono" w:cs="Noto Sans Mono"/>
          <w:color w:val="1F1F1F"/>
          <w:sz w:val="14"/>
        </w:rPr>
        <w:t xml:space="preserve">=</w:t>
      </w:r>
      <w:r>
        <w:rPr>
          <w:rStyle w:val="BuiltInTok"/>
          <w:rFonts w:ascii="Noto Sans Mono" w:hAnsi="Noto Sans Mono" w:eastAsia="Noto Sans Mono" w:cs="Noto Sans Mono"/>
          <w:color w:val="1F1F1F"/>
          <w:sz w:val="14"/>
        </w:rPr>
        <w:t xml:space="preserve">list</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description</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"Peringatan yang dapat dibaca mesin. Prakiraan RSI SELALU membawa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StringTok"/>
          <w:rFonts w:ascii="Noto Sans Mono" w:hAnsi="Noto Sans Mono" w:eastAsia="Noto Sans Mono" w:cs="Noto Sans Mono"/>
          <w:color w:val="1F1F1F"/>
          <w:sz w:val="14"/>
        </w:rPr>
        <w:t xml:space="preserve">"'rsi_single_point_sensor_not_array_representative' (FR-020)."</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AttributeTok"/>
          <w:rFonts w:ascii="Noto Sans Mono" w:hAnsi="Noto Sans Mono" w:eastAsia="Noto Sans Mono" w:cs="Noto Sans Mono"/>
          <w:color w:val="1F1F1F"/>
          <w:sz w:val="14"/>
        </w:rPr>
        <w:t xml:space="preserve">@model_validator</w:t>
      </w:r>
      <w:r>
        <w:rPr>
          <w:rStyle w:val="NormalTok"/>
          <w:rFonts w:ascii="Noto Sans Mono" w:hAnsi="Noto Sans Mono" w:eastAsia="Noto Sans Mono" w:cs="Noto Sans Mono"/>
          <w:color w:val="1F1F1F"/>
          <w:sz w:val="14"/>
        </w:rPr>
        <w:t xml:space="preserve">(mode</w:t>
      </w:r>
      <w:r>
        <w:rPr>
          <w:rStyle w:val="OperatorTok"/>
          <w:rFonts w:ascii="Noto Sans Mono" w:hAnsi="Noto Sans Mono" w:eastAsia="Noto Sans Mono" w:cs="Noto Sans Mono"/>
          <w:color w:val="1F1F1F"/>
          <w:sz w:val="14"/>
        </w:rPr>
        <w:t xml:space="preserve">=</w:t>
      </w:r>
      <w:r>
        <w:rPr>
          <w:rStyle w:val="StringTok"/>
          <w:rFonts w:ascii="Noto Sans Mono" w:hAnsi="Noto Sans Mono" w:eastAsia="Noto Sans Mono" w:cs="Noto Sans Mono"/>
          <w:color w:val="1F1F1F"/>
          <w:sz w:val="14"/>
        </w:rPr>
        <w:t xml:space="preserve">"after"</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KeywordTok"/>
          <w:rFonts w:ascii="Noto Sans Mono" w:hAnsi="Noto Sans Mono" w:eastAsia="Noto Sans Mono" w:cs="Noto Sans Mono"/>
          <w:color w:val="1F1F1F"/>
          <w:sz w:val="14"/>
        </w:rPr>
        <w:t xml:space="preserve">def</w:t>
      </w:r>
      <w:r>
        <w:rPr>
          <w:rStyle w:val="NormalTok"/>
          <w:rFonts w:ascii="Noto Sans Mono" w:hAnsi="Noto Sans Mono" w:eastAsia="Noto Sans Mono" w:cs="Noto Sans Mono"/>
          <w:color w:val="1F1F1F"/>
          <w:sz w:val="14"/>
        </w:rPr>
        <w:t xml:space="preserve"> _quantiles_ordered(</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q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.p10, </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.p50, </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.p90]</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if</w:t>
      </w:r>
      <w:r>
        <w:rPr>
          <w:rStyle w:val="NormalTok"/>
          <w:rFonts w:ascii="Noto Sans Mono" w:hAnsi="Noto Sans Mono" w:eastAsia="Noto Sans Mono" w:cs="Noto Sans Mono"/>
          <w:color w:val="1F1F1F"/>
          <w:sz w:val="14"/>
        </w:rPr>
        <w:t xml:space="preserve"> </w:t>
      </w:r>
      <w:r>
        <w:rPr>
          <w:rStyle w:val="BuiltInTok"/>
          <w:rFonts w:ascii="Noto Sans Mono" w:hAnsi="Noto Sans Mono" w:eastAsia="Noto Sans Mono" w:cs="Noto Sans Mono"/>
          <w:color w:val="1F1F1F"/>
          <w:sz w:val="14"/>
        </w:rPr>
        <w:t xml:space="preserve">all</w:t>
      </w:r>
      <w:r>
        <w:rPr>
          <w:rStyle w:val="NormalTok"/>
          <w:rFonts w:ascii="Noto Sans Mono" w:hAnsi="Noto Sans Mono" w:eastAsia="Noto Sans Mono" w:cs="Noto Sans Mono"/>
          <w:color w:val="1F1F1F"/>
          <w:sz w:val="14"/>
        </w:rPr>
        <w:t xml:space="preserve">(v </w:t>
      </w:r>
      <w:r>
        <w:rPr>
          <w:rStyle w:val="KeywordTok"/>
          <w:rFonts w:ascii="Noto Sans Mono" w:hAnsi="Noto Sans Mono" w:eastAsia="Noto Sans Mono" w:cs="Noto Sans Mono"/>
          <w:color w:val="1F1F1F"/>
          <w:sz w:val="14"/>
        </w:rPr>
        <w:t xml:space="preserve">is</w:t>
      </w:r>
      <w:r>
        <w:rPr>
          <w:rStyle w:val="NormalTok"/>
          <w:rFonts w:ascii="Noto Sans Mono" w:hAnsi="Noto Sans Mono" w:eastAsia="Noto Sans Mono" w:cs="Noto Sans Mono"/>
          <w:color w:val="1F1F1F"/>
          <w:sz w:val="14"/>
        </w:rPr>
        <w:t xml:space="preserve"> </w:t>
      </w:r>
      <w:r>
        <w:rPr>
          <w:rStyle w:val="KeywordTok"/>
          <w:rFonts w:ascii="Noto Sans Mono" w:hAnsi="Noto Sans Mono" w:eastAsia="Noto Sans Mono" w:cs="Noto Sans Mono"/>
          <w:color w:val="1F1F1F"/>
          <w:sz w:val="14"/>
        </w:rPr>
        <w:t xml:space="preserve">not</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for</w:t>
      </w:r>
      <w:r>
        <w:rPr>
          <w:rStyle w:val="NormalTok"/>
          <w:rFonts w:ascii="Noto Sans Mono" w:hAnsi="Noto Sans Mono" w:eastAsia="Noto Sans Mono" w:cs="Noto Sans Mono"/>
          <w:color w:val="1F1F1F"/>
          <w:sz w:val="14"/>
        </w:rPr>
        <w:t xml:space="preserve"> v </w:t>
      </w:r>
      <w:r>
        <w:rPr>
          <w:rStyle w:val="KeywordTok"/>
          <w:rFonts w:ascii="Noto Sans Mono" w:hAnsi="Noto Sans Mono" w:eastAsia="Noto Sans Mono" w:cs="Noto Sans Mono"/>
          <w:color w:val="1F1F1F"/>
          <w:sz w:val="14"/>
        </w:rPr>
        <w:t xml:space="preserve">in</w:t>
      </w:r>
      <w:r>
        <w:rPr>
          <w:rStyle w:val="NormalTok"/>
          <w:rFonts w:ascii="Noto Sans Mono" w:hAnsi="Noto Sans Mono" w:eastAsia="Noto Sans Mono" w:cs="Noto Sans Mono"/>
          <w:color w:val="1F1F1F"/>
          <w:sz w:val="14"/>
        </w:rPr>
        <w:t xml:space="preserve"> q) </w:t>
      </w:r>
      <w:r>
        <w:rPr>
          <w:rStyle w:val="KeywordTok"/>
          <w:rFonts w:ascii="Noto Sans Mono" w:hAnsi="Noto Sans Mono" w:eastAsia="Noto Sans Mono" w:cs="Noto Sans Mono"/>
          <w:color w:val="1F1F1F"/>
          <w:sz w:val="14"/>
        </w:rPr>
        <w:t xml:space="preserve">and</w:t>
      </w:r>
      <w:r>
        <w:rPr>
          <w:rStyle w:val="NormalTok"/>
          <w:rFonts w:ascii="Noto Sans Mono" w:hAnsi="Noto Sans Mono" w:eastAsia="Noto Sans Mono" w:cs="Noto Sans Mono"/>
          <w:color w:val="1F1F1F"/>
          <w:sz w:val="14"/>
        </w:rPr>
        <w:t xml:space="preserve"> </w:t>
      </w:r>
      <w:r>
        <w:rPr>
          <w:rStyle w:val="KeywordTok"/>
          <w:rFonts w:ascii="Noto Sans Mono" w:hAnsi="Noto Sans Mono" w:eastAsia="Noto Sans Mono" w:cs="Noto Sans Mono"/>
          <w:color w:val="1F1F1F"/>
          <w:sz w:val="14"/>
        </w:rPr>
        <w:t xml:space="preserve">not</w:t>
      </w:r>
      <w:r>
        <w:rPr>
          <w:rStyle w:val="NormalTok"/>
          <w:rFonts w:ascii="Noto Sans Mono" w:hAnsi="Noto Sans Mono" w:eastAsia="Noto Sans Mono" w:cs="Noto Sans Mono"/>
          <w:color w:val="1F1F1F"/>
          <w:sz w:val="14"/>
        </w:rPr>
        <w:t xml:space="preserve"> (q[</w:t>
      </w:r>
      <w:r>
        <w:rPr>
          <w:rStyle w:val="DecValTok"/>
          <w:rFonts w:ascii="Noto Sans Mono" w:hAnsi="Noto Sans Mono" w:eastAsia="Noto Sans Mono" w:cs="Noto Sans Mono"/>
          <w:color w:val="1F1F1F"/>
          <w:sz w:val="14"/>
        </w:rPr>
        <w:t xml:space="preserve">0</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&lt;=</w:t>
      </w:r>
      <w:r>
        <w:rPr>
          <w:rStyle w:val="NormalTok"/>
          <w:rFonts w:ascii="Noto Sans Mono" w:hAnsi="Noto Sans Mono" w:eastAsia="Noto Sans Mono" w:cs="Noto Sans Mono"/>
          <w:color w:val="1F1F1F"/>
          <w:sz w:val="14"/>
        </w:rPr>
        <w:t xml:space="preserve"> q[</w:t>
      </w:r>
      <w:r>
        <w:rPr>
          <w:rStyle w:val="DecValTok"/>
          <w:rFonts w:ascii="Noto Sans Mono" w:hAnsi="Noto Sans Mono" w:eastAsia="Noto Sans Mono" w:cs="Noto Sans Mono"/>
          <w:color w:val="1F1F1F"/>
          <w:sz w:val="14"/>
        </w:rPr>
        <w:t xml:space="preserve">1</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&lt;=</w:t>
      </w:r>
      <w:r>
        <w:rPr>
          <w:rStyle w:val="NormalTok"/>
          <w:rFonts w:ascii="Noto Sans Mono" w:hAnsi="Noto Sans Mono" w:eastAsia="Noto Sans Mono" w:cs="Noto Sans Mono"/>
          <w:color w:val="1F1F1F"/>
          <w:sz w:val="14"/>
        </w:rPr>
        <w:t xml:space="preserve"> q[</w:t>
      </w:r>
      <w:r>
        <w:rPr>
          <w:rStyle w:val="DecValTok"/>
          <w:rFonts w:ascii="Noto Sans Mono" w:hAnsi="Noto Sans Mono" w:eastAsia="Noto Sans Mono" w:cs="Noto Sans Mono"/>
          <w:color w:val="1F1F1F"/>
          <w:sz w:val="14"/>
        </w:rPr>
        <w:t xml:space="preserve">2</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raise</w:t>
      </w:r>
      <w:r>
        <w:rPr>
          <w:rStyle w:val="NormalTok"/>
          <w:rFonts w:ascii="Noto Sans Mono" w:hAnsi="Noto Sans Mono" w:eastAsia="Noto Sans Mono" w:cs="Noto Sans Mono"/>
          <w:color w:val="1F1F1F"/>
          <w:sz w:val="14"/>
        </w:rPr>
        <w:t xml:space="preserve"> </w:t>
      </w:r>
      <w:r>
        <w:rPr>
          <w:rStyle w:val="PreprocessorTok"/>
          <w:rFonts w:ascii="Noto Sans Mono" w:hAnsi="Noto Sans Mono" w:eastAsia="Noto Sans Mono" w:cs="Noto Sans Mono"/>
          <w:color w:val="1F1F1F"/>
          <w:sz w:val="14"/>
        </w:rPr>
        <w:t xml:space="preserve">ValueError</w:t>
      </w:r>
      <w:r>
        <w:rPr>
          <w:rStyle w:val="NormalTok"/>
          <w:rFonts w:ascii="Noto Sans Mono" w:hAnsi="Noto Sans Mono" w:eastAsia="Noto Sans Mono" w:cs="Noto Sans Mono"/>
          <w:color w:val="1F1F1F"/>
          <w:sz w:val="14"/>
        </w:rPr>
        <w:t xml:space="preserve">(</w:t>
      </w:r>
      <w:r>
        <w:rPr>
          <w:rStyle w:val="StringTok"/>
          <w:rFonts w:ascii="Noto Sans Mono" w:hAnsi="Noto Sans Mono" w:eastAsia="Noto Sans Mono" w:cs="Noto Sans Mono"/>
          <w:color w:val="1F1F1F"/>
          <w:sz w:val="14"/>
        </w:rPr>
        <w:t xml:space="preserve">"urutan kuantil dilanggar: wajib P10 &lt;= P50 &lt;= P90"</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ntrolFlowTok"/>
          <w:rFonts w:ascii="Noto Sans Mono" w:hAnsi="Noto Sans Mono" w:eastAsia="Noto Sans Mono" w:cs="Noto Sans Mono"/>
          <w:color w:val="1F1F1F"/>
          <w:sz w:val="14"/>
        </w:rPr>
        <w:t xml:space="preserve">return</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self</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KeywordTok"/>
          <w:rFonts w:ascii="Noto Sans Mono" w:hAnsi="Noto Sans Mono" w:eastAsia="Noto Sans Mono" w:cs="Noto Sans Mono"/>
          <w:color w:val="1F1F1F"/>
          <w:sz w:val="14"/>
        </w:rPr>
        <w:t xml:space="preserve">class</w:t>
      </w:r>
      <w:r>
        <w:rPr>
          <w:rStyle w:val="NormalTok"/>
          <w:rFonts w:ascii="Noto Sans Mono" w:hAnsi="Noto Sans Mono" w:eastAsia="Noto Sans Mono" w:cs="Noto Sans Mono"/>
          <w:color w:val="1F1F1F"/>
          <w:sz w:val="14"/>
        </w:rPr>
        <w:t xml:space="preserve"> ForecastResponse(BaseModel):</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run_id: </w:t>
      </w:r>
      <w:r>
        <w:rPr>
          <w:rStyle w:val="BuiltInTok"/>
          <w:rFonts w:ascii="Noto Sans Mono" w:hAnsi="Noto Sans Mono" w:eastAsia="Noto Sans Mono" w:cs="Noto Sans Mono"/>
          <w:color w:val="1F1F1F"/>
          <w:sz w:val="14"/>
        </w:rPr>
        <w:t xml:space="preserve">str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generated_at: datetime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forecasts: </w:t>
      </w:r>
      <w:r>
        <w:rPr>
          <w:rStyle w:val="BuiltInTok"/>
          <w:rFonts w:ascii="Noto Sans Mono" w:hAnsi="Noto Sans Mono" w:eastAsia="Noto Sans Mono" w:cs="Noto Sans Mono"/>
          <w:color w:val="1F1F1F"/>
          <w:sz w:val="14"/>
        </w:rPr>
        <w:t xml:space="preserve">list</w:t>
      </w:r>
      <w:r>
        <w:rPr>
          <w:rStyle w:val="NormalTok"/>
          <w:rFonts w:ascii="Noto Sans Mono" w:hAnsi="Noto Sans Mono" w:eastAsia="Noto Sans Mono" w:cs="Noto Sans Mono"/>
          <w:color w:val="1F1F1F"/>
          <w:sz w:val="14"/>
        </w:rPr>
        <w:t xml:space="preserve">[ForecastPoint]</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warnings: </w:t>
      </w:r>
      <w:r>
        <w:rPr>
          <w:rStyle w:val="BuiltInTok"/>
          <w:rFonts w:ascii="Noto Sans Mono" w:hAnsi="Noto Sans Mono" w:eastAsia="Noto Sans Mono" w:cs="Noto Sans Mono"/>
          <w:color w:val="1F1F1F"/>
          <w:sz w:val="14"/>
        </w:rPr>
        <w:t xml:space="preserve">list</w:t>
      </w:r>
      <w:r>
        <w:rPr>
          <w:rStyle w:val="NormalTok"/>
          <w:rFonts w:ascii="Noto Sans Mono" w:hAnsi="Noto Sans Mono" w:eastAsia="Noto Sans Mono" w:cs="Noto Sans Mono"/>
          <w:color w:val="1F1F1F"/>
          <w:sz w:val="14"/>
        </w:rPr>
        <w:t xml:space="preserve">[</w:t>
      </w:r>
      <w:r>
        <w:rPr>
          <w:rStyle w:val="BuiltInTok"/>
          <w:rFonts w:ascii="Noto Sans Mono" w:hAnsi="Noto Sans Mono" w:eastAsia="Noto Sans Mono" w:cs="Noto Sans Mono"/>
          <w:color w:val="1F1F1F"/>
          <w:sz w:val="14"/>
        </w:rPr>
        <w:t xml:space="preserve">str</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p>
    <w:bookmarkEnd w:id="112"/>
    <w:bookmarkStart w:id="113" w:name="Xfc441dee156696033b1180e4ea4d9e529cd8cf6"/>
    <w:p>
      <w:pPr>
        <w:pStyle w:val="Heading3"/>
        <w:keepNext/>
      </w:pPr>
      <w:r>
        <w:t xml:space="preserve">30.3 Semantik Kesalahan</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Situasi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Respons</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bCs/>
                <w:color w:val="FFFFFF"/>
                <w:sz w:val="15"/>
              </w:rPr>
              <w:t xml:space="preserve">Tidak boleh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Model tidak tersedia, fallback berhasil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200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fallback_used=true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confidence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diturunkan + rentang diperlebar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berpura-pura hasil berasal dari model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Seluruh model</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seluruh fallback gagal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503</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alasan yang dapat dibaca mesin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200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kedaluwarsa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Data kedaluwarsa melampaui ambang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200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data_quality=BAD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rentang diperlebar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200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yang menyiratkan data masih segar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Horizon tidak dilayani (CON-4)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200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served=false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diam-diam melayani nowcast yang dibangun dari masukan kedaluwarsa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Permintaan tidak valid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422</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dari Pydantic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bl>
    <w:p>
      <w:pPr>
        <w:widowControl/>
        <w:spacing w:after="60" w:line="250" w:lineRule="auto"/>
      </w:pPr>
      <w:r>
        <w:pict>
          <v:rect style="width:0;height:1.5pt" o:hralign="center" o:hrstd="t" o:hr="t"/>
        </w:pict>
      </w:r>
    </w:p>
    <w:bookmarkEnd w:id="113"/>
    <w:bookmarkEnd w:id="114"/>
    <w:bookmarkStart w:id="115" w:name="X6333e33f20a072ebe03cee107aad54216a91f42"/>
    <w:p>
      <w:pPr>
        <w:pStyle w:val="Heading2"/>
        <w:keepNext/>
      </w:pPr>
      <w:r>
        <w:t xml:space="preserve">31. Dashboard</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Panel</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Catatan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Aktual vs P50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Rentang P10–P90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Rentang, bukan garis, merupakan produk utamanya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per target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Pemilih target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per horizon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Pemilih horizon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Pemilih penerbitan prakiraan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Putar ulang penerbitan masa lalu mana pun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Metrik galat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MAE / RMSE / MBE / nMAE / nRMSE—</w:t>
            </w:r>
            <w:r>
              <w:rPr>
                <w:rFonts w:ascii="Noto Sans" w:hAnsi="Noto Sans" w:eastAsia="Noto Sans" w:cs="Noto Sans"/>
                <w:b/>
                <w:bCs/>
                <w:color w:val="1F1F1F"/>
                <w:sz w:val="15"/>
              </w:rPr>
              <w:t xml:space="preserve">penyebut dinyatakan pada panel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(ML-011)</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Skill vs persistence DAN vs smart persistence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Smart persistence menjadi angka utama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Rezim cuaca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Pita garis waktu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Status kualitas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 kanal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Kesegaran sensor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last_valid_age_s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per kanal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Versi model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Model yang sedang melayani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Status fallback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Ditampilkan menonjol, bukan disembunyikan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Heatmap galat harian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hari × jam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Kurva galat horizon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galat vs lead time,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berdasarkan rezim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Plot kalibrasi / histogram PIT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 rezim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Tampilan kejadian ramp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Probabilitas prediksi vs kejadian teramati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Residual keseimbangan GHI–DHI–DNI·cosZ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Panel kesehatan sensor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POA turunan fisika vs aktual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Beserta drift</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r_poa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RSI vs aktual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Dengan peringatan keterwakilan yang tetap terlihat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(FR-020)</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Unduh CSV / Excel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21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Kesehatan COV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Antar-kedatangan p50/p90/p99, deadband, dan celah maksimum.</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Ditambahkan—sistem COV tidak dapat dioperasikan tanpa visibilitas terhadap metrik ini.</w:t>
            </w:r>
          </w:p>
        </w:tc>
      </w:tr>
    </w:tbl>
    <w:p>
      <w:pPr>
        <w:widowControl/>
        <w:spacing w:after="60" w:line="250" w:lineRule="auto"/>
      </w:pPr>
      <w:r>
        <w:pict>
          <v:rect style="width:0;height:1.5pt" o:hralign="center" o:hrstd="t" o:hr="t"/>
        </w:pict>
      </w:r>
    </w:p>
    <w:bookmarkEnd w:id="115"/>
    <w:bookmarkStart w:id="116" w:name="X77e1c8a23a47e8e269e4d77d5089f76f0605bb6"/>
    <w:p>
      <w:pPr>
        <w:pStyle w:val="Heading2"/>
        <w:keepNext/>
      </w:pPr>
      <w:r>
        <w:t xml:space="preserve">32. MLOps</w:t>
      </w:r>
    </w:p>
    <w:p>
      <w:pPr>
        <w:pStyle w:val="FirstParagraph"/>
        <w:widowControl/>
      </w:pPr>
      <w:r>
        <w:rPr>
          <w:b/>
          <w:bCs/>
        </w:rPr>
        <w:t xml:space="preserve">Drift data.</w:t>
      </w:r>
      <w:r>
        <w:t xml:space="preserve"> </w:t>
      </w:r>
      <w:r>
        <w:t xml:space="preserve">Distribusi fitur—PSI/KS—pergeseran rentang sensor, perubahan tingkat data hilang, pergeseran bias NWP, dan</w:t>
      </w:r>
      <w:r>
        <w:t xml:space="preserve"> </w:t>
      </w:r>
      <w:r>
        <w:rPr>
          <w:b/>
          <w:bCs/>
        </w:rPr>
        <w:t xml:space="preserve">pergeseran distribusi rezim</w:t>
      </w:r>
      <w:r>
        <w:t xml:space="preserve">.</w:t>
      </w:r>
    </w:p>
    <w:p>
      <w:pPr>
        <w:pStyle w:val="BlockText"/>
        <w:widowControl/>
      </w:pPr>
      <w:r>
        <w:t xml:space="preserve">Model musim basah yang dinilai pada musim kering akan mengalami drift</w:t>
      </w:r>
      <w:r>
        <w:t xml:space="preserve"> </w:t>
      </w:r>
      <w:r>
        <w:rPr>
          <w:b/>
          <w:bCs/>
        </w:rPr>
        <w:t xml:space="preserve">secara konstruksi</w:t>
      </w:r>
      <w:r>
        <w:t xml:space="preserve">. Pemantau harus membedakan drift</w:t>
      </w:r>
      <w:r>
        <w:t xml:space="preserve"> </w:t>
      </w:r>
      <w:r>
        <w:rPr>
          <w:i/>
          <w:iCs/>
        </w:rPr>
        <w:t xml:space="preserve">musiman yang diharapkan</w:t>
      </w:r>
      <w:r>
        <w:t xml:space="preserve"> </w:t>
      </w:r>
      <w:r>
        <w:t xml:space="preserve">dari drift</w:t>
      </w:r>
      <w:r>
        <w:t xml:space="preserve"> </w:t>
      </w:r>
      <w:r>
        <w:rPr>
          <w:i/>
          <w:iCs/>
        </w:rPr>
        <w:t xml:space="preserve">anomali</w:t>
      </w:r>
      <w:r>
        <w:t xml:space="preserve">. Jika tidak, sistem akan memberi alarm palsu setiap enam bulan dan akhirnya dimatikan—hasil yang paling buruk. Gunakan jendela kalender yang sama pada tahun sebelumnya sebagai baseline drift, bukan rata-rata data pelatihan.</w:t>
      </w:r>
    </w:p>
    <w:p>
      <w:pPr>
        <w:pStyle w:val="FirstParagraph"/>
        <w:widowControl/>
      </w:pPr>
      <w:r>
        <w:rPr>
          <w:b/>
          <w:bCs/>
        </w:rPr>
        <w:t xml:space="preserve">Drift kinerja.</w:t>
      </w:r>
      <w:r>
        <w:t xml:space="preserve"> </w:t>
      </w:r>
      <w:r>
        <w:t xml:space="preserve">MAE, RMSE, nRMSE, MBE, skill score, dan cakupan kuantil—</w:t>
      </w:r>
      <w:r>
        <w:rPr>
          <w:b/>
          <w:bCs/>
        </w:rPr>
        <w:t xml:space="preserve">seluruhnya dipisahkan berdasarkan horizon dan rezim</w:t>
      </w:r>
      <w:r>
        <w:t xml:space="preserve">. Metrik agregat menyembunyikan kegagalan yang justru paling penting.</w:t>
      </w:r>
    </w:p>
    <w:p>
      <w:pPr>
        <w:pStyle w:val="BodyText"/>
        <w:widowControl/>
        <w:spacing w:after="60" w:line="250" w:lineRule="auto"/>
      </w:pPr>
      <w:r>
        <w:rPr>
          <w:b/>
          <w:bCs/>
        </w:rPr>
        <w:t xml:space="preserve">Kesehatan operasional.</w:t>
      </w:r>
      <w:r>
        <w:t xml:space="preserve"> </w:t>
      </w:r>
      <w:r>
        <w:t xml:space="preserve">Latensi inferensi, kegagalan ingest, data kedaluwarsa, run prakiraan yang hilang,</w:t>
      </w:r>
      <w:r>
        <w:t xml:space="preserve"> </w:t>
      </w:r>
      <w:r>
        <w:rPr>
          <w:b/>
          <w:bCs/>
        </w:rPr>
        <w:t xml:space="preserve">tingkat aktivasi fallback</w:t>
      </w:r>
      <w:r>
        <w:t xml:space="preserve">—indikator peringatan dini terbaik dalam sistem—kesehatan API, dan kegagalan pemuatan model.</w:t>
      </w:r>
    </w:p>
    <w:p>
      <w:pPr>
        <w:pStyle w:val="BodyText"/>
        <w:widowControl/>
        <w:spacing w:after="60" w:line="250" w:lineRule="auto"/>
      </w:pPr>
      <w:r>
        <w:rPr>
          <w:b/>
          <w:bCs/>
        </w:rPr>
        <w:t xml:space="preserve">Pemicu pelatihan ulang.</w:t>
      </w:r>
      <w:r>
        <w:t xml:space="preserve"> </w:t>
      </w:r>
      <w:r>
        <w:t xml:space="preserve">Terjadwal | drift | kinerja | manual.</w:t>
      </w:r>
      <w:r>
        <w:t xml:space="preserve"> </w:t>
      </w:r>
      <w:r>
        <w:rPr>
          <w:b/>
          <w:bCs/>
        </w:rPr>
        <w:t xml:space="preserve">Keempatnya menuju gerbang penerimaan yang sama. Tidak ada yang mempromosikan secara otomatis</w:t>
      </w:r>
      <w:r>
        <w:t xml:space="preserve"> </w:t>
      </w:r>
      <w:r>
        <w:t xml:space="preserve">(FR-022).</w:t>
      </w:r>
    </w:p>
    <w:p>
      <w:pPr>
        <w:pStyle w:val="BodyText"/>
        <w:widowControl/>
        <w:spacing w:after="60" w:line="250" w:lineRule="auto"/>
      </w:pPr>
      <w:r>
        <w:rPr>
          <w:b/>
          <w:bCs/>
        </w:rPr>
        <w:t xml:space="preserve">Deployment bayangan.</w:t>
      </w:r>
      <w:r>
        <w:t xml:space="preserve"> </w:t>
      </w:r>
      <w:r>
        <w:t xml:space="preserve">Model yang baru dipromosikan berjalan berdampingan dengan model aktif selama N hari—dapat dikonfigurasi, default 14—sebelum mengambil alih. Rollback otomatis jika kinerjanya lebih buruk.</w:t>
      </w:r>
    </w:p>
    <w:p>
      <w:pPr>
        <w:widowControl/>
        <w:spacing w:after="60" w:line="250" w:lineRule="auto"/>
      </w:pPr>
      <w:r>
        <w:pict>
          <v:rect style="width:0;height:1.5pt" o:hralign="center" o:hrstd="t" o:hr="t"/>
        </w:pict>
      </w:r>
    </w:p>
    <w:bookmarkEnd w:id="116"/>
    <w:bookmarkStart w:id="117" w:name="X3c55271a2cbece50afb9732dc64568a9a8e66b2"/>
    <w:p>
      <w:pPr>
        <w:pStyle w:val="Heading2"/>
        <w:keepNext/>
      </w:pPr>
      <w:r>
        <w:t xml:space="preserve">33. Keamanan</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Area</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Persyaratan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Batas OT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Hanya-baca. Tidak ada jalur tulis ke SCADA/PLC dalam codebase.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Ditegakkan oleh arsitektur—adaptor lokasi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memiliki metode tulis</w:t>
            </w:r>
            <w:r>
              <w:rPr>
                <w:rFonts w:ascii="Noto Sans" w:hAnsi="Noto Sans" w:eastAsia="Noto Sans" w:cs="Noto Sans"/>
                <w:color w:val="1F1F1F"/>
                <w:sz w:val="15"/>
              </w:rPr>
              <w:t xml:space="preserve">—bukan hanya oleh kebijakan.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Jaringan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Host analitik berada pada jaringan TI. Ingress dari OT hanya melalui jalur satu arah yang disetujui (OD-1). Egress internet dibatasi hanya ke endpoint NWP.</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Transport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TLS di seluruh jalur.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AuthN / AuthZ</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RBAC.</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POST /retrain</w:t>
            </w:r>
            <w:r>
              <w:rPr>
                <w:rFonts w:ascii="Noto Sans" w:hAnsi="Noto Sans" w:eastAsia="Noto Sans" w:cs="Noto Sans"/>
                <w:color w:val="1F1F1F"/>
                <w:sz w:val="15"/>
              </w:rPr>
              <w:t xml:space="preserve">, promosi model, dan perubahan konfigurasi memerlukan peran dengan hak tinggi.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Rahasia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Environment / vault.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pernah disimpan dalam git.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Pemindaian rahasia CI diaktifkan.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Integritas artefak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SHA-256 diverifikasi saat pemuatan; tidak cocok ⇒ tolak ⇒ fallback (NFR-019).</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Audit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Hanya-tambah. Setiap promosi, rollback, perubahan konfigurasi, dan override manual mencatat siapa, apa, kapan, dan mengapa.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Residensi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[TBC — NFR-020]</w:t>
            </w:r>
            <w:r>
              <w:rPr>
                <w:rFonts w:ascii="Noto Sans" w:hAnsi="Noto Sans" w:eastAsia="Noto Sans" w:cs="Noto Sans"/>
                <w:color w:val="1F1F1F"/>
                <w:sz w:val="15"/>
              </w:rPr>
              <w:t xml:space="preserve">. PLTS sebagai aset strategis nasional mungkin tunduk pada aturan residensi.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Selesaikan sebelum memilih host.</w:t>
            </w:r>
            <w:r>
              <w:rPr>
                <w:rFonts w:ascii="Noto Sans" w:hAnsi="Noto Sans" w:eastAsia="Noto Sans" w:cs="Noto Sans"/>
                <w:color w:val="1F1F1F"/>
                <w:sz w:val="15"/>
              </w:rPr>
              <w:t xml:space="preserve"> </w:t>
            </w:r>
            <w:r>
              <w:rPr>
                <w:rFonts w:ascii="Noto Sans" w:hAnsi="Noto Sans" w:eastAsia="Noto Sans" w:cs="Noto Sans"/>
                <w:color w:val="1F1F1F"/>
                <w:sz w:val="15"/>
              </w:rPr>
              <w:t xml:space="preserve">Jangan menyimpan data mentah pembangkit pada cloud tingkat gratis di luar negeri lalu baru menemukan masalah saat audit.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Lisensi data pihak ketiga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ECMWF Open Data menggunakan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CC-BY-4.0</w:t>
            </w:r>
            <w:r>
              <w:rPr>
                <w:rFonts w:ascii="Noto Sans" w:hAnsi="Noto Sans" w:eastAsia="Noto Sans" w:cs="Noto Sans"/>
                <w:color w:val="1F1F1F"/>
                <w:sz w:val="15"/>
              </w:rPr>
              <w:t xml:space="preserve">—penggunaan komersial diizinkan, atribusi wajib.</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Setiap sumber lain, termasuk API agregator “gratis” dan arsip satelit, harus diverifikasi ketentuan penggunaan komersialnya sebelum produksi.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[TBC]</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Dependensi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Versi dikunci; SBOM; pemindaian kerentanan otomatis.</w:t>
            </w:r>
          </w:p>
        </w:tc>
      </w:tr>
    </w:tbl>
    <w:p>
      <w:pPr>
        <w:widowControl/>
        <w:spacing w:after="60" w:line="250" w:lineRule="auto"/>
      </w:pPr>
      <w:r>
        <w:pict>
          <v:rect style="width:0;height:1.5pt" o:hralign="center" o:hrstd="t" o:hr="t"/>
        </w:pict>
      </w:r>
    </w:p>
    <w:bookmarkEnd w:id="117"/>
    <w:bookmarkStart w:id="123" w:name="Xa191b34543bde3a4741a02f85f3ee64a30e14be"/>
    <w:p>
      <w:pPr>
        <w:pStyle w:val="Heading2"/>
        <w:keepNext/>
      </w:pPr>
      <w:r>
        <w:t xml:space="preserve">34. Strategi Pengujian</w:t>
      </w:r>
    </w:p>
    <w:bookmarkStart w:id="118" w:name="X7cf513f66471b4bb7427843412a878cd44c59cd"/>
    <w:p>
      <w:pPr>
        <w:pStyle w:val="Heading3"/>
        <w:keepNext/>
      </w:pPr>
      <w:r>
        <w:t xml:space="preserve">34.1 Pengujian Unit</w:t>
      </w:r>
    </w:p>
    <w:p>
      <w:pPr>
        <w:pStyle w:val="FirstParagraph"/>
        <w:widowControl/>
      </w:pPr>
      <w:r>
        <w:t xml:space="preserve">Posisi matahari—dibandingkan implementasi SPA referensi, &lt;0,01°; langit cerah—dibandingkan referensi pvlib;</w:t>
      </w:r>
      <w:r>
        <w:t xml:space="preserve"> </w:t>
      </w:r>
      <w:r>
        <w:rPr>
          <w:rStyle w:val="VerbatimChar"/>
          <w:b/>
          <w:bCs/>
        </w:rPr>
        <w:t xml:space="preserve">k_c</w:t>
      </w:r>
      <w:r>
        <w:rPr>
          <w:b/>
          <w:bCs/>
        </w:rPr>
        <w:t xml:space="preserve"> </w:t>
      </w:r>
      <w:r>
        <w:rPr>
          <w:b/>
          <w:bCs/>
        </w:rPr>
        <w:t xml:space="preserve">pada singularitas senja</w:t>
      </w:r>
      <w:r>
        <w:t xml:space="preserve">—harus</w:t>
      </w:r>
      <w:r>
        <w:t xml:space="preserve"> </w:t>
      </w:r>
      <w:r>
        <w:rPr>
          <w:rStyle w:val="VerbatimChar"/>
        </w:rPr>
        <w:t xml:space="preserve">NaN</w:t>
      </w:r>
      <w:r>
        <w:t xml:space="preserve">, bukan</w:t>
      </w:r>
      <w:r>
        <w:t xml:space="preserve"> </w:t>
      </w:r>
      <w:r>
        <w:rPr>
          <w:rStyle w:val="VerbatimChar"/>
        </w:rPr>
        <w:t xml:space="preserve">1e6</w:t>
      </w:r>
      <w:r>
        <w:t xml:space="preserve">; lihat Lampiran A, Temuan A-7; fitur lag;</w:t>
      </w:r>
      <w:r>
        <w:t xml:space="preserve"> </w:t>
      </w:r>
      <w:r>
        <w:rPr>
          <w:b/>
          <w:bCs/>
        </w:rPr>
        <w:t xml:space="preserve">rolling berbasis waktu</w:t>
      </w:r>
      <w:r>
        <w:t xml:space="preserve">—harus</w:t>
      </w:r>
      <w:r>
        <w:t xml:space="preserve"> </w:t>
      </w:r>
      <w:r>
        <w:rPr>
          <w:b/>
          <w:bCs/>
        </w:rPr>
        <w:t xml:space="preserve">invarian terhadap perubahan</w:t>
      </w:r>
      <w:r>
        <w:rPr>
          <w:b/>
          <w:bCs/>
        </w:rPr>
        <w:t xml:space="preserve"> </w:t>
      </w:r>
      <w:r>
        <w:rPr>
          <w:rStyle w:val="VerbatimChar"/>
          <w:b/>
          <w:bCs/>
        </w:rPr>
        <w:t xml:space="preserve">canonical_freq</w:t>
      </w:r>
      <w:r>
        <w:t xml:space="preserve">, sedangkan versi berbasis jumlah baris tidak invarian, dan pengujian ini akan mendeteksinya; pergeseran target; urutan kuantil; rekonsiliasi fisik; konversi satuan—</w:t>
      </w:r>
      <w:r>
        <w:rPr>
          <w:b/>
          <w:bCs/>
        </w:rPr>
        <w:t xml:space="preserve">termasuk</w:t>
      </w:r>
      <w:r>
        <w:rPr>
          <w:b/>
          <w:bCs/>
        </w:rPr>
        <w:t xml:space="preserve"> </w:t>
      </w:r>
      <w:r>
        <w:rPr>
          <w:rStyle w:val="VerbatimChar"/>
          <w:b/>
          <w:bCs/>
        </w:rPr>
        <w:t xml:space="preserve">ssrd</w:t>
      </w:r>
      <w:r>
        <w:rPr>
          <w:b/>
          <w:bCs/>
        </w:rPr>
        <w:t xml:space="preserve"> </w:t>
      </w:r>
      <w:r>
        <w:rPr>
          <w:b/>
          <w:bCs/>
        </w:rPr>
        <w:t xml:space="preserve">ECMWF dari J/m² menjadi W/m²</w:t>
      </w:r>
      <w:r>
        <w:t xml:space="preserve">; serta</w:t>
      </w:r>
      <w:r>
        <w:t xml:space="preserve"> </w:t>
      </w:r>
      <w:r>
        <w:rPr>
          <w:b/>
          <w:bCs/>
        </w:rPr>
        <w:t xml:space="preserve">konversi u/v angin terhadap kasus referensi meteorologi</w:t>
      </w:r>
      <w:r>
        <w:t xml:space="preserve"> </w:t>
      </w:r>
      <w:r>
        <w:t xml:space="preserve">(§21.1.F dan Lampiran A, Temuan A-2).</w:t>
      </w:r>
    </w:p>
    <w:bookmarkEnd w:id="118"/>
    <w:bookmarkStart w:id="119" w:name="Xc0ca6e3b0ec4e8c20ba51c13065088cf1100b17"/>
    <w:p>
      <w:pPr>
        <w:pStyle w:val="Heading3"/>
        <w:keepNext/>
      </w:pPr>
      <w:r>
        <w:t xml:space="preserve">34.2 Pengujian Data dan Kebocoran — Tidak Dapat Ditawar</w:t>
      </w:r>
    </w:p>
    <w:p>
      <w:pPr>
        <w:pStyle w:val="SourceCode"/>
        <w:shd w:fill="F2F2F2"/>
        <w:ind w:left="144" w:right="144"/>
      </w:pPr>
      <w:r>
        <w:rPr>
          <w:rStyle w:val="KeywordTok"/>
          <w:rFonts w:ascii="Noto Sans Mono" w:hAnsi="Noto Sans Mono" w:eastAsia="Noto Sans Mono" w:cs="Noto Sans Mono"/>
          <w:color w:val="1F1F1F"/>
          <w:sz w:val="14"/>
        </w:rPr>
        <w:t xml:space="preserve">def</w:t>
      </w:r>
      <w:r>
        <w:rPr>
          <w:rStyle w:val="NormalTok"/>
          <w:rFonts w:ascii="Noto Sans Mono" w:hAnsi="Noto Sans Mono" w:eastAsia="Noto Sans Mono" w:cs="Noto Sans Mono"/>
          <w:color w:val="1F1F1F"/>
          <w:sz w:val="14"/>
        </w:rPr>
        <w:t xml:space="preserve"> test_no_future_leakage(feature_fn, df, cutoff):</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Berikan kepada pembangun fitur sebuah dataframe yang SELURUH nilainya</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setelah `cutoff` adalah NaN. Setiap nilai fitur pada atau sebelum `cutoff`</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harus identik dengan nilai yang dihasilkan dari dataframe lengkap.</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Jika ada fitur yang berubah, fitur tersebut membaca masa depan. Gagalkan build.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Satu pengujian ini mendeteksi: jendela rolling terpusat, bfill/interpolasi</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yang melintasi batas, scaler yang dipasang pada seluruh seri, dan fitur</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turunan target. Ini merupakan pengujian bernilai tinggi dengan biaya</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terendah dalam seluruh repositori.</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full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feature_fn(df)</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truncated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df.copy()</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truncated.loc[truncated.index </w:t>
      </w:r>
      <w:r>
        <w:rPr>
          <w:rStyle w:val="OperatorTok"/>
          <w:rFonts w:ascii="Noto Sans Mono" w:hAnsi="Noto Sans Mono" w:eastAsia="Noto Sans Mono" w:cs="Noto Sans Mono"/>
          <w:color w:val="1F1F1F"/>
          <w:sz w:val="14"/>
        </w:rPr>
        <w:t xml:space="preserve">&gt;</w:t>
      </w:r>
      <w:r>
        <w:rPr>
          <w:rStyle w:val="NormalTok"/>
          <w:rFonts w:ascii="Noto Sans Mono" w:hAnsi="Noto Sans Mono" w:eastAsia="Noto Sans Mono" w:cs="Noto Sans Mono"/>
          <w:color w:val="1F1F1F"/>
          <w:sz w:val="14"/>
        </w:rPr>
        <w:t xml:space="preserve"> cutoff, :]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np.nan</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partial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feature_fn(truncated)</w:t>
      </w:r>
      <w:r>
        <w:rPr>
          <w:rFonts w:ascii="Noto Sans Mono" w:hAnsi="Noto Sans Mono" w:eastAsia="Noto Sans Mono" w:cs="Noto Sans Mono"/>
          <w:color w:val="1F1F1F"/>
          <w:sz w:val="14"/>
        </w:rPr>
        <w:br/>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pd.testing.assert_frame_equal(</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full.loc[full.index </w:t>
      </w:r>
      <w:r>
        <w:rPr>
          <w:rStyle w:val="OperatorTok"/>
          <w:rFonts w:ascii="Noto Sans Mono" w:hAnsi="Noto Sans Mono" w:eastAsia="Noto Sans Mono" w:cs="Noto Sans Mono"/>
          <w:color w:val="1F1F1F"/>
          <w:sz w:val="14"/>
        </w:rPr>
        <w:t xml:space="preserve">&lt;=</w:t>
      </w:r>
      <w:r>
        <w:rPr>
          <w:rStyle w:val="NormalTok"/>
          <w:rFonts w:ascii="Noto Sans Mono" w:hAnsi="Noto Sans Mono" w:eastAsia="Noto Sans Mono" w:cs="Noto Sans Mono"/>
          <w:color w:val="1F1F1F"/>
          <w:sz w:val="14"/>
        </w:rPr>
        <w:t xml:space="preserve"> cutoff],</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partial.loc[partial.index </w:t>
      </w:r>
      <w:r>
        <w:rPr>
          <w:rStyle w:val="OperatorTok"/>
          <w:rFonts w:ascii="Noto Sans Mono" w:hAnsi="Noto Sans Mono" w:eastAsia="Noto Sans Mono" w:cs="Noto Sans Mono"/>
          <w:color w:val="1F1F1F"/>
          <w:sz w:val="14"/>
        </w:rPr>
        <w:t xml:space="preserve">&lt;=</w:t>
      </w:r>
      <w:r>
        <w:rPr>
          <w:rStyle w:val="NormalTok"/>
          <w:rFonts w:ascii="Noto Sans Mono" w:hAnsi="Noto Sans Mono" w:eastAsia="Noto Sans Mono" w:cs="Noto Sans Mono"/>
          <w:color w:val="1F1F1F"/>
          <w:sz w:val="14"/>
        </w:rPr>
        <w:t xml:space="preserve"> cutoff],</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check_exact</w:t>
      </w:r>
      <w:r>
        <w:rPr>
          <w:rStyle w:val="OperatorTok"/>
          <w:rFonts w:ascii="Noto Sans Mono" w:hAnsi="Noto Sans Mono" w:eastAsia="Noto Sans Mono" w:cs="Noto Sans Mono"/>
          <w:color w:val="1F1F1F"/>
          <w:sz w:val="14"/>
        </w:rPr>
        <w:t xml:space="preserve">=</w:t>
      </w:r>
      <w:r>
        <w:rPr>
          <w:rStyle w:val="VariableTok"/>
          <w:rFonts w:ascii="Noto Sans Mono" w:hAnsi="Noto Sans Mono" w:eastAsia="Noto Sans Mono" w:cs="Noto Sans Mono"/>
          <w:color w:val="1F1F1F"/>
          <w:sz w:val="14"/>
        </w:rPr>
        <w:t xml:space="preserve">False</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rtol</w:t>
      </w:r>
      <w:r>
        <w:rPr>
          <w:rStyle w:val="OperatorTok"/>
          <w:rFonts w:ascii="Noto Sans Mono" w:hAnsi="Noto Sans Mono" w:eastAsia="Noto Sans Mono" w:cs="Noto Sans Mono"/>
          <w:color w:val="1F1F1F"/>
          <w:sz w:val="14"/>
        </w:rPr>
        <w:t xml:space="preserve">=</w:t>
      </w:r>
      <w:r>
        <w:rPr>
          <w:rStyle w:val="FloatTok"/>
          <w:rFonts w:ascii="Noto Sans Mono" w:hAnsi="Noto Sans Mono" w:eastAsia="Noto Sans Mono" w:cs="Noto Sans Mono"/>
          <w:color w:val="1F1F1F"/>
          <w:sz w:val="14"/>
        </w:rPr>
        <w:t xml:space="preserve">1e-9</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    )</w:t>
      </w:r>
    </w:p>
    <w:p>
      <w:pPr>
        <w:pStyle w:val="FirstParagraph"/>
        <w:widowControl/>
      </w:pPr>
      <w:r>
        <w:t xml:space="preserve">Pengujian berikut juga wajib:</w:t>
      </w:r>
    </w:p>
    <w:p>
      <w:pPr>
        <w:pStyle w:val="Compact"/>
        <w:widowControl/>
        <w:numPr>
          <w:ilvl w:val="0"/>
          <w:numId w:val="1031"/>
        </w:numPr>
        <w:spacing w:after="60" w:line="250" w:lineRule="auto"/>
      </w:pPr>
      <w:r>
        <w:t xml:space="preserve">cap waktu duplikat;</w:t>
      </w:r>
    </w:p>
    <w:p>
      <w:pPr>
        <w:pStyle w:val="Compact"/>
        <w:widowControl/>
        <w:numPr>
          <w:ilvl w:val="0"/>
          <w:numId w:val="1031"/>
        </w:numPr>
        <w:spacing w:after="60" w:line="250" w:lineRule="auto"/>
      </w:pPr>
      <w:r>
        <w:t xml:space="preserve">interval hilang;</w:t>
      </w:r>
    </w:p>
    <w:p>
      <w:pPr>
        <w:pStyle w:val="Compact"/>
        <w:widowControl/>
        <w:numPr>
          <w:ilvl w:val="0"/>
          <w:numId w:val="1031"/>
        </w:numPr>
        <w:spacing w:after="60" w:line="250" w:lineRule="auto"/>
      </w:pPr>
      <w:r>
        <w:t xml:space="preserve">cap waktu naif—tanpa zona waktu—harus memicu kesalahan, bukan diam-diam dianggap sebagai waktu lokal lokasi;</w:t>
      </w:r>
    </w:p>
    <w:p>
      <w:pPr>
        <w:pStyle w:val="Compact"/>
        <w:widowControl/>
        <w:numPr>
          <w:ilvl w:val="0"/>
          <w:numId w:val="1031"/>
        </w:numPr>
        <w:spacing w:after="60" w:line="250" w:lineRule="auto"/>
      </w:pPr>
      <w:r>
        <w:t xml:space="preserve">kewajaran satuan;</w:t>
      </w:r>
    </w:p>
    <w:p>
      <w:pPr>
        <w:pStyle w:val="Compact"/>
        <w:widowControl/>
        <w:numPr>
          <w:ilvl w:val="0"/>
          <w:numId w:val="1031"/>
        </w:numPr>
        <w:spacing w:after="60" w:line="250" w:lineRule="auto"/>
      </w:pPr>
      <w:r>
        <w:rPr>
          <w:b/>
          <w:bCs/>
        </w:rPr>
        <w:t xml:space="preserve">kebocoran waktu terbit NWP:</w:t>
      </w:r>
      <w:r>
        <w:t xml:space="preserve"> </w:t>
      </w:r>
      <w:r>
        <w:rPr>
          <w:rStyle w:val="VerbatimChar"/>
        </w:rPr>
        <w:t xml:space="preserve">assert (nwp.issue_time + measured_latency &lt;= issuance_time).all()</w:t>
      </w:r>
      <w:r>
        <w:t xml:space="preserve">;</w:t>
      </w:r>
    </w:p>
    <w:p>
      <w:pPr>
        <w:pStyle w:val="Compact"/>
        <w:widowControl/>
        <w:numPr>
          <w:ilvl w:val="0"/>
          <w:numId w:val="1031"/>
        </w:numPr>
        <w:spacing w:after="60" w:line="250" w:lineRule="auto"/>
      </w:pPr>
      <w:r>
        <w:t xml:space="preserve">data kedaluwarsa;</w:t>
      </w:r>
    </w:p>
    <w:p>
      <w:pPr>
        <w:pStyle w:val="Compact"/>
        <w:widowControl/>
        <w:numPr>
          <w:ilvl w:val="0"/>
          <w:numId w:val="1031"/>
        </w:numPr>
        <w:spacing w:after="60" w:line="250" w:lineRule="auto"/>
      </w:pPr>
      <w:r>
        <w:rPr>
          <w:b/>
          <w:bCs/>
        </w:rPr>
        <w:t xml:space="preserve">penjaga statis agar pembagian acak tidak pernah masuk ke codebase</w:t>
      </w:r>
      <w:r>
        <w:t xml:space="preserve">—misalnya memastikan tidak ada impor</w:t>
      </w:r>
      <w:r>
        <w:t xml:space="preserve"> </w:t>
      </w:r>
      <w:r>
        <w:rPr>
          <w:rStyle w:val="VerbatimChar"/>
        </w:rPr>
        <w:t xml:space="preserve">KFold</w:t>
      </w:r>
      <w:r>
        <w:t xml:space="preserve">/</w:t>
      </w:r>
      <w:r>
        <w:rPr>
          <w:rStyle w:val="VerbatimChar"/>
        </w:rPr>
        <w:t xml:space="preserve">train_test_split</w:t>
      </w:r>
      <w:r>
        <w:t xml:space="preserve"> </w:t>
      </w:r>
      <w:r>
        <w:t xml:space="preserve">dalam</w:t>
      </w:r>
      <w:r>
        <w:t xml:space="preserve"> </w:t>
      </w:r>
      <w:r>
        <w:rPr>
          <w:rStyle w:val="VerbatimChar"/>
        </w:rPr>
        <w:t xml:space="preserve">src/</w:t>
      </w:r>
      <w:r>
        <w:t xml:space="preserve">, dan splitter yang digunakan termasuk daftar splitter temporal yang disetujui.</w:t>
      </w:r>
    </w:p>
    <w:p>
      <w:pPr>
        <w:pStyle w:val="FirstParagraph"/>
        <w:widowControl/>
      </w:pPr>
      <w:r>
        <w:rPr>
          <w:b/>
          <w:bCs/>
        </w:rPr>
        <w:t xml:space="preserve">Pengujian properti COV dengan hypothesis.</w:t>
      </w:r>
      <w:r>
        <w:t xml:space="preserve"> </w:t>
      </w:r>
      <w:r>
        <w:t xml:space="preserve">Buat sinyal kontinu acak; hasilkan sampel COV dengan deadband yang diketahui; lakukan rekonstruksi. Kemudian tegaskan</w:t>
      </w:r>
      <w:r>
        <w:t xml:space="preserve"> </w:t>
      </w:r>
      <w:r>
        <w:rPr>
          <w:b/>
          <w:bCs/>
        </w:rPr>
        <w:t xml:space="preserve">keduanya</w:t>
      </w:r>
      <w:r>
        <w:t xml:space="preserve">:</w:t>
      </w:r>
    </w:p>
    <w:p>
      <w:pPr>
        <w:pStyle w:val="Compact"/>
        <w:widowControl/>
        <w:numPr>
          <w:ilvl w:val="0"/>
          <w:numId w:val="1032"/>
        </w:numPr>
        <w:spacing w:after="60" w:line="250" w:lineRule="auto"/>
      </w:pPr>
      <w:r>
        <w:t xml:space="preserve">rata-rata interval hasil rekonstruksi berada dalam sekitar</w:t>
      </w:r>
      <w:r>
        <w:t xml:space="preserve"> </w:t>
      </w:r>
      <w:r>
        <w:rPr>
          <w:rStyle w:val="VerbatimChar"/>
        </w:rPr>
        <w:t xml:space="preserve">deadband</w:t>
      </w:r>
      <w:r>
        <w:t xml:space="preserve"> </w:t>
      </w:r>
      <w:r>
        <w:t xml:space="preserve">dari rata-rata interval sebenarnya;</w:t>
      </w:r>
      <w:r>
        <w:t xml:space="preserve"> </w:t>
      </w:r>
      <w:r>
        <w:rPr>
          <w:b/>
          <w:bCs/>
        </w:rPr>
        <w:t xml:space="preserve">dan</w:t>
      </w:r>
    </w:p>
    <w:p>
      <w:pPr>
        <w:pStyle w:val="Compact"/>
        <w:widowControl/>
        <w:numPr>
          <w:ilvl w:val="0"/>
          <w:numId w:val="1032"/>
        </w:numPr>
        <w:spacing w:after="60" w:line="250" w:lineRule="auto"/>
      </w:pPr>
      <w:r>
        <w:rPr>
          <w:rStyle w:val="VerbatimChar"/>
        </w:rPr>
        <w:t xml:space="preserve">.mean()</w:t>
      </w:r>
      <w:r>
        <w:t xml:space="preserve"> </w:t>
      </w:r>
      <w:r>
        <w:t xml:space="preserve">naif terhadap sampel COV mentah terbukti</w:t>
      </w:r>
      <w:r>
        <w:t xml:space="preserve"> </w:t>
      </w:r>
      <w:r>
        <w:rPr>
          <w:b/>
          <w:bCs/>
        </w:rPr>
        <w:t xml:space="preserve">lebih buruk</w:t>
      </w:r>
      <w:r>
        <w:t xml:space="preserve">.</w:t>
      </w:r>
    </w:p>
    <w:p>
      <w:pPr>
        <w:pStyle w:val="FirstParagraph"/>
        <w:widowControl/>
      </w:pPr>
      <w:r>
        <w:t xml:space="preserve">Jika pernyataan (2) gagal, resampler tidak melakukan hal yang diklaim §20.2—dan seluruh penjelasan COV hanya menjadi hiasan.</w:t>
      </w:r>
    </w:p>
    <w:bookmarkEnd w:id="119"/>
    <w:bookmarkStart w:id="120" w:name="X35f75ed98c673059f7334f96a154819ccd0a90d"/>
    <w:p>
      <w:pPr>
        <w:pStyle w:val="Heading3"/>
        <w:keepNext/>
      </w:pPr>
      <w:r>
        <w:t xml:space="preserve">34.3 Pengujian Model</w:t>
      </w:r>
    </w:p>
    <w:p>
      <w:pPr>
        <w:pStyle w:val="FirstParagraph"/>
        <w:widowControl/>
      </w:pPr>
      <w:r>
        <w:t xml:space="preserve">Perbandingan baseline—</w:t>
      </w:r>
      <w:r>
        <w:rPr>
          <w:b/>
          <w:bCs/>
        </w:rPr>
        <w:t xml:space="preserve">setiap model, setiap saat</w:t>
      </w:r>
      <w:r>
        <w:t xml:space="preserve">; reproduksibilitas deterministik—seed sama + data sama ⇒ hash artefak sama; integritas backtest;</w:t>
      </w:r>
      <w:r>
        <w:t xml:space="preserve"> </w:t>
      </w:r>
      <w:r>
        <w:rPr>
          <w:i/>
          <w:iCs/>
        </w:rPr>
        <w:t xml:space="preserve">round-trip</w:t>
      </w:r>
      <w:r>
        <w:t xml:space="preserve"> </w:t>
      </w:r>
      <w:r>
        <w:t xml:space="preserve">serialisasi; dan</w:t>
      </w:r>
      <w:r>
        <w:t xml:space="preserve"> </w:t>
      </w:r>
      <w:r>
        <w:rPr>
          <w:b/>
          <w:bCs/>
        </w:rPr>
        <w:t xml:space="preserve">perilaku fallback pada setiap mode kegagalan</w:t>
      </w:r>
      <w:r>
        <w:t xml:space="preserve">.</w:t>
      </w:r>
    </w:p>
    <w:bookmarkEnd w:id="120"/>
    <w:bookmarkStart w:id="121" w:name="X620939ef80378871688a1adb1a944e089b9645a"/>
    <w:p>
      <w:pPr>
        <w:pStyle w:val="Heading3"/>
        <w:keepNext/>
      </w:pPr>
      <w:r>
        <w:t xml:space="preserve">34.4 Pengujian Integrasi</w:t>
      </w:r>
    </w:p>
    <w:p>
      <w:pPr>
        <w:pStyle w:val="FirstParagraph"/>
        <w:widowControl/>
      </w:pPr>
      <w:r>
        <w:t xml:space="preserve">Ingesti sensor → API secara ujung-ke-ujung. Ingesti NWP. Baca/tulis penyimpanan. Kueri dashboard. Pipeline pelatihan ulang. Rollback.</w:t>
      </w:r>
    </w:p>
    <w:bookmarkEnd w:id="121"/>
    <w:bookmarkStart w:id="122" w:name="X8a86598915969dcdadcf849e79b1846a88c1e23"/>
    <w:p>
      <w:pPr>
        <w:pStyle w:val="Heading3"/>
        <w:keepNext/>
      </w:pPr>
      <w:r>
        <w:t xml:space="preserve">34.5 Pengujian Penerimaan Operasional — Chaos</w:t>
      </w:r>
    </w:p>
    <w:p>
      <w:pPr>
        <w:pStyle w:val="FirstParagraph"/>
        <w:widowControl/>
      </w:pPr>
      <w:r>
        <w:t xml:space="preserve">Matikan setiap komponen berikut dan pastikan prakiraan</w:t>
      </w:r>
      <w:r>
        <w:t xml:space="preserve"> </w:t>
      </w:r>
      <w:r>
        <w:rPr>
          <w:b/>
          <w:bCs/>
        </w:rPr>
        <w:t xml:space="preserve">berlabel</w:t>
      </w:r>
      <w:r>
        <w:t xml:space="preserve"> </w:t>
      </w:r>
      <w:r>
        <w:t xml:space="preserve">tetap dihasilkan:</w:t>
      </w:r>
    </w:p>
    <w:p>
      <w:pPr>
        <w:pStyle w:val="Compact"/>
        <w:widowControl/>
        <w:numPr>
          <w:ilvl w:val="0"/>
          <w:numId w:val="1033"/>
        </w:numPr>
        <w:spacing w:after="60" w:line="250" w:lineRule="auto"/>
      </w:pPr>
      <w:r>
        <w:t xml:space="preserve">outage data total;</w:t>
      </w:r>
    </w:p>
    <w:p>
      <w:pPr>
        <w:pStyle w:val="Compact"/>
        <w:widowControl/>
        <w:numPr>
          <w:ilvl w:val="0"/>
          <w:numId w:val="1033"/>
        </w:numPr>
        <w:spacing w:after="60" w:line="250" w:lineRule="auto"/>
      </w:pPr>
      <w:r>
        <w:t xml:space="preserve">outage NWP;</w:t>
      </w:r>
    </w:p>
    <w:p>
      <w:pPr>
        <w:pStyle w:val="Compact"/>
        <w:widowControl/>
        <w:numPr>
          <w:ilvl w:val="0"/>
          <w:numId w:val="1033"/>
        </w:numPr>
        <w:spacing w:after="60" w:line="250" w:lineRule="auto"/>
      </w:pPr>
      <w:r>
        <w:t xml:space="preserve">satu sensor gagal;</w:t>
      </w:r>
    </w:p>
    <w:p>
      <w:pPr>
        <w:pStyle w:val="Compact"/>
        <w:widowControl/>
        <w:numPr>
          <w:ilvl w:val="0"/>
          <w:numId w:val="1033"/>
        </w:numPr>
        <w:spacing w:after="60" w:line="250" w:lineRule="auto"/>
      </w:pPr>
      <w:r>
        <w:t xml:space="preserve">beberapa sensor gagal;</w:t>
      </w:r>
    </w:p>
    <w:p>
      <w:pPr>
        <w:pStyle w:val="Compact"/>
        <w:widowControl/>
        <w:numPr>
          <w:ilvl w:val="0"/>
          <w:numId w:val="1033"/>
        </w:numPr>
        <w:spacing w:after="60" w:line="250" w:lineRule="auto"/>
      </w:pPr>
      <w:r>
        <w:rPr>
          <w:b/>
          <w:bCs/>
        </w:rPr>
        <w:t xml:space="preserve">sensor berhenti mengirim tetapi tidak melaporkan error</w:t>
      </w:r>
      <w:r>
        <w:t xml:space="preserve">—ambiguitas COV pada §20.2c.</w:t>
      </w:r>
      <w:r>
        <w:t xml:space="preserve"> </w:t>
      </w:r>
      <w:r>
        <w:rPr>
          <w:b/>
          <w:bCs/>
        </w:rPr>
        <w:t xml:space="preserve">Ini merupakan kasus paling berbahaya dan sepenuhnya terlewat oleh rangkaian pengujian biasa.</w:t>
      </w:r>
    </w:p>
    <w:p>
      <w:pPr>
        <w:pStyle w:val="Compact"/>
        <w:widowControl/>
        <w:numPr>
          <w:ilvl w:val="0"/>
          <w:numId w:val="1033"/>
        </w:numPr>
        <w:spacing w:after="60" w:line="250" w:lineRule="auto"/>
      </w:pPr>
      <w:r>
        <w:t xml:space="preserve">SCADA terlambat;</w:t>
      </w:r>
    </w:p>
    <w:p>
      <w:pPr>
        <w:pStyle w:val="Compact"/>
        <w:widowControl/>
        <w:numPr>
          <w:ilvl w:val="0"/>
          <w:numId w:val="1033"/>
        </w:numPr>
        <w:spacing w:after="60" w:line="250" w:lineRule="auto"/>
      </w:pPr>
      <w:r>
        <w:t xml:space="preserve">server model dimulai ulang di tengah inferensi;</w:t>
      </w:r>
    </w:p>
    <w:p>
      <w:pPr>
        <w:pStyle w:val="Compact"/>
        <w:widowControl/>
        <w:numPr>
          <w:ilvl w:val="0"/>
          <w:numId w:val="1033"/>
        </w:numPr>
        <w:spacing w:after="60" w:line="250" w:lineRule="auto"/>
      </w:pPr>
      <w:r>
        <w:t xml:space="preserve">artefak model rusak;</w:t>
      </w:r>
    </w:p>
    <w:p>
      <w:pPr>
        <w:pStyle w:val="Compact"/>
        <w:widowControl/>
        <w:numPr>
          <w:ilvl w:val="0"/>
          <w:numId w:val="1033"/>
        </w:numPr>
        <w:spacing w:after="60" w:line="250" w:lineRule="auto"/>
      </w:pPr>
      <w:r>
        <w:t xml:space="preserve">clock skew yang disuntikkan;</w:t>
      </w:r>
    </w:p>
    <w:p>
      <w:pPr>
        <w:pStyle w:val="Compact"/>
        <w:widowControl/>
        <w:numPr>
          <w:ilvl w:val="0"/>
          <w:numId w:val="1033"/>
        </w:numPr>
        <w:spacing w:after="60" w:line="250" w:lineRule="auto"/>
      </w:pPr>
      <w:r>
        <w:rPr>
          <w:b/>
          <w:bCs/>
        </w:rPr>
        <w:t xml:space="preserve">kejadian COV duplikat diputar ulang</w:t>
      </w:r>
      <w:r>
        <w:t xml:space="preserve">—idempotensi.</w:t>
      </w:r>
    </w:p>
    <w:p>
      <w:pPr>
        <w:widowControl/>
        <w:spacing w:after="60" w:line="250" w:lineRule="auto"/>
      </w:pPr>
      <w:r>
        <w:pict>
          <v:rect style="width:0;height:1.5pt" o:hralign="center" o:hrstd="t" o:hr="t"/>
        </w:pict>
      </w:r>
    </w:p>
    <w:bookmarkEnd w:id="122"/>
    <w:bookmarkEnd w:id="123"/>
    <w:bookmarkStart w:id="125" w:name="X2f6b99898d373d1767968a3612c4377c1d4283d"/>
    <w:p>
      <w:pPr>
        <w:pStyle w:val="Heading2"/>
        <w:keepNext/>
      </w:pPr>
      <w:r>
        <w:t xml:space="preserve">35. Kriteria Penerimaan</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Kriteria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Sistem mengingest setiap kanal iradiansi yang tersedia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dihasilkan untuk setiap horizon terkonfigurasi dalam backtest dan setiap horizon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dapat dilayani</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dalam operasi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Persistence, smart persistence,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dan optimal/damped persistence</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diimplementasikan dan selalu tersedia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Setiap kandidat dievaluasi pada set pengujian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 luar periode waktu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Tidak ada pembagian acak di bagian mana pun dalam codebase</w:t>
            </w:r>
            <w:r>
              <w:rPr>
                <w:rFonts w:ascii="Noto Sans" w:hAnsi="Noto Sans" w:eastAsia="Noto Sans" w:cs="Noto Sans"/>
                <w:color w:val="1F1F1F"/>
                <w:sz w:val="15"/>
              </w:rPr>
              <w:t xml:space="preserve">, ditegakkan melalui pengujian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Metrik yang difilter siang hari menjadi default; seluruh jam dilaporkan terpisah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Skill score terhadap baseline dilaporkan per target × horizon × rezim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P10 ≤ P50 ≤ P90</w:t>
            </w:r>
            <w:r>
              <w:rPr>
                <w:rFonts w:ascii="Noto Sans" w:hAnsi="Noto Sans" w:eastAsia="Noto Sans" w:cs="Noto Sans"/>
                <w:color w:val="1F1F1F"/>
                <w:sz w:val="15"/>
              </w:rPr>
              <w:t xml:space="preserve"> </w:t>
            </w:r>
            <w:r>
              <w:rPr>
                <w:rFonts w:ascii="Noto Sans" w:hAnsi="Noto Sans" w:eastAsia="Noto Sans" w:cs="Noto Sans"/>
                <w:color w:val="1F1F1F"/>
                <w:sz w:val="15"/>
              </w:rPr>
              <w:t xml:space="preserve">pada 100% baris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Setiap prakiraan membawa provenans lengkap</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Rantai fallback diverifikasi oleh rangkaian chaos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Sensor kedaluwarsa/hilang terdeteksi—</w:t>
            </w:r>
            <w:r>
              <w:rPr>
                <w:rFonts w:ascii="Noto Sans" w:hAnsi="Noto Sans" w:eastAsia="Noto Sans" w:cs="Noto Sans"/>
                <w:b/>
                <w:bCs/>
                <w:color w:val="1F1F1F"/>
                <w:sz w:val="15"/>
              </w:rPr>
              <w:t xml:space="preserve">termasuk kematian diam-diam pada COV</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Rangkaian pengujian kebocoran tersedia dan lulus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Pengujian unit untuk geometri matahari dan pembuatan fitur tersedia dan lulus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Rekonsiliasi GHI/DHI/DNI·cosZ diimplementasikan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dan keberlakuannya telah ditentukan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(§16.3)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Pencocokan prakiraan–aktual dapat diaudit; setiap penerbitan masa lalu dapat direproduksi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/health</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diimplementasikan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Rollback didemonstrasikan dalam &lt;5 menit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Dashboard menampilkan kualitas data</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status fallback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Tidak ada dependensi terhadap drone atau kamera langit</w:t>
            </w:r>
            <w:r>
              <w:rPr>
                <w:rFonts w:ascii="Noto Sans" w:hAnsi="Noto Sans" w:eastAsia="Noto Sans" w:cs="Noto Sans"/>
                <w:color w:val="1F1F1F"/>
                <w:sz w:val="15"/>
              </w:rPr>
              <w:t xml:space="preserve">—diverifikasi melalui audit dependensi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Tidak ada promosi tanpa lulus gerbang DAN persetujuan manusia yang tercatat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AC-021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Laporan karakterisasi COV Fase 0 tersedia</w:t>
            </w:r>
            <w:r>
              <w:rPr>
                <w:rFonts w:ascii="Noto Sans" w:hAnsi="Noto Sans" w:eastAsia="Noto Sans" w:cs="Noto Sans"/>
                <w:color w:val="1F1F1F"/>
                <w:sz w:val="15"/>
              </w:rPr>
              <w:t xml:space="preserve">, dan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canonical_freq</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dijustifikasi oleh statistik antar-kedatangan terukur</w:t>
            </w:r>
            <w:r>
              <w:rPr>
                <w:rFonts w:ascii="Noto Sans" w:hAnsi="Noto Sans" w:eastAsia="Noto Sans" w:cs="Noto Sans"/>
                <w:color w:val="1F1F1F"/>
                <w:sz w:val="15"/>
              </w:rPr>
              <w:t xml:space="preserve">, bukan sekadar dipilih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AC-022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Pertanyaan</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is_derived_tag</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untuk</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dni_cosz</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telah dijawab</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dicatat dalam</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sensor_metadata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AC-023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Peringatan keterwakilan RSI muncul dalam payload API dan dashboard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AC-024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Pengarsip NWP telah berjalan sejak Fase 0</w:t>
            </w:r>
            <w:r>
              <w:rPr>
                <w:rFonts w:ascii="Noto Sans" w:hAnsi="Noto Sans" w:eastAsia="Noto Sans" w:cs="Noto Sans"/>
                <w:color w:val="1F1F1F"/>
                <w:sz w:val="15"/>
              </w:rPr>
              <w:t xml:space="preserve">, dengan arsip yang terus bertambah secara monoton</w:t>
            </w:r>
          </w:p>
        </w:tc>
      </w:tr>
    </w:tbl>
    <w:bookmarkStart w:id="124" w:name="Xf1257ffbae84b532233d84c579900ecdee58ab7"/>
    <w:p>
      <w:pPr>
        <w:pStyle w:val="Heading3"/>
        <w:keepNext/>
      </w:pPr>
      <w:r>
        <w:t xml:space="preserve">35.1 Gerbang Kualitas Model</w:t>
      </w:r>
    </w:p>
    <w:p>
      <w:pPr>
        <w:pStyle w:val="FirstParagraph"/>
        <w:widowControl/>
      </w:pPr>
      <w:r>
        <w:rPr>
          <w:b/>
          <w:bCs/>
        </w:rPr>
        <w:t xml:space="preserve">Wajib:</w:t>
      </w:r>
      <w:r>
        <w:t xml:space="preserve"> </w:t>
      </w:r>
      <w:r>
        <w:t xml:space="preserve">skill score positif terhadap</w:t>
      </w:r>
      <w:r>
        <w:t xml:space="preserve"> </w:t>
      </w:r>
      <w:r>
        <w:rPr>
          <w:b/>
          <w:bCs/>
        </w:rPr>
        <w:t xml:space="preserve">smart persistence</w:t>
      </w:r>
      <w:r>
        <w:t xml:space="preserve"> </w:t>
      </w:r>
      <w:r>
        <w:t xml:space="preserve">(B1) pada kelompok target/horizon utama,</w:t>
      </w:r>
      <w:r>
        <w:t xml:space="preserve"> </w:t>
      </w:r>
      <w:r>
        <w:rPr>
          <w:b/>
          <w:bCs/>
        </w:rPr>
        <w:t xml:space="preserve">dengan signifikansi statistik</w:t>
      </w:r>
      <w:r>
        <w:t xml:space="preserve"> </w:t>
      </w:r>
      <w:r>
        <w:t xml:space="preserve">(ML-016).</w:t>
      </w:r>
    </w:p>
    <w:p>
      <w:pPr>
        <w:pStyle w:val="BodyText"/>
        <w:widowControl/>
        <w:spacing w:after="60" w:line="250" w:lineRule="auto"/>
      </w:pPr>
      <w:r>
        <w:rPr>
          <w:b/>
          <w:bCs/>
        </w:rPr>
        <w:t xml:space="preserve">Sengaja tidak dicantumkan: target angka nRMSE.</w:t>
      </w:r>
    </w:p>
    <w:p>
      <w:pPr>
        <w:pStyle w:val="BlockText"/>
        <w:widowControl/>
      </w:pPr>
      <w:r>
        <w:t xml:space="preserve">Target peningkatan akhir harus ditetapkan</w:t>
      </w:r>
      <w:r>
        <w:t xml:space="preserve"> </w:t>
      </w:r>
      <w:r>
        <w:rPr>
          <w:b/>
          <w:bCs/>
        </w:rPr>
        <w:t xml:space="preserve">setelah</w:t>
      </w:r>
      <w:r>
        <w:t xml:space="preserve"> </w:t>
      </w:r>
      <w:r>
        <w:t xml:space="preserve">baseline lokasi dihitung. Angka nRMSE absolut apa pun yang ditulis sebelum Fase 1 selesai merupakan angka buatan. Dokumen sumber memuat angka seperti “nRMSE 11,43% → 8–9% dengan LSTM”; Lampiran A, Temuan A-3 menjelaskan mengapa angka tersebut harus diabaikan.</w:t>
      </w:r>
    </w:p>
    <w:p>
      <w:pPr>
        <w:pStyle w:val="FirstParagraph"/>
        <w:widowControl/>
      </w:pPr>
      <w:r>
        <w:rPr>
          <w:b/>
          <w:bCs/>
        </w:rPr>
        <w:t xml:space="preserve">Pelaporan kegagalan wajib:</w:t>
      </w:r>
      <w:r>
        <w:t xml:space="preserve"> </w:t>
      </w:r>
      <w:r>
        <w:t xml:space="preserve">laporan gerbang harus menyebutkan</w:t>
      </w:r>
      <w:r>
        <w:t xml:space="preserve"> </w:t>
      </w:r>
      <w:r>
        <w:rPr>
          <w:b/>
          <w:bCs/>
        </w:rPr>
        <w:t xml:space="preserve">setiap</w:t>
      </w:r>
      <w:r>
        <w:t xml:space="preserve"> </w:t>
      </w:r>
      <w:r>
        <w:t xml:space="preserve">sel (horizon, rezim) ketika kandidat</w:t>
      </w:r>
      <w:r>
        <w:t xml:space="preserve"> </w:t>
      </w:r>
      <w:r>
        <w:rPr>
          <w:b/>
          <w:bCs/>
        </w:rPr>
        <w:t xml:space="preserve">kalah</w:t>
      </w:r>
      <w:r>
        <w:t xml:space="preserve"> </w:t>
      </w:r>
      <w:r>
        <w:t xml:space="preserve">dari baseline. Model yang menang secara rata-rata tetapi kalah pada hari konvektif bukan kemenangan; model tersebut merupakan bahaya, dan operator perlu mengetahuinya (ML-019).</w:t>
      </w:r>
    </w:p>
    <w:p>
      <w:pPr>
        <w:widowControl/>
        <w:spacing w:after="60" w:line="250" w:lineRule="auto"/>
      </w:pPr>
      <w:r>
        <w:pict>
          <v:rect style="width:0;height:1.5pt" o:hralign="center" o:hrstd="t" o:hr="t"/>
        </w:pict>
      </w:r>
    </w:p>
    <w:bookmarkEnd w:id="124"/>
    <w:bookmarkEnd w:id="125"/>
    <w:bookmarkStart w:id="126" w:name="X7b45ce5b1d86cae4440ce45e920bc373aa20adf"/>
    <w:p>
      <w:pPr>
        <w:pStyle w:val="Heading2"/>
        <w:keepNext/>
      </w:pPr>
      <w:r>
        <w:t xml:space="preserve">36. Daftar Risiko</w:t>
      </w:r>
    </w:p>
    <w:p>
      <w:pPr>
        <w:pStyle w:val="FirstParagraph"/>
        <w:widowControl/>
      </w:pPr>
      <w:r>
        <w:t xml:space="preserve">Probabilitas / Dampak:</w:t>
      </w:r>
      <w:r>
        <w:t xml:space="preserve"> </w:t>
      </w:r>
      <w:r>
        <w:rPr>
          <w:b/>
          <w:bCs/>
        </w:rPr>
        <w:t xml:space="preserve">L</w:t>
      </w:r>
      <w:r>
        <w:t xml:space="preserve"> </w:t>
      </w:r>
      <w:r>
        <w:t xml:space="preserve">rendah /</w:t>
      </w:r>
      <w:r>
        <w:t xml:space="preserve"> </w:t>
      </w:r>
      <w:r>
        <w:rPr>
          <w:b/>
          <w:bCs/>
        </w:rPr>
        <w:t xml:space="preserve">M</w:t>
      </w:r>
      <w:r>
        <w:t xml:space="preserve"> </w:t>
      </w:r>
      <w:r>
        <w:t xml:space="preserve">sedang /</w:t>
      </w:r>
      <w:r>
        <w:t xml:space="preserve"> </w:t>
      </w:r>
      <w:r>
        <w:rPr>
          <w:b/>
          <w:bCs/>
        </w:rPr>
        <w:t xml:space="preserve">H</w:t>
      </w:r>
      <w:r>
        <w:t xml:space="preserve"> </w:t>
      </w:r>
      <w:r>
        <w:t xml:space="preserve">tinggi.</w:t>
      </w:r>
    </w:p>
    <w:tbl>
      <w:tblPr>
        <w:tblStyle w:val="Table"/>
        <w:tblW w:type="auto" w:w="0"/>
        <w:jc w:val="left"/>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Risiko</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P</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Mitigasi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Deteksi</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Pemilik</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3"/>
              </w:rPr>
              <w:t xml:space="preserve">Residual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Clock skew / ketidaksinkronan sensor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NTP wajib; pemeriksaan skew; tolak cap waktu naif</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TIME_SYNC_FAULT</w:t>
            </w:r>
            <w:r>
              <w:rPr>
                <w:rFonts w:ascii="Noto Sans" w:hAnsi="Noto Sans" w:eastAsia="Noto Sans" w:cs="Noto Sans"/>
                <w:color w:val="1F1F1F"/>
                <w:sz w:val="13"/>
              </w:rPr>
              <w:t xml:space="preserve">; residual keseimbangan memburuk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Drift sensor / soiling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tren</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k_c</w:t>
            </w:r>
            <w:r>
              <w:rPr>
                <w:rFonts w:ascii="Noto Sans" w:hAnsi="Noto Sans" w:eastAsia="Noto Sans" w:cs="Noto Sans"/>
                <w:color w:val="1F1F1F"/>
                <w:sz w:val="13"/>
              </w:rPr>
              <w:t xml:space="preserve"> </w:t>
            </w:r>
            <w:r>
              <w:rPr>
                <w:rFonts w:ascii="Noto Sans" w:hAnsi="Noto Sans" w:eastAsia="Noto Sans" w:cs="Noto Sans"/>
                <w:color w:val="1F1F1F"/>
                <w:sz w:val="13"/>
              </w:rPr>
              <w:t xml:space="preserve">langit cerah (DQ-18); jadwal kalibrasi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Alarm drift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Ketidakpastian kalibrasi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sensor_metadata</w:t>
            </w:r>
            <w:r>
              <w:rPr>
                <w:rFonts w:ascii="Noto Sans" w:hAnsi="Noto Sans" w:eastAsia="Noto Sans" w:cs="Noto Sans"/>
                <w:color w:val="1F1F1F"/>
                <w:sz w:val="13"/>
              </w:rPr>
              <w:t xml:space="preserve">; toleransi closure berbasis ketidakpastian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Alarm jatuh tempo kalibrasi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Data hilang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Kebijakan celah; fallback; status DQ</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DQ</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Data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Latensi NWP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Ukur</w:t>
            </w:r>
            <w:r>
              <w:rPr>
                <w:rFonts w:ascii="Noto Sans" w:hAnsi="Noto Sans" w:eastAsia="Noto Sans" w:cs="Noto Sans"/>
                <w:color w:val="1F1F1F"/>
                <w:sz w:val="13"/>
              </w:rPr>
              <w:t xml:space="preserve"> </w:t>
            </w:r>
            <w:r>
              <w:rPr>
                <w:rFonts w:ascii="Noto Sans" w:hAnsi="Noto Sans" w:eastAsia="Noto Sans" w:cs="Noto Sans"/>
                <w:color w:val="1F1F1F"/>
                <w:sz w:val="13"/>
              </w:rPr>
              <w:t xml:space="preserve">latensi nyata; disiplin waktu terbit; alarm kedaluwarsa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3"/>
              </w:rPr>
              <w:t xml:space="preserve">NWP_STALE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Data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Kebocoran waktu terbit NWP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Pisahkan kolom</w:t>
            </w:r>
            <w:r>
              <w:rPr>
                <w:rFonts w:ascii="Noto Sans" w:hAnsi="Noto Sans" w:eastAsia="Noto Sans" w:cs="Noto Sans"/>
                <w:color w:val="1F1F1F"/>
                <w:sz w:val="13"/>
              </w:rPr>
              <w:t xml:space="preserve"> </w:t>
            </w:r>
            <w:r>
              <w:rPr>
                <w:rStyle w:val="VerbatimChar"/>
                <w:rFonts w:ascii="Noto Sans" w:hAnsi="Noto Sans" w:eastAsia="Noto Sans" w:cs="Noto Sans"/>
                <w:color w:val="1F1F1F"/>
                <w:sz w:val="13"/>
              </w:rPr>
              <w:t xml:space="preserve">issue_time</w:t>
            </w:r>
            <w:r>
              <w:rPr>
                <w:rFonts w:ascii="Noto Sans" w:hAnsi="Noto Sans" w:eastAsia="Noto Sans" w:cs="Noto Sans"/>
                <w:color w:val="1F1F1F"/>
                <w:sz w:val="13"/>
              </w:rPr>
              <w:t xml:space="preserve">/</w:t>
            </w:r>
            <w:r>
              <w:rPr>
                <w:rStyle w:val="VerbatimChar"/>
                <w:rFonts w:ascii="Noto Sans" w:hAnsi="Noto Sans" w:eastAsia="Noto Sans" w:cs="Noto Sans"/>
                <w:color w:val="1F1F1F"/>
                <w:sz w:val="13"/>
              </w:rPr>
              <w:t xml:space="preserve">valid_time</w:t>
            </w:r>
            <w:r>
              <w:rPr>
                <w:rFonts w:ascii="Noto Sans" w:hAnsi="Noto Sans" w:eastAsia="Noto Sans" w:cs="Noto Sans"/>
                <w:color w:val="1F1F1F"/>
                <w:sz w:val="13"/>
              </w:rPr>
              <w:t xml:space="preserve">; pengujian kebocoran otomatis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Rangkaian pengujian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Cakupan historis tidak mencukupi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Audit Fase 0.</w:t>
            </w:r>
            <w:r>
              <w:rPr>
                <w:rFonts w:ascii="Noto Sans" w:hAnsi="Noto Sans" w:eastAsia="Noto Sans" w:cs="Noto Sans"/>
                <w:color w:val="1F1F1F"/>
                <w:sz w:val="13"/>
              </w:rPr>
              <w:t xml:space="preserve"> </w:t>
            </w:r>
            <w:r>
              <w:rPr>
                <w:rFonts w:ascii="Noto Sans" w:hAnsi="Noto Sans" w:eastAsia="Noto Sans" w:cs="Noto Sans"/>
                <w:color w:val="1F1F1F"/>
                <w:sz w:val="13"/>
              </w:rPr>
              <w:t xml:space="preserve">&lt;12 bulan ⇒ tidak ada klaim generalisasi monsun. Nyatakan apa adanya; jangan mencoba menutupinya dengan model.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Fase 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Kejadian konvektif kurang terwakili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Pelaporan terstratifikasi rezim; pembobotan sampel;</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jual ketidakpastian terkalibrasi, bukan akurasi titik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Metrik per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M—tidak dapat dihilangkan tanpa citra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Overfitting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CV temporal; uji signifikansi; aturan kesederhanaan menang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Selisih train/OOT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Penurunan kinerja di produksi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drift; deployment bayangan; rollback otomatis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kinerja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strike/>
                <w:color w:val="1F1F1F"/>
                <w:sz w:val="13"/>
              </w:rPr>
              <w:t xml:space="preserve">Definisi RSI salah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Ditutup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RSI = iradiansi sisi belakang</w:t>
            </w:r>
            <w:r>
              <w:rPr>
                <w:rFonts w:ascii="Noto Sans" w:hAnsi="Noto Sans" w:eastAsia="Noto Sans" w:cs="Noto Sans"/>
                <w:b/>
                <w:bCs/>
                <w:color w:val="1F1F1F"/>
                <w:sz w:val="13"/>
              </w:rPr>
              <w:t xml:space="preserve"> </w:t>
            </w:r>
            <w:r>
              <w:rPr>
                <w:rStyle w:val="VerbatimChar"/>
                <w:rFonts w:ascii="Noto Sans" w:hAnsi="Noto Sans" w:eastAsia="Noto Sans" w:cs="Noto Sans"/>
                <w:b/>
                <w:bCs/>
                <w:color w:val="1F1F1F"/>
                <w:sz w:val="13"/>
              </w:rPr>
              <w:t xml:space="preserv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b/>
                <w:bCs/>
                <w:color w:val="1F1F1F"/>
                <w:sz w:val="13"/>
              </w:rPr>
              <w:t xml:space="preserve">dni_cosz</w:t>
            </w:r>
            <w:r>
              <w:rPr>
                <w:rFonts w:ascii="Noto Sans" w:hAnsi="Noto Sans" w:eastAsia="Noto Sans" w:cs="Noto Sans"/>
                <w:b/>
                <w:bCs/>
                <w:color w:val="1F1F1F"/>
                <w:sz w:val="13"/>
              </w:rPr>
              <w:t xml:space="preserve"> </w:t>
            </w:r>
            <w:r>
              <w:rPr>
                <w:rFonts w:ascii="Noto Sans" w:hAnsi="Noto Sans" w:eastAsia="Noto Sans" w:cs="Noto Sans"/>
                <w:b/>
                <w:bCs/>
                <w:color w:val="1F1F1F"/>
                <w:sz w:val="13"/>
              </w:rPr>
              <w:t xml:space="preserve">merupakan tag turunan, bukan instrumen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Uji residual §16.3 pada Fase 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Fase 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Perf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 setelah diuji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Metadata orientasi POA/array hilang; fixed vs tracker belum diketahui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Audit metadata Fase 0;</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kode menolak berjalan tanpa metadata tersebut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Validasi saat startup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Perf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 setelah diperoleh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Tidak ada data pergerakan awan berbasis citra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Pasti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Terima batasan. Optimalkan kalibrasi ketidakpastian dan skill 30 menit–48 jam. Satelit (§23.7) dan array-sebagai-sensor (§23.8) merupakan satu-satunya jalur pemulihan.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H—struktural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Ketidakseimbangan rezim cuaca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Evaluasi terstratifikasi; ensemble sadar-rezim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distribusi rezim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Inflasi metrik malam hari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Filter siang hari menjadi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default</w:t>
            </w:r>
            <w:r>
              <w:rPr>
                <w:rFonts w:ascii="Noto Sans" w:hAnsi="Noto Sans" w:eastAsia="Noto Sans" w:cs="Noto Sans"/>
                <w:color w:val="1F1F1F"/>
                <w:sz w:val="13"/>
              </w:rPr>
              <w:t xml:space="preserve">, bukan opsi (ML-009)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Peninjauan metrik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Salah kalibrasi kuantil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Kalibrasi conformal; cakupan</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per rezim</w:t>
            </w:r>
            <w:r>
              <w:rPr>
                <w:rFonts w:ascii="Noto Sans" w:hAnsi="Noto Sans" w:eastAsia="Noto Sans" w:cs="Noto Sans"/>
                <w:color w:val="1F1F1F"/>
                <w:sz w:val="13"/>
              </w:rPr>
              <w:t xml:space="preserve">; PIT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kalibrasi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Kegagalan infrastruktur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Pencadangan; pemulihan terdokumentasi;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status tanpa SLA tingkat gratis diungkapkan tertulis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Pemeriksaan kesehatan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TI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R-19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Penyalahgunaan hilir</w:t>
            </w:r>
            <w:r>
              <w:rPr>
                <w:rFonts w:ascii="Noto Sans" w:hAnsi="Noto Sans" w:eastAsia="Noto Sans" w:cs="Noto Sans"/>
                <w:color w:val="1F1F1F"/>
                <w:sz w:val="13"/>
              </w:rPr>
              <w:t xml:space="preserve">—RSI dianggap sebagai rata-rata array; P50 diperlakukan sebagai jaminan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Peringatan dalam payload API</w:t>
            </w:r>
            <w:r>
              <w:rPr>
                <w:rFonts w:ascii="Noto Sans" w:hAnsi="Noto Sans" w:eastAsia="Noto Sans" w:cs="Noto Sans"/>
                <w:color w:val="1F1F1F"/>
                <w:sz w:val="13"/>
              </w:rPr>
              <w:t xml:space="preserve"> </w:t>
            </w:r>
            <w:r>
              <w:rPr>
                <w:rFonts w:ascii="Noto Sans" w:hAnsi="Noto Sans" w:eastAsia="Noto Sans" w:cs="Noto Sans"/>
                <w:color w:val="1F1F1F"/>
                <w:sz w:val="13"/>
              </w:rPr>
              <w:t xml:space="preserve">(FR-020); kontrak terdokumentasi; gerbang onboarding konsumen (Fase 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Peninjauan konsumen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R-20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Kurangnya pengawasan manusia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Promosi dengan persetujuan manusia (FR-022); jejak audit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Peninjauan audit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Kepala 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R-21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Deadband COV terlalu kasar untuk resolusi yang diklaim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Ukur pada Fase 0</w:t>
            </w:r>
            <w:r>
              <w:rPr>
                <w:rFonts w:ascii="Noto Sans" w:hAnsi="Noto Sans" w:eastAsia="Noto Sans" w:cs="Noto Sans"/>
                <w:color w:val="1F1F1F"/>
                <w:sz w:val="13"/>
              </w:rPr>
              <w:t xml:space="preserve"> </w:t>
            </w:r>
            <w:r>
              <w:rPr>
                <w:rFonts w:ascii="Noto Sans" w:hAnsi="Noto Sans" w:eastAsia="Noto Sans" w:cs="Noto Sans"/>
                <w:color w:val="1F1F1F"/>
                <w:sz w:val="13"/>
              </w:rPr>
              <w:t xml:space="preserve">(§20.2). Jika deadband besar,</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nyatakan dan perkasar</w:t>
            </w:r>
            <w:r>
              <w:rPr>
                <w:rFonts w:ascii="Noto Sans" w:hAnsi="Noto Sans" w:eastAsia="Noto Sans" w:cs="Noto Sans"/>
                <w:b/>
                <w:bCs/>
                <w:color w:val="1F1F1F"/>
                <w:sz w:val="13"/>
              </w:rPr>
              <w:t xml:space="preserve"> </w:t>
            </w:r>
            <w:r>
              <w:rPr>
                <w:rStyle w:val="VerbatimChar"/>
                <w:rFonts w:ascii="Noto Sans" w:hAnsi="Noto Sans" w:eastAsia="Noto Sans" w:cs="Noto Sans"/>
                <w:b/>
                <w:bCs/>
                <w:color w:val="1F1F1F"/>
                <w:sz w:val="13"/>
              </w:rPr>
              <w:t xml:space="preserve">canonical_freq</w:t>
            </w:r>
            <w:r>
              <w:rPr>
                <w:rFonts w:ascii="Noto Sans" w:hAnsi="Noto Sans" w:eastAsia="Noto Sans" w:cs="Noto Sans"/>
                <w:color w:val="1F1F1F"/>
                <w:sz w:val="13"/>
              </w:rPr>
              <w:t xml:space="preserve">, bukan berpura-pura.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Fase 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Data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 setelah diukur</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R-22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Jalur data waktu nyata tidak disetujui (CON-4)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Eskalasi kepada keamanan OT</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sekarang</w:t>
            </w:r>
            <w:r>
              <w:rPr>
                <w:rFonts w:ascii="Noto Sans" w:hAnsi="Noto Sans" w:eastAsia="Noto Sans" w:cs="Noto Sans"/>
                <w:color w:val="1F1F1F"/>
                <w:sz w:val="13"/>
              </w:rPr>
              <w:t xml:space="preserve">. Rancang adaptor transport-agnostik agar pengembangan lain tidak terhambat.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OT / 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 hingga selesai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R-23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Arsip NWP belum dimulai ⇒ data pelatihan MOS berbulan-bulan hilang selamanya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Mulai pengarsip pada Fase 0</w:t>
            </w:r>
            <w:r>
              <w:rPr>
                <w:rFonts w:ascii="Noto Sans" w:hAnsi="Noto Sans" w:eastAsia="Noto Sans" w:cs="Noto Sans"/>
                <w:color w:val="1F1F1F"/>
                <w:sz w:val="13"/>
              </w:rPr>
              <w:t xml:space="preserve"> </w:t>
            </w:r>
            <w:r>
              <w:rPr>
                <w:rFonts w:ascii="Noto Sans" w:hAnsi="Noto Sans" w:eastAsia="Noto Sans" w:cs="Noto Sans"/>
                <w:color w:val="1F1F1F"/>
                <w:sz w:val="13"/>
              </w:rPr>
              <w:t xml:space="preserve">(§12.3). Perlindungan murah terhadap kehilangan yang tidak dapat dipulihkan.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ukuran arsip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Data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 jika dilaksanakan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R-24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Kabut asap pembakaran biomassa musim kering merusak model langit cerah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McClear/CAMS dengan aerosol waktu nyata; divergensi Ineichen-vs-McClear sebagai detektor kabut asap (§16.6)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Pemantau validasi langit cerah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R-25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Lisensi data pihak ketiga tidak sesuai penggunaan komersial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3"/>
              </w:rPr>
              <w:t xml:space="preserve">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Utamakan ECMWF Open Data—CC-BY-4.0, komersial diizinkan. Verifikasi</w:t>
            </w:r>
            <w:r>
              <w:rPr>
                <w:rFonts w:ascii="Noto Sans" w:hAnsi="Noto Sans" w:eastAsia="Noto Sans" w:cs="Noto Sans"/>
                <w:color w:val="1F1F1F"/>
                <w:sz w:val="13"/>
              </w:rPr>
              <w:t xml:space="preserve"> </w:t>
            </w:r>
            <w:r>
              <w:rPr>
                <w:rFonts w:ascii="Noto Sans" w:hAnsi="Noto Sans" w:eastAsia="Noto Sans" w:cs="Noto Sans"/>
                <w:b/>
                <w:bCs/>
                <w:color w:val="1F1F1F"/>
                <w:sz w:val="13"/>
              </w:rPr>
              <w:t xml:space="preserve">setiap</w:t>
            </w:r>
            <w:r>
              <w:rPr>
                <w:rFonts w:ascii="Noto Sans" w:hAnsi="Noto Sans" w:eastAsia="Noto Sans" w:cs="Noto Sans"/>
                <w:color w:val="1F1F1F"/>
                <w:sz w:val="13"/>
              </w:rPr>
              <w:t xml:space="preserve"> </w:t>
            </w:r>
            <w:r>
              <w:rPr>
                <w:rFonts w:ascii="Noto Sans" w:hAnsi="Noto Sans" w:eastAsia="Noto Sans" w:cs="Noto Sans"/>
                <w:color w:val="1F1F1F"/>
                <w:sz w:val="13"/>
              </w:rPr>
              <w:t xml:space="preserve">sumber lain sebelum produksi.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Peninjauan lisensi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Legal / TI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3"/>
              </w:rPr>
              <w:t xml:space="preserve">L</w:t>
            </w:r>
          </w:p>
        </w:tc>
      </w:tr>
    </w:tbl>
    <w:p>
      <w:pPr>
        <w:widowControl/>
        <w:spacing w:after="60" w:line="250" w:lineRule="auto"/>
      </w:pPr>
      <w:r>
        <w:pict>
          <v:rect style="width:0;height:1.5pt" o:hralign="center" o:hrstd="t" o:hr="t"/>
        </w:pict>
      </w:r>
    </w:p>
    <w:bookmarkEnd w:id="126"/>
    <w:bookmarkStart w:id="133" w:name="Xe06fe42ddab93fdc375a647216ecc092f7b2706"/>
    <w:p>
      <w:pPr>
        <w:pStyle w:val="Heading2"/>
        <w:keepNext/>
      </w:pPr>
      <w:r>
        <w:t xml:space="preserve">37. Peta Jalan</w:t>
      </w:r>
    </w:p>
    <w:p>
      <w:pPr>
        <w:pStyle w:val="BlockText"/>
        <w:widowControl/>
      </w:pPr>
      <w:r>
        <w:rPr>
          <w:b/>
          <w:bCs/>
        </w:rPr>
        <w:t xml:space="preserve">Estimasi upaya berlabel</w:t>
      </w:r>
      <w:r>
        <w:rPr>
          <w:b/>
          <w:bCs/>
        </w:rPr>
        <w:t xml:space="preserve"> </w:t>
      </w:r>
      <w:r>
        <w:rPr>
          <w:rStyle w:val="VerbatimChar"/>
          <w:b/>
          <w:bCs/>
        </w:rPr>
        <w:t xml:space="preserve">[A]</w:t>
      </w:r>
      <w:r>
        <w:rPr>
          <w:b/>
          <w:bCs/>
        </w:rPr>
        <w:t xml:space="preserve"> </w:t>
      </w:r>
      <w:r>
        <w:rPr>
          <w:b/>
          <w:bCs/>
        </w:rPr>
        <w:t xml:space="preserve">dan didasarkan pada asumsi berikut:</w:t>
      </w:r>
      <w:r>
        <w:t xml:space="preserve"> </w:t>
      </w:r>
      <w:r>
        <w:t xml:space="preserve">1 FTE engineer ML senior + 0,5 FTE engineer data, dengan data yang</w:t>
      </w:r>
      <w:r>
        <w:t xml:space="preserve"> </w:t>
      </w:r>
      <w:r>
        <w:rPr>
          <w:b/>
          <w:bCs/>
        </w:rPr>
        <w:t xml:space="preserve">sudah dapat diakses</w:t>
      </w:r>
      <w:r>
        <w:t xml:space="preserve">. Estimasi</w:t>
      </w:r>
      <w:r>
        <w:t xml:space="preserve"> </w:t>
      </w:r>
      <w:r>
        <w:rPr>
          <w:b/>
          <w:bCs/>
        </w:rPr>
        <w:t xml:space="preserve">tidak mencakup</w:t>
      </w:r>
      <w:r>
        <w:t xml:space="preserve"> </w:t>
      </w:r>
      <w:r>
        <w:t xml:space="preserve">pengadaan, persetujuan keamanan OT, dan waktu tunggu keputusan pemangku kepentingan—yang dalam praktik umumnya menjadi jalur terpanjang. Durasi kalender</w:t>
      </w:r>
      <w:r>
        <w:t xml:space="preserve"> </w:t>
      </w:r>
      <w:r>
        <w:rPr>
          <w:b/>
          <w:bCs/>
        </w:rPr>
        <w:t xml:space="preserve">tidak</w:t>
      </w:r>
      <w:r>
        <w:t xml:space="preserve"> </w:t>
      </w:r>
      <w:r>
        <w:t xml:space="preserve">diestimasi karena didominasi oleh butir-butir yang dikecualikan tersebut.</w:t>
      </w:r>
    </w:p>
    <w:bookmarkStart w:id="127" w:name="fase-0--penemuan-dan-audit-data"/>
    <w:p>
      <w:pPr>
        <w:pStyle w:val="Heading3"/>
        <w:keepNext/>
      </w:pPr>
      <w:r>
        <w:t xml:space="preserve">Fase 0 — Penemuan dan Audit Data</w:t>
      </w:r>
    </w:p>
    <w:p>
      <w:pPr>
        <w:pStyle w:val="FirstParagraph"/>
        <w:widowControl/>
      </w:pPr>
      <w:r>
        <w:rPr>
          <w:b/>
          <w:bCs/>
        </w:rPr>
        <w:t xml:space="preserve">Jangan melewati fase ini. Kualitas setiap angka hilir bergantung pada fase ini.</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Bidang</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Ruang lingkup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Metadata sensor &amp; kamus data · validasi satuan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karakterisasi deadband COV + antar-kedatangan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audit cakupan historis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pengujian</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dni_cosz</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turunan-vs-terukur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orientasi POA &amp; jenis struktur · geometri pemasangan RSI · sumber albedo · kelayakan NWP &amp;</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pengukuran latensi diseminasi nyata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memulai pengarsip NWP</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opsi jalur data bersama OT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Deliverable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docs/phase0_data_audit.md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docs/phase0_cov_characterisation.md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site_configuration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sensor_metadata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terisi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pengarsip NWP yang berjalan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keputusan</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canonical_freq</w:t>
            </w:r>
            <w:r>
              <w:rPr>
                <w:rFonts w:ascii="Noto Sans" w:hAnsi="Noto Sans" w:eastAsia="Noto Sans" w:cs="Noto Sans"/>
                <w:color w:val="1F1F1F"/>
                <w:sz w:val="15"/>
              </w:rPr>
              <w:t xml:space="preserve"> </w:t>
            </w:r>
            <w:r>
              <w:rPr>
                <w:rFonts w:ascii="Noto Sans" w:hAnsi="Noto Sans" w:eastAsia="Noto Sans" w:cs="Noto Sans"/>
                <w:color w:val="1F1F1F"/>
                <w:sz w:val="15"/>
              </w:rPr>
              <w:t xml:space="preserve">berbasis data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Prasyarat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Akses data mentah, gambar tata letak, dan datasheet instrumen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Kriteria keluar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Setiap</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[TBC]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dalam §13/§14 telah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diselesaikan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atau memiliki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pemilik dan tanggal target</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canonical_freq</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dijustifikasi oleh data. Pengarsip berjalan.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Kompleksitas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S</w:t>
            </w:r>
            <w:r>
              <w:rPr>
                <w:rFonts w:ascii="Noto Sans" w:hAnsi="Noto Sans" w:eastAsia="Noto Sans" w:cs="Noto Sans"/>
                <w:color w:val="1F1F1F"/>
                <w:sz w:val="15"/>
              </w:rPr>
              <w:t xml:space="preserve">—sekitar 1–2 engineer-week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Risiko yang ditangani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R-07, R-12, R-13, R-21, R-22, R-23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Data Eng, Perf Eng, O&amp;M, Keamanan OT</w:t>
            </w:r>
          </w:p>
        </w:tc>
      </w:tr>
    </w:tbl>
    <w:bookmarkEnd w:id="127"/>
    <w:bookmarkStart w:id="128" w:name="fase-1--baseline-mvp"/>
    <w:p>
      <w:pPr>
        <w:pStyle w:val="Heading3"/>
        <w:keepNext/>
      </w:pPr>
      <w:r>
        <w:t xml:space="preserve">Fase 1 — Baseline MVP</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Bidang</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Ruang lingkup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Resampler COV · pipeline QC lengkap · lapisan fisika—geometri matahari, model langit cerah yang</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tervalidasi</w:t>
            </w:r>
            <w:r>
              <w:rPr>
                <w:rFonts w:ascii="Noto Sans" w:hAnsi="Noto Sans" w:eastAsia="Noto Sans" w:cs="Noto Sans"/>
                <w:color w:val="1F1F1F"/>
                <w:sz w:val="15"/>
              </w:rPr>
              <w:t xml:space="preserve">, perbandingan transposisi</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terhadap sensor POA terukur</w:t>
            </w:r>
            <w:r>
              <w:rPr>
                <w:rFonts w:ascii="Noto Sans" w:hAnsi="Noto Sans" w:eastAsia="Noto Sans" w:cs="Noto Sans"/>
                <w:color w:val="1F1F1F"/>
                <w:sz w:val="15"/>
              </w:rPr>
              <w:t xml:space="preserve">, baseline sisi belakang</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infinite_sheds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pembangun fitur + perangkat uji kebocoran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seluruh baseline Tier 0 B0–B7</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LightGBM Tier 1 kuantil · backtest rolling-origin · dashboard Streamlit · CI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Deliverable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berfungsi untuk seluruh target/horizon dan telah diuji balik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tabel baseline lokasi pertama yang jujur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laporan model transposisi · laporan baseline linear RSI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Prasyarat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Kriteria keluar Fase 0 terpenuhi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Kriteria keluar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AC-001…AC-014, AC-021, AC-022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tabel baseline spesifik lokasi yang diterbitkan dan menjadi dasar pengukuran seluruh klaim berikutnya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Kompleksitas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L</w:t>
            </w:r>
            <w:r>
              <w:rPr>
                <w:rFonts w:ascii="Noto Sans" w:hAnsi="Noto Sans" w:eastAsia="Noto Sans" w:cs="Noto Sans"/>
                <w:color w:val="1F1F1F"/>
                <w:sz w:val="15"/>
              </w:rPr>
              <w:t xml:space="preserve">—sekitar 6–10 engineer-week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Risiko yang ditangani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R-08, R-16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ML Eng, Data Eng, Perf Eng</w:t>
            </w:r>
          </w:p>
        </w:tc>
      </w:tr>
    </w:tbl>
    <w:bookmarkEnd w:id="128"/>
    <w:bookmarkStart w:id="129" w:name="fase-2--prakiraan-hibrida-nwp"/>
    <w:p>
      <w:pPr>
        <w:pStyle w:val="Heading3"/>
        <w:keepNext/>
      </w:pPr>
      <w:r>
        <w:t xml:space="preserve">Fase 2 — Prakiraan Hibrida (NWP)</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Bidang</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Ruang lingkup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Ingesti ECMWF + MOS/koreksi bias · model pemisahan DNI/DHI dari GHI prakiraan karena</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fdir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tidak tersedia pada tingkat gratis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downscaling temporal</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ssrd</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3-jam melalui interpolasi clear-sky index</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ML residual terhadap baseline fisika · P10/P50/P90 koheren yang dipropagasikan MC · kalibrasi conformal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Deliverable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Prakiraan satu hari ke depan + intrahari dengan skill nyata; interval terkalibrasi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Prasyarat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Fase 1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≥3 bulan arsip NWP</w:t>
            </w:r>
            <w:r>
              <w:rPr>
                <w:rFonts w:ascii="Noto Sans" w:hAnsi="Noto Sans" w:eastAsia="Noto Sans" w:cs="Noto Sans"/>
                <w:color w:val="1F1F1F"/>
                <w:sz w:val="15"/>
              </w:rPr>
              <w:t xml:space="preserve">—alasan pengarsip dimulai pada Fase 0 · akses internet A-07</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Kriteria keluar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AC-008, AC-024 · skill positif vs klimatologi pada satu hari ke depan · cakupan dalam toleransi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per rezim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Kompleksitas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w:t>
            </w:r>
            <w:r>
              <w:rPr>
                <w:rFonts w:ascii="Noto Sans" w:hAnsi="Noto Sans" w:eastAsia="Noto Sans" w:cs="Noto Sans"/>
                <w:color w:val="1F1F1F"/>
                <w:sz w:val="15"/>
              </w:rPr>
              <w:t xml:space="preserve">—sekitar 4–6 engineer-week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Risiko yang ditangani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R-05, R-06, R-17, R-23, R-24</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ML Eng, Data Eng</w:t>
            </w:r>
          </w:p>
        </w:tc>
      </w:tr>
    </w:tbl>
    <w:p>
      <w:pPr>
        <w:pStyle w:val="BlockText"/>
        <w:widowControl/>
      </w:pPr>
      <w:r>
        <w:rPr>
          <w:b/>
          <w:bCs/>
        </w:rPr>
        <w:t xml:space="preserve">Peringatan mengenai langkah downscaling.</w:t>
      </w:r>
      <w:r>
        <w:t xml:space="preserve"> </w:t>
      </w:r>
      <w:r>
        <w:rPr>
          <w:rStyle w:val="VerbatimChar"/>
        </w:rPr>
        <w:t xml:space="preserve">ssrd</w:t>
      </w:r>
      <w:r>
        <w:t xml:space="preserve"> </w:t>
      </w:r>
      <w:r>
        <w:t xml:space="preserve">ECMWF Open Data tersedia pada langkah</w:t>
      </w:r>
      <w:r>
        <w:t xml:space="preserve"> </w:t>
      </w:r>
      <w:r>
        <w:rPr>
          <w:b/>
          <w:bCs/>
        </w:rPr>
        <w:t xml:space="preserve">3-jam</w:t>
      </w:r>
      <w:r>
        <w:t xml:space="preserve">.</w:t>
      </w:r>
      <w:r>
        <w:t xml:space="preserve"> </w:t>
      </w:r>
      <w:r>
        <w:rPr>
          <w:b/>
          <w:bCs/>
        </w:rPr>
        <w:t xml:space="preserve">Interpolasi linear iradiansi dalam W/m² melintasi celah 3 jam salah secara fisik</w:t>
      </w:r>
      <w:r>
        <w:t xml:space="preserve">—cara tersebut meratakan kurva diurnal dan merusak bentuk pagi serta sore secara jelas. Metode yang benar adalah menginterpolasi</w:t>
      </w:r>
      <w:r>
        <w:t xml:space="preserve"> </w:t>
      </w:r>
      <w:r>
        <w:rPr>
          <w:b/>
          <w:bCs/>
        </w:rPr>
        <w:t xml:space="preserve">clear-sky index</w:t>
      </w:r>
      <w:r>
        <w:t xml:space="preserve">, yang lebih halus dan berubah lambat, kemudian mengalikannya dengan</w:t>
      </w:r>
      <w:r>
        <w:t xml:space="preserve"> </w:t>
      </w:r>
      <w:r>
        <w:rPr>
          <w:b/>
          <w:bCs/>
        </w:rPr>
        <w:t xml:space="preserve">kurva langit cerah beresolusi tinggi</w:t>
      </w:r>
      <w:r>
        <w:t xml:space="preserve"> </w:t>
      </w:r>
      <w:r>
        <w:t xml:space="preserve">yang dihitung pada grid kanonis. Kodenya kecil, tetapi sumber galatnya besar apabila dilewati.</w:t>
      </w:r>
    </w:p>
    <w:bookmarkEnd w:id="129"/>
    <w:bookmarkStart w:id="130" w:name="X39bd2ace32d50c78d1b7ea877103119d05b1aef"/>
    <w:p>
      <w:pPr>
        <w:pStyle w:val="Heading3"/>
        <w:keepNext/>
      </w:pPr>
      <w:r>
        <w:t xml:space="preserve">Fase 3 — Sekuens, Multi-Horizon, dan Peningkatan Opsional</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Bidang</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Isi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Ruang lingkup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LSTM / GRU / TCN · NHITS, kemudian TFT · ensemble berbobot rezim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[Opsional] satelit Himawari-9 (§23.7)</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[Opsional] pergerakan awan array-sebagai-jaringan-sensor (§23.8)</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Deliverable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Model lanjutan yang dipromosikan,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atau dokumentasi berbasis bukti “ditolak—tidak mengalahkan Tier 1”</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Hasil kedua tetap merupakan keberhasilan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dan harus dilaporkan demikian.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Prasyarat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Fase 2 · riwayat memadai (R-07)</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Kriteria keluar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Perbandingan terhadap Tier 1 dengan uji signifikansi · kasus bisnis tertulis untuk setiap peningkatan opsional</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Kompleksitas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inti;</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XL</w:t>
            </w:r>
            <w:r>
              <w:rPr>
                <w:rFonts w:ascii="Noto Sans" w:hAnsi="Noto Sans" w:eastAsia="Noto Sans" w:cs="Noto Sans"/>
                <w:color w:val="1F1F1F"/>
                <w:sz w:val="15"/>
              </w:rPr>
              <w:t xml:space="preserve"> </w:t>
            </w:r>
            <w:r>
              <w:rPr>
                <w:rFonts w:ascii="Noto Sans" w:hAnsi="Noto Sans" w:eastAsia="Noto Sans" w:cs="Noto Sans"/>
                <w:color w:val="1F1F1F"/>
                <w:sz w:val="15"/>
              </w:rPr>
              <w:t xml:space="preserve">untuk satelit—proyek tersendiri dengan spesialis tersendiri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Risiko yang ditangani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R-09, R-14</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ML Eng + spesialis penginderaan jauh</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hanya apabila</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satelit disetujui</w:t>
            </w:r>
          </w:p>
        </w:tc>
      </w:tr>
    </w:tbl>
    <w:bookmarkEnd w:id="130"/>
    <w:bookmarkStart w:id="131" w:name="fase-4--mlops-produksi"/>
    <w:p>
      <w:pPr>
        <w:pStyle w:val="Heading3"/>
        <w:keepNext/>
      </w:pPr>
      <w:r>
        <w:t xml:space="preserve">Fase 4 — MLOps Produksi</w:t>
      </w:r>
    </w:p>
    <w:p>
      <w:pPr>
        <w:pStyle w:val="FirstParagraph"/>
        <w:widowControl/>
      </w:pPr>
      <w:r>
        <w:rPr>
          <w:b/>
          <w:bCs/>
        </w:rPr>
        <w:t xml:space="preserve">Ruang lingkup:</w:t>
      </w:r>
      <w:r>
        <w:t xml:space="preserve"> </w:t>
      </w:r>
      <w:r>
        <w:t xml:space="preserve">hardening FastAPI · registri MLflow · Prometheus/Grafana · pemantau drift · pelatihan ulang ·</w:t>
      </w:r>
      <w:r>
        <w:t xml:space="preserve"> </w:t>
      </w:r>
      <w:r>
        <w:rPr>
          <w:b/>
          <w:bCs/>
        </w:rPr>
        <w:t xml:space="preserve">promosi dengan persetujuan manusia</w:t>
      </w:r>
      <w:r>
        <w:t xml:space="preserve"> </w:t>
      </w:r>
      <w:r>
        <w:t xml:space="preserve">· rollback · deployment bayangan · alarm + runbook.</w:t>
      </w:r>
      <w:r>
        <w:br/>
      </w:r>
      <w:r>
        <w:rPr>
          <w:b/>
          <w:bCs/>
        </w:rPr>
        <w:t xml:space="preserve">Kriteria keluar:</w:t>
      </w:r>
      <w:r>
        <w:t xml:space="preserve"> </w:t>
      </w:r>
      <w:r>
        <w:t xml:space="preserve">AC-016…AC-020, AC-023 ·</w:t>
      </w:r>
      <w:r>
        <w:t xml:space="preserve"> </w:t>
      </w:r>
      <w:r>
        <w:rPr>
          <w:b/>
          <w:bCs/>
        </w:rPr>
        <w:t xml:space="preserve">rangkaian chaos lulus</w:t>
      </w:r>
      <w:r>
        <w:t xml:space="preserve"> </w:t>
      </w:r>
      <w:r>
        <w:t xml:space="preserve">· runbook disetujui operasi.</w:t>
      </w:r>
      <w:r>
        <w:br/>
      </w:r>
      <w:r>
        <w:rPr>
          <w:b/>
          <w:bCs/>
        </w:rPr>
        <w:t xml:space="preserve">Kompleksitas:</w:t>
      </w:r>
      <w:r>
        <w:t xml:space="preserve"> </w:t>
      </w:r>
      <w:r>
        <w:rPr>
          <w:b/>
          <w:bCs/>
        </w:rPr>
        <w:t xml:space="preserve">M</w:t>
      </w:r>
      <w:r>
        <w:t xml:space="preserve">—sekitar 4–6 engineer-week.</w:t>
      </w:r>
      <w:r>
        <w:t xml:space="preserve"> </w:t>
      </w:r>
      <w:r>
        <w:rPr>
          <w:b/>
          <w:bCs/>
        </w:rPr>
        <w:t xml:space="preserve">Peran:</w:t>
      </w:r>
      <w:r>
        <w:t xml:space="preserve"> </w:t>
      </w:r>
      <w:r>
        <w:t xml:space="preserve">ML Eng, DevOps, Keamanan OT.</w:t>
      </w:r>
    </w:p>
    <w:bookmarkEnd w:id="131"/>
    <w:bookmarkStart w:id="132" w:name="fase-5--integrasi-hilir"/>
    <w:p>
      <w:pPr>
        <w:pStyle w:val="Heading3"/>
        <w:keepNext/>
      </w:pPr>
      <w:r>
        <w:t xml:space="preserve">Fase 5 — Integrasi Hilir</w:t>
      </w:r>
    </w:p>
    <w:p>
      <w:pPr>
        <w:pStyle w:val="FirstParagraph"/>
        <w:widowControl/>
      </w:pPr>
      <w:r>
        <w:rPr>
          <w:b/>
          <w:bCs/>
        </w:rPr>
        <w:t xml:space="preserve">Ruang lingkup:</w:t>
      </w:r>
      <w:r>
        <w:t xml:space="preserve"> </w:t>
      </w:r>
      <w:r>
        <w:t xml:space="preserve">kontrak BESS/dispatch · serah terima prakiraan daya PV · perencanaan operasional · integrasi dengan modul analitik kinerja M2/M3/M8.</w:t>
      </w:r>
    </w:p>
    <w:p>
      <w:pPr>
        <w:pStyle w:val="BodyText"/>
        <w:widowControl/>
        <w:spacing w:after="60" w:line="250" w:lineRule="auto"/>
      </w:pPr>
      <w:r>
        <w:rPr>
          <w:b/>
          <w:bCs/>
        </w:rPr>
        <w:t xml:space="preserve">Gerbang eksplisit:</w:t>
      </w:r>
      <w:r>
        <w:t xml:space="preserve"> </w:t>
      </w:r>
      <w:r>
        <w:t xml:space="preserve">konsumen hilir harus</w:t>
      </w:r>
      <w:r>
        <w:t xml:space="preserve"> </w:t>
      </w:r>
      <w:r>
        <w:rPr>
          <w:b/>
          <w:bCs/>
        </w:rPr>
        <w:t xml:space="preserve">menerima pembekalan mengenai seluruh peringatan</w:t>
      </w:r>
      <w:r>
        <w:t xml:space="preserve"> </w:t>
      </w:r>
      <w:r>
        <w:t xml:space="preserve">(R-19)</w:t>
      </w:r>
      <w:r>
        <w:t xml:space="preserve"> </w:t>
      </w:r>
      <w:r>
        <w:rPr>
          <w:i/>
          <w:iCs/>
        </w:rPr>
        <w:t xml:space="preserve">sebelum</w:t>
      </w:r>
      <w:r>
        <w:t xml:space="preserve"> </w:t>
      </w:r>
      <w:r>
        <w:t xml:space="preserve">diberikan kunci API. P50 yang diberikan kepada pihak yang menganggapnya sebagai jaminan lebih buruk daripada tidak adanya prakiraan.</w:t>
      </w:r>
    </w:p>
    <w:p>
      <w:pPr>
        <w:pStyle w:val="BodyText"/>
        <w:widowControl/>
        <w:spacing w:after="60" w:line="250" w:lineRule="auto"/>
      </w:pPr>
      <w:r>
        <w:rPr>
          <w:b/>
          <w:bCs/>
        </w:rPr>
        <w:t xml:space="preserve">Kompleksitas:</w:t>
      </w:r>
      <w:r>
        <w:t xml:space="preserve"> </w:t>
      </w:r>
      <w:r>
        <w:rPr>
          <w:b/>
          <w:bCs/>
        </w:rPr>
        <w:t xml:space="preserve">M</w:t>
      </w:r>
      <w:r>
        <w:t xml:space="preserve">.</w:t>
      </w:r>
      <w:r>
        <w:t xml:space="preserve"> </w:t>
      </w:r>
      <w:r>
        <w:rPr>
          <w:b/>
          <w:bCs/>
        </w:rPr>
        <w:t xml:space="preserve">Peran:</w:t>
      </w:r>
      <w:r>
        <w:t xml:space="preserve"> </w:t>
      </w:r>
      <w:r>
        <w:t xml:space="preserve">ML Eng, BESS Eng, Produk.</w:t>
      </w:r>
    </w:p>
    <w:p>
      <w:pPr>
        <w:widowControl/>
        <w:spacing w:after="60" w:line="250" w:lineRule="auto"/>
      </w:pPr>
      <w:r>
        <w:pict>
          <v:rect style="width:0;height:1.5pt" o:hralign="center" o:hrstd="t" o:hr="t"/>
        </w:pict>
      </w:r>
    </w:p>
    <w:bookmarkEnd w:id="132"/>
    <w:bookmarkEnd w:id="133"/>
    <w:bookmarkStart w:id="134" w:name="Xd7190729802db1f8008f8bfd48ff83cc7425146"/>
    <w:p>
      <w:pPr>
        <w:pStyle w:val="Heading2"/>
        <w:keepNext/>
      </w:pPr>
      <w:r>
        <w:t xml:space="preserve">38. Persyaratan Sumber Daya dan Peran</w:t>
      </w:r>
    </w:p>
    <w:tbl>
      <w:tblPr>
        <w:tblStyle w:val="Table"/>
        <w:tblW w:type="auto" w:w="0"/>
        <w:jc w:val="left"/>
        <w:tblLook w:firstRow="1" w:lastRow="0" w:firstColumn="0" w:lastColumn="0" w:noHBand="0" w:noVBand="0" w:val="0020"/>
        <w:tblLayout w:type="autofit"/>
      </w:tblPr>
      <w:tblGrid>
        <w:gridCol w:w="1980"/>
        <w:gridCol w:w="1980"/>
        <w:gridCol w:w="1980"/>
        <w:gridCol w:w="198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Peran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Fase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Komitmen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Alasan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ML senior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Penuh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Pembangunan inti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Pipeline COV, pengarsipan NWP, dan penyimpanan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Kinerja PV</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0–2, 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Definisi dan ambang QC. Jika bagian ini salah, seluruh proses hilir ikut salah.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Engineer 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 4–5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Sesuai kebutuhan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Kebenaran kondisi sensor dan anotasi pemeliharaan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Keamanan OT / Jaringan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0, 4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Sesuai kebutuhan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Jalur data—dan mereka memiliki hak veto</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DevOps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~0,25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Container, CI/CD, dan pemantauan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Pemilik 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Seluruh fase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~0,15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Keputusan terbuka dan prioritas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Spesialis penginderaan jauh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3—opsional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Hanya apabila satelit disetujui.</w:t>
            </w:r>
            <w:r>
              <w:rPr>
                <w:rFonts w:ascii="Noto Sans" w:hAnsi="Noto Sans" w:eastAsia="Noto Sans" w:cs="Noto Sans"/>
                <w:color w:val="1F1F1F"/>
                <w:sz w:val="14"/>
              </w:rPr>
              <w:t xml:space="preserve"> </w:t>
            </w:r>
            <w:r>
              <w:rPr>
                <w:rFonts w:ascii="Noto Sans" w:hAnsi="Noto Sans" w:eastAsia="Noto Sans" w:cs="Noto Sans"/>
                <w:color w:val="1F1F1F"/>
                <w:sz w:val="14"/>
              </w:rPr>
              <w:t xml:space="preserve">Jangan meminta engineer ML menciptakan retrieval Heliosat dari prinsip pertama.</w:t>
            </w:r>
          </w:p>
        </w:tc>
      </w:tr>
    </w:tbl>
    <w:p>
      <w:pPr>
        <w:widowControl/>
        <w:spacing w:after="60" w:line="250" w:lineRule="auto"/>
      </w:pPr>
      <w:r>
        <w:pict>
          <v:rect style="width:0;height:1.5pt" o:hralign="center" o:hrstd="t" o:hr="t"/>
        </w:pict>
      </w:r>
    </w:p>
    <w:bookmarkEnd w:id="134"/>
    <w:bookmarkStart w:id="135" w:name="X8c2ef2613ba370da3d31ed9ef2a89927d71562a"/>
    <w:p>
      <w:pPr>
        <w:pStyle w:val="Heading2"/>
        <w:keepNext/>
      </w:pPr>
      <w:r>
        <w:t xml:space="preserve">39. Pertanyaan Terbuka</w:t>
      </w:r>
    </w:p>
    <w:tbl>
      <w:tblPr>
        <w:tblStyle w:val="Table"/>
        <w:tblW w:type="auto" w:w="0"/>
        <w:jc w:val="left"/>
        <w:tblLook w:firstRow="1" w:lastRow="0" w:firstColumn="0" w:lastColumn="0" w:noHBand="0" w:noVBand="0" w:val="0020"/>
        <w:tblLayout w:type="autofit"/>
      </w:tblPr>
      <w:tblGrid>
        <w:gridCol w:w="1584"/>
        <w:gridCol w:w="1584"/>
        <w:gridCol w:w="1584"/>
        <w:gridCol w:w="1584"/>
        <w:gridCol w:w="1584"/>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ID</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Pertanyaan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Menghambat?</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Pemilik</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Dampak jika tidak terselesaikan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Apa jalur data waktu nyata yang sebenarnya?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CSV manual, SFTP push, OPC-UA hanya-baca, atau metode lain? Berapa frekuensi dan latensi yang</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benar-benar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dicapai?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YA—menghambat seluruh nowcasting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Keamanan OT + Data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Menentukan horizon yang dapat dirilis. Lihat CON-4.</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Apakah</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temperatur ambien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termasuk target prakiraan? Modul induk bernama “Irradiance</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&amp; Ambient Temperature</w:t>
            </w:r>
            <w:r>
              <w:rPr>
                <w:rFonts w:ascii="Noto Sans" w:hAnsi="Noto Sans" w:eastAsia="Noto Sans" w:cs="Noto Sans"/>
                <w:color w:val="1F1F1F"/>
                <w:sz w:val="14"/>
              </w:rPr>
              <w:t xml:space="preserve">”, tetapi §II ringkasan kebutuhan hanya mencantumkan lima kanal iradiansi.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Rekomendasi: tambahkan sebagai</w:t>
            </w:r>
            <w:r>
              <w:rPr>
                <w:rFonts w:ascii="Noto Sans" w:hAnsi="Noto Sans" w:eastAsia="Noto Sans" w:cs="Noto Sans"/>
                <w:b/>
                <w:bCs/>
                <w:color w:val="1F1F1F"/>
                <w:sz w:val="14"/>
              </w:rPr>
              <w:t xml:space="preserve"> </w:t>
            </w:r>
            <w:r>
              <w:rPr>
                <w:rStyle w:val="VerbatimChar"/>
                <w:rFonts w:ascii="Noto Sans" w:hAnsi="Noto Sans" w:eastAsia="Noto Sans" w:cs="Noto Sans"/>
                <w:b/>
                <w:bCs/>
                <w:color w:val="1F1F1F"/>
                <w:sz w:val="14"/>
              </w:rPr>
              <w:t xml:space="preserve">Should</w:t>
            </w:r>
            <w:r>
              <w:rPr>
                <w:rFonts w:ascii="Noto Sans" w:hAnsi="Noto Sans" w:eastAsia="Noto Sans" w:cs="Noto Sans"/>
                <w:b/>
                <w:bCs/>
                <w:color w:val="1F1F1F"/>
                <w:sz w:val="14"/>
              </w:rPr>
              <w:t xml:space="preserve">.</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Data tersebut dapat menggunakan pipeline yang sama dengan biaya marginal hampir nol, dan diperlukan model temperatur modul/daya PV hilir.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Mahal untuk ditambahkan belakangan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Apakah</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dni_cosz</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diukur atau diturunkan</w:t>
            </w:r>
            <w:r>
              <w:rPr>
                <w:rFonts w:ascii="Noto Sans" w:hAnsi="Noto Sans" w:eastAsia="Noto Sans" w:cs="Noto Sans"/>
                <w:color w:val="1F1F1F"/>
                <w:sz w:val="14"/>
              </w:rPr>
              <w:t xml:space="preserve">? (§16.3)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Menghambat desain QC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Perf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Menentukan apakah pemeriksaan closure nyata atau sekadar formalitas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Fixed-tilt atau tracker satu sumbu?</w:t>
            </w:r>
            <w:r>
              <w:rPr>
                <w:rFonts w:ascii="Noto Sans" w:hAnsi="Noto Sans" w:eastAsia="Noto Sans" w:cs="Noto Sans"/>
                <w:color w:val="1F1F1F"/>
                <w:sz w:val="14"/>
              </w:rPr>
              <w:t xml:space="preserve"> </w:t>
            </w:r>
            <w:r>
              <w:rPr>
                <w:rFonts w:ascii="Noto Sans" w:hAnsi="Noto Sans" w:eastAsia="Noto Sans" w:cs="Noto Sans"/>
                <w:color w:val="1F1F1F"/>
                <w:sz w:val="14"/>
              </w:rPr>
              <w:t xml:space="preserve">Berapa nilai tilt/azimut? Apakah sensor POA</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sebidang</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dengan modul?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YA—menghambat lapisan fisika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Perf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Model transposisi dan sisi belakang tidak dapat dibangun tanpa informasi tersebut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Sensor RSI: posisi pemasangan tepat, ketinggian, baris, dan orientasi. Apakah terdapat</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albedometer</w:t>
            </w:r>
            <w:r>
              <w:rPr>
                <w:rFonts w:ascii="Noto Sans" w:hAnsi="Noto Sans" w:eastAsia="Noto Sans" w:cs="Noto Sans"/>
                <w:color w:val="1F1F1F"/>
                <w:sz w:val="14"/>
              </w:rPr>
              <w:t xml:space="preserve">? Berapa GCR, row pitch, tinggi modul dari tanah, dan faktor bifasialitas?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Menghambat fisika RSI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Perf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RSI turun menjadi model ML black-box tanpa prior fisik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Setujui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satelit Himawari-9</w:t>
            </w:r>
            <w:r>
              <w:rPr>
                <w:rFonts w:ascii="Noto Sans" w:hAnsi="Noto Sans" w:eastAsia="Noto Sans" w:cs="Noto Sans"/>
                <w:color w:val="1F1F1F"/>
                <w:sz w:val="14"/>
              </w:rPr>
              <w:t xml:space="preserve"> </w:t>
            </w:r>
            <w:r>
              <w:rPr>
                <w:rFonts w:ascii="Noto Sans" w:hAnsi="Noto Sans" w:eastAsia="Noto Sans" w:cs="Noto Sans"/>
                <w:color w:val="1F1F1F"/>
                <w:sz w:val="14"/>
              </w:rPr>
              <w:t xml:space="preserve">sebagai proyek Fase 3? (§23.7)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Kesenjangan skill 15–120 menit tetap terbuka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Setujui investigasi pergerakan awan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array-sebagai-jaringan-sensor</w:t>
            </w:r>
            <w:r>
              <w:rPr>
                <w:rFonts w:ascii="Noto Sans" w:hAnsi="Noto Sans" w:eastAsia="Noto Sans" w:cs="Noto Sans"/>
                <w:color w:val="1F1F1F"/>
                <w:sz w:val="14"/>
              </w:rPr>
              <w:t xml:space="preserve">? (§23.8)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Produk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Opsi tanpa kamera yang benar-benar baru tidak dieksplorasi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Berapa bulan/tahun riwayat data tersedia?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Apakah mencakup satu musim</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basah dan kering</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penuh?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YA—menghambat seluruh klaim generalisasi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Data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Tanpa siklus tahunan penuh, klaim “dapat digeneralisasi” tidak dapat diuji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OD-9</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Apakah terdapat</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kewajiban kontraktual/regulasi penyampaian prakiraan satu hari ke depan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kepada PLN/offtaker? Berapa gate-closure time?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 tetapi mengubah §17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Pemilik Aset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Jadwal penerbitan dapat dibangun terhadap tenggat yang salah</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OD-10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Residensi data</w:t>
            </w:r>
            <w:r>
              <w:rPr>
                <w:rFonts w:ascii="Noto Sans" w:hAnsi="Noto Sans" w:eastAsia="Noto Sans" w:cs="Noto Sans"/>
                <w:color w:val="1F1F1F"/>
                <w:sz w:val="14"/>
              </w:rPr>
              <w:t xml:space="preserve">—apakah data pembangkit boleh keluar dari Indonesia? Apakah boleh berada pada public cloud?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Menghambat keputusan hosting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Legal / TI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Host yang salah = kegagalan kepatuhan yang ditemukan saat audit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OD-11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Apakah host analitik memiliki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akses internet keluar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untuk NWP?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YA—menghambat satu hari ke depan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 / OT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Prakiraan satu hari ke depan turun menjadi klimatologi; Fase 2 kehilangan substansinya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Apakah</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kecepatan dan arah angin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tersedia? Pada ketinggian berapa? Konvensi arah yang digunakan?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Tidak, tetapi menurunkan nowcasting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O&amp;M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Kehilangan satu-satunya proksi adveksi yang tersedia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OD-13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Berapa</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deadband COV</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max-report-time/heartbeat</w:t>
            </w:r>
            <w:r>
              <w:rPr>
                <w:rFonts w:ascii="Noto Sans" w:hAnsi="Noto Sans" w:eastAsia="Noto Sans" w:cs="Noto Sans"/>
                <w:color w:val="1F1F1F"/>
                <w:sz w:val="14"/>
              </w:rPr>
              <w:t xml:space="preserve"> </w:t>
            </w:r>
            <w:r>
              <w:rPr>
                <w:rFonts w:ascii="Noto Sans" w:hAnsi="Noto Sans" w:eastAsia="Noto Sans" w:cs="Noto Sans"/>
                <w:color w:val="1F1F1F"/>
                <w:sz w:val="14"/>
              </w:rPr>
              <w:t xml:space="preserve">yang dikonfigurasi pada setiap tag?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Menghambat klaim resolusi yang jujur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Data Eng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Nilai tersebut</w:t>
            </w:r>
            <w:r>
              <w:rPr>
                <w:rFonts w:ascii="Noto Sans" w:hAnsi="Noto Sans" w:eastAsia="Noto Sans" w:cs="Noto Sans"/>
                <w:color w:val="1F1F1F"/>
                <w:sz w:val="14"/>
              </w:rPr>
              <w:t xml:space="preserve"> </w:t>
            </w:r>
            <w:r>
              <w:rPr>
                <w:rFonts w:ascii="Noto Sans" w:hAnsi="Noto Sans" w:eastAsia="Noto Sans" w:cs="Noto Sans"/>
                <w:i/>
                <w:iCs/>
                <w:color w:val="1F1F1F"/>
                <w:sz w:val="14"/>
              </w:rPr>
              <w:t xml:space="preserve">dapat</w:t>
            </w:r>
            <w:r>
              <w:rPr>
                <w:rFonts w:ascii="Noto Sans" w:hAnsi="Noto Sans" w:eastAsia="Noto Sans" w:cs="Noto Sans"/>
                <w:color w:val="1F1F1F"/>
                <w:sz w:val="14"/>
              </w:rPr>
              <w:t xml:space="preserve"> </w:t>
            </w:r>
            <w:r>
              <w:rPr>
                <w:rFonts w:ascii="Noto Sans" w:hAnsi="Noto Sans" w:eastAsia="Noto Sans" w:cs="Noto Sans"/>
                <w:color w:val="1F1F1F"/>
                <w:sz w:val="14"/>
              </w:rPr>
              <w:t xml:space="preserve">diukur (§20.2), tetapi menanyakannya lebih cepat</w:t>
            </w:r>
          </w:p>
        </w:tc>
      </w:tr>
    </w:tbl>
    <w:p>
      <w:pPr>
        <w:widowControl/>
        <w:spacing w:after="60" w:line="250" w:lineRule="auto"/>
      </w:pPr>
      <w:r>
        <w:pict>
          <v:rect style="width:0;height:1.5pt" o:hralign="center" o:hrstd="t" o:hr="t"/>
        </w:pict>
      </w:r>
    </w:p>
    <w:bookmarkEnd w:id="135"/>
    <w:bookmarkStart w:id="136" w:name="X48ecd0e8c3aa17684e3234367ee27b2e44efae7"/>
    <w:p>
      <w:pPr>
        <w:pStyle w:val="Heading2"/>
        <w:keepNext/>
      </w:pPr>
      <w:r>
        <w:t xml:space="preserve">40. Definisi Selesai</w:t>
      </w:r>
    </w:p>
    <w:tbl>
      <w:tblPr>
        <w:tblStyle w:val="Table"/>
        <w:tblW w:type="auto" w:w="0"/>
        <w:jc w:val="left"/>
        <w:tblLook w:firstRow="1" w:lastRow="0" w:firstColumn="0" w:lastColumn="0" w:noHBand="0" w:noVBand="0" w:val="0020"/>
        <w:tblLayout w:type="autofit"/>
      </w:tblPr>
      <w:tblGrid>
        <w:gridCol w:w="3960"/>
        <w:gridCol w:w="396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Area</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Selesai berarti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Ingesti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Adaptor transport-agnostik · Bronze tidak dapat diubah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idempoten saat replay</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menggunakan watermark · diuji integrasi terhadap data nyata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QC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Seluruh 20 pemeriksaan diimplementasikan dan diuji unit · mesin status DQ · pengujian properti COV lulus · kejadian disimpan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Fitur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Deterministik · jendela berbasis waktu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perangkat uji kebocoran lulus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jalur kode identik pada pelatihan dan inferensi—secara literal fungsi yang sama, bukan implementasi ulang</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skema memiliki versi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Baseline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B0–B7 diimplementasikan · diuji balik · dilaporkan berdampingan dengan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setiap</w:t>
            </w:r>
            <w:r>
              <w:rPr>
                <w:rFonts w:ascii="Noto Sans" w:hAnsi="Noto Sans" w:eastAsia="Noto Sans" w:cs="Noto Sans"/>
                <w:color w:val="1F1F1F"/>
                <w:sz w:val="15"/>
              </w:rPr>
              <w:t xml:space="preserve"> </w:t>
            </w:r>
            <w:r>
              <w:rPr>
                <w:rFonts w:ascii="Noto Sans" w:hAnsi="Noto Sans" w:eastAsia="Noto Sans" w:cs="Noto Sans"/>
                <w:color w:val="1F1F1F"/>
                <w:sz w:val="15"/>
              </w:rPr>
              <w:t xml:space="preserve">hasil ML · persistence terbukti tidak dapat dimatikan dalam rangkaian chaos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Model kandidat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Mengalahkan smart persistence dengan signifikansi · lulus gerbang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sel kegagalan dilaporkan</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disetujui manusia · terdaftar dengan checksum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API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OpenAPI diterbitkan · uji kontrak lulus · seluruh kolom provenans tidak null · peringatan tersedia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semantik galat jujur—tidak ada 200 kedaluwarsa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Dashboard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21 panel · DQ dan fallback terlihat</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tanpa perlu klik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 peringatan RSI terlihat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Deployment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Docker · berbasis konfigurasi · endpoint kesehatan · rollback didemonstrasikan · checksum diverifikasi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tidak ada jalur tulis ke OT dalam kode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Pemantauan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Drift + kinerja + kesehatan operasional ·</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setiap alarm memiliki pemilik dan runbook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Dokumentasi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Master Context mutakhir · ADR dicatat · setiap</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[TBC]</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telah diselesaikan atau memiliki pemilik dan tanggal</w:t>
            </w:r>
          </w:p>
        </w:tc>
      </w:tr>
    </w:tbl>
    <w:p>
      <w:pPr>
        <w:widowControl/>
        <w:spacing w:after="60" w:line="250" w:lineRule="auto"/>
      </w:pPr>
      <w:r>
        <w:pict>
          <v:rect style="width:0;height:1.5pt" o:hralign="center" o:hrstd="t" o:hr="t"/>
        </w:pict>
      </w:r>
    </w:p>
    <w:bookmarkEnd w:id="136"/>
    <w:bookmarkStart w:id="158" w:name="Xb6b29b4cf8db039e186a3b60b86d8b462fe9643"/>
    <w:p>
      <w:pPr>
        <w:pStyle w:val="Heading2"/>
        <w:keepNext/>
      </w:pPr>
      <w:r>
        <w:t xml:space="preserve">41. Lampiran</w:t>
      </w:r>
    </w:p>
    <w:bookmarkStart w:id="153" w:name="X47ddcfbdf4e65966cd0b50fabb0a627da0ad941"/>
    <w:p>
      <w:pPr>
        <w:pStyle w:val="Heading3"/>
        <w:keepNext/>
      </w:pPr>
      <w:r>
        <w:t xml:space="preserve">Lampiran A — Audit terhadap</w:t>
      </w:r>
      <w:r>
        <w:t xml:space="preserve"> </w:t>
      </w:r>
      <w:r>
        <w:rPr>
          <w:rStyle w:val="VerbatimChar"/>
        </w:rPr>
        <w:t xml:space="preserve">Forecasting_Irradiance.docx</w:t>
      </w:r>
    </w:p>
    <w:p>
      <w:pPr>
        <w:pStyle w:val="FirstParagraph"/>
        <w:widowControl/>
      </w:pPr>
      <w:r>
        <w:t xml:space="preserve">Dokumen sumber merupakan kompilasi keluaran asisten AI sebelumnya dengan kualitas yang sangat tidak merata. Sekitar separuh isinya valid dan dapat digunakan kembali secara langsung; sisanya berkisar dari tidak relevan hingga secara aktif salah.</w:t>
      </w:r>
      <w:r>
        <w:t xml:space="preserve"> </w:t>
      </w:r>
      <w:r>
        <w:rPr>
          <w:b/>
          <w:bCs/>
        </w:rPr>
        <w:t xml:space="preserve">Dokumen tersebut diaudit, bukan disalin.</w:t>
      </w:r>
      <w:r>
        <w:t xml:space="preserve"> </w:t>
      </w:r>
      <w:r>
        <w:t xml:space="preserve">Temuan berikut diurutkan dari konsekuensi terbesar.</w:t>
      </w:r>
    </w:p>
    <w:p>
      <w:pPr>
        <w:widowControl/>
        <w:spacing w:after="60" w:line="250" w:lineRule="auto"/>
      </w:pPr>
      <w:r>
        <w:pict>
          <v:rect style="width:0;height:1.5pt" o:hralign="center" o:hrstd="t" o:hr="t"/>
        </w:pict>
      </w:r>
    </w:p>
    <w:bookmarkStart w:id="137" w:name="Xd2c120e3415806d0e7644102a222f0cabd8a392"/>
    <w:p>
      <w:pPr>
        <w:pStyle w:val="Heading4"/>
        <w:keepNext/>
      </w:pPr>
      <w:r>
        <w:t xml:space="preserve">A-1. Struktural: Rekomendasi Inti Dokumen Tidak Berlaku untuk Lokasi Ini.</w:t>
      </w:r>
      <w:r>
        <w:t xml:space="preserve"> </w:t>
      </w:r>
      <w:r>
        <w:rPr>
          <w:b/>
          <w:bCs/>
        </w:rPr>
        <w:t xml:space="preserve">TOLAK</w:t>
      </w:r>
    </w:p>
    <w:p>
      <w:pPr>
        <w:pStyle w:val="FirstParagraph"/>
        <w:widowControl/>
      </w:pPr>
      <w:r>
        <w:t xml:space="preserve">Bagian</w:t>
      </w:r>
      <w:r>
        <w:t xml:space="preserve"> </w:t>
      </w:r>
      <w:r>
        <w:rPr>
          <w:i/>
          <w:iCs/>
        </w:rPr>
        <w:t xml:space="preserve">nowcasting</w:t>
      </w:r>
      <w:r>
        <w:t xml:space="preserve"> </w:t>
      </w:r>
      <w:r>
        <w:t xml:space="preserve">yang paling dikembangkan dibangun di atas</w:t>
      </w:r>
      <w:r>
        <w:t xml:space="preserve"> </w:t>
      </w:r>
      <w:r>
        <w:rPr>
          <w:b/>
          <w:bCs/>
        </w:rPr>
        <w:t xml:space="preserve">sky imager, optical flow satelit, dan ekstraksi fitur awan CNN</w:t>
      </w:r>
      <w:r>
        <w:t xml:space="preserve">. Lokasi tidak memiliki satu pun sumber tersebut.</w:t>
      </w:r>
    </w:p>
    <w:p>
      <w:pPr>
        <w:pStyle w:val="BodyText"/>
        <w:widowControl/>
        <w:spacing w:after="60" w:line="250" w:lineRule="auto"/>
      </w:pPr>
      <w:r>
        <w:t xml:space="preserve">Dokumen bahkan mengakui masalah ini secara singkat—</w:t>
      </w:r>
      <w:r>
        <w:rPr>
          <w:i/>
          <w:iCs/>
        </w:rPr>
        <w:t xml:space="preserve">“Ketersediaan data: memerlukan citra langit atau satelit frekuensi tinggi. Tanpa itu, manfaat terbatas”</w:t>
      </w:r>
      <w:r>
        <w:t xml:space="preserve">—tetapi kemudian tetap merekomendasikannya secara panjang lebar beserta kode.</w:t>
      </w:r>
    </w:p>
    <w:p>
      <w:pPr>
        <w:pStyle w:val="BodyText"/>
        <w:widowControl/>
        <w:spacing w:after="60" w:line="250" w:lineRule="auto"/>
      </w:pPr>
      <w:r>
        <w:rPr>
          <w:b/>
          <w:bCs/>
        </w:rPr>
        <w:t xml:space="preserve">Keputusan:</w:t>
      </w:r>
      <w:r>
        <w:t xml:space="preserve"> </w:t>
      </w:r>
      <w:r>
        <w:t xml:space="preserve">seluruh konten berbasis citra dikeluarkan dari MVP. Satu-satunya bagian yang benar-benar dapat dialihkan adalah bab</w:t>
      </w:r>
      <w:r>
        <w:t xml:space="preserve"> </w:t>
      </w:r>
      <w:r>
        <w:rPr>
          <w:i/>
          <w:iCs/>
        </w:rPr>
        <w:t xml:space="preserve">“nowcasting GHI + kecepatan angin + arah angin”</w:t>
      </w:r>
      <w:r>
        <w:t xml:space="preserve">, yang memang ditulis untuk kondisi lokasi seperti ini. Bagian tersebut menjadi dasar fitur angin pada §21.1.F.</w:t>
      </w:r>
    </w:p>
    <w:p>
      <w:pPr>
        <w:widowControl/>
        <w:spacing w:after="60" w:line="250" w:lineRule="auto"/>
      </w:pPr>
      <w:r>
        <w:pict>
          <v:rect style="width:0;height:1.5pt" o:hralign="center" o:hrstd="t" o:hr="t"/>
        </w:pict>
      </w:r>
    </w:p>
    <w:bookmarkEnd w:id="137"/>
    <w:bookmarkStart w:id="138" w:name="Xf104ed748e3fac1fb40cd266642e98e346e00ca"/>
    <w:p>
      <w:pPr>
        <w:pStyle w:val="Heading4"/>
        <w:keepNext/>
      </w:pPr>
      <w:r>
        <w:t xml:space="preserve">A-2. Bug: Rumus Konversi u/v Angin Salah.</w:t>
      </w:r>
      <w:r>
        <w:t xml:space="preserve"> </w:t>
      </w:r>
      <w:r>
        <w:rPr>
          <w:b/>
          <w:bCs/>
        </w:rPr>
        <w:t xml:space="preserve">TOLAK</w:t>
      </w:r>
    </w:p>
    <w:p>
      <w:pPr>
        <w:pStyle w:val="FirstParagraph"/>
        <w:widowControl/>
      </w:pPr>
      <w:r>
        <w:t xml:space="preserve">Dokumen memberikan:</w:t>
      </w:r>
    </w:p>
    <w:p>
      <w:pPr>
        <w:pStyle w:val="SourceCode"/>
        <w:shd w:fill="F2F2F2"/>
        <w:ind w:left="144" w:right="144"/>
      </w:pPr>
      <w:r>
        <w:rPr>
          <w:rStyle w:val="NormalTok"/>
          <w:rFonts w:ascii="Noto Sans Mono" w:hAnsi="Noto Sans Mono" w:eastAsia="Noto Sans Mono" w:cs="Noto Sans Mono"/>
          <w:color w:val="1F1F1F"/>
          <w:sz w:val="14"/>
        </w:rPr>
        <w:t xml:space="preserve">df[</w:t>
      </w:r>
      <w:r>
        <w:rPr>
          <w:rStyle w:val="StringTok"/>
          <w:rFonts w:ascii="Noto Sans Mono" w:hAnsi="Noto Sans Mono" w:eastAsia="Noto Sans Mono" w:cs="Noto Sans Mono"/>
          <w:color w:val="1F1F1F"/>
          <w:sz w:val="14"/>
        </w:rPr>
        <w:t xml:space="preserve">'u'</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df.ws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np.cos(np.deg2rad(df.wd))   </w:t>
      </w:r>
      <w:r>
        <w:rPr>
          <w:rStyle w:val="CommentTok"/>
          <w:rFonts w:ascii="Noto Sans Mono" w:hAnsi="Noto Sans Mono" w:eastAsia="Noto Sans Mono" w:cs="Noto Sans Mono"/>
          <w:color w:val="1F1F1F"/>
          <w:sz w:val="14"/>
        </w:rPr>
        <w:t xml:space="preserve"># SALAH</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df[</w:t>
      </w:r>
      <w:r>
        <w:rPr>
          <w:rStyle w:val="StringTok"/>
          <w:rFonts w:ascii="Noto Sans Mono" w:hAnsi="Noto Sans Mono" w:eastAsia="Noto Sans Mono" w:cs="Noto Sans Mono"/>
          <w:color w:val="1F1F1F"/>
          <w:sz w:val="14"/>
        </w:rPr>
        <w:t xml:space="preserve">'v'</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df.ws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np.sin(np.deg2rad(df.wd))   </w:t>
      </w:r>
      <w:r>
        <w:rPr>
          <w:rStyle w:val="CommentTok"/>
          <w:rFonts w:ascii="Noto Sans Mono" w:hAnsi="Noto Sans Mono" w:eastAsia="Noto Sans Mono" w:cs="Noto Sans Mono"/>
          <w:color w:val="1F1F1F"/>
          <w:sz w:val="14"/>
        </w:rPr>
        <w:t xml:space="preserve"># SALAH</w:t>
      </w:r>
    </w:p>
    <w:p>
      <w:pPr>
        <w:pStyle w:val="FirstParagraph"/>
        <w:widowControl/>
      </w:pPr>
      <w:r>
        <w:t xml:space="preserve">Arah angin meteorologi merupakan arah</w:t>
      </w:r>
      <w:r>
        <w:t xml:space="preserve"> </w:t>
      </w:r>
      <w:r>
        <w:rPr>
          <w:b/>
          <w:bCs/>
        </w:rPr>
        <w:t xml:space="preserve">DARI MANA</w:t>
      </w:r>
      <w:r>
        <w:t xml:space="preserve"> </w:t>
      </w:r>
      <w:r>
        <w:t xml:space="preserve">angin bertiup, diukur</w:t>
      </w:r>
      <w:r>
        <w:t xml:space="preserve"> </w:t>
      </w:r>
      <w:r>
        <w:rPr>
          <w:b/>
          <w:bCs/>
        </w:rPr>
        <w:t xml:space="preserve">searah jarum jam dari utara sejati</w:t>
      </w:r>
      <w:r>
        <w:t xml:space="preserve">. Konversi yang benar menjadi komponen ke arah timur/utara adalah:</w:t>
      </w:r>
    </w:p>
    <w:p>
      <w:pPr>
        <w:pStyle w:val="SourceCode"/>
        <w:shd w:fill="F2F2F2"/>
        <w:ind w:left="144" w:right="144"/>
      </w:pPr>
      <w:r>
        <w:rPr>
          <w:rStyle w:val="NormalTok"/>
          <w:rFonts w:ascii="Noto Sans Mono" w:hAnsi="Noto Sans Mono" w:eastAsia="Noto Sans Mono" w:cs="Noto Sans Mono"/>
          <w:color w:val="1F1F1F"/>
          <w:sz w:val="14"/>
        </w:rPr>
        <w:t xml:space="preserve">u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ws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np.sin(np.deg2rad(wd))   </w:t>
      </w:r>
      <w:r>
        <w:rPr>
          <w:rStyle w:val="CommentTok"/>
          <w:rFonts w:ascii="Noto Sans Mono" w:hAnsi="Noto Sans Mono" w:eastAsia="Noto Sans Mono" w:cs="Noto Sans Mono"/>
          <w:color w:val="1F1F1F"/>
          <w:sz w:val="14"/>
        </w:rPr>
        <w:t xml:space="preserve"># ke arah timur</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v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ws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np.cos(np.deg2rad(wd))   </w:t>
      </w:r>
      <w:r>
        <w:rPr>
          <w:rStyle w:val="CommentTok"/>
          <w:rFonts w:ascii="Noto Sans Mono" w:hAnsi="Noto Sans Mono" w:eastAsia="Noto Sans Mono" w:cs="Noto Sans Mono"/>
          <w:color w:val="1F1F1F"/>
          <w:sz w:val="14"/>
        </w:rPr>
        <w:t xml:space="preserve"># ke arah utara</w:t>
      </w:r>
    </w:p>
    <w:p>
      <w:pPr>
        <w:pStyle w:val="FirstParagraph"/>
        <w:widowControl/>
      </w:pPr>
      <w:r>
        <w:t xml:space="preserve">Rumus pada dokumen memperlakukan</w:t>
      </w:r>
      <w:r>
        <w:t xml:space="preserve"> </w:t>
      </w:r>
      <w:r>
        <w:rPr>
          <w:rStyle w:val="VerbatimChar"/>
        </w:rPr>
        <w:t xml:space="preserve">wd</w:t>
      </w:r>
      <w:r>
        <w:t xml:space="preserve"> </w:t>
      </w:r>
      <w:r>
        <w:t xml:space="preserve">sebagai sudut</w:t>
      </w:r>
      <w:r>
        <w:t xml:space="preserve"> </w:t>
      </w:r>
      <w:r>
        <w:rPr>
          <w:i/>
          <w:iCs/>
        </w:rPr>
        <w:t xml:space="preserve">matematis</w:t>
      </w:r>
      <w:r>
        <w:t xml:space="preserve"> </w:t>
      </w:r>
      <w:r>
        <w:t xml:space="preserve">yang diukur berlawanan arah jarum jam dari timur dan menunjuk</w:t>
      </w:r>
      <w:r>
        <w:t xml:space="preserve"> </w:t>
      </w:r>
      <w:r>
        <w:rPr>
          <w:b/>
          <w:bCs/>
        </w:rPr>
        <w:t xml:space="preserve">MENUJU</w:t>
      </w:r>
      <w:r>
        <w:t xml:space="preserve"> </w:t>
      </w:r>
      <w:r>
        <w:t xml:space="preserve">arah gerak. Rumus tersebut salah pada</w:t>
      </w:r>
      <w:r>
        <w:t xml:space="preserve"> </w:t>
      </w:r>
      <w:r>
        <w:rPr>
          <w:b/>
          <w:bCs/>
        </w:rPr>
        <w:t xml:space="preserve">konvensi sumbu dan tanda</w:t>
      </w:r>
      <w:r>
        <w:t xml:space="preserve">—terjadi rotasi 90° sekaligus refleksi.</w:t>
      </w:r>
    </w:p>
    <w:p>
      <w:pPr>
        <w:pStyle w:val="BodyText"/>
        <w:widowControl/>
        <w:spacing w:after="60" w:line="250" w:lineRule="auto"/>
      </w:pPr>
      <w:r>
        <w:t xml:space="preserve">Ironisnya, dua paragraf setelah itu dokumen yang sama memperingatkan:</w:t>
      </w:r>
      <w:r>
        <w:t xml:space="preserve"> </w:t>
      </w:r>
      <w:r>
        <w:rPr>
          <w:i/>
          <w:iCs/>
        </w:rPr>
        <w:t xml:space="preserve">“Konvensi arah angin: pastikan konsisten antara meteorologi dan matematis.”</w:t>
      </w:r>
      <w:r>
        <w:t xml:space="preserve"> </w:t>
      </w:r>
      <w:r>
        <w:rPr>
          <w:b/>
          <w:bCs/>
        </w:rPr>
        <w:t xml:space="preserve">Dokumen tersebut tidak mengikuti sarannya sendiri.</w:t>
      </w:r>
    </w:p>
    <w:p>
      <w:pPr>
        <w:pStyle w:val="BodyText"/>
        <w:widowControl/>
        <w:spacing w:after="60" w:line="250" w:lineRule="auto"/>
      </w:pPr>
      <w:r>
        <w:rPr>
          <w:b/>
          <w:bCs/>
        </w:rPr>
        <w:t xml:space="preserve">Konsekuensi jika disalin:</w:t>
      </w:r>
      <w:r>
        <w:t xml:space="preserve"> </w:t>
      </w:r>
      <w:r>
        <w:t xml:space="preserve">setiap fitur adveksi angin menjadi versi realitas yang diputar dan dicerminkan. Model tetap dapat memasang</w:t>
      </w:r>
      <w:r>
        <w:t xml:space="preserve"> </w:t>
      </w:r>
      <w:r>
        <w:rPr>
          <w:i/>
          <w:iCs/>
        </w:rPr>
        <w:t xml:space="preserve">sesuatu</w:t>
      </w:r>
      <w:r>
        <w:t xml:space="preserve">—model pohon bersifat fleksibel—tetapi fiturnya tidak bermakna, skor kepentingan fiturnya menyesatkan, dan hasilnya tidak akan dapat digeneralisasi. Ini merupakan jenis bug paling berbahaya: tidak menyebabkan crash, tidak tampak salah, dan secara diam-diam membatasi akurasi selamanya.</w:t>
      </w:r>
    </w:p>
    <w:p>
      <w:pPr>
        <w:pStyle w:val="BodyText"/>
        <w:widowControl/>
        <w:spacing w:after="60" w:line="250" w:lineRule="auto"/>
      </w:pPr>
      <w:r>
        <w:rPr>
          <w:b/>
          <w:bCs/>
        </w:rPr>
        <w:t xml:space="preserve">Keputusan:</w:t>
      </w:r>
      <w:r>
        <w:t xml:space="preserve"> </w:t>
      </w:r>
      <w:r>
        <w:t xml:space="preserve">diperbaiki pada §21.1.F.</w:t>
      </w:r>
      <w:r>
        <w:t xml:space="preserve"> </w:t>
      </w:r>
      <w:r>
        <w:rPr>
          <w:b/>
          <w:bCs/>
        </w:rPr>
        <w:t xml:space="preserve">Uji unit terhadap kasus referensi yang diketahui wajib</w:t>
      </w:r>
      <w:r>
        <w:t xml:space="preserve"> </w:t>
      </w:r>
      <w:r>
        <w:t xml:space="preserve">(§34.1): angin 10 m/s dari utara (</w:t>
      </w:r>
      <w:r>
        <w:rPr>
          <w:rStyle w:val="VerbatimChar"/>
        </w:rPr>
        <w:t xml:space="preserve">wd = 0°</w:t>
      </w:r>
      <w:r>
        <w:t xml:space="preserve">) harus menghasilkan</w:t>
      </w:r>
      <w:r>
        <w:t xml:space="preserve"> </w:t>
      </w:r>
      <w:r>
        <w:rPr>
          <w:rStyle w:val="VerbatimChar"/>
        </w:rPr>
        <w:t xml:space="preserve">u = 0, v = −10</w:t>
      </w:r>
      <w:r>
        <w:t xml:space="preserve">.</w:t>
      </w:r>
    </w:p>
    <w:p>
      <w:pPr>
        <w:widowControl/>
        <w:spacing w:after="60" w:line="250" w:lineRule="auto"/>
      </w:pPr>
      <w:r>
        <w:pict>
          <v:rect style="width:0;height:1.5pt" o:hralign="center" o:hrstd="t" o:hr="t"/>
        </w:pict>
      </w:r>
    </w:p>
    <w:bookmarkEnd w:id="138"/>
    <w:bookmarkStart w:id="139" w:name="a-3-angka-akurasi-yang-dibuat-buat-tolak"/>
    <w:p>
      <w:pPr>
        <w:pStyle w:val="Heading4"/>
        <w:keepNext/>
      </w:pPr>
      <w:r>
        <w:t xml:space="preserve">A-3. Angka Akurasi yang Dibuat-buat.</w:t>
      </w:r>
      <w:r>
        <w:t xml:space="preserve"> </w:t>
      </w:r>
      <w:r>
        <w:rPr>
          <w:b/>
          <w:bCs/>
        </w:rPr>
        <w:t xml:space="preserve">TOLAK</w:t>
      </w:r>
    </w:p>
    <w:p>
      <w:pPr>
        <w:pStyle w:val="FirstParagraph"/>
        <w:widowControl/>
      </w:pPr>
      <w:r>
        <w:t xml:space="preserve">Dokumen menyatakan:</w:t>
      </w:r>
    </w:p>
    <w:p>
      <w:pPr>
        <w:pStyle w:val="BlockText"/>
        <w:widowControl/>
      </w:pPr>
      <w:r>
        <w:rPr>
          <w:i/>
          <w:iCs/>
        </w:rPr>
        <w:t xml:space="preserve">“nRMSE 11,43% → XGBoost ~9–10%, LSTM 8–9%, hybrid CNN+LSTM &lt;8%”</w:t>
      </w:r>
    </w:p>
    <w:p>
      <w:pPr>
        <w:pStyle w:val="FirstParagraph"/>
        <w:widowControl/>
      </w:pPr>
      <w:r>
        <w:t xml:space="preserve">serta:</w:t>
      </w:r>
    </w:p>
    <w:p>
      <w:pPr>
        <w:pStyle w:val="BlockText"/>
        <w:widowControl/>
      </w:pPr>
      <w:r>
        <w:rPr>
          <w:i/>
          <w:iCs/>
        </w:rPr>
        <w:t xml:space="preserve">“Studi lapangan sering menemukan peningkatan RMSE 10–40% dibanding baseline PCM.”</w:t>
      </w:r>
    </w:p>
    <w:p>
      <w:pPr>
        <w:pStyle w:val="FirstParagraph"/>
        <w:widowControl/>
      </w:pPr>
      <w:r>
        <w:t xml:space="preserve">Angka-angka tersebut tidak didukung, tidak memiliki sumber, dan tidak spesifik terhadap lokasi. Angka tersebut juga</w:t>
      </w:r>
      <w:r>
        <w:t xml:space="preserve"> </w:t>
      </w:r>
      <w:r>
        <w:rPr>
          <w:b/>
          <w:bCs/>
        </w:rPr>
        <w:t xml:space="preserve">secara langsung dilarang oleh Aturan Keluaran 9 dan 10 dalam ringkasan kebutuhannya sendiri</w:t>
      </w:r>
      <w:r>
        <w:t xml:space="preserve">—“Jangan mengarang hasil akurasi” dan “Jangan menjanjikan model tertentu akan mencapai angka RMSE tertentu”.</w:t>
      </w:r>
    </w:p>
    <w:p>
      <w:pPr>
        <w:pStyle w:val="BodyText"/>
        <w:widowControl/>
        <w:spacing w:after="60" w:line="250" w:lineRule="auto"/>
      </w:pPr>
      <w:r>
        <w:t xml:space="preserve">Mengutip angka tersebut kepada pemangku kepentingan akan menciptakan ekspektasi yang tidak dapat dipenuhi proyek—bahkan</w:t>
      </w:r>
      <w:r>
        <w:t xml:space="preserve"> </w:t>
      </w:r>
      <w:r>
        <w:rPr>
          <w:i/>
          <w:iCs/>
        </w:rPr>
        <w:t xml:space="preserve">sebelum siapa pun memeriksa satu baris data lokasi</w:t>
      </w:r>
      <w:r>
        <w:t xml:space="preserve">.</w:t>
      </w:r>
    </w:p>
    <w:p>
      <w:pPr>
        <w:pStyle w:val="BodyText"/>
        <w:widowControl/>
        <w:spacing w:after="60" w:line="250" w:lineRule="auto"/>
      </w:pPr>
      <w:r>
        <w:rPr>
          <w:b/>
          <w:bCs/>
        </w:rPr>
        <w:t xml:space="preserve">Keputusan:</w:t>
      </w:r>
      <w:r>
        <w:t xml:space="preserve"> </w:t>
      </w:r>
      <w:r>
        <w:rPr>
          <w:b/>
          <w:bCs/>
        </w:rPr>
        <w:t xml:space="preserve">seluruh target akurasi dihapus.</w:t>
      </w:r>
      <w:r>
        <w:t xml:space="preserve"> </w:t>
      </w:r>
      <w:r>
        <w:t xml:space="preserve">Gerbang pada §35.1 adalah</w:t>
      </w:r>
      <w:r>
        <w:t xml:space="preserve"> </w:t>
      </w:r>
      <w:r>
        <w:rPr>
          <w:i/>
          <w:iCs/>
        </w:rPr>
        <w:t xml:space="preserve">“skill positif dan signifikan secara statistik dibandingkan smart persistence”</w:t>
      </w:r>
      <w:r>
        <w:t xml:space="preserve">, sedangkan angka absolut ditetapkan</w:t>
      </w:r>
      <w:r>
        <w:t xml:space="preserve"> </w:t>
      </w:r>
      <w:r>
        <w:rPr>
          <w:b/>
          <w:bCs/>
        </w:rPr>
        <w:t xml:space="preserve">setelah</w:t>
      </w:r>
      <w:r>
        <w:t xml:space="preserve"> </w:t>
      </w:r>
      <w:r>
        <w:t xml:space="preserve">Fase 1 menghitung baseline lokasi yang sebenarnya.</w:t>
      </w:r>
    </w:p>
    <w:p>
      <w:pPr>
        <w:widowControl/>
        <w:spacing w:after="60" w:line="250" w:lineRule="auto"/>
      </w:pPr>
      <w:r>
        <w:pict>
          <v:rect style="width:0;height:1.5pt" o:hralign="center" o:hrstd="t" o:hr="t"/>
        </w:pict>
      </w:r>
    </w:p>
    <w:bookmarkEnd w:id="139"/>
    <w:bookmarkStart w:id="140" w:name="X42b8fb15e64635f27baa600782975c4e071bc22"/>
    <w:p>
      <w:pPr>
        <w:pStyle w:val="Heading4"/>
        <w:keepNext/>
      </w:pPr>
      <w:r>
        <w:t xml:space="preserve">A-4. Bug:</w:t>
      </w:r>
      <w:r>
        <w:t xml:space="preserve"> </w:t>
      </w:r>
      <w:r>
        <w:rPr>
          <w:rStyle w:val="VerbatimChar"/>
        </w:rPr>
        <w:t xml:space="preserve">AdaptiveEnsemble</w:t>
      </w:r>
      <w:r>
        <w:t xml:space="preserve"> </w:t>
      </w:r>
      <w:r>
        <w:t xml:space="preserve">Tidak Memprediksi Fungsi yang Dipasangnya.</w:t>
      </w:r>
      <w:r>
        <w:t xml:space="preserve"> </w:t>
      </w:r>
      <w:r>
        <w:rPr>
          <w:b/>
          <w:bCs/>
        </w:rPr>
        <w:t xml:space="preserve">PERBAIKI</w:t>
      </w:r>
    </w:p>
    <w:p>
      <w:pPr>
        <w:pStyle w:val="SourceCode"/>
        <w:shd w:fill="F2F2F2"/>
        <w:ind w:left="144" w:right="144"/>
      </w:pP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.meta_model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Ridge(alpha</w:t>
      </w:r>
      <w:r>
        <w:rPr>
          <w:rStyle w:val="OperatorTok"/>
          <w:rFonts w:ascii="Noto Sans Mono" w:hAnsi="Noto Sans Mono" w:eastAsia="Noto Sans Mono" w:cs="Noto Sans Mono"/>
          <w:color w:val="1F1F1F"/>
          <w:sz w:val="14"/>
        </w:rPr>
        <w:t xml:space="preserve">=</w:t>
      </w:r>
      <w:r>
        <w:rPr>
          <w:rStyle w:val="FloatTok"/>
          <w:rFonts w:ascii="Noto Sans Mono" w:hAnsi="Noto Sans Mono" w:eastAsia="Noto Sans Mono" w:cs="Noto Sans Mono"/>
          <w:color w:val="1F1F1F"/>
          <w:sz w:val="14"/>
        </w:rPr>
        <w:t xml:space="preserve">1.0</w:t>
      </w:r>
      <w:r>
        <w:rPr>
          <w:rStyle w:val="NormalTok"/>
          <w:rFonts w:ascii="Noto Sans Mono" w:hAnsi="Noto Sans Mono" w:eastAsia="Noto Sans Mono" w:cs="Noto Sans Mono"/>
          <w:color w:val="1F1F1F"/>
          <w:sz w:val="14"/>
        </w:rPr>
        <w:t xml:space="preserve">, positive</w:t>
      </w:r>
      <w:r>
        <w:rPr>
          <w:rStyle w:val="OperatorTok"/>
          <w:rFonts w:ascii="Noto Sans Mono" w:hAnsi="Noto Sans Mono" w:eastAsia="Noto Sans Mono" w:cs="Noto Sans Mono"/>
          <w:color w:val="1F1F1F"/>
          <w:sz w:val="14"/>
        </w:rPr>
        <w:t xml:space="preserve">=</w:t>
      </w:r>
      <w:r>
        <w:rPr>
          <w:rStyle w:val="VariableTok"/>
          <w:rFonts w:ascii="Noto Sans Mono" w:hAnsi="Noto Sans Mono" w:eastAsia="Noto Sans Mono" w:cs="Noto Sans Mono"/>
          <w:color w:val="1F1F1F"/>
          <w:sz w:val="14"/>
        </w:rPr>
        <w:t xml:space="preserve">True</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fit_intercept=True SECARA DEFAULT</w:t>
      </w:r>
      <w:r>
        <w:rPr>
          <w:rFonts w:ascii="Noto Sans Mono" w:hAnsi="Noto Sans Mono" w:eastAsia="Noto Sans Mono" w:cs="Noto Sans Mono"/>
          <w:color w:val="1F1F1F"/>
          <w:sz w:val="14"/>
        </w:rPr>
        <w:br/>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.meta_model.fit(preds_matrix[</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 y_true[</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w:])</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weights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self</w:t>
      </w:r>
      <w:r>
        <w:rPr>
          <w:rStyle w:val="NormalTok"/>
          <w:rFonts w:ascii="Noto Sans Mono" w:hAnsi="Noto Sans Mono" w:eastAsia="Noto Sans Mono" w:cs="Noto Sans Mono"/>
          <w:color w:val="1F1F1F"/>
          <w:sz w:val="14"/>
        </w:rPr>
        <w:t xml:space="preserve">.meta_model.coef_          </w:t>
      </w:r>
      <w:r>
        <w:rPr>
          <w:rStyle w:val="CommentTok"/>
          <w:rFonts w:ascii="Noto Sans Mono" w:hAnsi="Noto Sans Mono" w:eastAsia="Noto Sans Mono" w:cs="Noto Sans Mono"/>
          <w:color w:val="1F1F1F"/>
          <w:sz w:val="14"/>
        </w:rPr>
        <w:t xml:space="preserve"># &lt;-- intercept diam-diam dibuang</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weights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np.clip(weights, </w:t>
      </w:r>
      <w:r>
        <w:rPr>
          <w:rStyle w:val="DecValTok"/>
          <w:rFonts w:ascii="Noto Sans Mono" w:hAnsi="Noto Sans Mono" w:eastAsia="Noto Sans Mono" w:cs="Noto Sans Mono"/>
          <w:color w:val="1F1F1F"/>
          <w:sz w:val="14"/>
        </w:rPr>
        <w:t xml:space="preserve">0</w:t>
      </w:r>
      <w:r>
        <w:rPr>
          <w:rStyle w:val="NormalTok"/>
          <w:rFonts w:ascii="Noto Sans Mono" w:hAnsi="Noto Sans Mono" w:eastAsia="Noto Sans Mono" w:cs="Noto Sans Mono"/>
          <w:color w:val="1F1F1F"/>
          <w:sz w:val="14"/>
        </w:rPr>
        <w:t xml:space="preserve">, </w:t>
      </w:r>
      <w:r>
        <w:rPr>
          <w:rStyle w:val="VariableTok"/>
          <w:rFonts w:ascii="Noto Sans Mono" w:hAnsi="Noto Sans Mono" w:eastAsia="Noto Sans Mono" w:cs="Noto Sans Mono"/>
          <w:color w:val="1F1F1F"/>
          <w:sz w:val="14"/>
        </w:rPr>
        <w:t xml:space="preserve">None</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&lt;-- sudah &gt;= 0 karena positive=True; kode mati</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weights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weights.</w:t>
      </w:r>
      <w:r>
        <w:rPr>
          <w:rStyle w:val="BuiltInTok"/>
          <w:rFonts w:ascii="Noto Sans Mono" w:hAnsi="Noto Sans Mono" w:eastAsia="Noto Sans Mono" w:cs="Noto Sans Mono"/>
          <w:color w:val="1F1F1F"/>
          <w:sz w:val="14"/>
        </w:rPr>
        <w:t xml:space="preserve">sum</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&lt;-- normalisasi ulang MENGUBAH prediksi</w:t>
      </w:r>
      <w:r>
        <w:rPr>
          <w:rFonts w:ascii="Noto Sans Mono" w:hAnsi="Noto Sans Mono" w:eastAsia="Noto Sans Mono" w:cs="Noto Sans Mono"/>
          <w:color w:val="1F1F1F"/>
          <w:sz w:val="14"/>
        </w:rPr>
        <w:br/>
      </w:r>
      <w:r>
        <w:rPr>
          <w:rStyle w:val="ControlFlowTok"/>
          <w:rFonts w:ascii="Noto Sans Mono" w:hAnsi="Noto Sans Mono" w:eastAsia="Noto Sans Mono" w:cs="Noto Sans Mono"/>
          <w:color w:val="1F1F1F"/>
          <w:sz w:val="14"/>
        </w:rPr>
        <w:t xml:space="preserve">return</w:t>
      </w:r>
      <w:r>
        <w:rPr>
          <w:rStyle w:val="NormalTok"/>
          <w:rFonts w:ascii="Noto Sans Mono" w:hAnsi="Noto Sans Mono" w:eastAsia="Noto Sans Mono" w:cs="Noto Sans Mono"/>
          <w:color w:val="1F1F1F"/>
          <w:sz w:val="14"/>
        </w:rPr>
        <w:t xml:space="preserve"> preds_matrix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weights</w:t>
      </w:r>
    </w:p>
    <w:p>
      <w:pPr>
        <w:pStyle w:val="FirstParagraph"/>
        <w:widowControl/>
      </w:pPr>
      <w:r>
        <w:t xml:space="preserve">Tiga cacat saling memperkuat:</w:t>
      </w:r>
    </w:p>
    <w:p>
      <w:pPr>
        <w:pStyle w:val="Compact"/>
        <w:widowControl/>
        <w:numPr>
          <w:ilvl w:val="0"/>
          <w:numId w:val="1034"/>
        </w:numPr>
        <w:spacing w:after="60" w:line="250" w:lineRule="auto"/>
      </w:pPr>
      <w:r>
        <w:rPr>
          <w:rStyle w:val="VerbatimChar"/>
        </w:rPr>
        <w:t xml:space="preserve">Ridge</w:t>
      </w:r>
      <w:r>
        <w:t xml:space="preserve"> </w:t>
      </w:r>
      <w:r>
        <w:t xml:space="preserve">memasang intercept secara default;</w:t>
      </w:r>
      <w:r>
        <w:t xml:space="preserve"> </w:t>
      </w:r>
      <w:r>
        <w:rPr>
          <w:rStyle w:val="VerbatimChar"/>
        </w:rPr>
        <w:t xml:space="preserve">coef_</w:t>
      </w:r>
      <w:r>
        <w:t xml:space="preserve"> </w:t>
      </w:r>
      <w:r>
        <w:t xml:space="preserve">tidak mencakup intercept. Membuangnya membuat prediksi berbeda dari model terpasang sebesar offset konstan.</w:t>
      </w:r>
    </w:p>
    <w:p>
      <w:pPr>
        <w:pStyle w:val="Compact"/>
        <w:widowControl/>
        <w:numPr>
          <w:ilvl w:val="0"/>
          <w:numId w:val="1034"/>
        </w:numPr>
        <w:spacing w:after="60" w:line="250" w:lineRule="auto"/>
      </w:pPr>
      <w:r>
        <w:rPr>
          <w:rStyle w:val="VerbatimChar"/>
        </w:rPr>
        <w:t xml:space="preserve">positive=True</w:t>
      </w:r>
      <w:r>
        <w:t xml:space="preserve"> </w:t>
      </w:r>
      <w:r>
        <w:t xml:space="preserve">sudah menjamin</w:t>
      </w:r>
      <w:r>
        <w:t xml:space="preserve"> </w:t>
      </w:r>
      <w:r>
        <w:rPr>
          <w:rStyle w:val="VerbatimChar"/>
        </w:rPr>
        <w:t xml:space="preserve">coef_ &gt;= 0</w:t>
      </w:r>
      <w:r>
        <w:t xml:space="preserve">, sehingga pemotongan merupakan kode mati. Baris tersebut hanya</w:t>
      </w:r>
      <w:r>
        <w:t xml:space="preserve"> </w:t>
      </w:r>
      <w:r>
        <w:rPr>
          <w:i/>
          <w:iCs/>
        </w:rPr>
        <w:t xml:space="preserve">terlihat</w:t>
      </w:r>
      <w:r>
        <w:t xml:space="preserve"> </w:t>
      </w:r>
      <w:r>
        <w:t xml:space="preserve">meyakinkan.</w:t>
      </w:r>
    </w:p>
    <w:p>
      <w:pPr>
        <w:pStyle w:val="Compact"/>
        <w:widowControl/>
        <w:numPr>
          <w:ilvl w:val="0"/>
          <w:numId w:val="1034"/>
        </w:numPr>
        <w:spacing w:after="60" w:line="250" w:lineRule="auto"/>
      </w:pPr>
      <w:r>
        <w:t xml:space="preserve">Menormalisasi ulang agar</w:t>
      </w:r>
      <w:r>
        <w:t xml:space="preserve"> </w:t>
      </w:r>
      <w:r>
        <w:rPr>
          <w:rStyle w:val="VerbatimChar"/>
        </w:rPr>
        <w:t xml:space="preserve">sum = 1</w:t>
      </w:r>
      <w:r>
        <w:t xml:space="preserve"> </w:t>
      </w:r>
      <w:r>
        <w:t xml:space="preserve">setelah memasang ridge dengan jumlah bobot</w:t>
      </w:r>
      <w:r>
        <w:t xml:space="preserve"> </w:t>
      </w:r>
      <w:r>
        <w:rPr>
          <w:b/>
          <w:bCs/>
        </w:rPr>
        <w:t xml:space="preserve">tidak dibatasi</w:t>
      </w:r>
      <w:r>
        <w:t xml:space="preserve"> </w:t>
      </w:r>
      <w:r>
        <w:t xml:space="preserve">menghasilkan</w:t>
      </w:r>
      <w:r>
        <w:t xml:space="preserve"> </w:t>
      </w:r>
      <w:r>
        <w:rPr>
          <w:b/>
          <w:bCs/>
        </w:rPr>
        <w:t xml:space="preserve">fungsi berbeda</w:t>
      </w:r>
      <w:r>
        <w:t xml:space="preserve"> </w:t>
      </w:r>
      <w:r>
        <w:t xml:space="preserve">dari fungsi yang dipasang. Bobot hasil fitting tidak pernah dimaksudkan berjumlah 1.</w:t>
      </w:r>
    </w:p>
    <w:p>
      <w:pPr>
        <w:pStyle w:val="FirstParagraph"/>
        <w:widowControl/>
      </w:pPr>
      <w:r>
        <w:rPr>
          <w:b/>
          <w:bCs/>
        </w:rPr>
        <w:t xml:space="preserve">Selain itu</w:t>
      </w:r>
      <w:r>
        <w:t xml:space="preserve">, pemasangan ulang mingguan pada</w:t>
      </w:r>
      <w:r>
        <w:t xml:space="preserve"> </w:t>
      </w:r>
      <w:r>
        <w:rPr>
          <w:i/>
          <w:iCs/>
        </w:rPr>
        <w:t xml:space="preserve">“7 hari aktual terakhir”</w:t>
      </w:r>
      <w:r>
        <w:t xml:space="preserve"> </w:t>
      </w:r>
      <w:r>
        <w:rPr>
          <w:b/>
          <w:bCs/>
        </w:rPr>
        <w:t xml:space="preserve">melanggar lag verifikasi</w:t>
      </w:r>
      <w:r>
        <w:t xml:space="preserve"> </w:t>
      </w:r>
      <w:r>
        <w:t xml:space="preserve">untuk horizon panjang: pada waktu</w:t>
      </w:r>
      <w:r>
        <w:t xml:space="preserve"> </w:t>
      </w:r>
      <w:r>
        <w:rPr>
          <w:rStyle w:val="VerbatimChar"/>
        </w:rPr>
        <w:t xml:space="preserve">T</w:t>
      </w:r>
      <w:r>
        <w:t xml:space="preserve">, aktual untuk prakiraan satu hari ke depan yang diterbitkan dalam 24 jam terakhir</w:t>
      </w:r>
      <w:r>
        <w:t xml:space="preserve"> </w:t>
      </w:r>
      <w:r>
        <w:rPr>
          <w:b/>
          <w:bCs/>
        </w:rPr>
        <w:t xml:space="preserve">belum tersedia</w:t>
      </w:r>
      <w:r>
        <w:t xml:space="preserve">.</w:t>
      </w:r>
    </w:p>
    <w:p>
      <w:pPr>
        <w:pStyle w:val="BodyText"/>
        <w:widowControl/>
        <w:spacing w:after="60" w:line="250" w:lineRule="auto"/>
      </w:pPr>
      <w:r>
        <w:rPr>
          <w:b/>
          <w:bCs/>
        </w:rPr>
        <w:t xml:space="preserve">Keputusan:</w:t>
      </w:r>
      <w:r>
        <w:t xml:space="preserve"> </w:t>
      </w:r>
      <w:r>
        <w:t xml:space="preserve">§23.5. Selesaikan masalah berkendala secara benar (</w:t>
      </w:r>
      <w:r>
        <w:rPr>
          <w:rStyle w:val="VerbatimChar"/>
        </w:rPr>
        <w:t xml:space="preserve">w ≥ 0</w:t>
      </w:r>
      <w:r>
        <w:t xml:space="preserve">,</w:t>
      </w:r>
      <w:r>
        <w:t xml:space="preserve"> </w:t>
      </w:r>
      <w:r>
        <w:rPr>
          <w:rStyle w:val="VerbatimChar"/>
        </w:rPr>
        <w:t xml:space="preserve">Σw = 1</w:t>
      </w:r>
      <w:r>
        <w:t xml:space="preserve">, tanpa intercept), atau—direkomendasikan untuk MVP—gunakan bobot invers-galat dan hilangkan fitting sepenuhnya. Kodekan lag verifikasi dan uji dengan unit test.</w:t>
      </w:r>
    </w:p>
    <w:p>
      <w:pPr>
        <w:widowControl/>
        <w:spacing w:after="60" w:line="250" w:lineRule="auto"/>
      </w:pPr>
      <w:r>
        <w:pict>
          <v:rect style="width:0;height:1.5pt" o:hralign="center" o:hrstd="t" o:hr="t"/>
        </w:pict>
      </w:r>
    </w:p>
    <w:bookmarkEnd w:id="140"/>
    <w:bookmarkStart w:id="141" w:name="Xfda5f2a29b9ca7e0c07e6ce9ef9dd276cab4dce"/>
    <w:p>
      <w:pPr>
        <w:pStyle w:val="Heading4"/>
        <w:keepNext/>
      </w:pPr>
      <w:r>
        <w:t xml:space="preserve">A-5. Bug: Baseline Persistence Salah untuk Horizonnya dan Mengandung Kebocoran.</w:t>
      </w:r>
      <w:r>
        <w:t xml:space="preserve"> </w:t>
      </w:r>
      <w:r>
        <w:rPr>
          <w:b/>
          <w:bCs/>
        </w:rPr>
        <w:t xml:space="preserve">PERBAIKI</w:t>
      </w:r>
    </w:p>
    <w:p>
      <w:pPr>
        <w:pStyle w:val="SourceCode"/>
        <w:shd w:fill="F2F2F2"/>
        <w:ind w:left="144" w:right="144"/>
      </w:pPr>
      <w:r>
        <w:rPr>
          <w:rStyle w:val="NormalTok"/>
          <w:rFonts w:ascii="Noto Sans Mono" w:hAnsi="Noto Sans Mono" w:eastAsia="Noto Sans Mono" w:cs="Noto Sans Mono"/>
          <w:color w:val="1F1F1F"/>
          <w:sz w:val="14"/>
        </w:rPr>
        <w:t xml:space="preserve">y_persist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np.roll(y_true, </w:t>
      </w:r>
      <w:r>
        <w:rPr>
          <w:rStyle w:val="DecValTok"/>
          <w:rFonts w:ascii="Noto Sans Mono" w:hAnsi="Noto Sans Mono" w:eastAsia="Noto Sans Mono" w:cs="Noto Sans Mono"/>
          <w:color w:val="1F1F1F"/>
          <w:sz w:val="14"/>
        </w:rPr>
        <w:t xml:space="preserve">24</w:t>
      </w:r>
      <w:r>
        <w:rPr>
          <w:rStyle w:val="OperatorTok"/>
          <w:rFonts w:ascii="Noto Sans Mono" w:hAnsi="Noto Sans Mono" w:eastAsia="Noto Sans Mono" w:cs="Noto Sans Mono"/>
          <w:color w:val="1F1F1F"/>
          <w:sz w:val="14"/>
        </w:rPr>
        <w:t xml:space="preserve">*</w:t>
      </w:r>
      <w:r>
        <w:rPr>
          <w:rStyle w:val="DecValTok"/>
          <w:rFonts w:ascii="Noto Sans Mono" w:hAnsi="Noto Sans Mono" w:eastAsia="Noto Sans Mono" w:cs="Noto Sans Mono"/>
          <w:color w:val="1F1F1F"/>
          <w:sz w:val="14"/>
        </w:rPr>
        <w:t xml:space="preserve">4</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"geser 24 jam"</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rmse_persist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np.sqrt(np.mean((y_true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y_persist)</w:t>
      </w:r>
      <w:r>
        <w:rPr>
          <w:rStyle w:val="OperatorTok"/>
          <w:rFonts w:ascii="Noto Sans Mono" w:hAnsi="Noto Sans Mono" w:eastAsia="Noto Sans Mono" w:cs="Noto Sans Mono"/>
          <w:color w:val="1F1F1F"/>
          <w:sz w:val="14"/>
        </w:rPr>
        <w:t xml:space="preserve">**</w:t>
      </w:r>
      <w:r>
        <w:rPr>
          <w:rStyle w:val="DecValTok"/>
          <w:rFonts w:ascii="Noto Sans Mono" w:hAnsi="Noto Sans Mono" w:eastAsia="Noto Sans Mono" w:cs="Noto Sans Mono"/>
          <w:color w:val="1F1F1F"/>
          <w:sz w:val="14"/>
        </w:rPr>
        <w:t xml:space="preserve">2</w:t>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skill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DecValTok"/>
          <w:rFonts w:ascii="Noto Sans Mono" w:hAnsi="Noto Sans Mono" w:eastAsia="Noto Sans Mono" w:cs="Noto Sans Mono"/>
          <w:color w:val="1F1F1F"/>
          <w:sz w:val="14"/>
        </w:rPr>
        <w:t xml:space="preserve">1</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rmse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rmse_persist</w:t>
      </w:r>
    </w:p>
    <w:p>
      <w:pPr>
        <w:pStyle w:val="FirstParagraph"/>
        <w:widowControl/>
      </w:pPr>
      <w:r>
        <w:t xml:space="preserve">Dua masalah independen:</w:t>
      </w:r>
    </w:p>
    <w:p>
      <w:pPr>
        <w:pStyle w:val="Compact"/>
        <w:widowControl/>
        <w:numPr>
          <w:ilvl w:val="0"/>
          <w:numId w:val="1035"/>
        </w:numPr>
        <w:spacing w:after="60" w:line="250" w:lineRule="auto"/>
      </w:pPr>
      <w:r>
        <w:rPr>
          <w:rStyle w:val="VerbatimChar"/>
          <w:b/>
          <w:bCs/>
        </w:rPr>
        <w:t xml:space="preserve">np.roll</w:t>
      </w:r>
      <w:r>
        <w:rPr>
          <w:b/>
          <w:bCs/>
        </w:rPr>
        <w:t xml:space="preserve"> </w:t>
      </w:r>
      <w:r>
        <w:rPr>
          <w:b/>
          <w:bCs/>
        </w:rPr>
        <w:t xml:space="preserve">melakukan wrap.</w:t>
      </w:r>
      <w:r>
        <w:t xml:space="preserve"> </w:t>
      </w:r>
      <w:r>
        <w:t xml:space="preserve">Dua puluh empat jam terakhir pada array diputar ke bagian awal. Dengan demikian, “prakiraan persistence” untuk hari pertama dibuat menggunakan data pada</w:t>
      </w:r>
      <w:r>
        <w:t xml:space="preserve"> </w:t>
      </w:r>
      <w:r>
        <w:rPr>
          <w:i/>
          <w:iCs/>
        </w:rPr>
        <w:t xml:space="preserve">akhir</w:t>
      </w:r>
      <w:r>
        <w:t xml:space="preserve"> </w:t>
      </w:r>
      <w:r>
        <w:t xml:space="preserve">periode pengujian.</w:t>
      </w:r>
      <w:r>
        <w:t xml:space="preserve"> </w:t>
      </w:r>
      <w:r>
        <w:rPr>
          <w:b/>
          <w:bCs/>
        </w:rPr>
        <w:t xml:space="preserve">Data masa depan masuk ke baseline.</w:t>
      </w:r>
      <w:r>
        <w:t xml:space="preserve"> </w:t>
      </w:r>
      <w:r>
        <w:t xml:space="preserve">Hal ini memperbesar galat baseline, yang kemudian memperbesar skill score untuk keuntungan model. Kebocoran pada</w:t>
      </w:r>
      <w:r>
        <w:t xml:space="preserve"> </w:t>
      </w:r>
      <w:r>
        <w:rPr>
          <w:i/>
          <w:iCs/>
        </w:rPr>
        <w:t xml:space="preserve">baseline</w:t>
      </w:r>
      <w:r>
        <w:t xml:space="preserve"> </w:t>
      </w:r>
      <w:r>
        <w:t xml:space="preserve">sama tidak jujurnya dengan kebocoran pada model, dan jauh lebih mudah terlewat.</w:t>
      </w:r>
    </w:p>
    <w:p>
      <w:pPr>
        <w:pStyle w:val="Compact"/>
        <w:widowControl/>
        <w:numPr>
          <w:ilvl w:val="0"/>
          <w:numId w:val="1035"/>
        </w:numPr>
        <w:spacing w:after="60" w:line="250" w:lineRule="auto"/>
      </w:pPr>
      <w:r>
        <w:rPr>
          <w:b/>
          <w:bCs/>
        </w:rPr>
        <w:t xml:space="preserve">Persistence dengan lag 24 jam merupakan benchmark yang salah untuk prakiraan 5 menit.</w:t>
      </w:r>
      <w:r>
        <w:t xml:space="preserve"> </w:t>
      </w:r>
      <w:r>
        <w:t xml:space="preserve">Itu merupakan lawan yang terlalu lemah. Pada</w:t>
      </w:r>
      <w:r>
        <w:t xml:space="preserve"> </w:t>
      </w:r>
      <w:r>
        <w:rPr>
          <w:rStyle w:val="VerbatimChar"/>
        </w:rPr>
        <w:t xml:space="preserve">h = 5 min</w:t>
      </w:r>
      <w:r>
        <w:t xml:space="preserve">, baseline yang benar adalah</w:t>
      </w:r>
      <w:r>
        <w:t xml:space="preserve"> </w:t>
      </w:r>
      <w:r>
        <w:rPr>
          <w:rStyle w:val="VerbatimChar"/>
        </w:rPr>
        <w:t xml:space="preserve">ŷ(t+5) = y(t)</w:t>
      </w:r>
      <w:r>
        <w:t xml:space="preserve">—dan sangat sulit dikalahkan. Membandingkan nowcast terhadap nilai kemarin menciptakan skill score yang tampak mengesankan tanpa substansi.</w:t>
      </w:r>
    </w:p>
    <w:p>
      <w:pPr>
        <w:pStyle w:val="FirstParagraph"/>
        <w:widowControl/>
      </w:pPr>
      <w:r>
        <w:rPr>
          <w:b/>
          <w:bCs/>
        </w:rPr>
        <w:t xml:space="preserve">Keputusan:</w:t>
      </w:r>
      <w:r>
        <w:t xml:space="preserve"> </w:t>
      </w:r>
      <w:r>
        <w:t xml:space="preserve">§22. Gunakan baseline sesuai horizon (B0–B7). Gunakan</w:t>
      </w:r>
      <w:r>
        <w:t xml:space="preserve"> </w:t>
      </w:r>
      <w:r>
        <w:rPr>
          <w:rStyle w:val="VerbatimChar"/>
        </w:rPr>
        <w:t xml:space="preserve">.shift()</w:t>
      </w:r>
      <w:r>
        <w:t xml:space="preserve">, jangan pernah</w:t>
      </w:r>
      <w:r>
        <w:t xml:space="preserve"> </w:t>
      </w:r>
      <w:r>
        <w:rPr>
          <w:rStyle w:val="VerbatimChar"/>
        </w:rPr>
        <w:t xml:space="preserve">np.roll</w:t>
      </w:r>
      <w:r>
        <w:t xml:space="preserve">. Benchmark utama adalah</w:t>
      </w:r>
      <w:r>
        <w:t xml:space="preserve"> </w:t>
      </w:r>
      <w:r>
        <w:rPr>
          <w:b/>
          <w:bCs/>
        </w:rPr>
        <w:t xml:space="preserve">smart persistence (B1)</w:t>
      </w:r>
      <w:r>
        <w:t xml:space="preserve">, dan</w:t>
      </w:r>
      <w:r>
        <w:t xml:space="preserve"> </w:t>
      </w:r>
      <w:r>
        <w:rPr>
          <w:b/>
          <w:bCs/>
        </w:rPr>
        <w:t xml:space="preserve">damped persistence (B2)</w:t>
      </w:r>
      <w:r>
        <w:t xml:space="preserve"> </w:t>
      </w:r>
      <w:r>
        <w:t xml:space="preserve">ditambahkan karena justru baseline tersebut sering tidak mampu dikalahkan model ML.</w:t>
      </w:r>
    </w:p>
    <w:p>
      <w:pPr>
        <w:widowControl/>
        <w:spacing w:after="60" w:line="250" w:lineRule="auto"/>
      </w:pPr>
      <w:r>
        <w:pict>
          <v:rect style="width:0;height:1.5pt" o:hralign="center" o:hrstd="t" o:hr="t"/>
        </w:pict>
      </w:r>
    </w:p>
    <w:bookmarkEnd w:id="141"/>
    <w:bookmarkStart w:id="142" w:name="Xac394cc4549237b27a55c4f65b262cb22cabb25"/>
    <w:p>
      <w:pPr>
        <w:pStyle w:val="Heading4"/>
        <w:keepNext/>
      </w:pPr>
      <w:r>
        <w:t xml:space="preserve">A-6. Bug: Jendela Rolling Berbasis Jumlah Baris Meng-hard-code Grid 15 Menit.</w:t>
      </w:r>
      <w:r>
        <w:t xml:space="preserve"> </w:t>
      </w:r>
      <w:r>
        <w:rPr>
          <w:b/>
          <w:bCs/>
        </w:rPr>
        <w:t xml:space="preserve">PERBAIKI</w:t>
      </w:r>
    </w:p>
    <w:p>
      <w:pPr>
        <w:pStyle w:val="SourceCode"/>
        <w:shd w:fill="F2F2F2"/>
        <w:ind w:left="144" w:right="144"/>
      </w:pPr>
      <w:r>
        <w:rPr>
          <w:rStyle w:val="NormalTok"/>
          <w:rFonts w:ascii="Noto Sans Mono" w:hAnsi="Noto Sans Mono" w:eastAsia="Noto Sans Mono" w:cs="Noto Sans Mono"/>
          <w:color w:val="1F1F1F"/>
          <w:sz w:val="14"/>
        </w:rPr>
        <w:t xml:space="preserve">df[</w:t>
      </w:r>
      <w:r>
        <w:rPr>
          <w:rStyle w:val="StringTok"/>
          <w:rFonts w:ascii="Noto Sans Mono" w:hAnsi="Noto Sans Mono" w:eastAsia="Noto Sans Mono" w:cs="Noto Sans Mono"/>
          <w:color w:val="1F1F1F"/>
          <w:sz w:val="14"/>
        </w:rPr>
        <w:t xml:space="preserve">'GHI_roll_std_1h'</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df[</w:t>
      </w:r>
      <w:r>
        <w:rPr>
          <w:rStyle w:val="StringTok"/>
          <w:rFonts w:ascii="Noto Sans Mono" w:hAnsi="Noto Sans Mono" w:eastAsia="Noto Sans Mono" w:cs="Noto Sans Mono"/>
          <w:color w:val="1F1F1F"/>
          <w:sz w:val="14"/>
        </w:rPr>
        <w:t xml:space="preserve">'GHI'</w:t>
      </w:r>
      <w:r>
        <w:rPr>
          <w:rStyle w:val="NormalTok"/>
          <w:rFonts w:ascii="Noto Sans Mono" w:hAnsi="Noto Sans Mono" w:eastAsia="Noto Sans Mono" w:cs="Noto Sans Mono"/>
          <w:color w:val="1F1F1F"/>
          <w:sz w:val="14"/>
        </w:rPr>
        <w:t xml:space="preserve">].rolling(</w:t>
      </w:r>
      <w:r>
        <w:rPr>
          <w:rStyle w:val="DecValTok"/>
          <w:rFonts w:ascii="Noto Sans Mono" w:hAnsi="Noto Sans Mono" w:eastAsia="Noto Sans Mono" w:cs="Noto Sans Mono"/>
          <w:color w:val="1F1F1F"/>
          <w:sz w:val="14"/>
        </w:rPr>
        <w:t xml:space="preserve">4</w:t>
      </w:r>
      <w:r>
        <w:rPr>
          <w:rStyle w:val="NormalTok"/>
          <w:rFonts w:ascii="Noto Sans Mono" w:hAnsi="Noto Sans Mono" w:eastAsia="Noto Sans Mono" w:cs="Noto Sans Mono"/>
          <w:color w:val="1F1F1F"/>
          <w:sz w:val="14"/>
        </w:rPr>
        <w:t xml:space="preserve">).std()   </w:t>
      </w:r>
      <w:r>
        <w:rPr>
          <w:rStyle w:val="CommentTok"/>
          <w:rFonts w:ascii="Noto Sans Mono" w:hAnsi="Noto Sans Mono" w:eastAsia="Noto Sans Mono" w:cs="Noto Sans Mono"/>
          <w:color w:val="1F1F1F"/>
          <w:sz w:val="14"/>
        </w:rPr>
        <w:t xml:space="preserve"># "4 × 15 mnt"</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w:t>
      </w:r>
      <w:r>
        <w:rPr>
          <w:rFonts w:ascii="Noto Sans Mono" w:hAnsi="Noto Sans Mono" w:eastAsia="Noto Sans Mono" w:cs="Noto Sans Mono"/>
          <w:color w:val="1F1F1F"/>
          <w:sz w:val="14"/>
        </w:rPr>
        <w:br/>
      </w:r>
      <w:r>
        <w:rPr>
          <w:rStyle w:val="NormalTok"/>
          <w:rFonts w:ascii="Noto Sans Mono" w:hAnsi="Noto Sans Mono" w:eastAsia="Noto Sans Mono" w:cs="Noto Sans Mono"/>
          <w:color w:val="1F1F1F"/>
          <w:sz w:val="14"/>
        </w:rPr>
        <w:t xml:space="preserve">max_encoder_length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w:t>
      </w:r>
      <w:r>
        <w:rPr>
          <w:rStyle w:val="DecValTok"/>
          <w:rFonts w:ascii="Noto Sans Mono" w:hAnsi="Noto Sans Mono" w:eastAsia="Noto Sans Mono" w:cs="Noto Sans Mono"/>
          <w:color w:val="1F1F1F"/>
          <w:sz w:val="14"/>
        </w:rPr>
        <w:t xml:space="preserve">96</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"lookback 24 jam"</w:t>
      </w:r>
    </w:p>
    <w:p>
      <w:pPr>
        <w:pStyle w:val="FirstParagraph"/>
        <w:widowControl/>
      </w:pPr>
      <w:r>
        <w:t xml:space="preserve">Data lokasi berbentuk</w:t>
      </w:r>
      <w:r>
        <w:t xml:space="preserve"> </w:t>
      </w:r>
      <w:r>
        <w:rPr>
          <w:b/>
          <w:bCs/>
        </w:rPr>
        <w:t xml:space="preserve">change-of-value</w:t>
      </w:r>
      <w:r>
        <w:t xml:space="preserve">, tanpa langkah waktu tetap bawaan. Jendela berbasis jumlah baris tidak bermakna pada indeks tidak beraturan dan akan</w:t>
      </w:r>
      <w:r>
        <w:t xml:space="preserve"> </w:t>
      </w:r>
      <w:r>
        <w:rPr>
          <w:b/>
          <w:bCs/>
        </w:rPr>
        <w:t xml:space="preserve">diam-diam berubah arti</w:t>
      </w:r>
      <w:r>
        <w:t xml:space="preserve"> </w:t>
      </w:r>
      <w:r>
        <w:t xml:space="preserve">ketika</w:t>
      </w:r>
      <w:r>
        <w:t xml:space="preserve"> </w:t>
      </w:r>
      <w:r>
        <w:rPr>
          <w:rStyle w:val="VerbatimChar"/>
        </w:rPr>
        <w:t xml:space="preserve">canonical_freq</w:t>
      </w:r>
      <w:r>
        <w:t xml:space="preserve"> </w:t>
      </w:r>
      <w:r>
        <w:t xml:space="preserve">disetel ulang—hal yang sangat mungkin diperlukan setelah Fase 0.</w:t>
      </w:r>
    </w:p>
    <w:p>
      <w:pPr>
        <w:pStyle w:val="BodyText"/>
        <w:widowControl/>
        <w:spacing w:after="60" w:line="250" w:lineRule="auto"/>
      </w:pPr>
      <w:r>
        <w:rPr>
          <w:b/>
          <w:bCs/>
        </w:rPr>
        <w:t xml:space="preserve">Keputusan:</w:t>
      </w:r>
      <w:r>
        <w:t xml:space="preserve"> </w:t>
      </w:r>
      <w:r>
        <w:t xml:space="preserve">seluruh jendela menggunakan</w:t>
      </w:r>
      <w:r>
        <w:t xml:space="preserve"> </w:t>
      </w:r>
      <w:r>
        <w:rPr>
          <w:b/>
          <w:bCs/>
        </w:rPr>
        <w:t xml:space="preserve">basis waktu</w:t>
      </w:r>
      <w:r>
        <w:t xml:space="preserve"> </w:t>
      </w:r>
      <w:r>
        <w:t xml:space="preserve">seperti</w:t>
      </w:r>
      <w:r>
        <w:t xml:space="preserve"> </w:t>
      </w:r>
      <w:r>
        <w:rPr>
          <w:rStyle w:val="VerbatimChar"/>
        </w:rPr>
        <w:t xml:space="preserve">rolling('60min')</w:t>
      </w:r>
      <w:r>
        <w:t xml:space="preserve">; seluruh lag dinyatakan dalam</w:t>
      </w:r>
      <w:r>
        <w:t xml:space="preserve"> </w:t>
      </w:r>
      <w:r>
        <w:rPr>
          <w:b/>
          <w:bCs/>
        </w:rPr>
        <w:t xml:space="preserve">menit</w:t>
      </w:r>
      <w:r>
        <w:t xml:space="preserve"> </w:t>
      </w:r>
      <w:r>
        <w:t xml:space="preserve">dan dikonversi menjadi langkah dari konfigurasi (ML-006). §34.1 memuat pengujian yang mendeteksi regresi ini:</w:t>
      </w:r>
      <w:r>
        <w:t xml:space="preserve"> </w:t>
      </w:r>
      <w:r>
        <w:rPr>
          <w:i/>
          <w:iCs/>
        </w:rPr>
        <w:t xml:space="preserve">fitur harus invarian terhadap perubahan</w:t>
      </w:r>
      <w:r>
        <w:rPr>
          <w:i/>
          <w:iCs/>
        </w:rPr>
        <w:t xml:space="preserve"> </w:t>
      </w:r>
      <w:r>
        <w:rPr>
          <w:rStyle w:val="VerbatimChar"/>
          <w:i/>
          <w:iCs/>
        </w:rPr>
        <w:t xml:space="preserve">canonical_freq</w:t>
      </w:r>
      <w:r>
        <w:rPr>
          <w:i/>
          <w:iCs/>
        </w:rPr>
        <w:t xml:space="preserve">.</w:t>
      </w:r>
    </w:p>
    <w:p>
      <w:pPr>
        <w:widowControl/>
        <w:spacing w:after="60" w:line="250" w:lineRule="auto"/>
      </w:pPr>
      <w:r>
        <w:pict>
          <v:rect style="width:0;height:1.5pt" o:hralign="center" o:hrstd="t" o:hr="t"/>
        </w:pict>
      </w:r>
    </w:p>
    <w:bookmarkEnd w:id="142"/>
    <w:bookmarkStart w:id="143" w:name="X8a6327a196235f631dcc810c3d61431936ceb35"/>
    <w:p>
      <w:pPr>
        <w:pStyle w:val="Heading4"/>
        <w:keepNext/>
      </w:pPr>
      <w:r>
        <w:t xml:space="preserve">A-7. Bug:</w:t>
      </w:r>
      <w:r>
        <w:t xml:space="preserve"> </w:t>
      </w:r>
      <w:r>
        <w:rPr>
          <w:rStyle w:val="VerbatimChar"/>
        </w:rPr>
        <w:t xml:space="preserve">clip(lower=1)</w:t>
      </w:r>
      <w:r>
        <w:t xml:space="preserve"> </w:t>
      </w:r>
      <w:r>
        <w:t xml:space="preserve">Menciptakan Singularitas Senja.</w:t>
      </w:r>
      <w:r>
        <w:t xml:space="preserve"> </w:t>
      </w:r>
      <w:r>
        <w:rPr>
          <w:b/>
          <w:bCs/>
        </w:rPr>
        <w:t xml:space="preserve">PERBAIKI</w:t>
      </w:r>
    </w:p>
    <w:p>
      <w:pPr>
        <w:pStyle w:val="SourceCode"/>
        <w:shd w:fill="F2F2F2"/>
        <w:ind w:left="144" w:right="144"/>
      </w:pPr>
      <w:r>
        <w:rPr>
          <w:rStyle w:val="NormalTok"/>
          <w:rFonts w:ascii="Noto Sans Mono" w:hAnsi="Noto Sans Mono" w:eastAsia="Noto Sans Mono" w:cs="Noto Sans Mono"/>
          <w:color w:val="1F1F1F"/>
          <w:sz w:val="14"/>
        </w:rPr>
        <w:t xml:space="preserve">df[</w:t>
      </w:r>
      <w:r>
        <w:rPr>
          <w:rStyle w:val="StringTok"/>
          <w:rFonts w:ascii="Noto Sans Mono" w:hAnsi="Noto Sans Mono" w:eastAsia="Noto Sans Mono" w:cs="Noto Sans Mono"/>
          <w:color w:val="1F1F1F"/>
          <w:sz w:val="14"/>
        </w:rPr>
        <w:t xml:space="preserve">'clearsky_index'</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df[</w:t>
      </w:r>
      <w:r>
        <w:rPr>
          <w:rStyle w:val="StringTok"/>
          <w:rFonts w:ascii="Noto Sans Mono" w:hAnsi="Noto Sans Mono" w:eastAsia="Noto Sans Mono" w:cs="Noto Sans Mono"/>
          <w:color w:val="1F1F1F"/>
          <w:sz w:val="14"/>
        </w:rPr>
        <w:t xml:space="preserve">'GHI'</w:t>
      </w:r>
      <w:r>
        <w:rPr>
          <w:rStyle w:val="NormalTok"/>
          <w:rFonts w:ascii="Noto Sans Mono" w:hAnsi="Noto Sans Mono" w:eastAsia="Noto Sans Mono" w:cs="Noto Sans Mono"/>
          <w:color w:val="1F1F1F"/>
          <w:sz w:val="14"/>
        </w:rPr>
        <w:t xml:space="preserve">] </w:t>
      </w:r>
      <w:r>
        <w:rPr>
          <w:rStyle w:val="OperatorTok"/>
          <w:rFonts w:ascii="Noto Sans Mono" w:hAnsi="Noto Sans Mono" w:eastAsia="Noto Sans Mono" w:cs="Noto Sans Mono"/>
          <w:color w:val="1F1F1F"/>
          <w:sz w:val="14"/>
        </w:rPr>
        <w:t xml:space="preserve">/</w:t>
      </w:r>
      <w:r>
        <w:rPr>
          <w:rStyle w:val="NormalTok"/>
          <w:rFonts w:ascii="Noto Sans Mono" w:hAnsi="Noto Sans Mono" w:eastAsia="Noto Sans Mono" w:cs="Noto Sans Mono"/>
          <w:color w:val="1F1F1F"/>
          <w:sz w:val="14"/>
        </w:rPr>
        <w:t xml:space="preserve"> cs[</w:t>
      </w:r>
      <w:r>
        <w:rPr>
          <w:rStyle w:val="StringTok"/>
          <w:rFonts w:ascii="Noto Sans Mono" w:hAnsi="Noto Sans Mono" w:eastAsia="Noto Sans Mono" w:cs="Noto Sans Mono"/>
          <w:color w:val="1F1F1F"/>
          <w:sz w:val="14"/>
        </w:rPr>
        <w:t xml:space="preserve">'ghi'</w:t>
      </w:r>
      <w:r>
        <w:rPr>
          <w:rStyle w:val="NormalTok"/>
          <w:rFonts w:ascii="Noto Sans Mono" w:hAnsi="Noto Sans Mono" w:eastAsia="Noto Sans Mono" w:cs="Noto Sans Mono"/>
          <w:color w:val="1F1F1F"/>
          <w:sz w:val="14"/>
        </w:rPr>
        <w:t xml:space="preserve">].clip(lower</w:t>
      </w:r>
      <w:r>
        <w:rPr>
          <w:rStyle w:val="OperatorTok"/>
          <w:rFonts w:ascii="Noto Sans Mono" w:hAnsi="Noto Sans Mono" w:eastAsia="Noto Sans Mono" w:cs="Noto Sans Mono"/>
          <w:color w:val="1F1F1F"/>
          <w:sz w:val="14"/>
        </w:rPr>
        <w:t xml:space="preserve">=</w:t>
      </w:r>
      <w:r>
        <w:rPr>
          <w:rStyle w:val="DecValTok"/>
          <w:rFonts w:ascii="Noto Sans Mono" w:hAnsi="Noto Sans Mono" w:eastAsia="Noto Sans Mono" w:cs="Noto Sans Mono"/>
          <w:color w:val="1F1F1F"/>
          <w:sz w:val="14"/>
        </w:rPr>
        <w:t xml:space="preserve">1</w:t>
      </w:r>
      <w:r>
        <w:rPr>
          <w:rStyle w:val="NormalTok"/>
          <w:rFonts w:ascii="Noto Sans Mono" w:hAnsi="Noto Sans Mono" w:eastAsia="Noto Sans Mono" w:cs="Noto Sans Mono"/>
          <w:color w:val="1F1F1F"/>
          <w:sz w:val="14"/>
        </w:rPr>
        <w:t xml:space="preserve">)  </w:t>
      </w:r>
      <w:r>
        <w:rPr>
          <w:rStyle w:val="CommentTok"/>
          <w:rFonts w:ascii="Noto Sans Mono" w:hAnsi="Noto Sans Mono" w:eastAsia="Noto Sans Mono" w:cs="Noto Sans Mono"/>
          <w:color w:val="1F1F1F"/>
          <w:sz w:val="14"/>
        </w:rPr>
        <w:t xml:space="preserve"># Kt</w:t>
      </w:r>
    </w:p>
    <w:p>
      <w:pPr>
        <w:pStyle w:val="FirstParagraph"/>
        <w:widowControl/>
      </w:pPr>
      <w:r>
        <w:t xml:space="preserve">Saat matahari terbit,</w:t>
      </w:r>
      <w:r>
        <w:t xml:space="preserve"> </w:t>
      </w:r>
      <w:r>
        <w:rPr>
          <w:rStyle w:val="VerbatimChar"/>
        </w:rPr>
        <w:t xml:space="preserve">GHI_cs</w:t>
      </w:r>
      <w:r>
        <w:t xml:space="preserve"> </w:t>
      </w:r>
      <w:r>
        <w:t xml:space="preserve">dapat bernilai 1–5 W/m². Pembagian terhadap batas bawah</w:t>
      </w:r>
      <w:r>
        <w:t xml:space="preserve"> </w:t>
      </w:r>
      <w:r>
        <w:rPr>
          <w:rStyle w:val="VerbatimChar"/>
        </w:rPr>
        <w:t xml:space="preserve">1</w:t>
      </w:r>
      <w:r>
        <w:t xml:space="preserve"> </w:t>
      </w:r>
      <w:r>
        <w:t xml:space="preserve">menghasilkan</w:t>
      </w:r>
      <w:r>
        <w:t xml:space="preserve"> </w:t>
      </w:r>
      <w:r>
        <w:rPr>
          <w:rStyle w:val="VerbatimChar"/>
        </w:rPr>
        <w:t xml:space="preserve">k_c</w:t>
      </w:r>
      <w:r>
        <w:t xml:space="preserve"> </w:t>
      </w:r>
      <w:r>
        <w:t xml:space="preserve">bernilai</w:t>
      </w:r>
      <w:r>
        <w:t xml:space="preserve"> </w:t>
      </w:r>
      <w:r>
        <w:rPr>
          <w:b/>
          <w:bCs/>
        </w:rPr>
        <w:t xml:space="preserve">ratusan</w:t>
      </w:r>
      <w:r>
        <w:t xml:space="preserve">—outlier sangat besar yang tidak bermakna, terjadi</w:t>
      </w:r>
      <w:r>
        <w:t xml:space="preserve"> </w:t>
      </w:r>
      <w:r>
        <w:rPr>
          <w:b/>
          <w:bCs/>
        </w:rPr>
        <w:t xml:space="preserve">dua kali sehari setiap hari</w:t>
      </w:r>
      <w:r>
        <w:t xml:space="preserve">, serta akan mendominasi scaler dan fungsi loss galat-kuadrat.</w:t>
      </w:r>
    </w:p>
    <w:p>
      <w:pPr>
        <w:pStyle w:val="BodyText"/>
        <w:widowControl/>
        <w:spacing w:after="60" w:line="250" w:lineRule="auto"/>
      </w:pPr>
      <w:r>
        <w:rPr>
          <w:i/>
          <w:iCs/>
        </w:rPr>
        <w:t xml:space="preserve">(Perhatikan pula bahwa komentar menamai hasil tersebut</w:t>
      </w:r>
      <w:r>
        <w:rPr>
          <w:i/>
          <w:iCs/>
        </w:rPr>
        <w:t xml:space="preserve"> </w:t>
      </w:r>
      <w:r>
        <w:rPr>
          <w:rStyle w:val="VerbatimChar"/>
          <w:i/>
          <w:iCs/>
        </w:rPr>
        <w:t xml:space="preserve">Kt</w:t>
      </w:r>
      <w:r>
        <w:rPr>
          <w:i/>
          <w:iCs/>
        </w:rPr>
        <w:t xml:space="preserve">, yaitu</w:t>
      </w:r>
      <w:r>
        <w:rPr>
          <w:i/>
          <w:iCs/>
        </w:rPr>
        <w:t xml:space="preserve"> </w:t>
      </w:r>
      <w:r>
        <w:rPr>
          <w:b/>
          <w:bCs/>
          <w:i/>
          <w:iCs/>
        </w:rPr>
        <w:t xml:space="preserve">clearness index</w:t>
      </w:r>
      <w:r>
        <w:rPr>
          <w:i/>
          <w:iCs/>
        </w:rPr>
        <w:t xml:space="preserve">. Itu salah. Besaran tersebut adalah</w:t>
      </w:r>
      <w:r>
        <w:rPr>
          <w:i/>
          <w:iCs/>
        </w:rPr>
        <w:t xml:space="preserve"> </w:t>
      </w:r>
      <w:r>
        <w:rPr>
          <w:rStyle w:val="VerbatimChar"/>
          <w:i/>
          <w:iCs/>
        </w:rPr>
        <w:t xml:space="preserve">k_c</w:t>
      </w:r>
      <w:r>
        <w:rPr>
          <w:i/>
          <w:iCs/>
        </w:rPr>
        <w:t xml:space="preserve">, yaitu</w:t>
      </w:r>
      <w:r>
        <w:rPr>
          <w:i/>
          <w:iCs/>
        </w:rPr>
        <w:t xml:space="preserve"> </w:t>
      </w:r>
      <w:r>
        <w:rPr>
          <w:b/>
          <w:bCs/>
          <w:i/>
          <w:iCs/>
        </w:rPr>
        <w:t xml:space="preserve">clear-sky index</w:t>
      </w:r>
      <w:r>
        <w:rPr>
          <w:i/>
          <w:iCs/>
        </w:rPr>
        <w:t xml:space="preserve">. Dokumen kemudian membalik kedua definisi tersebut lagi dalam ringkasan literaturnya. §16.2 menetapkan terminologi secara final.)</w:t>
      </w:r>
    </w:p>
    <w:p>
      <w:pPr>
        <w:pStyle w:val="BodyText"/>
        <w:widowControl/>
        <w:spacing w:after="60" w:line="250" w:lineRule="auto"/>
      </w:pPr>
      <w:r>
        <w:rPr>
          <w:b/>
          <w:bCs/>
        </w:rPr>
        <w:t xml:space="preserve">Keputusan:</w:t>
      </w:r>
      <w:r>
        <w:t xml:space="preserve"> </w:t>
      </w:r>
      <w:r>
        <w:t xml:space="preserve">§16.2. Tetapkan</w:t>
      </w:r>
      <w:r>
        <w:t xml:space="preserve"> </w:t>
      </w:r>
      <w:r>
        <w:rPr>
          <w:rStyle w:val="VerbatimChar"/>
        </w:rPr>
        <w:t xml:space="preserve">k_c := NaN</w:t>
      </w:r>
      <w:r>
        <w:t xml:space="preserve"> </w:t>
      </w:r>
      <w:r>
        <w:t xml:space="preserve">ketika</w:t>
      </w:r>
      <w:r>
        <w:t xml:space="preserve"> </w:t>
      </w:r>
      <w:r>
        <w:rPr>
          <w:rStyle w:val="VerbatimChar"/>
        </w:rPr>
        <w:t xml:space="preserve">GHI_cs &lt; k_c_valid_min</w:t>
      </w:r>
      <w:r>
        <w:t xml:space="preserve">—default 20 W/m².</w:t>
      </w:r>
    </w:p>
    <w:p>
      <w:pPr>
        <w:pStyle w:val="BodyText"/>
        <w:widowControl/>
        <w:spacing w:after="60" w:line="250" w:lineRule="auto"/>
      </w:pPr>
      <w:r>
        <w:rPr>
          <w:rStyle w:val="VerbatimChar"/>
          <w:b/>
          <w:bCs/>
        </w:rPr>
        <w:t xml:space="preserve">NaN</w:t>
      </w:r>
      <w:r>
        <w:rPr>
          <w:b/>
          <w:bCs/>
        </w:rPr>
        <w:t xml:space="preserve"> </w:t>
      </w:r>
      <w:r>
        <w:rPr>
          <w:b/>
          <w:bCs/>
        </w:rPr>
        <w:t xml:space="preserve">merupakan jawaban yang jujur. Angka besar adalah kebohongan, dan nol merupakan kebohongan yang berbeda.</w:t>
      </w:r>
    </w:p>
    <w:p>
      <w:pPr>
        <w:widowControl/>
        <w:spacing w:after="60" w:line="250" w:lineRule="auto"/>
      </w:pPr>
      <w:r>
        <w:pict>
          <v:rect style="width:0;height:1.5pt" o:hralign="center" o:hrstd="t" o:hr="t"/>
        </w:pict>
      </w:r>
    </w:p>
    <w:bookmarkEnd w:id="143"/>
    <w:bookmarkStart w:id="144" w:name="X85f0bc7a46023509bab3a5747e56497155d6880"/>
    <w:p>
      <w:pPr>
        <w:pStyle w:val="Heading4"/>
        <w:keepNext/>
      </w:pPr>
      <w:r>
        <w:t xml:space="preserve">A-8. Kontradiksi:</w:t>
      </w:r>
      <w:r>
        <w:t xml:space="preserve"> </w:t>
      </w:r>
      <w:r>
        <w:rPr>
          <w:rStyle w:val="VerbatimChar"/>
        </w:rPr>
        <w:t xml:space="preserve">target_normalizer=None</w:t>
      </w:r>
      <w:r>
        <w:t xml:space="preserve"> </w:t>
      </w:r>
      <w:r>
        <w:t xml:space="preserve">karena “Kt Sudah [0,1]”.</w:t>
      </w:r>
      <w:r>
        <w:t xml:space="preserve"> </w:t>
      </w:r>
      <w:r>
        <w:rPr>
          <w:b/>
          <w:bCs/>
        </w:rPr>
        <w:t xml:space="preserve">PERBAIKI</w:t>
      </w:r>
    </w:p>
    <w:p>
      <w:pPr>
        <w:pStyle w:val="FirstParagraph"/>
        <w:widowControl/>
      </w:pPr>
      <w:r>
        <w:t xml:space="preserve">Konfigurasi TFT menyatakan bahwa clear-sky index dibatasi pada [0, 1]—</w:t>
      </w:r>
      <w:r>
        <w:rPr>
          <w:b/>
          <w:bCs/>
        </w:rPr>
        <w:t xml:space="preserve">bertentangan langsung dengan poin benar dalam dokumen yang sama</w:t>
      </w:r>
      <w:r>
        <w:t xml:space="preserve">, empat halaman sebelumnya, bahwa</w:t>
      </w:r>
      <w:r>
        <w:t xml:space="preserve"> </w:t>
      </w:r>
      <w:r>
        <w:rPr>
          <w:rStyle w:val="VerbatimChar"/>
        </w:rPr>
        <w:t xml:space="preserve">k_c &gt; 1</w:t>
      </w:r>
      <w:r>
        <w:t xml:space="preserve"> </w:t>
      </w:r>
      <w:r>
        <w:t xml:space="preserve">valid saat terjadi penguatan awan. Kedua pernyataan tidak mungkin benar bersamaan. Pernyataan kedua yang benar: di wilayah tropis</w:t>
      </w:r>
      <w:r>
        <w:t xml:space="preserve"> </w:t>
      </w:r>
      <w:r>
        <w:rPr>
          <w:rStyle w:val="VerbatimChar"/>
        </w:rPr>
        <w:t xml:space="preserve">k_c</w:t>
      </w:r>
      <w:r>
        <w:t xml:space="preserve"> </w:t>
      </w:r>
      <w:r>
        <w:t xml:space="preserve">secara rutin melampaui 1.</w:t>
      </w:r>
    </w:p>
    <w:p>
      <w:pPr>
        <w:pStyle w:val="BodyText"/>
        <w:widowControl/>
        <w:spacing w:after="60" w:line="250" w:lineRule="auto"/>
      </w:pPr>
      <w:r>
        <w:t xml:space="preserve">Dua masalah tambahan dalam blok konfigurasi yang sama:</w:t>
      </w:r>
    </w:p>
    <w:p>
      <w:pPr>
        <w:pStyle w:val="Compact"/>
        <w:widowControl/>
        <w:numPr>
          <w:ilvl w:val="0"/>
          <w:numId w:val="1036"/>
        </w:numPr>
        <w:spacing w:after="60" w:line="250" w:lineRule="auto"/>
      </w:pPr>
      <w:r>
        <w:rPr>
          <w:rStyle w:val="VerbatimChar"/>
        </w:rPr>
        <w:t xml:space="preserve">static_reals = ["lat", "lon", "altitude", "tilt", "azimuth"]</w:t>
      </w:r>
      <w:r>
        <w:t xml:space="preserve"> </w:t>
      </w:r>
      <w:r>
        <w:t xml:space="preserve">pada</w:t>
      </w:r>
      <w:r>
        <w:t xml:space="preserve"> </w:t>
      </w:r>
      <w:r>
        <w:rPr>
          <w:b/>
          <w:bCs/>
        </w:rPr>
        <w:t xml:space="preserve">satu lokasi</w:t>
      </w:r>
      <w:r>
        <w:t xml:space="preserve"> </w:t>
      </w:r>
      <w:r>
        <w:t xml:space="preserve">merupakan vektor konstan. Nilainya membawa</w:t>
      </w:r>
      <w:r>
        <w:t xml:space="preserve"> </w:t>
      </w:r>
      <w:r>
        <w:rPr>
          <w:b/>
          <w:bCs/>
        </w:rPr>
        <w:t xml:space="preserve">informasi nol</w:t>
      </w:r>
      <w:r>
        <w:t xml:space="preserve">, mengonsumsi parameter, dan tidak mengajarkan apa pun kepada model.</w:t>
      </w:r>
    </w:p>
    <w:p>
      <w:pPr>
        <w:pStyle w:val="Compact"/>
        <w:widowControl/>
        <w:numPr>
          <w:ilvl w:val="0"/>
          <w:numId w:val="1036"/>
        </w:numPr>
        <w:spacing w:after="60" w:line="250" w:lineRule="auto"/>
      </w:pPr>
      <w:r>
        <w:rPr>
          <w:rStyle w:val="VerbatimChar"/>
        </w:rPr>
        <w:t xml:space="preserve">group_ids = ["site_id"]</w:t>
      </w:r>
      <w:r>
        <w:t xml:space="preserve"> </w:t>
      </w:r>
      <w:r>
        <w:t xml:space="preserve">dengan satu lokasi membuat seluruh mekanisme grouping tidak diperlukan.</w:t>
      </w:r>
    </w:p>
    <w:p>
      <w:pPr>
        <w:pStyle w:val="FirstParagraph"/>
        <w:widowControl/>
      </w:pPr>
      <w:r>
        <w:rPr>
          <w:b/>
          <w:bCs/>
        </w:rPr>
        <w:t xml:space="preserve">Keputusan:</w:t>
      </w:r>
      <w:r>
        <w:t xml:space="preserve"> </w:t>
      </w:r>
      <w:r>
        <w:rPr>
          <w:rStyle w:val="VerbatimChar"/>
        </w:rPr>
        <w:t xml:space="preserve">k_c</w:t>
      </w:r>
      <w:r>
        <w:t xml:space="preserve"> </w:t>
      </w:r>
      <w:r>
        <w:t xml:space="preserve">dibatasi pada</w:t>
      </w:r>
      <w:r>
        <w:t xml:space="preserve"> </w:t>
      </w:r>
      <w:r>
        <w:rPr>
          <w:rStyle w:val="VerbatimChar"/>
        </w:rPr>
        <w:t xml:space="preserve">[0, k_c_max]</w:t>
      </w:r>
      <w:r>
        <w:t xml:space="preserve"> </w:t>
      </w:r>
      <w:r>
        <w:t xml:space="preserve">dengan</w:t>
      </w:r>
      <w:r>
        <w:t xml:space="preserve"> </w:t>
      </w:r>
      <w:r>
        <w:rPr>
          <w:rStyle w:val="VerbatimChar"/>
        </w:rPr>
        <w:t xml:space="preserve">k_c_max = 1.5</w:t>
      </w:r>
      <w:r>
        <w:t xml:space="preserve"> </w:t>
      </w:r>
      <w:r>
        <w:t xml:space="preserve">dalam konfigurasi, dan normalizer dipilih berdasarkan rentang tersebut. Kovariat statis dihapus untuk model satu lokasi (§23.3).</w:t>
      </w:r>
    </w:p>
    <w:p>
      <w:pPr>
        <w:widowControl/>
        <w:spacing w:after="60" w:line="250" w:lineRule="auto"/>
      </w:pPr>
      <w:r>
        <w:pict>
          <v:rect style="width:0;height:1.5pt" o:hralign="center" o:hrstd="t" o:hr="t"/>
        </w:pict>
      </w:r>
    </w:p>
    <w:bookmarkEnd w:id="144"/>
    <w:bookmarkStart w:id="145" w:name="X0643ee28a956cb25fb1d497eac36cd7ae4dbbe0"/>
    <w:p>
      <w:pPr>
        <w:pStyle w:val="Heading4"/>
        <w:keepNext/>
      </w:pPr>
      <w:r>
        <w:t xml:space="preserve">A-9. Bug: Filter Siang Hari Dijelaskan tetapi Tidak Pernah Diterapkan.</w:t>
      </w:r>
      <w:r>
        <w:t xml:space="preserve"> </w:t>
      </w:r>
      <w:r>
        <w:rPr>
          <w:b/>
          <w:bCs/>
        </w:rPr>
        <w:t xml:space="preserve">PERBAIKI</w:t>
      </w:r>
    </w:p>
    <w:p>
      <w:pPr>
        <w:pStyle w:val="FirstParagraph"/>
        <w:widowControl/>
      </w:pPr>
      <w:r>
        <w:rPr>
          <w:rStyle w:val="VerbatimChar"/>
        </w:rPr>
        <w:t xml:space="preserve">evaluate_forecast()</w:t>
      </w:r>
      <w:r>
        <w:t xml:space="preserve"> </w:t>
      </w:r>
      <w:r>
        <w:t xml:space="preserve">memuat komentar:</w:t>
      </w:r>
    </w:p>
    <w:p>
      <w:pPr>
        <w:pStyle w:val="SourceCode"/>
        <w:shd w:fill="F2F2F2"/>
        <w:ind w:left="144" w:right="144"/>
      </w:pPr>
      <w:r>
        <w:rPr>
          <w:rStyle w:val="CommentTok"/>
          <w:rFonts w:ascii="Noto Sans Mono" w:hAnsi="Noto Sans Mono" w:eastAsia="Noto Sans Mono" w:cs="Noto Sans Mono"/>
          <w:color w:val="1F1F1F"/>
          <w:sz w:val="14"/>
        </w:rPr>
        <w:t xml:space="preserve"># Hanya evaluasi saat siang hari (zenith &lt; 85°)</w:t>
      </w:r>
      <w:r>
        <w:rPr>
          <w:rFonts w:ascii="Noto Sans Mono" w:hAnsi="Noto Sans Mono" w:eastAsia="Noto Sans Mono" w:cs="Noto Sans Mono"/>
          <w:color w:val="1F1F1F"/>
          <w:sz w:val="14"/>
        </w:rPr>
        <w:br/>
      </w:r>
      <w:r>
        <w:rPr>
          <w:rStyle w:val="CommentTok"/>
          <w:rFonts w:ascii="Noto Sans Mono" w:hAnsi="Noto Sans Mono" w:eastAsia="Noto Sans Mono" w:cs="Noto Sans Mono"/>
          <w:color w:val="1F1F1F"/>
          <w:sz w:val="14"/>
        </w:rPr>
        <w:t xml:space="preserve"># ... filter berdasarkan cs_ghi &gt; 10 W/m²</w:t>
      </w:r>
    </w:p>
    <w:p>
      <w:pPr>
        <w:pStyle w:val="FirstParagraph"/>
        <w:widowControl/>
      </w:pPr>
      <w:r>
        <w:t xml:space="preserve">…kemudian menghitung MAE, RMSE, MBE, nMAE, dan nRMSE pada</w:t>
      </w:r>
      <w:r>
        <w:t xml:space="preserve"> </w:t>
      </w:r>
      <w:r>
        <w:rPr>
          <w:b/>
          <w:bCs/>
        </w:rPr>
        <w:t xml:space="preserve">seluruh array</w:t>
      </w:r>
      <w:r>
        <w:t xml:space="preserve">, termasuk nilai nol malam hari.</w:t>
      </w:r>
    </w:p>
    <w:p>
      <w:pPr>
        <w:pStyle w:val="BodyText"/>
        <w:widowControl/>
        <w:spacing w:after="60" w:line="250" w:lineRule="auto"/>
      </w:pPr>
      <w:r>
        <w:t xml:space="preserve">Peringatan utama dokumen itu sendiri—</w:t>
      </w:r>
      <w:r>
        <w:rPr>
          <w:i/>
          <w:iCs/>
        </w:rPr>
        <w:t xml:space="preserve">“jangan evaluasi saat malam hari”</w:t>
      </w:r>
      <w:r>
        <w:t xml:space="preserve">, yang disajikan sebagai kesalahan mahal pertama dan terpenting—</w:t>
      </w:r>
      <w:r>
        <w:rPr>
          <w:b/>
          <w:bCs/>
        </w:rPr>
        <w:t xml:space="preserve">dilanggar oleh implementasi referensinya sendiri, hanya dua puluh baris setelahnya.</w:t>
      </w:r>
    </w:p>
    <w:p>
      <w:pPr>
        <w:pStyle w:val="BodyText"/>
        <w:widowControl/>
        <w:spacing w:after="60" w:line="250" w:lineRule="auto"/>
      </w:pPr>
      <w:r>
        <w:rPr>
          <w:b/>
          <w:bCs/>
        </w:rPr>
        <w:t xml:space="preserve">Keputusan:</w:t>
      </w:r>
      <w:r>
        <w:t xml:space="preserve"> </w:t>
      </w:r>
      <w:r>
        <w:t xml:space="preserve">filter siang hari menjadi</w:t>
      </w:r>
      <w:r>
        <w:t xml:space="preserve"> </w:t>
      </w:r>
      <w:r>
        <w:rPr>
          <w:b/>
          <w:bCs/>
        </w:rPr>
        <w:t xml:space="preserve">default</w:t>
      </w:r>
      <w:r>
        <w:t xml:space="preserve"> </w:t>
      </w:r>
      <w:r>
        <w:t xml:space="preserve">dalam sistem ini, bukan opsi (ML-009). Metrik seluruh jam tetap tersedia, tetapi tidak pernah menjadi angka utama.</w:t>
      </w:r>
    </w:p>
    <w:p>
      <w:pPr>
        <w:widowControl/>
        <w:spacing w:after="60" w:line="250" w:lineRule="auto"/>
      </w:pPr>
      <w:r>
        <w:pict>
          <v:rect style="width:0;height:1.5pt" o:hralign="center" o:hrstd="t" o:hr="t"/>
        </w:pict>
      </w:r>
    </w:p>
    <w:bookmarkEnd w:id="145"/>
    <w:bookmarkStart w:id="146" w:name="Xb339baf302af2391a53373a95ebfe4f8f24ceda"/>
    <w:p>
      <w:pPr>
        <w:pStyle w:val="Heading4"/>
        <w:keepNext/>
      </w:pPr>
      <w:r>
        <w:t xml:space="preserve">A-10. Lemah:</w:t>
      </w:r>
      <w:r>
        <w:t xml:space="preserve"> </w:t>
      </w:r>
      <w:r>
        <w:rPr>
          <w:rStyle w:val="VerbatimChar"/>
        </w:rPr>
        <w:t xml:space="preserve">mean_obs = np.mean(y_true[y_true &gt; 0])</w:t>
      </w:r>
      <w:r>
        <w:t xml:space="preserve"> </w:t>
      </w:r>
      <w:r>
        <w:t xml:space="preserve">sebagai Penyebut nRMSE.</w:t>
      </w:r>
      <w:r>
        <w:t xml:space="preserve"> </w:t>
      </w:r>
      <w:r>
        <w:rPr>
          <w:b/>
          <w:bCs/>
        </w:rPr>
        <w:t xml:space="preserve">PERKETAT</w:t>
      </w:r>
    </w:p>
    <w:p>
      <w:pPr>
        <w:pStyle w:val="FirstParagraph"/>
        <w:widowControl/>
      </w:pPr>
      <w:r>
        <w:t xml:space="preserve">Mengondisikan penyebut terhadap target membuat nRMSE</w:t>
      </w:r>
      <w:r>
        <w:t xml:space="preserve"> </w:t>
      </w:r>
      <w:r>
        <w:rPr>
          <w:b/>
          <w:bCs/>
        </w:rPr>
        <w:t xml:space="preserve">tidak dapat dibandingkan antar-model dan antar-periode</w:t>
      </w:r>
      <w:r>
        <w:t xml:space="preserve">, serta memasukkan nilai senja yang sangat kecil ke dalam rata-rata.</w:t>
      </w:r>
    </w:p>
    <w:p>
      <w:pPr>
        <w:pStyle w:val="BodyText"/>
        <w:widowControl/>
        <w:spacing w:after="60" w:line="250" w:lineRule="auto"/>
      </w:pPr>
      <w:r>
        <w:rPr>
          <w:b/>
          <w:bCs/>
        </w:rPr>
        <w:t xml:space="preserve">Keputusan:</w:t>
      </w:r>
      <w:r>
        <w:t xml:space="preserve"> </w:t>
      </w:r>
      <w:r>
        <w:t xml:space="preserve">ML-011. Penyebut</w:t>
      </w:r>
      <w:r>
        <w:t xml:space="preserve"> </w:t>
      </w:r>
      <w:r>
        <w:rPr>
          <w:b/>
          <w:bCs/>
        </w:rPr>
        <w:t xml:space="preserve">dikunci dalam konfigurasi</w:t>
      </w:r>
      <w:r>
        <w:t xml:space="preserve">—default: rata-rata aktual yang</w:t>
      </w:r>
      <w:r>
        <w:t xml:space="preserve"> </w:t>
      </w:r>
      <w:r>
        <w:rPr>
          <w:b/>
          <w:bCs/>
        </w:rPr>
        <w:t xml:space="preserve">difilter siang hari</w:t>
      </w:r>
      <w:r>
        <w:t xml:space="preserve"> </w:t>
      </w:r>
      <w:r>
        <w:t xml:space="preserve">selama periode evaluasi—dan</w:t>
      </w:r>
      <w:r>
        <w:t xml:space="preserve"> </w:t>
      </w:r>
      <w:r>
        <w:rPr>
          <w:b/>
          <w:bCs/>
        </w:rPr>
        <w:t xml:space="preserve">dinyatakan pada setiap laporan serta setiap panel dashboard.</w:t>
      </w:r>
    </w:p>
    <w:p>
      <w:pPr>
        <w:pStyle w:val="BodyText"/>
        <w:widowControl/>
        <w:spacing w:after="60" w:line="250" w:lineRule="auto"/>
      </w:pPr>
      <w:r>
        <w:t xml:space="preserve">Pilihan penyebut dapat mengubah angka utama sebesar faktor dua hingga tiga. Membiarkannya implisit merupakan alasan dua tim tampak “berselisih” mengenai model, padahal keduanya mengukur secara benar menggunakan definisi berbeda.</w:t>
      </w:r>
    </w:p>
    <w:p>
      <w:pPr>
        <w:widowControl/>
        <w:spacing w:after="60" w:line="250" w:lineRule="auto"/>
      </w:pPr>
      <w:r>
        <w:pict>
          <v:rect style="width:0;height:1.5pt" o:hralign="center" o:hrstd="t" o:hr="t"/>
        </w:pict>
      </w:r>
    </w:p>
    <w:bookmarkEnd w:id="146"/>
    <w:bookmarkStart w:id="147" w:name="Xb81692d9d59bf473accc137f1a288aa404562d2"/>
    <w:p>
      <w:pPr>
        <w:pStyle w:val="Heading4"/>
        <w:keepNext/>
      </w:pPr>
      <w:r>
        <w:t xml:space="preserve">A-11. Hilang: Tidak Ada Baseline Probabilistik.</w:t>
      </w:r>
      <w:r>
        <w:t xml:space="preserve"> </w:t>
      </w:r>
      <w:r>
        <w:rPr>
          <w:b/>
          <w:bCs/>
        </w:rPr>
        <w:t xml:space="preserve">TAMBAHKAN</w:t>
      </w:r>
    </w:p>
    <w:p>
      <w:pPr>
        <w:pStyle w:val="FirstParagraph"/>
        <w:widowControl/>
      </w:pPr>
      <w:r>
        <w:t xml:space="preserve">Dokumen menghasilkan P10/P50/P90 secara benar menggunakan pinball loss, tetapi tidak pernah menanyakan</w:t>
      </w:r>
      <w:r>
        <w:t xml:space="preserve"> </w:t>
      </w:r>
      <w:r>
        <w:rPr>
          <w:i/>
          <w:iCs/>
        </w:rPr>
        <w:t xml:space="preserve">“apakah interval ini lebih baik daripada pendekatan sederhana?”</w:t>
      </w:r>
    </w:p>
    <w:p>
      <w:pPr>
        <w:pStyle w:val="BodyText"/>
        <w:widowControl/>
        <w:spacing w:after="60" w:line="250" w:lineRule="auto"/>
      </w:pPr>
      <w:r>
        <w:t xml:space="preserve">Tanpa baseline probabilistik,</w:t>
      </w:r>
      <w:r>
        <w:t xml:space="preserve"> </w:t>
      </w:r>
      <w:r>
        <w:rPr>
          <w:b/>
          <w:bCs/>
        </w:rPr>
        <w:t xml:space="preserve">klaim “kuantil kami terkalibrasi” tidak dapat diuji.</w:t>
      </w:r>
    </w:p>
    <w:p>
      <w:pPr>
        <w:pStyle w:val="BodyText"/>
        <w:widowControl/>
        <w:spacing w:after="60" w:line="250" w:lineRule="auto"/>
      </w:pPr>
      <w:r>
        <w:rPr>
          <w:b/>
          <w:bCs/>
        </w:rPr>
        <w:t xml:space="preserve">Keputusan:</w:t>
      </w:r>
      <w:r>
        <w:t xml:space="preserve"> </w:t>
      </w:r>
      <w:r>
        <w:rPr>
          <w:b/>
          <w:bCs/>
        </w:rPr>
        <w:t xml:space="preserve">B7 (CH-PeEn)</w:t>
      </w:r>
      <w:r>
        <w:t xml:space="preserve"> </w:t>
      </w:r>
      <w:r>
        <w:t xml:space="preserve">dan kuantil klimatologi ditambahkan sebagai baseline probabilistik</w:t>
      </w:r>
      <w:r>
        <w:t xml:space="preserve"> </w:t>
      </w:r>
      <w:r>
        <w:rPr>
          <w:b/>
          <w:bCs/>
        </w:rPr>
        <w:t xml:space="preserve">wajib</w:t>
      </w:r>
      <w:r>
        <w:t xml:space="preserve"> </w:t>
      </w:r>
      <w:r>
        <w:t xml:space="preserve">(ML-014).</w:t>
      </w:r>
    </w:p>
    <w:p>
      <w:pPr>
        <w:widowControl/>
        <w:spacing w:after="60" w:line="250" w:lineRule="auto"/>
      </w:pPr>
      <w:r>
        <w:pict>
          <v:rect style="width:0;height:1.5pt" o:hralign="center" o:hrstd="t" o:hr="t"/>
        </w:pict>
      </w:r>
    </w:p>
    <w:bookmarkEnd w:id="147"/>
    <w:bookmarkStart w:id="148" w:name="Xd0500d9ba818d21a15124856ade25ede6cb317d"/>
    <w:p>
      <w:pPr>
        <w:pStyle w:val="Heading4"/>
        <w:keepNext/>
      </w:pPr>
      <w:r>
        <w:t xml:space="preserve">A-12. Hilang: Tidak Ada Pengujian Signifikansi.</w:t>
      </w:r>
      <w:r>
        <w:t xml:space="preserve"> </w:t>
      </w:r>
      <w:r>
        <w:rPr>
          <w:b/>
          <w:bCs/>
        </w:rPr>
        <w:t xml:space="preserve">TAMBAHKAN</w:t>
      </w:r>
    </w:p>
    <w:p>
      <w:pPr>
        <w:pStyle w:val="FirstParagraph"/>
        <w:widowControl/>
      </w:pPr>
      <w:r>
        <w:t xml:space="preserve">Model dibandingkan berdasarkan satu angka desimal RMSE. Pada</w:t>
      </w:r>
      <w:r>
        <w:t xml:space="preserve"> </w:t>
      </w:r>
      <w:r>
        <w:rPr>
          <w:b/>
          <w:bCs/>
        </w:rPr>
        <w:t xml:space="preserve">satu lokasi</w:t>
      </w:r>
      <w:r>
        <w:t xml:space="preserve">, dengan</w:t>
      </w:r>
      <w:r>
        <w:t xml:space="preserve"> </w:t>
      </w:r>
      <w:r>
        <w:rPr>
          <w:b/>
          <w:bCs/>
        </w:rPr>
        <w:t xml:space="preserve">satu periode pengujian</w:t>
      </w:r>
      <w:r>
        <w:t xml:space="preserve">, perbedaan 0,3% hanyalah noise.</w:t>
      </w:r>
    </w:p>
    <w:p>
      <w:pPr>
        <w:pStyle w:val="BodyText"/>
        <w:widowControl/>
        <w:spacing w:after="60" w:line="250" w:lineRule="auto"/>
      </w:pPr>
      <w:r>
        <w:rPr>
          <w:b/>
          <w:bCs/>
        </w:rPr>
        <w:t xml:space="preserve">Keputusan:</w:t>
      </w:r>
      <w:r>
        <w:t xml:space="preserve"> </w:t>
      </w:r>
      <w:r>
        <w:t xml:space="preserve">ML-016—Diebold–Mariano atau interval kepercayaan block-bootstrap terhadap selisih skill wajib dilakukan sebelum promosi apa pun.</w:t>
      </w:r>
    </w:p>
    <w:p>
      <w:pPr>
        <w:widowControl/>
        <w:spacing w:after="60" w:line="250" w:lineRule="auto"/>
      </w:pPr>
      <w:r>
        <w:pict>
          <v:rect style="width:0;height:1.5pt" o:hralign="center" o:hrstd="t" o:hr="t"/>
        </w:pict>
      </w:r>
    </w:p>
    <w:bookmarkEnd w:id="148"/>
    <w:bookmarkStart w:id="149" w:name="X0c2da3c44b16402a91ad94780132888cd93eb83"/>
    <w:p>
      <w:pPr>
        <w:pStyle w:val="Heading4"/>
        <w:keepNext/>
      </w:pPr>
      <w:r>
        <w:t xml:space="preserve">A-13. Hilang: Struktur Fisik Multi-Target Diabaikan.</w:t>
      </w:r>
      <w:r>
        <w:t xml:space="preserve"> </w:t>
      </w:r>
      <w:r>
        <w:rPr>
          <w:b/>
          <w:bCs/>
        </w:rPr>
        <w:t xml:space="preserve">TINGKATKAN</w:t>
      </w:r>
    </w:p>
    <w:p>
      <w:pPr>
        <w:pStyle w:val="FirstParagraph"/>
        <w:widowControl/>
      </w:pPr>
      <w:r>
        <w:t xml:space="preserve">Dokumen memperlakukan GHI, DHI, DNI, POA, dan RSI sebagai lima regresi independen, serta hanya menyebut “rekonsiliasi” sebagai pemikiran setelahnya. Pendekatan tersebut membuang hubungan closure dan</w:t>
      </w:r>
      <w:r>
        <w:t xml:space="preserve"> </w:t>
      </w:r>
      <w:r>
        <w:rPr>
          <w:b/>
          <w:bCs/>
        </w:rPr>
        <w:t xml:space="preserve">menjamin keluaran saling tidak konsisten</w:t>
      </w:r>
      <w:r>
        <w:t xml:space="preserve">—prakiraan ketika komponen tidak menjumlah menjadi total.</w:t>
      </w:r>
    </w:p>
    <w:p>
      <w:pPr>
        <w:pStyle w:val="BodyText"/>
        <w:widowControl/>
        <w:spacing w:after="60" w:line="250" w:lineRule="auto"/>
      </w:pPr>
      <w:r>
        <w:rPr>
          <w:b/>
          <w:bCs/>
        </w:rPr>
        <w:t xml:space="preserve">Keputusan:</w:t>
      </w:r>
      <w:r>
        <w:t xml:space="preserve"> </w:t>
      </w:r>
      <w:r>
        <w:t xml:space="preserve">§16.1—</w:t>
      </w:r>
      <w:r>
        <w:rPr>
          <w:b/>
          <w:bCs/>
        </w:rPr>
        <w:t xml:space="preserve">ramalkan primitif, turunkan sisanya, dan dapatkan konsistensi secara konstruksi.</w:t>
      </w:r>
      <w:r>
        <w:t xml:space="preserve"> </w:t>
      </w:r>
      <w:r>
        <w:t xml:space="preserve">Ini merupakan peningkatan arsitektur terbesar dibandingkan sumber.</w:t>
      </w:r>
    </w:p>
    <w:p>
      <w:pPr>
        <w:widowControl/>
        <w:spacing w:after="60" w:line="250" w:lineRule="auto"/>
      </w:pPr>
      <w:r>
        <w:pict>
          <v:rect style="width:0;height:1.5pt" o:hralign="center" o:hrstd="t" o:hr="t"/>
        </w:pict>
      </w:r>
    </w:p>
    <w:bookmarkEnd w:id="149"/>
    <w:bookmarkStart w:id="150" w:name="X910232aac4eda14f0b240cac3afdfdd283787bf"/>
    <w:p>
      <w:pPr>
        <w:pStyle w:val="Heading4"/>
        <w:keepNext/>
      </w:pPr>
      <w:r>
        <w:t xml:space="preserve">A-14. Kurang Dimanfaatkan: Model Dua-Status Merupakan Gagasan Terbaik dalam Dokumen, tetapi Terkubur dalam Tinjauan Literatur.</w:t>
      </w:r>
      <w:r>
        <w:t xml:space="preserve"> </w:t>
      </w:r>
      <w:r>
        <w:rPr>
          <w:b/>
          <w:bCs/>
        </w:rPr>
        <w:t xml:space="preserve">PROMOSIKAN</w:t>
      </w:r>
    </w:p>
    <w:p>
      <w:pPr>
        <w:pStyle w:val="FirstParagraph"/>
        <w:widowControl/>
      </w:pPr>
      <w:r>
        <w:t xml:space="preserve">Ringkasan Paulescu &amp; Paulescu (2019) menjelaskan</w:t>
      </w:r>
      <w:r>
        <w:t xml:space="preserve"> </w:t>
      </w:r>
      <w:r>
        <w:rPr>
          <w:b/>
          <w:bCs/>
        </w:rPr>
        <w:t xml:space="preserve">model langit cerah × status sinar matahari biner, dengan parameter atmosfer diperbarui secara waktu nyata</w:t>
      </w:r>
      <w:r>
        <w:t xml:space="preserve">—metode adaptif, berbasis fisika,</w:t>
      </w:r>
      <w:r>
        <w:t xml:space="preserve"> </w:t>
      </w:r>
      <w:r>
        <w:rPr>
          <w:b/>
          <w:bCs/>
        </w:rPr>
        <w:t xml:space="preserve">tanpa kamera</w:t>
      </w:r>
      <w:r>
        <w:t xml:space="preserve">, yang lebih sesuai dengan batasan lokasi ini daripada pendekatan lain dalam dokumen. Temuan paper tersebut langsung relevan: model 2S merupakan</w:t>
      </w:r>
      <w:r>
        <w:t xml:space="preserve"> </w:t>
      </w:r>
      <w:r>
        <w:rPr>
          <w:i/>
          <w:iCs/>
        </w:rPr>
        <w:t xml:space="preserve">yang paling presisi pada toleransi ketat</w:t>
      </w:r>
      <w:r>
        <w:t xml:space="preserve"> </w:t>
      </w:r>
      <w:r>
        <w:t xml:space="preserve">dan</w:t>
      </w:r>
      <w:r>
        <w:t xml:space="preserve"> </w:t>
      </w:r>
      <w:r>
        <w:rPr>
          <w:i/>
          <w:iCs/>
        </w:rPr>
        <w:t xml:space="preserve">model yang paling memperoleh manfaat dari resolusi data yang lebih halus</w:t>
      </w:r>
      <w:r>
        <w:t xml:space="preserve">.</w:t>
      </w:r>
    </w:p>
    <w:p>
      <w:pPr>
        <w:pStyle w:val="BodyText"/>
        <w:widowControl/>
        <w:spacing w:after="60" w:line="250" w:lineRule="auto"/>
      </w:pPr>
      <w:r>
        <w:t xml:space="preserve">Metode tersebut diringkas secara terperinci.</w:t>
      </w:r>
      <w:r>
        <w:t xml:space="preserve"> </w:t>
      </w:r>
      <w:r>
        <w:rPr>
          <w:b/>
          <w:bCs/>
        </w:rPr>
        <w:t xml:space="preserve">Namun, tidak pernah dibangun.</w:t>
      </w:r>
    </w:p>
    <w:p>
      <w:pPr>
        <w:pStyle w:val="BodyText"/>
        <w:widowControl/>
        <w:spacing w:after="60" w:line="250" w:lineRule="auto"/>
      </w:pPr>
      <w:r>
        <w:rPr>
          <w:b/>
          <w:bCs/>
        </w:rPr>
        <w:t xml:space="preserve">Keputusan:</w:t>
      </w:r>
      <w:r>
        <w:t xml:space="preserve"> </w:t>
      </w:r>
      <w:r>
        <w:t xml:space="preserve">dipromosikan menjadi</w:t>
      </w:r>
      <w:r>
        <w:t xml:space="preserve"> </w:t>
      </w:r>
      <w:r>
        <w:rPr>
          <w:b/>
          <w:bCs/>
        </w:rPr>
        <w:t xml:space="preserve">baseline B6</w:t>
      </w:r>
      <w:r>
        <w:t xml:space="preserve"> </w:t>
      </w:r>
      <w:r>
        <w:t xml:space="preserve">dan diimplementasikan pada Fase 1.</w:t>
      </w:r>
    </w:p>
    <w:p>
      <w:pPr>
        <w:widowControl/>
        <w:spacing w:after="60" w:line="250" w:lineRule="auto"/>
      </w:pPr>
      <w:r>
        <w:pict>
          <v:rect style="width:0;height:1.5pt" o:hralign="center" o:hrstd="t" o:hr="t"/>
        </w:pict>
      </w:r>
    </w:p>
    <w:bookmarkEnd w:id="150"/>
    <w:bookmarkStart w:id="151" w:name="Xe94c1550cd337caf48dd94ee0b37bc7aedc6e56"/>
    <w:p>
      <w:pPr>
        <w:pStyle w:val="Heading4"/>
        <w:keepNext/>
      </w:pPr>
      <w:r>
        <w:t xml:space="preserve">A-15. Valid dan Diadopsi Apa Adanya.</w:t>
      </w:r>
      <w:r>
        <w:t xml:space="preserve"> </w:t>
      </w:r>
      <w:r>
        <w:rPr>
          <w:b/>
          <w:bCs/>
        </w:rPr>
        <w:t xml:space="preserve">PERTAHANKAN</w:t>
      </w:r>
    </w:p>
    <w:p>
      <w:pPr>
        <w:pStyle w:val="FirstParagraph"/>
        <w:widowControl/>
      </w:pPr>
      <w:r>
        <w:t xml:space="preserve">Kredit harus diberikan secara tepat. Butir berikut dari dokumen sumber benar dan dipertahankan dalam desain ini:</w:t>
      </w:r>
    </w:p>
    <w:p>
      <w:pPr>
        <w:pStyle w:val="Compact"/>
        <w:widowControl/>
        <w:numPr>
          <w:ilvl w:val="0"/>
          <w:numId w:val="1037"/>
        </w:numPr>
        <w:spacing w:after="60" w:line="250" w:lineRule="auto"/>
      </w:pPr>
      <w:r>
        <w:rPr>
          <w:b/>
          <w:bCs/>
        </w:rPr>
        <w:t xml:space="preserve">normalisasi clear-sky index sebagai target pemodelan</w:t>
      </w:r>
      <w:r>
        <w:t xml:space="preserve">—gagasan pemodelan terpenting dalam dokumen dan memang benar;</w:t>
      </w:r>
    </w:p>
    <w:p>
      <w:pPr>
        <w:pStyle w:val="Compact"/>
        <w:widowControl/>
        <w:numPr>
          <w:ilvl w:val="0"/>
          <w:numId w:val="1037"/>
        </w:numPr>
        <w:spacing w:after="60" w:line="250" w:lineRule="auto"/>
      </w:pPr>
      <w:r>
        <w:rPr>
          <w:rStyle w:val="VerbatimChar"/>
          <w:b/>
          <w:bCs/>
        </w:rPr>
        <w:t xml:space="preserve">k_c &gt; 1</w:t>
      </w:r>
      <w:r>
        <w:rPr>
          <w:b/>
          <w:bCs/>
        </w:rPr>
        <w:t xml:space="preserve"> </w:t>
      </w:r>
      <w:r>
        <w:rPr>
          <w:b/>
          <w:bCs/>
        </w:rPr>
        <w:t xml:space="preserve">nyata</w:t>
      </w:r>
      <w:r>
        <w:t xml:space="preserve"> </w:t>
      </w:r>
      <w:r>
        <w:t xml:space="preserve">akibat penguatan awan—</w:t>
      </w:r>
      <w:r>
        <w:rPr>
          <w:b/>
          <w:bCs/>
        </w:rPr>
        <w:t xml:space="preserve">jangan memotongnya</w:t>
      </w:r>
      <w:r>
        <w:t xml:space="preserve">;</w:t>
      </w:r>
    </w:p>
    <w:p>
      <w:pPr>
        <w:pStyle w:val="Compact"/>
        <w:widowControl/>
        <w:numPr>
          <w:ilvl w:val="0"/>
          <w:numId w:val="1037"/>
        </w:numPr>
        <w:spacing w:after="60" w:line="250" w:lineRule="auto"/>
      </w:pPr>
      <w:r>
        <w:t xml:space="preserve">tidak menggunakan pembagian acak untuk deret waktu;</w:t>
      </w:r>
    </w:p>
    <w:p>
      <w:pPr>
        <w:pStyle w:val="Compact"/>
        <w:widowControl/>
        <w:numPr>
          <w:ilvl w:val="0"/>
          <w:numId w:val="1037"/>
        </w:numPr>
        <w:spacing w:after="60" w:line="250" w:lineRule="auto"/>
      </w:pPr>
      <w:r>
        <w:t xml:space="preserve">tidak melakukan evaluasi malam hari—</w:t>
      </w:r>
      <w:r>
        <w:rPr>
          <w:i/>
          <w:iCs/>
        </w:rPr>
        <w:t xml:space="preserve">sesuai pernyataan; lihat A-9 untuk implementasinya</w:t>
      </w:r>
      <w:r>
        <w:t xml:space="preserve">;</w:t>
      </w:r>
    </w:p>
    <w:p>
      <w:pPr>
        <w:pStyle w:val="Compact"/>
        <w:widowControl/>
        <w:numPr>
          <w:ilvl w:val="0"/>
          <w:numId w:val="1037"/>
        </w:numPr>
        <w:spacing w:after="60" w:line="250" w:lineRule="auto"/>
      </w:pPr>
      <w:r>
        <w:t xml:space="preserve">awan konvektif di Kalimantan menyebabkan ramp ekstrem yang kurang terwakili;</w:t>
      </w:r>
    </w:p>
    <w:p>
      <w:pPr>
        <w:pStyle w:val="Compact"/>
        <w:widowControl/>
        <w:numPr>
          <w:ilvl w:val="0"/>
          <w:numId w:val="1037"/>
        </w:numPr>
        <w:spacing w:after="60" w:line="250" w:lineRule="auto"/>
      </w:pPr>
      <w:r>
        <w:t xml:space="preserve">POA memerlukan</w:t>
      </w:r>
      <w:r>
        <w:t xml:space="preserve"> </w:t>
      </w:r>
      <w:r>
        <w:rPr>
          <w:b/>
          <w:bCs/>
        </w:rPr>
        <w:t xml:space="preserve">transposisi</w:t>
      </w:r>
      <w:r>
        <w:t xml:space="preserve"> </w:t>
      </w:r>
      <w:r>
        <w:t xml:space="preserve">menggunakan Perez, bukan sekadar GHI yang diskalakan;</w:t>
      </w:r>
    </w:p>
    <w:p>
      <w:pPr>
        <w:pStyle w:val="Compact"/>
        <w:widowControl/>
        <w:numPr>
          <w:ilvl w:val="0"/>
          <w:numId w:val="1037"/>
        </w:numPr>
        <w:spacing w:after="60" w:line="250" w:lineRule="auto"/>
      </w:pPr>
      <w:r>
        <w:rPr>
          <w:b/>
          <w:bCs/>
        </w:rPr>
        <w:t xml:space="preserve">baseline fisika + ML residual</w:t>
      </w:r>
      <w:r>
        <w:t xml:space="preserve"> </w:t>
      </w:r>
      <w:r>
        <w:t xml:space="preserve">sebagai pola hibrida;</w:t>
      </w:r>
    </w:p>
    <w:p>
      <w:pPr>
        <w:pStyle w:val="Compact"/>
        <w:widowControl/>
        <w:numPr>
          <w:ilvl w:val="0"/>
          <w:numId w:val="1037"/>
        </w:numPr>
        <w:spacing w:after="60" w:line="250" w:lineRule="auto"/>
      </w:pPr>
      <w:r>
        <w:t xml:space="preserve">mulai dari yang sederhana, kemudian iterasi;</w:t>
      </w:r>
    </w:p>
    <w:p>
      <w:pPr>
        <w:pStyle w:val="Compact"/>
        <w:widowControl/>
        <w:numPr>
          <w:ilvl w:val="0"/>
          <w:numId w:val="1037"/>
        </w:numPr>
        <w:spacing w:after="60" w:line="250" w:lineRule="auto"/>
      </w:pPr>
      <w:r>
        <w:t xml:space="preserve">pemetaan horizon → metode dari Kumar et al. (2020), yang jika dibaca secara jujur justru menunjukkan bahwa rentang 10–60 menit merupakan bagian yang tidak dapat dilayani dengan baik oleh lokasi ini;</w:t>
      </w:r>
    </w:p>
    <w:p>
      <w:pPr>
        <w:pStyle w:val="Compact"/>
        <w:widowControl/>
        <w:numPr>
          <w:ilvl w:val="0"/>
          <w:numId w:val="1037"/>
        </w:numPr>
        <w:spacing w:after="60" w:line="250" w:lineRule="auto"/>
      </w:pPr>
      <w:r>
        <w:t xml:space="preserve">stack library—pvlib, pvanalytics, LightGBM, PyTorch—dengan koreksi pada §26.</w:t>
      </w:r>
    </w:p>
    <w:p>
      <w:pPr>
        <w:widowControl/>
        <w:spacing w:after="60" w:line="250" w:lineRule="auto"/>
      </w:pPr>
      <w:r>
        <w:pict>
          <v:rect style="width:0;height:1.5pt" o:hralign="center" o:hrstd="t" o:hr="t"/>
        </w:pict>
      </w:r>
    </w:p>
    <w:bookmarkEnd w:id="151"/>
    <w:bookmarkStart w:id="152" w:name="Xbd2f0c85487253edae8e6d9d7ca06e3cba60970"/>
    <w:p>
      <w:pPr>
        <w:pStyle w:val="Heading4"/>
        <w:keepNext/>
      </w:pPr>
      <w:r>
        <w:t xml:space="preserve">A-16. Mengenai Nada Penulisan dan Mengapa Hal Itu Penting.</w:t>
      </w:r>
      <w:r>
        <w:t xml:space="preserve"> </w:t>
      </w:r>
      <w:r>
        <w:rPr>
          <w:b/>
          <w:bCs/>
        </w:rPr>
        <w:t xml:space="preserve">OBSERVASI</w:t>
      </w:r>
    </w:p>
    <w:p>
      <w:pPr>
        <w:pStyle w:val="FirstParagraph"/>
        <w:widowControl/>
      </w:pPr>
      <w:r>
        <w:t xml:space="preserve">Sebagian besar sumber ditulis dengan gaya</w:t>
      </w:r>
      <w:r>
        <w:t xml:space="preserve"> </w:t>
      </w:r>
      <w:r>
        <w:rPr>
          <w:i/>
          <w:iCs/>
        </w:rPr>
        <w:t xml:space="preserve">“bestie”</w:t>
      </w:r>
      <w:r>
        <w:t xml:space="preserve">. Hal itu bersifat stilistika dan tidak memengaruhi audit teknis.</w:t>
      </w:r>
    </w:p>
    <w:p>
      <w:pPr>
        <w:pStyle w:val="BodyText"/>
        <w:widowControl/>
        <w:spacing w:after="60" w:line="250" w:lineRule="auto"/>
      </w:pPr>
      <w:r>
        <w:t xml:space="preserve">Namun, perlu dicatat lokasi konsentrasi kesalahannya.</w:t>
      </w:r>
      <w:r>
        <w:t xml:space="preserve"> </w:t>
      </w:r>
      <w:r>
        <w:rPr>
          <w:b/>
          <w:bCs/>
        </w:rPr>
        <w:t xml:space="preserve">Konten yang paling lemah secara teknis—angka akurasi buatan A-3 dan rumus angin salah A-2—terkonsentrasi pada bagian yang paling percaya diri dan paling banyak berbasa-basi.</w:t>
      </w:r>
      <w:r>
        <w:t xml:space="preserve"> </w:t>
      </w:r>
      <w:r>
        <w:t xml:space="preserve">Bagian yang lebih tenang—penalaran clear-sky index dan daftar kesalahan mahal—justru bagian yang bertahan saat diaudit.</w:t>
      </w:r>
    </w:p>
    <w:p>
      <w:pPr>
        <w:pStyle w:val="BodyText"/>
        <w:widowControl/>
        <w:spacing w:after="60" w:line="250" w:lineRule="auto"/>
      </w:pPr>
      <w:r>
        <w:rPr>
          <w:b/>
          <w:bCs/>
        </w:rPr>
        <w:t xml:space="preserve">Bagian yang terdengar paling percaya diri dan lancar justru perlu paling dicurigai.</w:t>
      </w:r>
      <w:r>
        <w:t xml:space="preserve"> </w:t>
      </w:r>
      <w:r>
        <w:t xml:space="preserve">Hal ini layak diingat ketika asisten diminta memberikan suatu angka.</w:t>
      </w:r>
    </w:p>
    <w:p>
      <w:pPr>
        <w:widowControl/>
        <w:spacing w:after="60" w:line="250" w:lineRule="auto"/>
      </w:pPr>
      <w:r>
        <w:pict>
          <v:rect style="width:0;height:1.5pt" o:hralign="center" o:hrstd="t" o:hr="t"/>
        </w:pict>
      </w:r>
    </w:p>
    <w:bookmarkEnd w:id="152"/>
    <w:bookmarkEnd w:id="153"/>
    <w:bookmarkStart w:id="154" w:name="lampiran-b--glosarium"/>
    <w:p>
      <w:pPr>
        <w:pStyle w:val="Heading3"/>
        <w:keepNext/>
      </w:pPr>
      <w:r>
        <w:t xml:space="preserve">Lampiran B — Glosarium</w:t>
      </w:r>
    </w:p>
    <w:p>
      <w:pPr>
        <w:pStyle w:val="FirstParagraph"/>
        <w:widowControl/>
      </w:pPr>
      <w:r>
        <w:t xml:space="preserve">Lihat</w:t>
      </w:r>
      <w:r>
        <w:t xml:space="preserve"> </w:t>
      </w:r>
      <w:r>
        <w:rPr>
          <w:rStyle w:val="VerbatimChar"/>
        </w:rPr>
        <w:t xml:space="preserve">MASTER_CONTEXT_Forecasting_Irradiance_ML.md</w:t>
      </w:r>
      <w:r>
        <w:t xml:space="preserve"> </w:t>
      </w:r>
      <w:r>
        <w:t xml:space="preserve">§4—normatif.</w:t>
      </w:r>
    </w:p>
    <w:bookmarkEnd w:id="154"/>
    <w:bookmarkStart w:id="155" w:name="lampiran-c--skema-konfigurasi"/>
    <w:p>
      <w:pPr>
        <w:pStyle w:val="Heading3"/>
        <w:keepNext/>
      </w:pPr>
      <w:r>
        <w:t xml:space="preserve">Lampiran C — Skema Konfigurasi</w:t>
      </w:r>
    </w:p>
    <w:p>
      <w:pPr>
        <w:pStyle w:val="FirstParagraph"/>
        <w:widowControl/>
      </w:pPr>
      <w:r>
        <w:t xml:space="preserve">Lihat</w:t>
      </w:r>
      <w:r>
        <w:t xml:space="preserve"> </w:t>
      </w:r>
      <w:r>
        <w:rPr>
          <w:rStyle w:val="VerbatimChar"/>
        </w:rPr>
        <w:t xml:space="preserve">MASTER_CONTEXT_Forecasting_Irradiance_ML.md</w:t>
      </w:r>
      <w:r>
        <w:t xml:space="preserve"> </w:t>
      </w:r>
      <w:r>
        <w:t xml:space="preserve">§13—normatif.</w:t>
      </w:r>
    </w:p>
    <w:bookmarkEnd w:id="155"/>
    <w:bookmarkStart w:id="156" w:name="lampiran-d--referensi"/>
    <w:p>
      <w:pPr>
        <w:pStyle w:val="Heading3"/>
        <w:keepNext/>
      </w:pPr>
      <w:r>
        <w:t xml:space="preserve">Lampiran D — Referensi</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Ref</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Sumber</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Digunakan untuk</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Long, C.N. &amp; Dutton, E.G. —</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BSRN Global Network recommended QC tests, V2.0</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BSRN / AWI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Toleransi closure §16.3—±8% untuk θz &lt;75° dengan jumlah komponen &gt;50 W/m²; ±15% untuk 75°–93°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Long, C.N. &amp; Shi, Y. —</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QCRad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ARM</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Batas fisik §20.1—diimplementasikan dalam</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pvanalytics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Reno, M. &amp; Hansen, C. — deteksi langit cerah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5"/>
              </w:rPr>
              <w:t xml:space="preserve">pvlib.clearsky.detect_clearsky</w:t>
            </w:r>
            <w:r>
              <w:rPr>
                <w:rFonts w:ascii="Noto Sans" w:hAnsi="Noto Sans" w:eastAsia="Noto Sans" w:cs="Noto Sans"/>
                <w:color w:val="1F1F1F"/>
                <w:sz w:val="15"/>
              </w:rPr>
              <w:t xml:space="preserve">; validasi langit cerah §16.6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Perez, R. et al. (1990) — transposisi anisotropik</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Jalur fisika POA §16.4</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Marion, B. et al. (2017); Mikofski, M. et al. (2019) — pemodelan bifasial</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IEEE PVSC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§16.5,</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pvlib.bifacial.infinite_sheds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Paulescu, M. &amp; Paulescu, E. (2019)</w:t>
            </w:r>
            <w:r>
              <w:rPr>
                <w:rFonts w:ascii="Noto Sans" w:hAnsi="Noto Sans" w:eastAsia="Noto Sans" w:cs="Noto Sans"/>
                <w:color w:val="1F1F1F"/>
                <w:sz w:val="15"/>
              </w:rPr>
              <w:t xml:space="preserve"> </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Short-Term Forecasting of Solar Irradiance</w:t>
            </w:r>
            <w:r>
              <w:rPr>
                <w:rFonts w:ascii="Noto Sans" w:hAnsi="Noto Sans" w:eastAsia="Noto Sans" w:cs="Noto Sans"/>
                <w:color w:val="1F1F1F"/>
                <w:sz w:val="15"/>
              </w:rPr>
              <w:t xml:space="preserve">, Renewable Energy</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Baseline B6—model Dua-Status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Kumar, D.S. et al. (2020), IET RPG —</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Solar Irradiance Resource and Forecasting: A Comprehensive Review</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Pemetaan horizon → metode; kesenjangan CMV yang tidak dapat diisi lokasi ini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Ghodusinejad et al. (2026), Solar Compass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Arah AI berbasis fisika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Diebold, F.X. &amp; Mariano, R.S. (1995)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Pengujian signifikansi ML-016</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ECMWF Open Data—daftar parameter, lisensi CC-BY-4.0,</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arsip bergulir sekitar 12 run</w:t>
            </w:r>
            <w:r>
              <w:rPr>
                <w:rFonts w:ascii="Noto Sans" w:hAnsi="Noto Sans" w:eastAsia="Noto Sans" w:cs="Noto Sans"/>
                <w:color w:val="1F1F1F"/>
                <w:sz w:val="15"/>
              </w:rPr>
              <w:t xml:space="preserve">,</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ssrd</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tersedia /</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fdir</w:t>
            </w:r>
            <w:r>
              <w:rPr>
                <w:rFonts w:ascii="Noto Sans" w:hAnsi="Noto Sans" w:eastAsia="Noto Sans" w:cs="Noto Sans"/>
                <w:color w:val="1F1F1F"/>
                <w:sz w:val="15"/>
              </w:rPr>
              <w:t xml:space="preserve"> </w:t>
            </w:r>
            <w:r>
              <w:rPr>
                <w:rFonts w:ascii="Noto Sans" w:hAnsi="Noto Sans" w:eastAsia="Noto Sans" w:cs="Noto Sans"/>
                <w:color w:val="1F1F1F"/>
                <w:sz w:val="15"/>
              </w:rPr>
              <w:t xml:space="preserve">tidak tersedia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ecmwf.int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§15.D, §12.3</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JMA / JAXA Himawari-8/9—cakram penuh setiap 10 menit, 140,7° BT, gratis melalui P-Tree dan NOAA/AWS Open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jma.go.jp; registry.opendata.aws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§23.7</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Dokumentasi bifasial pvlib—</w:t>
            </w:r>
            <w:r>
              <w:rPr>
                <w:rStyle w:val="VerbatimChar"/>
                <w:rFonts w:ascii="Noto Sans" w:hAnsi="Noto Sans" w:eastAsia="Noto Sans" w:cs="Noto Sans"/>
                <w:color w:val="1F1F1F"/>
                <w:sz w:val="15"/>
              </w:rPr>
              <w:t xml:space="preserve">pvfactors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dipasang sebagai</w:t>
            </w:r>
            <w:r>
              <w:rPr>
                <w:rFonts w:ascii="Noto Sans" w:hAnsi="Noto Sans" w:eastAsia="Noto Sans" w:cs="Noto Sans"/>
                <w:color w:val="1F1F1F"/>
                <w:sz w:val="15"/>
              </w:rPr>
              <w:t xml:space="preserve"> </w:t>
            </w:r>
            <w:r>
              <w:rPr>
                <w:rStyle w:val="VerbatimChar"/>
                <w:rFonts w:ascii="Noto Sans" w:hAnsi="Noto Sans" w:eastAsia="Noto Sans" w:cs="Noto Sans"/>
                <w:color w:val="1F1F1F"/>
                <w:sz w:val="15"/>
              </w:rPr>
              <w:t xml:space="preserve">solarfactors</w:t>
            </w:r>
            <w:r>
              <w:rPr>
                <w:rFonts w:ascii="Noto Sans" w:hAnsi="Noto Sans" w:eastAsia="Noto Sans" w:cs="Noto Sans"/>
                <w:color w:val="1F1F1F"/>
                <w:sz w:val="15"/>
              </w:rPr>
              <w:t xml:space="preserve"> </w:t>
            </w:r>
            <w:r>
              <w:rPr>
                <w:rFonts w:ascii="Noto Sans" w:hAnsi="Noto Sans" w:eastAsia="Noto Sans" w:cs="Noto Sans"/>
                <w:color w:val="1F1F1F"/>
                <w:sz w:val="15"/>
              </w:rPr>
              <w:t xml:space="preserve">sejak pvlib 0.10.1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pvlib-python.readthedocs.io</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Catatan dependensi §16.5</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IEC 61724-1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Ekspektasi sampling/pencatatan; §20.2(d)</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IEC TS 60904-1-2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IEC</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Pengukuran bifasial; keterwakilan §16.5</w:t>
            </w:r>
          </w:p>
        </w:tc>
      </w:tr>
    </w:tbl>
    <w:bookmarkEnd w:id="156"/>
    <w:bookmarkStart w:id="157" w:name="lampiran-e--struktur-repositori"/>
    <w:p>
      <w:pPr>
        <w:pStyle w:val="Heading3"/>
        <w:keepNext/>
      </w:pPr>
      <w:r>
        <w:t xml:space="preserve">Lampiran E — Struktur Repositori</w:t>
      </w:r>
    </w:p>
    <w:p>
      <w:pPr>
        <w:pStyle w:val="FirstParagraph"/>
        <w:widowControl/>
      </w:pPr>
      <w:r>
        <w:t xml:space="preserve">Lihat</w:t>
      </w:r>
      <w:r>
        <w:t xml:space="preserve"> </w:t>
      </w:r>
      <w:r>
        <w:rPr>
          <w:rStyle w:val="VerbatimChar"/>
        </w:rPr>
        <w:t xml:space="preserve">MASTER_CONTEXT_Forecasting_Irradiance_ML.md</w:t>
      </w:r>
      <w:r>
        <w:t xml:space="preserve">, Lampiran A—normatif.</w:t>
      </w:r>
    </w:p>
    <w:p>
      <w:pPr>
        <w:widowControl/>
        <w:spacing w:after="60" w:line="250" w:lineRule="auto"/>
      </w:pPr>
      <w:r>
        <w:pict>
          <v:rect style="width:0;height:1.5pt" o:hralign="center" o:hrstd="t" o:hr="t"/>
        </w:pict>
      </w:r>
    </w:p>
    <w:bookmarkEnd w:id="157"/>
    <w:bookmarkEnd w:id="158"/>
    <w:bookmarkStart w:id="163" w:name="X7b3ed8bb73bb7b3f6a184c10c6731e2fa1a09e9"/>
    <w:p>
      <w:pPr>
        <w:pStyle w:val="Heading2"/>
        <w:keepNext/>
      </w:pPr>
      <w:r>
        <w:t xml:space="preserve">42. RINGKASAN PENUTUP</w:t>
      </w:r>
    </w:p>
    <w:p>
      <w:pPr>
        <w:pStyle w:val="FirstParagraph"/>
        <w:widowControl/>
      </w:pPr>
      <w:r>
        <w:rPr>
          <w:i/>
          <w:iCs/>
        </w:rPr>
        <w:t xml:space="preserve">(Sesuai Aturan Keluaran XXX.22 dalam ringkasan kebutuhan.)</w:t>
      </w:r>
    </w:p>
    <w:bookmarkStart w:id="159" w:name="X130c378810b67254f8ef03fc237b9db41c4db49"/>
    <w:p>
      <w:pPr>
        <w:pStyle w:val="Heading3"/>
        <w:keepNext/>
      </w:pPr>
      <w:r>
        <w:t xml:space="preserve">42.1 Keputusan Terbuka Kritis</w:t>
      </w:r>
    </w:p>
    <w:tbl>
      <w:tblPr>
        <w:tblStyle w:val="Table"/>
        <w:tblW w:type="auto" w:w="0"/>
        <w:jc w:val="left"/>
        <w:tblLook w:firstRow="1" w:lastRow="0" w:firstColumn="0" w:lastColumn="0" w:noHBand="0" w:noVBand="0" w:val="0020"/>
        <w:tblLayout w:type="autofit"/>
      </w:tblPr>
      <w:tblGrid>
        <w:gridCol w:w="2640"/>
        <w:gridCol w:w="2640"/>
        <w:gridCol w:w="264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Keputusan</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5"/>
              </w:rPr>
              <w:t xml:space="preserve">Alasan bersifat kritis</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OD-1 / CON-4—jalur data waktu nyata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Menentukan apakah nowcasting merupakan</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produk</w:t>
            </w:r>
            <w:r>
              <w:rPr>
                <w:rFonts w:ascii="Noto Sans" w:hAnsi="Noto Sans" w:eastAsia="Noto Sans" w:cs="Noto Sans"/>
                <w:color w:val="1F1F1F"/>
                <w:sz w:val="15"/>
              </w:rPr>
              <w:t xml:space="preserve"> </w:t>
            </w:r>
            <w:r>
              <w:rPr>
                <w:rFonts w:ascii="Noto Sans" w:hAnsi="Noto Sans" w:eastAsia="Noto Sans" w:cs="Noto Sans"/>
                <w:color w:val="1F1F1F"/>
                <w:sz w:val="15"/>
              </w:rPr>
              <w:t xml:space="preserve">atau sekadar</w:t>
            </w:r>
            <w:r>
              <w:rPr>
                <w:rFonts w:ascii="Noto Sans" w:hAnsi="Noto Sans" w:eastAsia="Noto Sans" w:cs="Noto Sans"/>
                <w:color w:val="1F1F1F"/>
                <w:sz w:val="15"/>
              </w:rPr>
              <w:t xml:space="preserve"> </w:t>
            </w:r>
            <w:r>
              <w:rPr>
                <w:rFonts w:ascii="Noto Sans" w:hAnsi="Noto Sans" w:eastAsia="Noto Sans" w:cs="Noto Sans"/>
                <w:i/>
                <w:iCs/>
                <w:color w:val="1F1F1F"/>
                <w:sz w:val="15"/>
              </w:rPr>
              <w:t xml:space="preserve">backtest</w:t>
            </w:r>
            <w:r>
              <w:rPr>
                <w:rFonts w:ascii="Noto Sans" w:hAnsi="Noto Sans" w:eastAsia="Noto Sans" w:cs="Noto Sans"/>
                <w:color w:val="1F1F1F"/>
                <w:sz w:val="15"/>
              </w:rPr>
              <w:t xml:space="preserve">. Tidak ada bagian ruang lingkup nowcast yang bermakna sebelum hal ini dijawab.</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Eskalasi kepada keamanan OT hari ini.</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OD-4—fixed-tilt vs tracker satu sumbu; tilt/azimut; kesebidangan sensor POA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Seluruh lapisan fisika—transposisi dan sisi belakang—tidak dapat dibangun tanpa informasi tersebut.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OD-8—berapa banyak riwayat tersedia, dan apakah mencakup kedua musim monsun?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Di bawah satu siklus tahunan penuh, tidak ada klaim generalisasi yang dapat dipertanggungjawabkan, dan Tier 2/3 kemungkinan tidak layak dicoba.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OD-3—apakah</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dni_cosz</w:t>
            </w:r>
            <w:r>
              <w:rPr>
                <w:rFonts w:ascii="Noto Sans" w:hAnsi="Noto Sans" w:eastAsia="Noto Sans" w:cs="Noto Sans"/>
                <w:b/>
                <w:bCs/>
                <w:color w:val="1F1F1F"/>
                <w:sz w:val="15"/>
              </w:rPr>
              <w:t xml:space="preserve"> </w:t>
            </w:r>
            <w:r>
              <w:rPr>
                <w:rFonts w:ascii="Noto Sans" w:hAnsi="Noto Sans" w:eastAsia="Noto Sans" w:cs="Noto Sans"/>
                <w:b/>
                <w:bCs/>
                <w:color w:val="1F1F1F"/>
                <w:sz w:val="15"/>
              </w:rPr>
              <w:t xml:space="preserve">diukur atau diturunkan?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Jika diturunkan, pemeriksaan closure tiga instrumen hanya formalitas dan satu “target” redundan.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Pengujian sepuluh menit akan menjawabnya.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OD-11—akses internet keluar untuk NWP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Tanpanya, prakiraan satu hari ke depan turun menjadi klimatologi dan Fase 2 kehilangan substansinya.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OD-2—apakah temperatur ambien termasuk ruang lingkup?</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Murah ditambahkan sekarang; mahal ditambahkan belakangan.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Rekomendasi: ya, sebagai</w:t>
            </w:r>
            <w:r>
              <w:rPr>
                <w:rFonts w:ascii="Noto Sans" w:hAnsi="Noto Sans" w:eastAsia="Noto Sans" w:cs="Noto Sans"/>
                <w:b/>
                <w:bCs/>
                <w:color w:val="1F1F1F"/>
                <w:sz w:val="15"/>
              </w:rPr>
              <w:t xml:space="preserve"> </w:t>
            </w:r>
            <w:r>
              <w:rPr>
                <w:rStyle w:val="VerbatimChar"/>
                <w:rFonts w:ascii="Noto Sans" w:hAnsi="Noto Sans" w:eastAsia="Noto Sans" w:cs="Noto Sans"/>
                <w:b/>
                <w:bCs/>
                <w:color w:val="1F1F1F"/>
                <w:sz w:val="15"/>
              </w:rPr>
              <w:t xml:space="preserve">Should</w:t>
            </w:r>
            <w:r>
              <w:rPr>
                <w:rFonts w:ascii="Noto Sans" w:hAnsi="Noto Sans" w:eastAsia="Noto Sans" w:cs="Noto Sans"/>
                <w:b/>
                <w:bCs/>
                <w:color w:val="1F1F1F"/>
                <w:sz w:val="15"/>
              </w:rPr>
              <w:t xml:space="preserve">.</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OD-10—residensi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Memilih host sebelum menjawab pertanyaan ini merupakan cara proyek gagal saat audit.</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8</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5"/>
              </w:rPr>
              <w:t xml:space="preserve">OD-6 / OD-7—satelit dan array-sebagai-sensor</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5"/>
              </w:rPr>
              <w:t xml:space="preserve">Dua jalur yang dapat memulihkan skill yang hilang akibat tidak adanya kamera langit. Keduanya bukan MVP, tetapi keduanya memerlukan</w:t>
            </w:r>
            <w:r>
              <w:rPr>
                <w:rFonts w:ascii="Noto Sans" w:hAnsi="Noto Sans" w:eastAsia="Noto Sans" w:cs="Noto Sans"/>
                <w:color w:val="1F1F1F"/>
                <w:sz w:val="15"/>
              </w:rPr>
              <w:t xml:space="preserve"> </w:t>
            </w:r>
            <w:r>
              <w:rPr>
                <w:rFonts w:ascii="Noto Sans" w:hAnsi="Noto Sans" w:eastAsia="Noto Sans" w:cs="Noto Sans"/>
                <w:b/>
                <w:bCs/>
                <w:color w:val="1F1F1F"/>
                <w:sz w:val="15"/>
              </w:rPr>
              <w:t xml:space="preserve">keputusan</w:t>
            </w:r>
            <w:r>
              <w:rPr>
                <w:rFonts w:ascii="Noto Sans" w:hAnsi="Noto Sans" w:eastAsia="Noto Sans" w:cs="Noto Sans"/>
                <w:color w:val="1F1F1F"/>
                <w:sz w:val="15"/>
              </w:rPr>
              <w:t xml:space="preserve">, bukan pengabaian diam-diam.</w:t>
            </w:r>
          </w:p>
        </w:tc>
      </w:tr>
    </w:tbl>
    <w:bookmarkEnd w:id="159"/>
    <w:bookmarkStart w:id="160" w:name="X31021bc4ec33becdc0f6c6da7c2e8aa312ae5ed"/>
    <w:p>
      <w:pPr>
        <w:pStyle w:val="Heading3"/>
        <w:keepNext/>
      </w:pPr>
      <w:r>
        <w:t xml:space="preserve">42.2 Konfirmasi Pengguna yang Diperlukan</w:t>
      </w:r>
    </w:p>
    <w:p>
      <w:pPr>
        <w:pStyle w:val="Compact"/>
        <w:widowControl/>
        <w:numPr>
          <w:ilvl w:val="0"/>
          <w:numId w:val="1038"/>
        </w:numPr>
        <w:spacing w:after="60" w:line="250" w:lineRule="auto"/>
      </w:pPr>
      <w:r>
        <w:rPr>
          <w:b/>
          <w:bCs/>
        </w:rPr>
        <w:t xml:space="preserve">Metadata lokasi</w:t>
      </w:r>
      <w:r>
        <w:t xml:space="preserve"> </w:t>
      </w:r>
      <w:r>
        <w:t xml:space="preserve">(§29.12/§29.13): koordinat, ketinggian, zona waktu, jenis struktur, tilt/azimut, GCR, row pitch, tinggi modul, bifasialitas, sumber albedo, kelas sensor, dan status kalibrasi.</w:t>
      </w:r>
    </w:p>
    <w:p>
      <w:pPr>
        <w:pStyle w:val="Compact"/>
        <w:widowControl/>
        <w:numPr>
          <w:ilvl w:val="0"/>
          <w:numId w:val="1038"/>
        </w:numPr>
        <w:spacing w:after="60" w:line="250" w:lineRule="auto"/>
      </w:pPr>
      <w:r>
        <w:rPr>
          <w:b/>
          <w:bCs/>
        </w:rPr>
        <w:t xml:space="preserve">Pemetaan tag sensor</w:t>
      </w:r>
      <w:r>
        <w:t xml:space="preserve">: tag SCADA mana yang dipetakan ke setiap kanal kanonis—dan</w:t>
      </w:r>
      <w:r>
        <w:t xml:space="preserve"> </w:t>
      </w:r>
      <w:r>
        <w:rPr>
          <w:b/>
          <w:bCs/>
        </w:rPr>
        <w:t xml:space="preserve">mana yang diturunkan, bukan diukur</w:t>
      </w:r>
      <w:r>
        <w:t xml:space="preserve">.</w:t>
      </w:r>
    </w:p>
    <w:p>
      <w:pPr>
        <w:pStyle w:val="Compact"/>
        <w:widowControl/>
        <w:numPr>
          <w:ilvl w:val="0"/>
          <w:numId w:val="1038"/>
        </w:numPr>
        <w:spacing w:after="60" w:line="250" w:lineRule="auto"/>
      </w:pPr>
      <w:r>
        <w:rPr>
          <w:b/>
          <w:bCs/>
        </w:rPr>
        <w:t xml:space="preserve">Deadband COV dan heartbeat</w:t>
      </w:r>
      <w:r>
        <w:t xml:space="preserve"> </w:t>
      </w:r>
      <w:r>
        <w:t xml:space="preserve">per tag—atau persetujuan eksplisit untuk</w:t>
      </w:r>
      <w:r>
        <w:t xml:space="preserve"> </w:t>
      </w:r>
      <w:r>
        <w:rPr>
          <w:i/>
          <w:iCs/>
        </w:rPr>
        <w:t xml:space="preserve">mengukurnya</w:t>
      </w:r>
      <w:r>
        <w:t xml:space="preserve"> </w:t>
      </w:r>
      <w:r>
        <w:t xml:space="preserve">dari data.</w:t>
      </w:r>
    </w:p>
    <w:p>
      <w:pPr>
        <w:pStyle w:val="Compact"/>
        <w:widowControl/>
        <w:numPr>
          <w:ilvl w:val="0"/>
          <w:numId w:val="1038"/>
        </w:numPr>
        <w:spacing w:after="60" w:line="250" w:lineRule="auto"/>
      </w:pPr>
      <w:r>
        <w:rPr>
          <w:b/>
          <w:bCs/>
        </w:rPr>
        <w:t xml:space="preserve">Ekstrak data historis</w:t>
      </w:r>
      <w:r>
        <w:t xml:space="preserve"> </w:t>
      </w:r>
      <w:r>
        <w:t xml:space="preserve">untuk Fase 0.</w:t>
      </w:r>
    </w:p>
    <w:p>
      <w:pPr>
        <w:pStyle w:val="Compact"/>
        <w:widowControl/>
        <w:numPr>
          <w:ilvl w:val="0"/>
          <w:numId w:val="1038"/>
        </w:numPr>
        <w:spacing w:after="60" w:line="250" w:lineRule="auto"/>
      </w:pPr>
      <w:r>
        <w:rPr>
          <w:b/>
          <w:bCs/>
        </w:rPr>
        <w:t xml:space="preserve">Ruang lingkup temperatur ambien</w:t>
      </w:r>
      <w:r>
        <w:t xml:space="preserve"> </w:t>
      </w:r>
      <w:r>
        <w:t xml:space="preserve">(OD-2).</w:t>
      </w:r>
    </w:p>
    <w:p>
      <w:pPr>
        <w:pStyle w:val="Compact"/>
        <w:widowControl/>
        <w:numPr>
          <w:ilvl w:val="0"/>
          <w:numId w:val="1038"/>
        </w:numPr>
        <w:spacing w:after="60" w:line="250" w:lineRule="auto"/>
      </w:pPr>
      <w:r>
        <w:rPr>
          <w:b/>
          <w:bCs/>
        </w:rPr>
        <w:t xml:space="preserve">Persetujuan untuk segera memulai pengarsip NWP</w:t>
      </w:r>
      <w:r>
        <w:t xml:space="preserve">, sebelum pemodelan apa pun. Hal ini kritis terhadap waktu, murah, dan kehilangan datanya tidak dapat dipulihkan apabila dilewati.</w:t>
      </w:r>
    </w:p>
    <w:p>
      <w:pPr>
        <w:pStyle w:val="Compact"/>
        <w:widowControl/>
        <w:numPr>
          <w:ilvl w:val="0"/>
          <w:numId w:val="1038"/>
        </w:numPr>
        <w:spacing w:after="60" w:line="250" w:lineRule="auto"/>
      </w:pPr>
      <w:r>
        <w:rPr>
          <w:b/>
          <w:bCs/>
        </w:rPr>
        <w:t xml:space="preserve">Keterlibatan keamanan OT</w:t>
      </w:r>
      <w:r>
        <w:t xml:space="preserve"> </w:t>
      </w:r>
      <w:r>
        <w:t xml:space="preserve">mengenai jalur data.</w:t>
      </w:r>
    </w:p>
    <w:p>
      <w:pPr>
        <w:pStyle w:val="Compact"/>
        <w:widowControl/>
        <w:numPr>
          <w:ilvl w:val="0"/>
          <w:numId w:val="1038"/>
        </w:numPr>
        <w:spacing w:after="60" w:line="250" w:lineRule="auto"/>
      </w:pPr>
      <w:r>
        <w:rPr>
          <w:b/>
          <w:bCs/>
        </w:rPr>
        <w:t xml:space="preserve">Penerimaan bahwa horizon 5 dan 10 menit mungkin hanya untuk backtest</w:t>
      </w:r>
      <w:r>
        <w:t xml:space="preserve"> </w:t>
      </w:r>
      <w:r>
        <w:t xml:space="preserve">hingga tersedia jalur data sub-menit.</w:t>
      </w:r>
    </w:p>
    <w:p>
      <w:pPr>
        <w:pStyle w:val="Compact"/>
        <w:widowControl/>
        <w:numPr>
          <w:ilvl w:val="0"/>
          <w:numId w:val="1038"/>
        </w:numPr>
        <w:spacing w:after="60" w:line="250" w:lineRule="auto"/>
      </w:pPr>
      <w:r>
        <w:rPr>
          <w:b/>
          <w:bCs/>
        </w:rPr>
        <w:t xml:space="preserve">Penerimaan bahwa target akurasi tidak akan dikutip</w:t>
      </w:r>
      <w:r>
        <w:t xml:space="preserve"> </w:t>
      </w:r>
      <w:r>
        <w:t xml:space="preserve">hingga baseline lokasi Fase 1 tersedia.</w:t>
      </w:r>
    </w:p>
    <w:bookmarkEnd w:id="160"/>
    <w:bookmarkStart w:id="161" w:name="X3b2cab9cf3e263017a38068892664711e1c4d10"/>
    <w:p>
      <w:pPr>
        <w:pStyle w:val="Heading3"/>
        <w:keepNext/>
      </w:pPr>
      <w:r>
        <w:t xml:space="preserve">42.3 Batas MVP yang Direkomendasikan</w:t>
      </w:r>
    </w:p>
    <w:p>
      <w:pPr>
        <w:pStyle w:val="FirstParagraph"/>
        <w:widowControl/>
      </w:pPr>
      <w:r>
        <w:rPr>
          <w:b/>
          <w:bCs/>
        </w:rPr>
        <w:t xml:space="preserve">TERMASUK:</w:t>
      </w:r>
    </w:p>
    <w:p>
      <w:pPr>
        <w:pStyle w:val="BodyText"/>
        <w:widowControl/>
        <w:spacing w:after="60" w:line="250" w:lineRule="auto"/>
      </w:pPr>
      <w:r>
        <w:t xml:space="preserve">Ingesti + resampling sadar-COV · QC lengkap + mesin status DQ · lapisan fisika—geometri, model langit cerah</w:t>
      </w:r>
      <w:r>
        <w:t xml:space="preserve"> </w:t>
      </w:r>
      <w:r>
        <w:rPr>
          <w:b/>
          <w:bCs/>
        </w:rPr>
        <w:t xml:space="preserve">tervalidasi</w:t>
      </w:r>
      <w:r>
        <w:t xml:space="preserve">, transposisi, sisi belakang</w:t>
      </w:r>
      <w:r>
        <w:t xml:space="preserve"> </w:t>
      </w:r>
      <w:r>
        <w:rPr>
          <w:rStyle w:val="VerbatimChar"/>
        </w:rPr>
        <w:t xml:space="preserve">infinite_sheds</w:t>
      </w:r>
      <w:r>
        <w:t xml:space="preserve"> </w:t>
      </w:r>
      <w:r>
        <w:t xml:space="preserve">· pembangun fitur + perangkat uji kebocoran ·</w:t>
      </w:r>
      <w:r>
        <w:t xml:space="preserve"> </w:t>
      </w:r>
      <w:r>
        <w:rPr>
          <w:b/>
          <w:bCs/>
        </w:rPr>
        <w:t xml:space="preserve">seluruh baseline Tier 0 B0–B7</w:t>
      </w:r>
      <w:r>
        <w:t xml:space="preserve"> </w:t>
      </w:r>
      <w:r>
        <w:t xml:space="preserve">·</w:t>
      </w:r>
      <w:r>
        <w:t xml:space="preserve"> </w:t>
      </w:r>
      <w:r>
        <w:rPr>
          <w:b/>
          <w:bCs/>
        </w:rPr>
        <w:t xml:space="preserve">LightGBM Tier 1 kuantil</w:t>
      </w:r>
      <w:r>
        <w:t xml:space="preserve"> </w:t>
      </w:r>
      <w:r>
        <w:t xml:space="preserve">· target dekomposisi primitif dengan rekonstruksi turunan · backtest rolling-origin dengan metrik per horizon dan per rezim · rantai fallback · FastAPI + Streamlit · MLflow lokal · Docker · CI ·</w:t>
      </w:r>
      <w:r>
        <w:t xml:space="preserve"> </w:t>
      </w:r>
      <w:r>
        <w:rPr>
          <w:b/>
          <w:bCs/>
        </w:rPr>
        <w:t xml:space="preserve">pengarsip NWP yang berjalan sejak hari pertama, meskipun model NWP sendiri baru Fase 2</w:t>
      </w:r>
      <w:r>
        <w:t xml:space="preserve">.</w:t>
      </w:r>
    </w:p>
    <w:p>
      <w:pPr>
        <w:pStyle w:val="BodyText"/>
        <w:widowControl/>
        <w:spacing w:after="60" w:line="250" w:lineRule="auto"/>
      </w:pPr>
      <w:r>
        <w:rPr>
          <w:b/>
          <w:bCs/>
        </w:rPr>
        <w:t xml:space="preserve">DI LUAR MVP:</w:t>
      </w:r>
    </w:p>
    <w:p>
      <w:pPr>
        <w:pStyle w:val="BodyText"/>
        <w:widowControl/>
        <w:spacing w:after="60" w:line="250" w:lineRule="auto"/>
      </w:pPr>
      <w:r>
        <w:t xml:space="preserve">Model sekuens · TFT/NHITS · satelit · array-sebagai-sensor ·</w:t>
      </w:r>
      <w:r>
        <w:t xml:space="preserve"> </w:t>
      </w:r>
      <w:r>
        <w:rPr>
          <w:i/>
          <w:iCs/>
        </w:rPr>
        <w:t xml:space="preserve">pemodelan</w:t>
      </w:r>
      <w:r>
        <w:t xml:space="preserve"> </w:t>
      </w:r>
      <w:r>
        <w:t xml:space="preserve">NWP—pengarsipan termasuk, MOS berada pada Fase 2 · Kubernetes · TimescaleDB · Airflow · Redis · Great Expectations.</w:t>
      </w:r>
    </w:p>
    <w:p>
      <w:pPr>
        <w:pStyle w:val="BodyText"/>
        <w:widowControl/>
        <w:spacing w:after="60" w:line="250" w:lineRule="auto"/>
      </w:pPr>
      <w:r>
        <w:rPr>
          <w:b/>
          <w:bCs/>
        </w:rPr>
        <w:t xml:space="preserve">Alasan:</w:t>
      </w:r>
      <w:r>
        <w:t xml:space="preserve"> </w:t>
      </w:r>
      <w:r>
        <w:t xml:space="preserve">tugas MVP adalah menghasilkan</w:t>
      </w:r>
      <w:r>
        <w:t xml:space="preserve"> </w:t>
      </w:r>
      <w:r>
        <w:rPr>
          <w:b/>
          <w:bCs/>
        </w:rPr>
        <w:t xml:space="preserve">baseline jujur pertama</w:t>
      </w:r>
      <w:r>
        <w:t xml:space="preserve"> </w:t>
      </w:r>
      <w:r>
        <w:t xml:space="preserve">dan</w:t>
      </w:r>
      <w:r>
        <w:t xml:space="preserve"> </w:t>
      </w:r>
      <w:r>
        <w:rPr>
          <w:b/>
          <w:bCs/>
        </w:rPr>
        <w:t xml:space="preserve">pipeline yang dapat dipercaya</w:t>
      </w:r>
      <w:r>
        <w:t xml:space="preserve">. Seluruh komponen lain merupakan optimasi terhadap angka yang saat ini belum tersedia.</w:t>
      </w:r>
    </w:p>
    <w:bookmarkEnd w:id="161"/>
    <w:bookmarkStart w:id="162" w:name="Xb81b6c52d61e6acdd67f058caccdb2efc71423e"/>
    <w:p>
      <w:pPr>
        <w:pStyle w:val="Heading3"/>
        <w:keepNext/>
      </w:pPr>
      <w:r>
        <w:t xml:space="preserve">42.4 Sprint Implementasi Pertama yang Direkomendasikan</w:t>
      </w:r>
    </w:p>
    <w:p>
      <w:pPr>
        <w:pStyle w:val="BlockText"/>
        <w:widowControl/>
      </w:pPr>
      <w:r>
        <w:rPr>
          <w:b/>
          <w:bCs/>
        </w:rPr>
        <w:t xml:space="preserve">Sprint 0—“Cari tahu apa yang benar-benar tersedia.”</w:t>
      </w:r>
      <w:r>
        <w:br/>
      </w:r>
      <w:r>
        <w:t xml:space="preserve">Diasumsikan sekitar 2 engineer-week.</w:t>
      </w:r>
      <w:r>
        <w:t xml:space="preserve"> </w:t>
      </w:r>
      <w:r>
        <w:rPr>
          <w:b/>
          <w:bCs/>
        </w:rPr>
        <w:t xml:space="preserve">Tanpa pemodelan—dan keputusan itu disengaja.</w:t>
      </w:r>
    </w:p>
    <w:tbl>
      <w:tblPr>
        <w:tblStyle w:val="Table"/>
        <w:tblW w:type="auto" w:w="0"/>
        <w:jc w:val="left"/>
        <w:tblLook w:firstRow="1" w:lastRow="0" w:firstColumn="0" w:lastColumn="0" w:noHBand="0" w:noVBand="0" w:val="0020"/>
        <w:tblLayout w:type="autofit"/>
      </w:tblPr>
      <w:tblGrid>
        <w:gridCol w:w="1980"/>
        <w:gridCol w:w="1980"/>
        <w:gridCol w:w="1980"/>
        <w:gridCol w:w="1980"/>
      </w:tblGrid>
      <w:tr>
        <w:trPr>
          <w:tblHeader w:val="true"/>
        </w:trPr>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Tugas</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Deliverable</w:t>
            </w:r>
          </w:p>
        </w:tc>
        <w:tc>
          <w:tcPr>
            <w:vAlign w:val="center"/>
            <w:tcMar>
              <w:top w:w="50" w:type="dxa"/>
              <w:start w:w="65" w:type="dxa"/>
              <w:bottom w:w="50" w:type="dxa"/>
              <w:end w:w="65" w:type="dxa"/>
            </w:tcMar>
            <w:shd w:fill="1F4E79"/>
          </w:tcPr>
          <w:p>
            <w:pPr>
              <w:pStyle w:val="Compact"/>
              <w:keepNext w:val="0"/>
              <w:keepLines w:val="0"/>
              <w:spacing w:before="0" w:after="10" w:line="230" w:lineRule="auto"/>
              <w:jc w:val="left"/>
            </w:pPr>
            <w:r>
              <w:rPr>
                <w:rFonts w:ascii="Noto Sans" w:hAnsi="Noto Sans" w:eastAsia="Noto Sans" w:cs="Noto Sans"/>
                <w:b/>
                <w:color w:val="FFFFFF"/>
                <w:sz w:val="14"/>
              </w:rPr>
              <w:t xml:space="preserve">Mengapa ini dikerjakan terlebih dahulu</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1</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Mulai pengarsip NWP.</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Pekerjaan cron yang mengambil ECMWF Open Data untuk sel grid lokasi pada setiap siklus dan menyimpannya ke Parquet.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Arsip yang terus bertambah</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Kritis terhadap waktu.</w:t>
            </w:r>
            <w:r>
              <w:rPr>
                <w:rFonts w:ascii="Noto Sans" w:hAnsi="Noto Sans" w:eastAsia="Noto Sans" w:cs="Noto Sans"/>
                <w:color w:val="1F1F1F"/>
                <w:sz w:val="14"/>
              </w:rPr>
              <w:t xml:space="preserve"> </w:t>
            </w:r>
            <w:r>
              <w:rPr>
                <w:rFonts w:ascii="Noto Sans" w:hAnsi="Noto Sans" w:eastAsia="Noto Sans" w:cs="Noto Sans"/>
                <w:color w:val="1F1F1F"/>
                <w:sz w:val="14"/>
              </w:rPr>
              <w:t xml:space="preserve">Arsip bergulir hanya sekitar 2–3 hari. Setiap hari yang tidak diarsipkan merupakan data pelatihan yang hilang</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selamanya</w:t>
            </w:r>
            <w:r>
              <w:rPr>
                <w:rFonts w:ascii="Noto Sans" w:hAnsi="Noto Sans" w:eastAsia="Noto Sans" w:cs="Noto Sans"/>
                <w:color w:val="1F1F1F"/>
                <w:sz w:val="14"/>
              </w:rPr>
              <w:t xml:space="preserve">. Lakukan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sebelum apa pun</w:t>
            </w:r>
            <w:r>
              <w:rPr>
                <w:rFonts w:ascii="Noto Sans" w:hAnsi="Noto Sans" w:eastAsia="Noto Sans" w:cs="Noto Sans"/>
                <w:color w:val="1F1F1F"/>
                <w:sz w:val="14"/>
              </w:rPr>
              <w:t xml:space="preserve">, meskipun belum ada komponen yang mengonsumsinya.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2</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Karakterisasi COV.</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Per tag: deadband dari batas bawah distribusi</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|Δvalue|</w:t>
            </w:r>
            <w:r>
              <w:rPr>
                <w:rFonts w:ascii="Noto Sans" w:hAnsi="Noto Sans" w:eastAsia="Noto Sans" w:cs="Noto Sans"/>
                <w:color w:val="1F1F1F"/>
                <w:sz w:val="14"/>
              </w:rPr>
              <w:t xml:space="preserve">, antar-kedatangan p50/p90/p99, celah maksimum, dan heartbeat.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docs/phase0_cov_characterisation.md</w:t>
            </w:r>
            <w:r>
              <w:rPr>
                <w:rFonts w:ascii="Noto Sans" w:hAnsi="Noto Sans" w:eastAsia="Noto Sans" w:cs="Noto Sans"/>
                <w:color w:val="1F1F1F"/>
                <w:sz w:val="14"/>
              </w:rPr>
              <w:t xml:space="preserve"> </w:t>
            </w:r>
            <w:r>
              <w:rPr>
                <w:rFonts w:ascii="Noto Sans" w:hAnsi="Noto Sans" w:eastAsia="Noto Sans" w:cs="Noto Sans"/>
                <w:color w:val="1F1F1F"/>
                <w:sz w:val="14"/>
              </w:rPr>
              <w:t xml:space="preserve">+</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canonical_freq</w:t>
            </w:r>
            <w:r>
              <w:rPr>
                <w:rFonts w:ascii="Noto Sans" w:hAnsi="Noto Sans" w:eastAsia="Noto Sans" w:cs="Noto Sans"/>
                <w:color w:val="1F1F1F"/>
                <w:sz w:val="14"/>
              </w:rPr>
              <w:t xml:space="preserve"> </w:t>
            </w:r>
            <w:r>
              <w:rPr>
                <w:rFonts w:ascii="Noto Sans" w:hAnsi="Noto Sans" w:eastAsia="Noto Sans" w:cs="Noto Sans"/>
                <w:color w:val="1F1F1F"/>
                <w:sz w:val="14"/>
              </w:rPr>
              <w:t xml:space="preserve">yang</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berbasis 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Setiap keputusan desain hilir bergantung pada resolusi</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nyata</w:t>
            </w:r>
            <w:r>
              <w:rPr>
                <w:rFonts w:ascii="Noto Sans" w:hAnsi="Noto Sans" w:eastAsia="Noto Sans" w:cs="Noto Sans"/>
                <w:color w:val="1F1F1F"/>
                <w:sz w:val="14"/>
              </w:rPr>
              <w:t xml:space="preserve">, bukan resolusi yang diklaim</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3</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Pengujian</w:t>
            </w:r>
            <w:r>
              <w:rPr>
                <w:rFonts w:ascii="Noto Sans" w:hAnsi="Noto Sans" w:eastAsia="Noto Sans" w:cs="Noto Sans"/>
                <w:b/>
                <w:bCs/>
                <w:color w:val="1F1F1F"/>
                <w:sz w:val="14"/>
              </w:rPr>
              <w:t xml:space="preserve"> </w:t>
            </w:r>
            <w:r>
              <w:rPr>
                <w:rStyle w:val="VerbatimChar"/>
                <w:rFonts w:ascii="Noto Sans" w:hAnsi="Noto Sans" w:eastAsia="Noto Sans" w:cs="Noto Sans"/>
                <w:b/>
                <w:bCs/>
                <w:color w:val="1F1F1F"/>
                <w:sz w:val="14"/>
              </w:rPr>
              <w:t xml:space="preserve">dni_cosz</w:t>
            </w:r>
            <w:r>
              <w:rPr>
                <w:rFonts w:ascii="Noto Sans" w:hAnsi="Noto Sans" w:eastAsia="Noto Sans" w:cs="Noto Sans"/>
                <w:b/>
                <w:bCs/>
                <w:color w:val="1F1F1F"/>
                <w:sz w:val="14"/>
              </w:rPr>
              <w:t xml:space="preserve">.</w:t>
            </w:r>
            <w:r>
              <w:rPr>
                <w:rFonts w:ascii="Noto Sans" w:hAnsi="Noto Sans" w:eastAsia="Noto Sans" w:cs="Noto Sans"/>
                <w:color w:val="1F1F1F"/>
                <w:sz w:val="14"/>
              </w:rPr>
              <w:t xml:space="preserve"> </w:t>
            </w:r>
            <w:r>
              <w:rPr>
                <w:rFonts w:ascii="Noto Sans" w:hAnsi="Noto Sans" w:eastAsia="Noto Sans" w:cs="Noto Sans"/>
                <w:color w:val="1F1F1F"/>
                <w:sz w:val="14"/>
              </w:rPr>
              <w:t xml:space="preserve">Hitung</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r = GHI − DHI − DNI_cosZ</w:t>
            </w:r>
            <w:r>
              <w:rPr>
                <w:rFonts w:ascii="Noto Sans" w:hAnsi="Noto Sans" w:eastAsia="Noto Sans" w:cs="Noto Sans"/>
                <w:color w:val="1F1F1F"/>
                <w:sz w:val="14"/>
              </w:rPr>
              <w:t xml:space="preserve"> </w:t>
            </w:r>
            <w:r>
              <w:rPr>
                <w:rFonts w:ascii="Noto Sans" w:hAnsi="Noto Sans" w:eastAsia="Noto Sans" w:cs="Noto Sans"/>
                <w:color w:val="1F1F1F"/>
                <w:sz w:val="14"/>
              </w:rPr>
              <w:t xml:space="preserve">pada seluruh riwayat. Apakah</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|r|</w:t>
            </w:r>
            <w:r>
              <w:rPr>
                <w:rFonts w:ascii="Noto Sans" w:hAnsi="Noto Sans" w:eastAsia="Noto Sans" w:cs="Noto Sans"/>
                <w:color w:val="1F1F1F"/>
                <w:sz w:val="14"/>
              </w:rPr>
              <w:t xml:space="preserve"> </w:t>
            </w:r>
            <w:r>
              <w:rPr>
                <w:rFonts w:ascii="Noto Sans" w:hAnsi="Noto Sans" w:eastAsia="Noto Sans" w:cs="Noto Sans"/>
                <w:color w:val="1F1F1F"/>
                <w:sz w:val="14"/>
              </w:rPr>
              <w:t xml:space="preserve">≈ 0 hingga presisi mesin, atau membentuk distribusi nyata?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Satu plot; satu boolean dalam</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sensor_metadata</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Sepuluh menit kerja. Menyelesaikan OD-3 dan menentukan apakah separuh desain QC nyata atau sekadar ornamen.</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4</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Audit metadata lokasi.</w:t>
            </w:r>
            <w:r>
              <w:rPr>
                <w:rFonts w:ascii="Noto Sans" w:hAnsi="Noto Sans" w:eastAsia="Noto Sans" w:cs="Noto Sans"/>
                <w:color w:val="1F1F1F"/>
                <w:sz w:val="14"/>
              </w:rPr>
              <w:t xml:space="preserve"> </w:t>
            </w:r>
            <w:r>
              <w:rPr>
                <w:rFonts w:ascii="Noto Sans" w:hAnsi="Noto Sans" w:eastAsia="Noto Sans" w:cs="Noto Sans"/>
                <w:color w:val="1F1F1F"/>
                <w:sz w:val="14"/>
              </w:rPr>
              <w:t xml:space="preserve">Koordinat, ketinggian, zona waktu, jenis struktur, tilt/azimut, GCR, pitch, tinggi, bifasialitas, kelas sensor, kalibrasi, dan pemasangan RSI.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site_configuration</w:t>
            </w:r>
            <w:r>
              <w:rPr>
                <w:rFonts w:ascii="Noto Sans" w:hAnsi="Noto Sans" w:eastAsia="Noto Sans" w:cs="Noto Sans"/>
                <w:color w:val="1F1F1F"/>
                <w:sz w:val="14"/>
              </w:rPr>
              <w:t xml:space="preserve"> </w:t>
            </w:r>
            <w:r>
              <w:rPr>
                <w:rFonts w:ascii="Noto Sans" w:hAnsi="Noto Sans" w:eastAsia="Noto Sans" w:cs="Noto Sans"/>
                <w:color w:val="1F1F1F"/>
                <w:sz w:val="14"/>
              </w:rPr>
              <w:t xml:space="preserve">+</w:t>
            </w:r>
            <w:r>
              <w:rPr>
                <w:rFonts w:ascii="Noto Sans" w:hAnsi="Noto Sans" w:eastAsia="Noto Sans" w:cs="Noto Sans"/>
                <w:color w:val="1F1F1F"/>
                <w:sz w:val="14"/>
              </w:rPr>
              <w:t xml:space="preserve"> </w:t>
            </w:r>
            <w:r>
              <w:rPr>
                <w:rStyle w:val="VerbatimChar"/>
                <w:rFonts w:ascii="Noto Sans" w:hAnsi="Noto Sans" w:eastAsia="Noto Sans" w:cs="Noto Sans"/>
                <w:color w:val="1F1F1F"/>
                <w:sz w:val="14"/>
              </w:rPr>
              <w:t xml:space="preserve">sensor_metadata</w:t>
            </w:r>
            <w:r>
              <w:rPr>
                <w:rFonts w:ascii="Noto Sans" w:hAnsi="Noto Sans" w:eastAsia="Noto Sans" w:cs="Noto Sans"/>
                <w:color w:val="1F1F1F"/>
                <w:sz w:val="14"/>
              </w:rPr>
              <w:t xml:space="preserve"> </w:t>
            </w:r>
            <w:r>
              <w:rPr>
                <w:rFonts w:ascii="Noto Sans" w:hAnsi="Noto Sans" w:eastAsia="Noto Sans" w:cs="Noto Sans"/>
                <w:color w:val="1F1F1F"/>
                <w:sz w:val="14"/>
              </w:rPr>
              <w:t xml:space="preserve">terisi</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Lapisan fisika tidak dapat dimulai tanpanya—dan</w:t>
            </w:r>
            <w:r>
              <w:rPr>
                <w:rFonts w:ascii="Noto Sans" w:hAnsi="Noto Sans" w:eastAsia="Noto Sans" w:cs="Noto Sans"/>
                <w:color w:val="1F1F1F"/>
                <w:sz w:val="14"/>
              </w:rPr>
              <w:t xml:space="preserve"> </w:t>
            </w:r>
            <w:r>
              <w:rPr>
                <w:rFonts w:ascii="Noto Sans" w:hAnsi="Noto Sans" w:eastAsia="Noto Sans" w:cs="Noto Sans"/>
                <w:b/>
                <w:bCs/>
                <w:color w:val="1F1F1F"/>
                <w:sz w:val="14"/>
              </w:rPr>
              <w:t xml:space="preserve">kode harus menolak berjalan menggunakan default</w:t>
            </w:r>
            <w:r>
              <w:rPr>
                <w:rFonts w:ascii="Noto Sans" w:hAnsi="Noto Sans" w:eastAsia="Noto Sans" w:cs="Noto Sans"/>
                <w:color w:val="1F1F1F"/>
                <w:sz w:val="14"/>
              </w:rPr>
              <w:t xml:space="preserve"> </w:t>
            </w:r>
            <w:r>
              <w:rPr>
                <w:rFonts w:ascii="Noto Sans" w:hAnsi="Noto Sans" w:eastAsia="Noto Sans" w:cs="Noto Sans"/>
                <w:color w:val="1F1F1F"/>
                <w:sz w:val="14"/>
              </w:rPr>
              <w:t xml:space="preserve">(FR-004)</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5</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Audit cakupan historis.</w:t>
            </w:r>
            <w:r>
              <w:rPr>
                <w:rFonts w:ascii="Noto Sans" w:hAnsi="Noto Sans" w:eastAsia="Noto Sans" w:cs="Noto Sans"/>
                <w:color w:val="1F1F1F"/>
                <w:sz w:val="14"/>
              </w:rPr>
              <w:t xml:space="preserve"> </w:t>
            </w:r>
            <w:r>
              <w:rPr>
                <w:rFonts w:ascii="Noto Sans" w:hAnsi="Noto Sans" w:eastAsia="Noto Sans" w:cs="Noto Sans"/>
                <w:color w:val="1F1F1F"/>
                <w:sz w:val="14"/>
              </w:rPr>
              <w:t xml:space="preserve">Berapa bulan? Musim apa saja? Bagaimana profil celah? Di mana periode pemeliharaan?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Style w:val="VerbatimChar"/>
                <w:rFonts w:ascii="Noto Sans" w:hAnsi="Noto Sans" w:eastAsia="Noto Sans" w:cs="Noto Sans"/>
                <w:color w:val="1F1F1F"/>
                <w:sz w:val="14"/>
              </w:rPr>
              <w:t xml:space="preserve">docs/phase0_data_audit.md</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Menyelesaikan OD-8 dan menentukan apakah Tier 2/3 layak dicoba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6</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Kerangka repositori + CI + perangkat uji kebocoran.</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CI lulus pada pipeline kosong</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Tulis pengujian yang membuat seluruh proyek aman</w:t>
            </w:r>
            <w:r>
              <w:rPr>
                <w:rFonts w:ascii="Noto Sans" w:hAnsi="Noto Sans" w:eastAsia="Noto Sans" w:cs="Noto Sans"/>
                <w:b/>
                <w:bCs/>
                <w:color w:val="1F1F1F"/>
                <w:sz w:val="14"/>
              </w:rPr>
              <w:t xml:space="preserve"> </w:t>
            </w:r>
            <w:r>
              <w:rPr>
                <w:rFonts w:ascii="Noto Sans" w:hAnsi="Noto Sans" w:eastAsia="Noto Sans" w:cs="Noto Sans"/>
                <w:b/>
                <w:bCs/>
                <w:i/>
                <w:iCs/>
                <w:color w:val="1F1F1F"/>
                <w:sz w:val="14"/>
              </w:rPr>
              <w:t xml:space="preserve">sebelum</w:t>
            </w:r>
            <w:r>
              <w:rPr>
                <w:rFonts w:ascii="Noto Sans" w:hAnsi="Noto Sans" w:eastAsia="Noto Sans" w:cs="Noto Sans"/>
                <w:b/>
                <w:bCs/>
                <w:color w:val="1F1F1F"/>
                <w:sz w:val="14"/>
              </w:rPr>
              <w:t xml:space="preserve"> </w:t>
            </w:r>
            <w:r>
              <w:rPr>
                <w:rFonts w:ascii="Noto Sans" w:hAnsi="Noto Sans" w:eastAsia="Noto Sans" w:cs="Noto Sans"/>
                <w:b/>
                <w:bCs/>
                <w:color w:val="1F1F1F"/>
                <w:sz w:val="14"/>
              </w:rPr>
              <w:t xml:space="preserve">menulis kode yang dapat merusaknya</w:t>
            </w:r>
          </w:p>
        </w:tc>
      </w:tr>
      <w:tr>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7</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b/>
                <w:bCs/>
                <w:color w:val="1F1F1F"/>
                <w:sz w:val="14"/>
              </w:rPr>
              <w:t xml:space="preserve">Eskalasi OD-1—jalur data—kepada keamanan OT.</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Pertemuan dan jawaban tertulis</w:t>
            </w:r>
          </w:p>
        </w:tc>
        <w:tc>
          <w:tcPr>
            <w:vAlign w:val="center"/>
            <w:tcMar>
              <w:top w:w="50" w:type="dxa"/>
              <w:start w:w="65" w:type="dxa"/>
              <w:bottom w:w="50" w:type="dxa"/>
              <w:end w:w="65" w:type="dxa"/>
            </w:tcMar>
          </w:tcPr>
          <w:p>
            <w:pPr>
              <w:pStyle w:val="Compact"/>
              <w:keepNext w:val="0"/>
              <w:keepLines w:val="0"/>
              <w:spacing w:before="0" w:after="10" w:line="230" w:lineRule="auto"/>
              <w:jc w:val="left"/>
            </w:pPr>
            <w:r>
              <w:rPr>
                <w:rFonts w:ascii="Noto Sans" w:hAnsi="Noto Sans" w:eastAsia="Noto Sans" w:cs="Noto Sans"/>
                <w:color w:val="1F1F1F"/>
                <w:sz w:val="14"/>
              </w:rPr>
              <w:t xml:space="preserve">Ini jalur terpanjang. Tidak akan selesai dengan sendirinya dan menjadi gerbang seluruh ruang lingkup nowcast.</w:t>
            </w:r>
          </w:p>
        </w:tc>
      </w:tr>
    </w:tbl>
    <w:p>
      <w:pPr>
        <w:pStyle w:val="BodyText"/>
        <w:widowControl/>
        <w:spacing w:after="60" w:line="250" w:lineRule="auto"/>
      </w:pPr>
      <w:r>
        <w:rPr>
          <w:b/>
          <w:bCs/>
        </w:rPr>
        <w:t xml:space="preserve">Secara eksplisit tidak termasuk Sprint 0:</w:t>
      </w:r>
      <w:r>
        <w:t xml:space="preserve"> </w:t>
      </w:r>
      <w:r>
        <w:t xml:space="preserve">model apa pun. Bahkan baseline persistence.</w:t>
      </w:r>
    </w:p>
    <w:p>
      <w:pPr>
        <w:pStyle w:val="BlockText"/>
        <w:widowControl/>
      </w:pPr>
      <w:r>
        <w:t xml:space="preserve">Mode kegagalan yang paling umum dalam proyek seperti ini adalah memulai LightGBM menggunakan CSV apa pun yang tersedia—lalu empat bulan kemudian menemukan bahwa langkah waktunya fiktif, kanal DNI diturunkan, dan array menggunakan tracker.</w:t>
      </w:r>
    </w:p>
    <w:p>
      <w:pPr>
        <w:pStyle w:val="FirstParagraph"/>
        <w:widowControl/>
      </w:pPr>
      <w:r>
        <w:rPr>
          <w:b/>
          <w:bCs/>
        </w:rPr>
        <w:t xml:space="preserve">Sprint 1</w:t>
      </w:r>
      <w:r>
        <w:t xml:space="preserve">—setelah jawaban Sprint 0 tersedia—adalah: pipeline QC + lapisan fisika + baseline Tier 0 +</w:t>
      </w:r>
      <w:r>
        <w:t xml:space="preserve"> </w:t>
      </w:r>
      <w:r>
        <w:rPr>
          <w:b/>
          <w:bCs/>
        </w:rPr>
        <w:t xml:space="preserve">tabel baseline lokasi pertama yang jujur</w:t>
      </w:r>
      <w:r>
        <w:t xml:space="preserve">.</w:t>
      </w:r>
    </w:p>
    <w:bookmarkEnd w:id="162"/>
    <w:bookmarkEnd w:id="163"/>
    <w:bookmarkEnd w:id="164"/>
    <w:sectPr>
      <w:headerReference r:id="rId9" w:type="default"/>
      <w:footerReference r:id="rId10" w:type="default"/>
      <w:pgMar w:bottom="822" w:footer="312" w:header="312" w:left="709" w:right="709" w:top="8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b w:val="0"/>
        <w:color w:val="666666"/>
        <w:sz w:val="15"/>
      </w:rPr>
    </w:r>
    <w:r>
      <w:rPr>
        <w:rFonts w:ascii="Noto Sans" w:hAnsi="Noto Sans" w:eastAsia="Noto Sans" w:cs="Noto Sans"/>
        <w:b w:val="0"/>
        <w:color w:val="666666"/>
        <w:sz w:val="15"/>
      </w:rPr>
      <w:t xml:space="preserve">Halaman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cs="Noto Sans"/>
        <w:b w:val="0"/>
        <w:color w:val="666666"/>
        <w:sz w:val="15"/>
      </w:rPr>
      <w:t>PRD-IRRAD-FCST-001  |  Terjemahan Bahasa Indonesia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line="250" w:lineRule="auto"/>
    </w:pPr>
    <w:rPr>
      <w:rFonts w:ascii="Noto Sans" w:cs="Noto Sans" w:eastAsia="Noto Sans" w:hAnsi="Noto Sans"/>
      <w:b w:val="0"/>
      <w:color w:val="1F1F1F"/>
      <w:sz w:val="18"/>
    </w:rPr>
  </w:style>
  <w:style w:styleId="BodyText" w:type="paragraph">
    <w:name w:val="Body Text"/>
    <w:basedOn w:val="Normal"/>
    <w:link w:val="BodyTextChar"/>
    <w:qFormat/>
    <w:pPr>
      <w:spacing w:after="60" w:before="180" w:line="250" w:lineRule="auto"/>
    </w:pPr>
    <w:rPr>
      <w:rFonts w:ascii="Noto Sans" w:hAnsi="Noto Sans" w:eastAsia="Noto Sans"/>
      <w:color w:val="1F1F1F"/>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36" w:line="250" w:lineRule="auto"/>
    </w:pPr>
    <w:rPr>
      <w:rFonts w:ascii="Noto Sans" w:hAnsi="Noto Sans" w:eastAsia="Noto Sans"/>
      <w:color w:val="1F1F1F"/>
      <w:sz w:val="18"/>
    </w:rPr>
  </w:style>
  <w:style w:styleId="Title" w:type="paragraph">
    <w:name w:val="Title"/>
    <w:basedOn w:val="Normal"/>
    <w:next w:val="BodyText"/>
    <w:qFormat/>
    <w:pPr>
      <w:keepNext/>
      <w:keepLines/>
      <w:spacing w:after="200" w:before="0" w:line="240" w:lineRule="auto"/>
      <w:jc w:val="center"/>
    </w:pPr>
    <w:rPr>
      <w:rFonts w:ascii="Noto Sans" w:asciiTheme="majorHAnsi" w:cs="Noto Sans" w:cstheme="majorBidi" w:eastAsia="Noto Sans" w:eastAsiaTheme="majorEastAsia" w:hAnsi="Noto Sans" w:hAnsiTheme="majorHAnsi"/>
      <w:b/>
      <w:bCs/>
      <w:color w:val="1F4E79"/>
      <w:sz w:val="40"/>
      <w:szCs w:val="36"/>
    </w:rPr>
  </w:style>
  <w:style w:styleId="Subtitle" w:type="paragraph">
    <w:name w:val="Subtitle"/>
    <w:basedOn w:val="Title"/>
    <w:next w:val="BodyText"/>
    <w:qFormat/>
    <w:pPr>
      <w:keepNext/>
      <w:keepLines/>
      <w:spacing w:after="140" w:before="0" w:line="240" w:lineRule="auto"/>
      <w:jc w:val="center"/>
    </w:pPr>
    <w:rPr>
      <w:rFonts w:ascii="Noto Sans" w:cs="Noto Sans" w:eastAsia="Noto Sans" w:hAnsi="Noto Sans"/>
      <w:b w:val="0"/>
      <w:color w:val="505050"/>
      <w:sz w:val="21"/>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60" w:before="60" w:line="240" w:lineRule="auto"/>
      <w:ind w:firstLine="0" w:left="317" w:right="173"/>
    </w:pPr>
    <w:rPr>
      <w:rFonts w:ascii="Noto Sans" w:cs="Noto Sans" w:eastAsia="Noto Sans" w:hAnsi="Noto Sans"/>
      <w:b w:val="0"/>
      <w:i w:val="0"/>
      <w:color w:val="323232"/>
      <w:sz w:val="17"/>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40" w:before="40" w:line="240" w:lineRule="auto"/>
    </w:pPr>
    <w:rPr>
      <w:rFonts w:ascii="Noto Sans" w:cs="Noto Sans" w:eastAsia="Noto Sans" w:hAnsi="Noto Sans"/>
      <w:b/>
      <w:color w:val="3C3C3C"/>
      <w:sz w:val="15"/>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w:cs="Noto Sans Mono" w:eastAsia="Noto Sans Mono" w:hAnsi="Noto Sans Mono"/>
      <w:b w:val="0"/>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20" w:before="0" w:line="240" w:lineRule="auto"/>
      <w:outlineLvl w:val="9"/>
    </w:pPr>
    <w:rPr>
      <w:rFonts w:ascii="Noto Sans" w:asciiTheme="majorHAnsi" w:cs="Noto Sans" w:cstheme="majorBidi" w:eastAsia="Noto Sans" w:eastAsiaTheme="majorEastAsia" w:hAnsi="Noto Sans" w:hAnsiTheme="majorHAnsi"/>
      <w:b/>
      <w:bCs w:val="0"/>
      <w:color w:val="1F4E79"/>
      <w:sz w:val="29"/>
    </w:rPr>
  </w:style>
  <w:style w:type="paragraph" w:customStyle="1" w:styleId="SourceCode">
    <w:name w:val="Source Code"/>
    <w:basedOn w:val="Normal"/>
    <w:link w:val="VerbatimChar"/>
    <w:pPr>
      <w:wordWrap w:val="off"/>
      <w:spacing w:before="40" w:after="40" w:line="240" w:lineRule="auto"/>
    </w:pPr>
    <w:rPr>
      <w:rFonts w:ascii="Noto Sans Mono" w:hAnsi="Noto Sans Mono" w:eastAsia="Noto Sans Mono"/>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 Peramalan Iradiansi Probabilistik Multi-Horizon (PLTS)</dc:title>
  <dc:creator>OpenAI</dc:creator>
  <cp:keywords>PLTS, iradiansi, peramalan, machine learning, PRD</cp:keywords>
  <dcterms:created xsi:type="dcterms:W3CDTF">2026-07-12T17:05:06Z</dcterms:created>
  <dcterms:modified xsi:type="dcterms:W3CDTF">2026-07-12T17:05:06Z</dcterms:modified>
  <dc:subject>Terjemahan Bahasa Indonesia</dc:subject>
  <dc:description>Terjemahan bahasa Indonesia dari PRD_Forecasting_Irradiance_ML.md.</dc:description>
</cp:coreProperties>
</file>

<file path=docProps/custom.xml><?xml version="1.0" encoding="utf-8"?>
<Properties xmlns="http://schemas.openxmlformats.org/officeDocument/2006/custom-properties" xmlns:vt="http://schemas.openxmlformats.org/officeDocument/2006/docPropsVTypes"/>
</file>