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ef1c0f75b01cdbe002563041e254a044cf81fe"/>
      <w:r>
        <w:t xml:space="preserve">M2 Reverse Engineering — Iterasi 11: M2bMpptRatio</w:t>
      </w:r>
      <w:bookmarkEnd w:id="20"/>
    </w:p>
    <w:p>
      <w:pPr>
        <w:pStyle w:val="FirstParagraph"/>
      </w:pPr>
      <w:r>
        <w:rPr>
          <w:b/>
        </w:rPr>
        <w:t xml:space="preserve">Modul</w:t>
      </w:r>
      <w:r>
        <w:t xml:space="preserve">:</w:t>
      </w:r>
      <w:r>
        <w:t xml:space="preserve"> </w:t>
      </w:r>
      <w:r>
        <w:rPr>
          <w:rStyle w:val="VerbatimChar"/>
        </w:rPr>
        <w:t xml:space="preserve">pv_pipeline/mppt_ratio.py</w:t>
      </w:r>
      <w:r>
        <w:t xml:space="preserve"> </w:t>
      </w:r>
      <w:r>
        <w:t xml:space="preserve">(409 baris)</w:t>
      </w:r>
      <w:r>
        <w:t xml:space="preserve"> </w:t>
      </w:r>
      <w:r>
        <w:rPr>
          <w:b/>
        </w:rPr>
        <w:t xml:space="preserve">Class utama</w:t>
      </w:r>
      <w:r>
        <w:t xml:space="preserve">:</w:t>
      </w:r>
      <w:r>
        <w:t xml:space="preserve"> </w:t>
      </w:r>
      <w:r>
        <w:rPr>
          <w:rStyle w:val="VerbatimChar"/>
        </w:rPr>
        <w:t xml:space="preserve">M2bMpptRatio(SubModule)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= "M2b_mppt_ratio"</w:t>
      </w:r>
      <w:r>
        <w:t xml:space="preserve"> </w:t>
      </w:r>
      <w:r>
        <w:rPr>
          <w:b/>
        </w:rPr>
        <w:t xml:space="preserve">Spec referensi</w:t>
      </w:r>
      <w:r>
        <w:t xml:space="preserve">: desain user 2026-06-12 (BUKAN Master Context lama). Sinyal</w:t>
      </w:r>
      <w:r>
        <w:t xml:space="preserve"> </w:t>
      </w:r>
      <w:r>
        <w:rPr>
          <w:b/>
        </w:rPr>
        <w:t xml:space="preserve">rasio arus</w:t>
      </w:r>
      <w:r>
        <w:t xml:space="preserve"> </w:t>
      </w:r>
      <w:r>
        <w:t xml:space="preserve">terhadap median partner</w:t>
      </w:r>
      <w:r>
        <w:t xml:space="preserve"> </w:t>
      </w:r>
      <w:r>
        <w:rPr>
          <w:b/>
        </w:rPr>
        <w:t xml:space="preserve">se-MPPT</w:t>
      </w:r>
      <w:r>
        <w:t xml:space="preserve"> </w:t>
      </w:r>
      <w:r>
        <w:t xml:space="preserve">(</w:t>
      </w:r>
      <w:r>
        <w:rPr>
          <w:rStyle w:val="VerbatimChar"/>
        </w:rPr>
        <w:t xml:space="preserve">mppt_map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config/strings.yaml</w:t>
      </w:r>
      <w:r>
        <w:t xml:space="preserve">), ratio-gated,</w:t>
      </w:r>
      <w:r>
        <w:t xml:space="preserve"> </w:t>
      </w:r>
      <w:r>
        <w:rPr>
          <w:b/>
        </w:rPr>
        <w:t xml:space="preserve">bukan</w:t>
      </w:r>
      <w:r>
        <w:t xml:space="preserve"> </w:t>
      </w:r>
      <w:r>
        <w:t xml:space="preserve">z-score. Default</w:t>
      </w:r>
      <w:r>
        <w:t xml:space="preserve"> </w:t>
      </w:r>
      <w:r>
        <w:rPr>
          <w:rStyle w:val="VerbatimChar"/>
        </w:rPr>
        <w:t xml:space="preserve">ratio_threshold = 0.85</w:t>
      </w:r>
      <w:r>
        <w:t xml:space="preserve">, severity dari</w:t>
      </w:r>
      <w:r>
        <w:t xml:space="preserve"> </w:t>
      </w:r>
      <w:r>
        <w:rPr>
          <w:rStyle w:val="VerbatimChar"/>
        </w:rPr>
        <w:t xml:space="preserve">ratio_event_median</w:t>
      </w:r>
      <w:r>
        <w:t xml:space="preserve">, confidence</w:t>
      </w:r>
      <w:r>
        <w:t xml:space="preserve"> </w:t>
      </w:r>
      <w:r>
        <w:rPr>
          <w:rStyle w:val="VerbatimChar"/>
        </w:rPr>
        <w:t xml:space="preserve">min(90, max(50, (1−rem)·100))</w:t>
      </w:r>
      <w:r>
        <w:t xml:space="preserve">.</w:t>
      </w:r>
      <w:r>
        <w:t xml:space="preserve"> </w:t>
      </w:r>
      <w:r>
        <w:rPr>
          <w:b/>
        </w:rPr>
        <w:t xml:space="preserve">Dependency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POAProvider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get_poa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get_solar_elevation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string_config.get_mppt_groups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load_empty_pv_map</w:t>
      </w:r>
      <w:r>
        <w:t xml:space="preserve"> </w:t>
      </w:r>
      <w:r>
        <w:t xml:space="preserve">(core),</w:t>
      </w:r>
      <w:r>
        <w:t xml:space="preserve"> </w:t>
      </w:r>
      <w:r>
        <w:rPr>
          <w:rStyle w:val="VerbatimChar"/>
        </w:rPr>
        <w:t xml:space="preserve">open_circuit._find_shutdown_col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_wb_from_inverter_id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count_debounced_events</w:t>
      </w:r>
      <w:r>
        <w:t xml:space="preserve">, opsional Hampel preprocessing</w:t>
      </w:r>
      <w:r>
        <w:t xml:space="preserve"> </w:t>
      </w:r>
      <w:r>
        <w:rPr>
          <w:b/>
        </w:rPr>
        <w:t xml:space="preserve">Dipanggil di</w:t>
      </w:r>
      <w:r>
        <w:t xml:space="preserve">: pipeline M2 engine,</w:t>
      </w:r>
      <w:r>
        <w:t xml:space="preserve"> </w:t>
      </w:r>
      <w:r>
        <w:rPr>
          <w:rStyle w:val="VerbatimChar"/>
        </w:rPr>
        <w:t xml:space="preserve">M2bMpptRatio(poa=prov)</w:t>
      </w:r>
      <w:r>
        <w:t xml:space="preserve"> </w:t>
      </w:r>
      <w:r>
        <w:t xml:space="preserve">(wired 2026-06-12, lihat</w:t>
      </w:r>
      <w:r>
        <w:t xml:space="preserve"> </w:t>
      </w:r>
      <w:r>
        <w:rPr>
          <w:rStyle w:val="VerbatimChar"/>
        </w:rPr>
        <w:t xml:space="preserve">_wire_mppt_ratio_cell4.py</w:t>
      </w:r>
      <w:r>
        <w:t xml:space="preserve">)</w:t>
      </w:r>
      <w:r>
        <w:t xml:space="preserve"> </w:t>
      </w:r>
      <w:r>
        <w:rPr>
          <w:b/>
        </w:rPr>
        <w:t xml:space="preserve">Output sheet 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StringStatus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PreprocessingAudit</w:t>
      </w:r>
      <w:r>
        <w:t xml:space="preserve"> </w:t>
      </w:r>
      <w:r>
        <w:t xml:space="preserve">opsional saat Hampel aktif)</w:t>
      </w:r>
      <w:r>
        <w:t xml:space="preserve"> </w:t>
      </w:r>
      <w:r>
        <w:rPr>
          <w:b/>
        </w:rPr>
        <w:t xml:space="preserve">Output Excel workbook</w:t>
      </w:r>
      <w:r>
        <w:t xml:space="preserve">: sheet</w:t>
      </w:r>
      <w:r>
        <w:t xml:space="preserve"> </w:t>
      </w:r>
      <w:r>
        <w:rPr>
          <w:rStyle w:val="VerbatimChar"/>
        </w:rPr>
        <w:t xml:space="preserve">Raw_Data_MR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Helpers_MR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M2b_MpptRatio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M2b_MR_StringStatus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docs/M2_PV_Performance_Workbook.xlsx</w:t>
      </w:r>
      <w:r>
        <w:t xml:space="preserve"> </w:t>
      </w:r>
      <w:r>
        <w:t xml:space="preserve">(kini 46 sheet) — build</w:t>
      </w:r>
      <w:r>
        <w:t xml:space="preserve"> </w:t>
      </w:r>
      <w:r>
        <w:rPr>
          <w:rStyle w:val="VerbatimChar"/>
        </w:rPr>
        <w:t xml:space="preserve">_extend_m2_workbook_iter11.py</w:t>
      </w:r>
      <w:r>
        <w:t xml:space="preserve">, verify</w:t>
      </w:r>
      <w:r>
        <w:t xml:space="preserve"> </w:t>
      </w:r>
      <w:r>
        <w:rPr>
          <w:rStyle w:val="VerbatimChar"/>
        </w:rPr>
        <w:t xml:space="preserve">verify_iter11.py</w:t>
      </w:r>
      <w:r>
        <w:t xml:space="preserve"> </w:t>
      </w:r>
      <w:r>
        <w:rPr>
          <w:b/>
        </w:rPr>
        <w:t xml:space="preserve">Status verifikasi</w:t>
      </w:r>
      <w:r>
        <w:t xml:space="preserve">: ✅ Python reference cocok dengan literal data workbook (9 PV × 2 MPPT × 26 timestep) + audit formula string per sel + regen 0-diff. ✅</w:t>
      </w:r>
      <w:r>
        <w:t xml:space="preserve"> </w:t>
      </w:r>
      <w:r>
        <w:rPr>
          <w:b/>
        </w:rPr>
        <w:t xml:space="preserve">286 finding nyata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m2_findings_20251030.xlsx</w:t>
      </w:r>
      <w:r>
        <w:t xml:space="preserve"> </w:t>
      </w:r>
      <w:r>
        <w:t xml:space="preserve">100% konsisten dengan ladder severity + formula confidence +</w:t>
      </w:r>
      <w:r>
        <w:t xml:space="preserve"> </w:t>
      </w:r>
      <w:r>
        <w:rPr>
          <w:rStyle w:val="VerbatimChar"/>
        </w:rPr>
        <w:t xml:space="preserve">value==ratio_event_median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threshold==0.85</w:t>
      </w:r>
      <w:r>
        <w:t xml:space="preserve">. ⚠️ Live recalc LibreOffice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dijalankan (binary crash di sandbox) — lihat §7. ⚠️ Recompute dari arus mentah per-string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dilakukan (data input per-string tidak ada di workspace; hanya</w:t>
      </w:r>
      <w:r>
        <w:t xml:space="preserve"> </w:t>
      </w:r>
      <w:r>
        <w:rPr>
          <w:rStyle w:val="VerbatimChar"/>
        </w:rPr>
        <w:t xml:space="preserve">IKN Generation.xlsx</w:t>
      </w:r>
      <w:r>
        <w:t xml:space="preserve"> </w:t>
      </w:r>
      <w:r>
        <w:t xml:space="preserve">site-level) — verifikasi nyata bertumpu pada konsistensi internal 286 finding (§7).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ambaran-mppt-partner-ratio"/>
      <w:r>
        <w:t xml:space="preserve">1. Gambaran MPPT-Partner Ratio</w:t>
      </w:r>
      <w:bookmarkEnd w:id="21"/>
    </w:p>
    <w:p>
      <w:pPr>
        <w:pStyle w:val="FirstParagraph"/>
      </w:pPr>
      <w:r>
        <w:t xml:space="preserve">Detector ini menangkap</w:t>
      </w:r>
      <w:r>
        <w:t xml:space="preserve"> </w:t>
      </w:r>
      <w:r>
        <w:rPr>
          <w:b/>
        </w:rPr>
        <w:t xml:space="preserve">string yang arusnya merosot relatif terhadap saudara satu MPPT</w:t>
      </w:r>
      <w:r>
        <w:t xml:space="preserve"> </w:t>
      </w:r>
      <w:r>
        <w:t xml:space="preserve">— gejala underperform partial (degradasi modul, mismatch, koneksi seri lemah, satu string dalam grup MPPT melemah). Berbeda dari</w:t>
      </w:r>
      <w:r>
        <w:t xml:space="preserve"> </w:t>
      </w:r>
      <w:r>
        <w:rPr>
          <w:rStyle w:val="VerbatimChar"/>
        </w:rPr>
        <w:t xml:space="preserve">M2bOpenCircuit</w:t>
      </w:r>
      <w:r>
        <w:t xml:space="preserve"> </w:t>
      </w:r>
      <w:r>
        <w:t xml:space="preserve">yang membandingkan ke kuantil-95</w:t>
      </w:r>
      <w:r>
        <w:t xml:space="preserve"> </w:t>
      </w:r>
      <w:r>
        <w:rPr>
          <w:b/>
        </w:rPr>
        <w:t xml:space="preserve">seluruh inverter</w:t>
      </w:r>
      <w:r>
        <w:t xml:space="preserve">, detector ini membandingkan tiap string hanya ke</w:t>
      </w:r>
      <w:r>
        <w:t xml:space="preserve"> </w:t>
      </w:r>
      <w:r>
        <w:rPr>
          <w:b/>
        </w:rPr>
        <w:t xml:space="preserve">sibling se-MPPT</w:t>
      </w:r>
      <w:r>
        <w:t xml:space="preserve"> </w:t>
      </w:r>
      <w:r>
        <w:t xml:space="preserve">lewat</w:t>
      </w:r>
      <w:r>
        <w:t xml:space="preserve"> </w:t>
      </w:r>
      <w:r>
        <w:rPr>
          <w:b/>
        </w:rPr>
        <w:t xml:space="preserve">rasio arus per timestamp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ratio</m:t>
          </m:r>
          <m:r>
            <m:t>(</m:t>
          </m:r>
          <m:r>
            <m:t>t</m:t>
          </m:r>
          <m:r>
            <m:t>)</m:t>
          </m:r>
          <m: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string</m:t>
                  </m:r>
                </m:sub>
              </m:sSub>
              <m:r>
                <m:t>(</m:t>
              </m:r>
              <m:r>
                <m:t>t</m:t>
              </m:r>
              <m:r>
                <m:t>)</m:t>
              </m:r>
            </m:num>
            <m:den>
              <m:r>
                <m:rPr>
                  <m:nor/>
                  <m:sty m:val="p"/>
                </m:rPr>
                <m:t>max</m:t>
              </m:r>
              <m:r>
                <m:t>​</m:t>
              </m:r>
              <m:r>
                <m:t>(</m:t>
              </m:r>
              <m:r>
                <m:rPr>
                  <m:nor/>
                  <m:sty m:val="p"/>
                </m:rPr>
                <m:t>median</m:t>
              </m:r>
              <m:r>
                <m:t>(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partner se-MPPT</m:t>
                  </m:r>
                </m:sub>
              </m:sSub>
              <m:r>
                <m:t>(</m:t>
              </m:r>
              <m:r>
                <m:t>t</m:t>
              </m:r>
              <m:r>
                <m:t>)</m:t>
              </m:r>
              <m:r>
                <m:t>)</m:t>
              </m:r>
              <m:r>
                <m:t>,</m:t>
              </m:r>
              <m:r>
                <m:t> </m:t>
              </m:r>
              <m:r>
                <m:t>0.01</m:t>
              </m:r>
              <m:r>
                <m:t>)</m:t>
              </m:r>
            </m:den>
          </m:f>
        </m:oMath>
      </m:oMathPara>
    </w:p>
    <w:p>
      <w:pPr>
        <w:pStyle w:val="FirstParagraph"/>
      </w:pPr>
      <w:r>
        <w:t xml:space="preserve">String sehat punya</w:t>
      </w:r>
      <w:r>
        <w:t xml:space="preserve"> </w:t>
      </w:r>
      <w:r>
        <w:rPr>
          <w:rStyle w:val="VerbatimChar"/>
        </w:rPr>
        <w:t xml:space="preserve">ratio ≈ 1</w:t>
      </w:r>
      <w:r>
        <w:t xml:space="preserve"> </w:t>
      </w:r>
      <w:r>
        <w:t xml:space="preserve">(mengikuti partner se-MPPT). String underperform punya</w:t>
      </w:r>
      <w:r>
        <w:t xml:space="preserve"> </w:t>
      </w:r>
      <w:r>
        <w:rPr>
          <w:rStyle w:val="VerbatimChar"/>
        </w:rPr>
        <w:t xml:space="preserve">ratio → 0</w:t>
      </w:r>
      <w:r>
        <w:t xml:space="preserve">. Sebuah langkah dihitung</w:t>
      </w:r>
      <w:r>
        <w:t xml:space="preserve"> </w:t>
      </w:r>
      <w:r>
        <w:rPr>
          <w:i/>
        </w:rPr>
        <w:t xml:space="preserve">qualifying</w:t>
      </w:r>
      <w:r>
        <w:t xml:space="preserve"> </w:t>
      </w:r>
      <w:r>
        <w:t xml:space="preserve">bila</w:t>
      </w:r>
      <w:r>
        <w:t xml:space="preserve"> </w:t>
      </w:r>
      <w:r>
        <w:rPr>
          <w:rStyle w:val="VerbatimChar"/>
        </w:rPr>
        <w:t xml:space="preserve">ratio &lt; 0.85</w:t>
      </w:r>
      <w:r>
        <w:t xml:space="preserve"> </w:t>
      </w:r>
      <w:r>
        <w:t xml:space="preserve">(default)</w:t>
      </w:r>
      <w:r>
        <w:t xml:space="preserve"> </w:t>
      </w:r>
      <w:r>
        <w:rPr>
          <w:b/>
        </w:rPr>
        <w:t xml:space="preserve">dan</w:t>
      </w:r>
      <w:r>
        <w:t xml:space="preserve"> </w:t>
      </w:r>
      <w:r>
        <w:t xml:space="preserve">timestamp lolos gate daylight. Supaya tidak ter-trigger glitch sesaat, qualifying harus</w:t>
      </w:r>
      <w:r>
        <w:t xml:space="preserve"> </w:t>
      </w:r>
      <w:r>
        <w:rPr>
          <w:b/>
        </w:rPr>
        <w:t xml:space="preserve">persisten</w:t>
      </w:r>
      <w:r>
        <w:t xml:space="preserve"> </w:t>
      </w:r>
      <w:r>
        <w:t xml:space="preserve">— minimal</w:t>
      </w:r>
      <w:r>
        <w:t xml:space="preserve"> </w:t>
      </w:r>
      <w:r>
        <w:rPr>
          <w:rStyle w:val="VerbatimChar"/>
        </w:rPr>
        <w:t xml:space="preserve">debounce = 20</w:t>
      </w:r>
      <w:r>
        <w:t xml:space="preserve"> </w:t>
      </w:r>
      <w:r>
        <w:t xml:space="preserve">langkah konsekutif (≈ 100 menit @ cadence 5-menit) baru di-emit sebagai event.</w:t>
      </w:r>
    </w:p>
    <w:p>
      <w:pPr>
        <w:pStyle w:val="BodyText"/>
      </w:pPr>
      <w:r>
        <w:rPr>
          <w:b/>
        </w:rPr>
        <w:t xml:space="preserve">Kenapa rasio, bukan z-score?</w:t>
      </w:r>
      <w:r>
        <w:t xml:space="preserve"> </w:t>
      </w:r>
      <w:r>
        <w:t xml:space="preserve">Grup MPPT kecil.</w:t>
      </w:r>
      <w:r>
        <w:t xml:space="preserve"> </w:t>
      </w:r>
      <w:r>
        <w:rPr>
          <w:rStyle w:val="VerbatimChar"/>
        </w:rPr>
        <w:t xml:space="preserve">|z|</w:t>
      </w:r>
      <w:r>
        <w:t xml:space="preserve"> </w:t>
      </w:r>
      <w:r>
        <w:t xml:space="preserve">maksimum dalam grup-N =</w:t>
      </w:r>
      <w:r>
        <w:t xml:space="preserve"> </w:t>
      </w:r>
      <w:r>
        <w:rPr>
          <w:rStyle w:val="VerbatimChar"/>
        </w:rPr>
        <w:t xml:space="preserve">(N−1)/√N</w:t>
      </w:r>
      <w:r>
        <w:t xml:space="preserve"> </w:t>
      </w:r>
      <w:r>
        <w:t xml:space="preserve">→ N=2: 0.71, N=4: 1.5, N=5: 1.79 — semuanya di bawah</w:t>
      </w:r>
      <w:r>
        <w:t xml:space="preserve"> </w:t>
      </w:r>
      <w:r>
        <w:rPr>
          <w:rStyle w:val="VerbatimChar"/>
        </w:rPr>
        <w:t xml:space="preserve">z_threshold = 2.5</w:t>
      </w:r>
      <w:r>
        <w:t xml:space="preserve">. Z-score</w:t>
      </w:r>
      <w:r>
        <w:t xml:space="preserve"> </w:t>
      </w:r>
      <w:r>
        <w:rPr>
          <w:b/>
        </w:rPr>
        <w:t xml:space="preserve">secara matematis tidak feasible</w:t>
      </w:r>
      <w:r>
        <w:t xml:space="preserve"> </w:t>
      </w:r>
      <w:r>
        <w:t xml:space="preserve">untuk menandai outlier dalam grup sekecil ini, jadi rasio arus langsung adalah perbandingan paling apple-to-apple (string se-MPPT berbagi titik operasi tegangan yang sama).</w:t>
      </w:r>
      <w:r>
        <w:t xml:space="preserve"> </w:t>
      </w:r>
      <w:r>
        <w:rPr>
          <w:rStyle w:val="VerbatimChar"/>
        </w:rPr>
        <w:t xml:space="preserve">min_partner_strings = 1</w:t>
      </w:r>
      <w:r>
        <w:t xml:space="preserve"> </w:t>
      </w:r>
      <w:r>
        <w:t xml:space="preserve">sengaja dipilih supaya grup 2-string (WB01–WB02, model</w:t>
      </w:r>
      <w:r>
        <w:t xml:space="preserve"> </w:t>
      </w:r>
      <w:r>
        <w:rPr>
          <w:rStyle w:val="VerbatimChar"/>
        </w:rPr>
        <w:t xml:space="preserve">SUN2000-215KTL-H0</w:t>
      </w:r>
      <w:r>
        <w:t xml:space="preserve">) tetap teranalisis dengan satu partner.</w:t>
      </w:r>
    </w:p>
    <w:p>
      <w:pPr>
        <w:pStyle w:val="BodyText"/>
      </w:pPr>
      <w:r>
        <w:rPr>
          <w:b/>
        </w:rPr>
        <w:t xml:space="preserve">Komplemen, bukan pengganti</w:t>
      </w:r>
      <w:r>
        <w:t xml:space="preserve"> </w:t>
      </w:r>
      <w:r>
        <w:t xml:space="preserve">detector inverter-wide: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M2bOpenCircuit</w:t>
      </w:r>
      <w:r>
        <w:t xml:space="preserve"> </w:t>
      </w:r>
      <w:r>
        <w:t xml:space="preserve">(inverter-wide</w:t>
      </w:r>
      <w:r>
        <w:t xml:space="preserve"> </w:t>
      </w:r>
      <w:r>
        <w:rPr>
          <w:rStyle w:val="VerbatimChar"/>
        </w:rPr>
        <w:t xml:space="preserve">I_q95</w:t>
      </w:r>
      <w:r>
        <w:t xml:space="preserve">) menangkap fault MPPT-level (semua string satu MPPT mati bersamaan) yang ratio-to-partner lewatkan — degradasi</w:t>
      </w:r>
      <w:r>
        <w:t xml:space="preserve"> </w:t>
      </w:r>
      <w:r>
        <w:rPr>
          <w:b/>
        </w:rPr>
        <w:t xml:space="preserve">simetris</w:t>
      </w:r>
      <w:r>
        <w:t xml:space="preserve"> </w:t>
      </w:r>
      <w:r>
        <w:t xml:space="preserve">satu MPPT penuh memberi</w:t>
      </w:r>
      <w:r>
        <w:t xml:space="preserve"> </w:t>
      </w:r>
      <w:r>
        <w:rPr>
          <w:rStyle w:val="VerbatimChar"/>
        </w:rPr>
        <w:t xml:space="preserve">ratio ≈ 1</w:t>
      </w:r>
      <w:r>
        <w:t xml:space="preserve"> </w:t>
      </w:r>
      <w:r>
        <w:t xml:space="preserve">(semua partner ikut turun) sehingga tidak terdeteksi di sini.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M2bPeerZScore</w:t>
      </w:r>
      <w:r>
        <w:t xml:space="preserve"> </w:t>
      </w:r>
      <w:r>
        <w:t xml:space="preserve">(inverter-wide) tetap menangani sinyal</w:t>
      </w:r>
      <w:r>
        <w:t xml:space="preserve"> </w:t>
      </w:r>
      <w:r>
        <w:rPr>
          <w:rStyle w:val="VerbatimChar"/>
        </w:rPr>
        <w:t xml:space="preserve">R_str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voc_ratio</w:t>
      </w:r>
      <w:r>
        <w:t xml:space="preserve">.</w:t>
      </w:r>
    </w:p>
    <w:p>
      <w:pPr>
        <w:pStyle w:val="FirstParagraph"/>
      </w:pPr>
      <w:r>
        <w:t xml:space="preserve">PV string yang</w:t>
      </w:r>
      <w:r>
        <w:t xml:space="preserve"> </w:t>
      </w:r>
      <w:r>
        <w:rPr>
          <w:b/>
        </w:rPr>
        <w:t xml:space="preserve">tidak terdaftar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mppt_map</w:t>
      </w:r>
      <w:r>
        <w:t xml:space="preserve">, WB tanpa mapping, atau slot</w:t>
      </w:r>
      <w:r>
        <w:t xml:space="preserve"> </w:t>
      </w:r>
      <w:r>
        <w:rPr>
          <w:b/>
        </w:rPr>
        <w:t xml:space="preserve">EMPTY</w:t>
      </w:r>
      <w:r>
        <w:t xml:space="preserve"> </w:t>
      </w:r>
      <w:r>
        <w:t xml:space="preserve">di-skip (tanpa fallback inverter-wide — itu wilayah detector lain).</w:t>
      </w:r>
    </w:p>
    <w:p>
      <w:pPr>
        <w:pStyle w:val="BodyText"/>
      </w:pPr>
      <w:r>
        <w:t xml:space="preserve">Emit →</w:t>
      </w:r>
      <w:r>
        <w:t xml:space="preserve"> </w:t>
      </w:r>
      <w:r>
        <w:rPr>
          <w:rStyle w:val="VerbatimChar"/>
        </w:rPr>
        <w:t xml:space="preserve">value = ratio_event_median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 = ratio_threshold</w:t>
      </w:r>
      <w:r>
        <w:t xml:space="preserve"> </w:t>
      </w:r>
      <w:r>
        <w:t xml:space="preserve">(0.85),</w:t>
      </w:r>
      <w:r>
        <w:t xml:space="preserve"> </w:t>
      </w:r>
      <w:r>
        <w:rPr>
          <w:rStyle w:val="VerbatimChar"/>
        </w:rPr>
        <w:t xml:space="preserve">fault_type = "mppt_partner_underperform"</w:t>
      </w:r>
      <w:r>
        <w:t xml:space="preserve">. Severity &amp; confidence: lihat §2 Langkah 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ipeline-m2bmpptratio.run-step-by-step"/>
      <w:r>
        <w:t xml:space="preserve">2. Pipeline</w:t>
      </w:r>
      <w:r>
        <w:t xml:space="preserve"> </w:t>
      </w:r>
      <w:r>
        <w:rPr>
          <w:rStyle w:val="VerbatimChar"/>
        </w:rPr>
        <w:t xml:space="preserve">M2bMpptRatio.run()</w:t>
      </w:r>
      <w:r>
        <w:t xml:space="preserve"> </w:t>
      </w:r>
      <w:r>
        <w:t xml:space="preserve">— Step by Step</w:t>
      </w:r>
      <w:bookmarkEnd w:id="22"/>
    </w:p>
    <w:p>
      <w:pPr>
        <w:pStyle w:val="Heading3"/>
      </w:pPr>
      <w:bookmarkStart w:id="23" w:name="X63e6c5f0c1b280810b45651e8623a34887bbbe6"/>
      <w:r>
        <w:t xml:space="preserve">Langkah 1 — Baca config &amp; threshold (baris 82-100)</w:t>
      </w:r>
      <w:bookmarkEnd w:id="23"/>
    </w:p>
    <w:p>
      <w:pPr>
        <w:pStyle w:val="FirstParagraph"/>
      </w:pPr>
      <w:r>
        <w:t xml:space="preserve">Semua angka dibaca dari</w:t>
      </w:r>
      <w:r>
        <w:t xml:space="preserve"> </w:t>
      </w:r>
      <w:r>
        <w:rPr>
          <w:rStyle w:val="VerbatimChar"/>
        </w:rPr>
        <w:t xml:space="preserve">config["m2b_mppt_ratio"]</w:t>
      </w:r>
      <w:r>
        <w:t xml:space="preserve"> </w:t>
      </w:r>
      <w:r>
        <w:t xml:space="preserve">dengan fallback ke konstanta modul.</w:t>
      </w:r>
      <w:r>
        <w:t xml:space="preserve"> </w:t>
      </w:r>
      <w:r>
        <w:rPr>
          <w:b/>
        </w:rPr>
        <w:t xml:space="preserve">Nilai produksi (YAML) = default kode — tidak ada divergensi</w:t>
      </w:r>
      <w:r>
        <w:t xml:space="preserve"> </w:t>
      </w:r>
      <w:r>
        <w:t xml:space="preserve">(kontras dengan OpenCircuit, §6):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 YAML (aktif)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kode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poa_threshold_wm2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p>
            <w:pPr>
              <w:pStyle w:val="Compact"/>
              <w:jc w:val="left"/>
            </w:pPr>
            <w:r>
              <w:t xml:space="preserve">300 (baris 46)</w:t>
            </w:r>
          </w:p>
        </w:tc>
        <w:tc>
          <w:p>
            <w:pPr>
              <w:pStyle w:val="Compact"/>
              <w:jc w:val="left"/>
            </w:pPr>
            <w:r>
              <w:t xml:space="preserve">moderate sun: arus stabil &amp; proporsional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poa_floor_wm2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50 (baris 47)</w:t>
            </w:r>
          </w:p>
        </w:tc>
        <w:tc>
          <w:p>
            <w:pPr>
              <w:pStyle w:val="Compact"/>
              <w:jc w:val="left"/>
            </w:pPr>
            <w:r>
              <w:t xml:space="preserve">hard floor sunset/twilight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ratio_threshold</w:t>
            </w:r>
          </w:p>
        </w:tc>
        <w:tc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p>
            <w:pPr>
              <w:pStyle w:val="Compact"/>
              <w:jc w:val="left"/>
            </w:pPr>
            <w:r>
              <w:t xml:space="preserve">0.85 (baris 52)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I_string &lt; 85%</w:t>
            </w:r>
            <w:r>
              <w:t xml:space="preserve"> </w:t>
            </w:r>
            <w:r>
              <w:t xml:space="preserve">median partner → qualifying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ratio_high</w:t>
            </w:r>
          </w:p>
        </w:tc>
        <w:tc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p>
            <w:pPr>
              <w:pStyle w:val="Compact"/>
              <w:jc w:val="left"/>
            </w:pPr>
            <w:r>
              <w:t xml:space="preserve">0.50 (baris 53)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ratio_event_median &lt; 0.50</w:t>
            </w:r>
            <w:r>
              <w:t xml:space="preserve"> </w:t>
            </w:r>
            <w:r>
              <w:t xml:space="preserve">→ 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ratio_critical</w:t>
            </w:r>
          </w:p>
        </w:tc>
        <w:tc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p>
            <w:pPr>
              <w:pStyle w:val="Compact"/>
              <w:jc w:val="left"/>
            </w:pPr>
            <w:r>
              <w:t xml:space="preserve">0.20 (baris 54)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ratio_event_median &lt; 0.20</w:t>
            </w:r>
            <w:r>
              <w:t xml:space="preserve"> </w:t>
            </w:r>
            <w:r>
              <w:t xml:space="preserve">→ 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debounce_consecutive_steps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20 (baris 55)</w:t>
            </w:r>
          </w:p>
        </w:tc>
        <w:tc>
          <w:p>
            <w:pPr>
              <w:pStyle w:val="Compact"/>
              <w:jc w:val="left"/>
            </w:pPr>
            <w:r>
              <w:t xml:space="preserve">≈ 100 menit @ 5-min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min_partner_strings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 (baris 56)</w:t>
            </w:r>
          </w:p>
        </w:tc>
        <w:tc>
          <w:p>
            <w:pPr>
              <w:pStyle w:val="Compact"/>
              <w:jc w:val="left"/>
            </w:pPr>
            <w:r>
              <w:t xml:space="preserve">grup 2-string tetap dianalisis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pv_max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jumlah string per inverter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min_daylight_samples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minimal sampel daylight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filter_mode</w:t>
            </w:r>
          </w:p>
        </w:tc>
        <w:tc>
          <w:p>
            <w:pPr>
              <w:pStyle w:val="Compact"/>
              <w:jc w:val="left"/>
            </w:pPr>
            <w:r>
              <w:t xml:space="preserve">solar_elevation</w:t>
            </w:r>
          </w:p>
        </w:tc>
        <w:tc>
          <w:p>
            <w:pPr>
              <w:pStyle w:val="Compact"/>
              <w:jc w:val="left"/>
            </w:pPr>
            <w:r>
              <w:t xml:space="preserve">solar_elevation (baris 50)</w:t>
            </w:r>
          </w:p>
        </w:tc>
        <w:tc>
          <w:p>
            <w:pPr>
              <w:pStyle w:val="Compact"/>
              <w:jc w:val="left"/>
            </w:pPr>
            <w:r>
              <w:t xml:space="preserve">gate ephemeris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solar_elevation_min_deg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5.0 (baris 51)</w:t>
            </w:r>
          </w:p>
        </w:tc>
        <w:tc>
          <w:p>
            <w:pPr>
              <w:pStyle w:val="Compact"/>
              <w:jc w:val="left"/>
            </w:pPr>
            <w:r>
              <w:t xml:space="preserve">matahari di atas 5°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mppt_map_path</w:t>
            </w:r>
          </w:p>
        </w:tc>
        <w:tc>
          <w:p>
            <w:pPr>
              <w:pStyle w:val="Compact"/>
              <w:jc w:val="left"/>
            </w:pPr>
            <w:r>
              <w:t xml:space="preserve">config/strings.yaml</w:t>
            </w:r>
          </w:p>
        </w:tc>
        <w:tc>
          <w:p>
            <w:pPr>
              <w:pStyle w:val="Compact"/>
              <w:jc w:val="left"/>
            </w:pPr>
            <w:r>
              <w:t xml:space="preserve">config/strings.yaml (baris 57)</w:t>
            </w:r>
          </w:p>
        </w:tc>
        <w:tc>
          <w:p>
            <w:pPr>
              <w:pStyle w:val="Compact"/>
              <w:jc w:val="left"/>
            </w:pPr>
            <w:r>
              <w:t xml:space="preserve">ground-truth grouping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enabled=false</w:t>
      </w:r>
      <w:r>
        <w:t xml:space="preserve"> </w:t>
      </w:r>
      <w:r>
        <w:t xml:space="preserve">→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(baris 83-84).</w:t>
      </w:r>
    </w:p>
    <w:p>
      <w:pPr>
        <w:pStyle w:val="Heading3"/>
      </w:pPr>
      <w:bookmarkStart w:id="24" w:name="X9ef890506e88bbb7f0d20cdaddbcd6083b6c6b8"/>
      <w:r>
        <w:t xml:space="preserve">Langkah 2 — Guard kolom &amp; load</w:t>
      </w:r>
      <w:r>
        <w:t xml:space="preserve"> </w:t>
      </w:r>
      <w:r>
        <w:rPr>
          <w:rStyle w:val="VerbatimChar"/>
        </w:rPr>
        <w:t xml:space="preserve">mppt_map</w:t>
      </w:r>
      <w:r>
        <w:t xml:space="preserve"> </w:t>
      </w:r>
      <w:r>
        <w:t xml:space="preserve">(baris 102-122)</w:t>
      </w:r>
      <w:bookmarkEnd w:id="24"/>
    </w:p>
    <w:p>
      <w:pPr>
        <w:pStyle w:val="FirstParagraph"/>
      </w:pPr>
      <w:r>
        <w:t xml:space="preserve">Kalau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 </w:t>
      </w:r>
      <w:r>
        <w:t xml:space="preserve">tidak ada →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+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(baris 102-107). Lalu</w:t>
      </w:r>
      <w:r>
        <w:t xml:space="preserve"> </w:t>
      </w:r>
      <w:r>
        <w:rPr>
          <w:rStyle w:val="VerbatimChar"/>
        </w:rPr>
        <w:t xml:space="preserve">get_mppt_groups(mppt_map_path, pv_max_allowed=pv_max)</w:t>
      </w:r>
      <w:r>
        <w:t xml:space="preserve"> </w:t>
      </w:r>
      <w:r>
        <w:t xml:space="preserve">(baris 110-112) →</w:t>
      </w:r>
      <w:r>
        <w:t xml:space="preserve"> </w:t>
      </w:r>
      <w:r>
        <w:rPr>
          <w:rStyle w:val="VerbatimChar"/>
        </w:rPr>
        <w:t xml:space="preserve">{WB_id: {mppt_n: [pv_index, ...]}}</w:t>
      </w:r>
      <w:r>
        <w:t xml:space="preserve">. Bila load gagal atau map kosong →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+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(baris 113-122).</w:t>
      </w:r>
      <w:r>
        <w:t xml:space="preserve"> </w:t>
      </w:r>
      <w:r>
        <w:rPr>
          <w:b/>
        </w:rPr>
        <w:t xml:space="preserve">Ini ground-truth grouping</w:t>
      </w:r>
      <w:r>
        <w:t xml:space="preserve"> </w:t>
      </w:r>
      <w:r>
        <w:t xml:space="preserve">(user-confirmed 2026-06-11): tanpa</w:t>
      </w:r>
      <w:r>
        <w:t xml:space="preserve"> </w:t>
      </w:r>
      <w:r>
        <w:rPr>
          <w:rStyle w:val="VerbatimChar"/>
        </w:rPr>
        <w:t xml:space="preserve">mppt_map</w:t>
      </w:r>
      <w:r>
        <w:t xml:space="preserve">, detector tidak punya definisi</w:t>
      </w:r>
      <w:r>
        <w:t xml:space="preserve"> </w:t>
      </w:r>
      <w:r>
        <w:t xml:space="preserve">“</w:t>
      </w:r>
      <w:r>
        <w:t xml:space="preserve">partner</w:t>
      </w:r>
      <w:r>
        <w:t xml:space="preserve">”</w:t>
      </w:r>
      <w:r>
        <w:t xml:space="preserve"> </w:t>
      </w:r>
      <w:r>
        <w:t xml:space="preserve">dan dimatikan total.</w:t>
      </w:r>
    </w:p>
    <w:p>
      <w:pPr>
        <w:pStyle w:val="Heading3"/>
      </w:pPr>
      <w:bookmarkStart w:id="25" w:name="Xb93697fd8949d3b42d9764a3f983458ae0d9b70"/>
      <w:r>
        <w:t xml:space="preserve">Langkah 3 — Shutdown col + Hampel opsional (baris 124-136)</w:t>
      </w:r>
      <w:bookmarkEnd w:id="25"/>
    </w:p>
    <w:p>
      <w:pPr>
        <w:pStyle w:val="FirstParagraph"/>
      </w:pPr>
      <w:r>
        <w:rPr>
          <w:rStyle w:val="VerbatimChar"/>
        </w:rPr>
        <w:t xml:space="preserve">_find_shutdown_col</w:t>
      </w:r>
      <w:r>
        <w:t xml:space="preserve"> </w:t>
      </w:r>
      <w:r>
        <w:t xml:space="preserve">bila</w:t>
      </w:r>
      <w:r>
        <w:t xml:space="preserve"> </w:t>
      </w:r>
      <w:r>
        <w:rPr>
          <w:rStyle w:val="VerbatimChar"/>
        </w:rPr>
        <w:t xml:space="preserve">respect_inverter_shutdown</w:t>
      </w:r>
      <w:r>
        <w:t xml:space="preserve"> </w:t>
      </w:r>
      <w:r>
        <w:t xml:space="preserve">(baris 124). Bila</w:t>
      </w:r>
      <w:r>
        <w:t xml:space="preserve"> </w:t>
      </w:r>
      <w:r>
        <w:rPr>
          <w:rStyle w:val="VerbatimChar"/>
        </w:rPr>
        <w:t xml:space="preserve">preprocessing.enabled</w:t>
      </w:r>
      <w:r>
        <w:t xml:space="preserve"> </w:t>
      </w:r>
      <w:r>
        <w:t xml:space="preserve">true, jalankan Hampel filter dulu (baris 126-136) dan simpan</w:t>
      </w:r>
      <w:r>
        <w:t xml:space="preserve"> </w:t>
      </w:r>
      <w:r>
        <w:rPr>
          <w:rStyle w:val="VerbatimChar"/>
        </w:rPr>
        <w:t xml:space="preserve">PreprocessingAudit</w:t>
      </w:r>
      <w:r>
        <w:t xml:space="preserve">. Default off.</w:t>
      </w:r>
    </w:p>
    <w:p>
      <w:pPr>
        <w:pStyle w:val="Heading3"/>
      </w:pPr>
      <w:bookmarkStart w:id="26" w:name="X5451d7724dc54a64eac93479f19b6996d8a415d"/>
      <w:r>
        <w:t xml:space="preserve">Langkah 4 — Normalisasi nama kolom I + empty map (baris 138-150)</w:t>
      </w:r>
      <w:bookmarkEnd w:id="26"/>
    </w:p>
    <w:p>
      <w:pPr>
        <w:pStyle w:val="FirstParagraph"/>
      </w:pPr>
      <w:r>
        <w:rPr>
          <w:rStyle w:val="VerbatimChar"/>
        </w:rPr>
        <w:t xml:space="preserve">_ensure_poa</w:t>
      </w:r>
      <w:r>
        <w:t xml:space="preserve"> </w:t>
      </w:r>
      <w:r>
        <w:t xml:space="preserve">+ resolve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(baris 138-139). Wave 11 hotfix #11: rename</w:t>
      </w:r>
      <w:r>
        <w:t xml:space="preserve"> </w:t>
      </w:r>
      <w:r>
        <w:rPr>
          <w:rStyle w:val="VerbatimChar"/>
        </w:rPr>
        <w:t xml:space="preserve">"Input Current"</w:t>
      </w:r>
      <w:r>
        <w:t xml:space="preserve"> </w:t>
      </w:r>
      <w:r>
        <w:t xml:space="preserve">(Title Case, PV15–PV28) →</w:t>
      </w:r>
      <w:r>
        <w:t xml:space="preserve"> </w:t>
      </w:r>
      <w:r>
        <w:rPr>
          <w:rStyle w:val="VerbatimChar"/>
        </w:rPr>
        <w:t xml:space="preserve">"input current"</w:t>
      </w:r>
      <w:r>
        <w:t xml:space="preserve"> </w:t>
      </w:r>
      <w:r>
        <w:t xml:space="preserve">kanonik (baris 141-147) supaya PV15–PV28 ikut teranalisis.</w:t>
      </w:r>
      <w:r>
        <w:t xml:space="preserve"> </w:t>
      </w:r>
      <w:r>
        <w:rPr>
          <w:rStyle w:val="VerbatimChar"/>
        </w:rPr>
        <w:t xml:space="preserve">load_empty_pv_map(config)</w:t>
      </w:r>
      <w:r>
        <w:t xml:space="preserve"> </w:t>
      </w:r>
      <w:r>
        <w:t xml:space="preserve">(baris 149-150) untuk skip slot kosong.</w:t>
      </w:r>
    </w:p>
    <w:p>
      <w:pPr>
        <w:pStyle w:val="Heading3"/>
      </w:pPr>
      <w:bookmarkStart w:id="27" w:name="X57b8cd88d7cfb67467b350e8dd5b882700aef17"/>
      <w:r>
        <w:t xml:space="preserve">Langkah 5 — Loop</w:t>
      </w:r>
      <w:r>
        <w:t xml:space="preserve"> </w:t>
      </w:r>
      <w:r>
        <w:rPr>
          <w:rStyle w:val="VerbatimChar"/>
        </w:rPr>
        <w:t xml:space="preserve">source × inverter</w:t>
      </w:r>
      <w:r>
        <w:t xml:space="preserve"> </w:t>
      </w:r>
      <w:r>
        <w:t xml:space="preserve">(baris 158-173)</w:t>
      </w:r>
      <w:bookmarkEnd w:id="27"/>
    </w:p>
    <w:p>
      <w:pPr>
        <w:pStyle w:val="FirstParagraph"/>
      </w:pPr>
      <w:r>
        <w:t xml:space="preserve">Loop luar</w:t>
      </w:r>
      <w:r>
        <w:t xml:space="preserve"> </w:t>
      </w:r>
      <w:r>
        <w:rPr>
          <w:rStyle w:val="VerbatimChar"/>
        </w:rPr>
        <w:t xml:space="preserve">poa_source</w:t>
      </w:r>
      <w:r>
        <w:t xml:space="preserve"> </w:t>
      </w:r>
      <w:r>
        <w:t xml:space="preserve">(multi-source POA), loop dalam</w:t>
      </w:r>
      <w:r>
        <w:t xml:space="preserve"> </w:t>
      </w:r>
      <w:r>
        <w:rPr>
          <w:rStyle w:val="VerbatimChar"/>
        </w:rPr>
        <w:t xml:space="preserve">groupby("Inverter_ID")</w:t>
      </w:r>
      <w:r>
        <w:t xml:space="preserve">. Per inverter:</w:t>
      </w:r>
      <w:r>
        <w:t xml:space="preserve"> </w:t>
      </w:r>
      <w:r>
        <w:rPr>
          <w:rStyle w:val="VerbatimChar"/>
        </w:rPr>
        <w:t xml:space="preserve">wb_id = _wb_from_inverter_id(...)</w:t>
      </w:r>
      <w:r>
        <w:t xml:space="preserve"> </w:t>
      </w:r>
      <w:r>
        <w:t xml:space="preserve">(baris 160), ambil</w:t>
      </w:r>
      <w:r>
        <w:t xml:space="preserve"> </w:t>
      </w:r>
      <w:r>
        <w:rPr>
          <w:rStyle w:val="VerbatimChar"/>
        </w:rPr>
        <w:t xml:space="preserve">wb_groups = mppt_groups.get(wb_id, {})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kalau kosong, skip inverter</w:t>
      </w:r>
      <w:r>
        <w:t xml:space="preserve"> </w:t>
      </w:r>
      <w:r>
        <w:t xml:space="preserve">(baris 161-163). Ambil</w:t>
      </w:r>
      <w:r>
        <w:t xml:space="preserve"> </w:t>
      </w:r>
      <w:r>
        <w:rPr>
          <w:rStyle w:val="VerbatimChar"/>
        </w:rPr>
        <w:t xml:space="preserve">empty_set</w:t>
      </w:r>
      <w:r>
        <w:t xml:space="preserve"> </w:t>
      </w:r>
      <w:r>
        <w:t xml:space="preserve">(baris 164-166), bersihkan timestamp, gate</w:t>
      </w:r>
      <w:r>
        <w:t xml:space="preserve"> </w:t>
      </w:r>
      <w:r>
        <w:rPr>
          <w:rStyle w:val="VerbatimChar"/>
        </w:rPr>
        <w:t xml:space="preserve">min_daylight_samples</w:t>
      </w:r>
      <w:r>
        <w:t xml:space="preserve"> </w:t>
      </w:r>
      <w:r>
        <w:t xml:space="preserve">(baris 167-173).</w:t>
      </w:r>
    </w:p>
    <w:p>
      <w:pPr>
        <w:pStyle w:val="Heading3"/>
      </w:pPr>
      <w:bookmarkStart w:id="28" w:name="Xf81846fd2940f5f8eb7db570ef5b1b0688113c0"/>
      <w:r>
        <w:t xml:space="preserve">Langkah 6 — POA gate komposit: 3 kondisi di-AND (baris 184-231)</w:t>
      </w:r>
      <w:bookmarkEnd w:id="28"/>
    </w:p>
    <w:p>
      <w:pPr>
        <w:pStyle w:val="FirstParagraph"/>
      </w:pPr>
      <w:r>
        <w:rPr>
          <w:rStyle w:val="VerbatimChar"/>
        </w:rPr>
        <w:t xml:space="preserve">daylight_mask</w:t>
      </w:r>
      <w:r>
        <w:t xml:space="preserve"> </w:t>
      </w:r>
      <w:r>
        <w:t xml:space="preserve">adalah</w:t>
      </w:r>
      <w:r>
        <w:t xml:space="preserve"> </w:t>
      </w:r>
      <w:r>
        <w:rPr>
          <w:b/>
        </w:rPr>
        <w:t xml:space="preserve">AND dari tiga sub-gate</w:t>
      </w:r>
      <w:r>
        <w:t xml:space="preserve"> </w:t>
      </w:r>
      <w:r>
        <w:t xml:space="preserve">(identik pola OpenCircuit):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POA</w:t>
      </w:r>
      <w:r>
        <w:t xml:space="preserve"> </w:t>
      </w:r>
      <w:r>
        <w:t xml:space="preserve">(baris 184-185):</w:t>
      </w:r>
      <w:r>
        <w:t xml:space="preserve"> </w:t>
      </w:r>
      <w:r>
        <w:rPr>
          <w:rStyle w:val="VerbatimChar"/>
        </w:rPr>
        <w:t xml:space="preserve">(POA &gt; poa_threshold) &amp; (POA &gt; poa_floor)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(POA &gt; 300) &amp; (POA &gt; 50)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Waktu/elevasi</w:t>
      </w:r>
      <w:r>
        <w:t xml:space="preserve"> </w:t>
      </w:r>
      <w:r>
        <w:t xml:space="preserve">(baris 187-213): mode</w:t>
      </w:r>
      <w:r>
        <w:t xml:space="preserve"> </w:t>
      </w:r>
      <w:r>
        <w:rPr>
          <w:rStyle w:val="VerbatimChar"/>
        </w:rPr>
        <w:t xml:space="preserve">solar_elevation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(elevasi &gt; 5°) &amp; (jam &lt; 18.0)</w:t>
      </w:r>
      <w:r>
        <w:t xml:space="preserve"> </w:t>
      </w:r>
      <w:r>
        <w:t xml:space="preserve">(Wave 11 hotfix #7, defensive AND dengan hour cutoff). Fallback ke</w:t>
      </w:r>
      <w:r>
        <w:t xml:space="preserve"> </w:t>
      </w:r>
      <w:r>
        <w:rPr>
          <w:rStyle w:val="VerbatimChar"/>
        </w:rPr>
        <w:t xml:space="preserve">hour_cutoff</w:t>
      </w:r>
      <w:r>
        <w:t xml:space="preserve"> </w:t>
      </w:r>
      <w:r>
        <w:t xml:space="preserve">murni bila ephemeris gagal.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Shutdown inverter</w:t>
      </w:r>
      <w:r>
        <w:t xml:space="preserve"> </w:t>
      </w:r>
      <w:r>
        <w:t xml:space="preserve">(baris 215-224):</w:t>
      </w:r>
      <w:r>
        <w:t xml:space="preserve"> </w:t>
      </w:r>
      <w:r>
        <w:rPr>
          <w:rStyle w:val="VerbatimChar"/>
        </w:rPr>
        <w:t xml:space="preserve">ts &lt; Inverter_shutdown_time</w:t>
      </w:r>
      <w:r>
        <w:t xml:space="preserve"> </w:t>
      </w:r>
      <w:r>
        <w:t xml:space="preserve">(drop sentinel tahun &lt; 2000, skip bila mask buang semua baris).</w:t>
      </w:r>
    </w:p>
    <w:p>
      <w:pPr>
        <w:pStyle w:val="SourceCode"/>
      </w:pPr>
      <w:r>
        <w:rPr>
          <w:rStyle w:val="VerbatimChar"/>
        </w:rPr>
        <w:t xml:space="preserve">daylight_mask = daylight_poa &amp; daylight_time &amp; daylight_shutdown   (baris 226-229)</w:t>
      </w:r>
    </w:p>
    <w:p>
      <w:pPr>
        <w:pStyle w:val="FirstParagraph"/>
      </w:pPr>
      <w:r>
        <w:t xml:space="preserve">Gate</w:t>
      </w:r>
      <w:r>
        <w:t xml:space="preserve"> </w:t>
      </w:r>
      <w:r>
        <w:rPr>
          <w:rStyle w:val="VerbatimChar"/>
        </w:rPr>
        <w:t xml:space="preserve">min_daylight_samples</w:t>
      </w:r>
      <w:r>
        <w:t xml:space="preserve"> </w:t>
      </w:r>
      <w:r>
        <w:t xml:space="preserve">diuji lagi setelahnya (baris 230-231).</w:t>
      </w:r>
      <w:r>
        <w:t xml:space="preserve"> </w:t>
      </w:r>
      <w:r>
        <w:rPr>
          <w:b/>
        </w:rPr>
        <w:t xml:space="preserve">Sub-gate #2 dan #3 berbasis ephemeris/metadata → tidak direproduksi di Excel statis</w:t>
      </w:r>
      <w:r>
        <w:t xml:space="preserve"> </w:t>
      </w:r>
      <w:r>
        <w:t xml:space="preserve">(lihat §5.3).</w:t>
      </w:r>
    </w:p>
    <w:p>
      <w:pPr>
        <w:pStyle w:val="Heading3"/>
      </w:pPr>
      <w:bookmarkStart w:id="29" w:name="X50bc5a8b3752cc3e788c0a8dec1434836432143"/>
      <w:r>
        <w:t xml:space="preserve">Langkah 7 — Matriks arus per string (baris 233-242)</w:t>
      </w:r>
      <w:bookmarkEnd w:id="29"/>
    </w:p>
    <w:p>
      <w:pPr>
        <w:pStyle w:val="SourceCode"/>
      </w:pPr>
      <w:r>
        <w:rPr>
          <w:rStyle w:val="NormalTok"/>
        </w:rPr>
        <w:t xml:space="preserve">i_col_of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</w:t>
      </w:r>
      <w:r>
        <w:rPr>
          <w:rStyle w:val="SpecialStringTok"/>
        </w:rPr>
        <w:t xml:space="preserve">f"PV</w:t>
      </w:r>
      <w:r>
        <w:rPr>
          <w:rStyle w:val="SpecialCharTok"/>
        </w:rPr>
        <w:t xml:space="preserve">{n}</w:t>
      </w:r>
      <w:r>
        <w:rPr>
          <w:rStyle w:val="SpecialStringTok"/>
        </w:rPr>
        <w:t xml:space="preserve"> input current(A)"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.pv_max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ada}   </w:t>
      </w:r>
      <w:r>
        <w:rPr>
          <w:rStyle w:val="CommentTok"/>
        </w:rPr>
        <w:t xml:space="preserve"># baris 233-237</w:t>
      </w:r>
      <w:r>
        <w:br/>
      </w:r>
      <w:r>
        <w:rPr>
          <w:rStyle w:val="NormalTok"/>
        </w:rPr>
        <w:t xml:space="preserve">I_matrix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group_clean[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(i_col_of.values())].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(pd.to_numeric,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baris 240-242</w:t>
      </w:r>
    </w:p>
    <w:p>
      <w:pPr>
        <w:pStyle w:val="FirstParagraph"/>
      </w:pPr>
      <w:r>
        <w:t xml:space="preserve">Bila tidak ada kolom arus sama sekali →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(baris 238-239).</w:t>
      </w:r>
    </w:p>
    <w:p>
      <w:pPr>
        <w:pStyle w:val="Heading3"/>
      </w:pPr>
      <w:bookmarkStart w:id="30" w:name="X7e01192e171d746ade16dcda6b209fc4c899fbd"/>
      <w:r>
        <w:t xml:space="preserve">Langkah 8 — Per MPPT → per string: median partner, ratio, debounce, emit (baris 244-355)</w:t>
      </w:r>
      <w:bookmarkEnd w:id="30"/>
    </w:p>
    <w:p>
      <w:pPr>
        <w:pStyle w:val="FirstParagraph"/>
      </w:pPr>
      <w:r>
        <w:t xml:space="preserve">Loop</w:t>
      </w:r>
      <w:r>
        <w:t xml:space="preserve"> </w:t>
      </w:r>
      <w:r>
        <w:rPr>
          <w:rStyle w:val="VerbatimChar"/>
        </w:rPr>
        <w:t xml:space="preserve">for mppt_n, members in wb_groups.items()</w:t>
      </w:r>
      <w:r>
        <w:t xml:space="preserve"> </w:t>
      </w:r>
      <w:r>
        <w:t xml:space="preserve">(baris 244).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 </w:t>
      </w:r>
      <w:r>
        <w:t xml:space="preserve">= member yang</w:t>
      </w:r>
      <w:r>
        <w:t xml:space="preserve"> </w:t>
      </w:r>
      <w:r>
        <w:rPr>
          <w:b/>
        </w:rPr>
        <w:t xml:space="preserve">bukan</w:t>
      </w:r>
      <w:r>
        <w:t xml:space="preserve"> </w:t>
      </w:r>
      <w:r>
        <w:t xml:space="preserve">EMPTY dan</w:t>
      </w:r>
      <w:r>
        <w:t xml:space="preserve"> </w:t>
      </w:r>
      <w:r>
        <w:rPr>
          <w:b/>
        </w:rPr>
        <w:t xml:space="preserve">punya</w:t>
      </w:r>
      <w:r>
        <w:t xml:space="preserve"> </w:t>
      </w:r>
      <w:r>
        <w:t xml:space="preserve">kolom arus (baris 245-248). Untuk tiap</w:t>
      </w:r>
      <w:r>
        <w:t xml:space="preserve"> </w:t>
      </w:r>
      <w:r>
        <w:rPr>
          <w:rStyle w:val="VerbatimChar"/>
        </w:rPr>
        <w:t xml:space="preserve">pv_n</w:t>
      </w:r>
      <w:r>
        <w:t xml:space="preserve"> </w:t>
      </w:r>
      <w:r>
        <w:t xml:space="preserve">di MPPT: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pv_n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empty_set:    </w:t>
      </w:r>
      <w:r>
        <w:rPr>
          <w:rStyle w:val="CommentTok"/>
        </w:rPr>
        <w:t xml:space="preserve"># baris 250 — slot EMPTY → artifact "EMPTY", SKIP emit (baris 251-266)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partners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present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pv_n]              </w:t>
      </w:r>
      <w:r>
        <w:rPr>
          <w:rStyle w:val="CommentTok"/>
        </w:rPr>
        <w:t xml:space="preserve"># baris 269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(partners)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min_partner_strings: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baris 270-271</w:t>
      </w:r>
      <w:r>
        <w:br/>
      </w:r>
      <w:r>
        <w:rPr>
          <w:rStyle w:val="NormalTok"/>
        </w:rPr>
        <w:t xml:space="preserve">I_string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I_matrix[i_col_of[pv_n]]               </w:t>
      </w:r>
      <w:r>
        <w:rPr>
          <w:rStyle w:val="CommentTok"/>
        </w:rPr>
        <w:t xml:space="preserve"># baris 273</w:t>
      </w:r>
      <w:r>
        <w:br/>
      </w:r>
      <w:r>
        <w:rPr>
          <w:rStyle w:val="NormalTok"/>
        </w:rPr>
        <w:t xml:space="preserve">partner_median_ts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I_matrix[[...partners]].median(axis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skipna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baris 274-276</w:t>
      </w:r>
      <w:r>
        <w:br/>
      </w:r>
      <w:r>
        <w:rPr>
          <w:rStyle w:val="NormalTok"/>
        </w:rPr>
        <w:t xml:space="preserve">ratio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I_string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partner_median_ts.clip(lower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baris 277</w:t>
      </w:r>
      <w:r>
        <w:br/>
      </w:r>
      <w:r>
        <w:rPr>
          <w:rStyle w:val="NormalTok"/>
        </w:rPr>
        <w:t xml:space="preserve">qualifying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ratio_threshold)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daylight_mask             </w:t>
      </w:r>
      <w:r>
        <w:rPr>
          <w:rStyle w:val="CommentTok"/>
        </w:rPr>
        <w:t xml:space="preserve"># baris 278</w:t>
      </w:r>
      <w:r>
        <w:br/>
      </w:r>
      <w:r>
        <w:rPr>
          <w:rStyle w:val="NormalTok"/>
        </w:rPr>
        <w:t xml:space="preserve">n_events, total_steps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count_debounced_events(qualifying, debounce_steps)  </w:t>
      </w:r>
      <w:r>
        <w:rPr>
          <w:rStyle w:val="CommentTok"/>
        </w:rPr>
        <w:t xml:space="preserve"># baris 279</w:t>
      </w:r>
    </w:p>
    <w:p>
      <w:pPr>
        <w:pStyle w:val="FirstParagraph"/>
      </w:pPr>
      <w:r>
        <w:rPr>
          <w:rStyle w:val="VerbatimChar"/>
        </w:rPr>
        <w:t xml:space="preserve">median(axis=1)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median across sibling se-MPPT per baris waktu</w:t>
      </w:r>
      <w:r>
        <w:t xml:space="preserve"> </w:t>
      </w:r>
      <w:r>
        <w:t xml:space="preserve">(bukan time-series).</w:t>
      </w:r>
      <w:r>
        <w:t xml:space="preserve"> </w:t>
      </w:r>
      <w:r>
        <w:rPr>
          <w:rStyle w:val="VerbatimChar"/>
        </w:rPr>
        <w:t xml:space="preserve">.clip(lower=0.01)</w:t>
      </w:r>
      <w:r>
        <w:t xml:space="preserve"> </w:t>
      </w:r>
      <w:r>
        <w:t xml:space="preserve">mencegah divide-by-zero saat seluruh partner = 0.</w:t>
      </w:r>
    </w:p>
    <w:p>
      <w:pPr>
        <w:pStyle w:val="BodyText"/>
      </w:pPr>
      <w:r>
        <w:t xml:space="preserve">Lalu dua statistik ratio (baris 281-288):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ratio_median_daylight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median(ratio[daylight])</w:t>
      </w:r>
      <w:r>
        <w:t xml:space="preserve"> </w:t>
      </w:r>
      <w:r>
        <w:t xml:space="preserve">— median sepanjang daylight (informatif).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ratio_event_median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median(ratio[qualifying])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median hanya pada langkah qualifying</w:t>
      </w:r>
      <w:r>
        <w:t xml:space="preserve"> </w:t>
      </w:r>
      <w:r>
        <w:t xml:space="preserve">→ ini yang dipakai severity &amp;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.</w:t>
      </w:r>
    </w:p>
    <w:p>
      <w:pPr>
        <w:pStyle w:val="FirstParagraph"/>
      </w:pPr>
      <w:r>
        <w:t xml:space="preserve">Emit bila</w:t>
      </w:r>
      <w:r>
        <w:t xml:space="preserve"> </w:t>
      </w:r>
      <w:r>
        <w:rPr>
          <w:rStyle w:val="VerbatimChar"/>
        </w:rPr>
        <w:t xml:space="preserve">n_events &gt; 0</w:t>
      </w:r>
      <w:r>
        <w:t xml:space="preserve"> </w:t>
      </w:r>
      <w:r>
        <w:t xml:space="preserve">(baris 293-301):</w:t>
      </w:r>
    </w:p>
    <w:p>
      <w:pPr>
        <w:pStyle w:val="SourceCode"/>
      </w:pPr>
      <w:r>
        <w:rPr>
          <w:rStyle w:val="NormalTok"/>
        </w:rPr>
        <w:t xml:space="preserve">severity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CRITICAL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HIGH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MEDIUM   </w:t>
      </w:r>
      <w:r>
        <w:rPr>
          <w:rStyle w:val="CommentTok"/>
        </w:rPr>
        <w:t xml:space="preserve"># baris 295-300</w:t>
      </w:r>
      <w:r>
        <w:br/>
      </w: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− rem)·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                             </w:t>
      </w:r>
      <w:r>
        <w:rPr>
          <w:rStyle w:val="CommentTok"/>
        </w:rPr>
        <w:t xml:space="preserve"># baris 301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rem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ratio_event_median</w:t>
      </w:r>
      <w:r>
        <w:t xml:space="preserve">.) Emit →</w:t>
      </w:r>
      <w:r>
        <w:t xml:space="preserve"> </w:t>
      </w:r>
      <w:r>
        <w:rPr>
          <w:rStyle w:val="VerbatimChar"/>
        </w:rPr>
        <w:t xml:space="preserve">M2Finding(value=rem, threshold=ratio_threshold, fault_type="mppt_partner_underperform", evidence={mppt, partner_strings, n_qualified_events, total_event_steps, ...})</w:t>
      </w:r>
      <w:r>
        <w:t xml:space="preserve"> </w:t>
      </w:r>
      <w:r>
        <w:t xml:space="preserve">(baris 302-339).</w:t>
      </w:r>
    </w:p>
    <w:p>
      <w:pPr>
        <w:pStyle w:val="Heading3"/>
      </w:pPr>
      <w:bookmarkStart w:id="31" w:name="X3929d4465c5f0799011b34abdb9a49694c1415c"/>
      <w:r>
        <w:t xml:space="preserve">Langkah 9 — Artifact StringStatus (baris 341-359)</w:t>
      </w:r>
      <w:bookmarkEnd w:id="31"/>
    </w:p>
    <w:p>
      <w:pPr>
        <w:pStyle w:val="FirstParagraph"/>
      </w:pPr>
      <w:r>
        <w:t xml:space="preserve">Tiap string (emit/tidak) menambah baris</w:t>
      </w:r>
      <w:r>
        <w:t xml:space="preserve"> </w:t>
      </w:r>
      <w:r>
        <w:rPr>
          <w:rStyle w:val="VerbatimChar"/>
        </w:rPr>
        <w:t xml:space="preserve">artifact_rows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 = "mppt_partner_underperform" if emitted else "NORMAL"</w:t>
      </w:r>
      <w:r>
        <w:t xml:space="preserve"> </w:t>
      </w:r>
      <w:r>
        <w:t xml:space="preserve">(slot kosong →</w:t>
      </w:r>
      <w:r>
        <w:t xml:space="preserve"> </w:t>
      </w:r>
      <w:r>
        <w:rPr>
          <w:rStyle w:val="VerbatimChar"/>
        </w:rPr>
        <w:t xml:space="preserve">"EMPTY"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partner_strings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ratio_median_daylight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ratio_event_median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n_qualifying_steps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n_debounced_events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emitted_finding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daylight_samples</w:t>
      </w:r>
      <w:r>
        <w:t xml:space="preserve"> </w:t>
      </w:r>
      <w:r>
        <w:t xml:space="preserve">(baris 341-355). Hasil →</w:t>
      </w:r>
      <w:r>
        <w:t xml:space="preserve"> </w:t>
      </w:r>
      <w:r>
        <w:rPr>
          <w:rStyle w:val="VerbatimChar"/>
        </w:rPr>
        <w:t xml:space="preserve">self.artifacts["StringStatus"]</w:t>
      </w:r>
      <w:r>
        <w:t xml:space="preserve"> </w:t>
      </w:r>
      <w:r>
        <w:t xml:space="preserve">(baris 357-359).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worked-example-numerik-step-by-step"/>
      <w:r>
        <w:t xml:space="preserve">3. Worked Example — Numerik Step-by-Step</w:t>
      </w:r>
      <w:bookmarkEnd w:id="32"/>
    </w:p>
    <w:p>
      <w:pPr>
        <w:pStyle w:val="FirstParagraph"/>
      </w:pPr>
      <w:r>
        <w:t xml:space="preserve">Skenario sintetis (sheet</w:t>
      </w:r>
      <w:r>
        <w:t xml:space="preserve"> </w:t>
      </w:r>
      <w:r>
        <w:rPr>
          <w:rStyle w:val="VerbatimChar"/>
        </w:rPr>
        <w:t xml:space="preserve">Raw_Data_MR</w:t>
      </w:r>
      <w:r>
        <w:t xml:space="preserve">): inverter</w:t>
      </w:r>
      <w:r>
        <w:t xml:space="preserve"> </w:t>
      </w:r>
      <w:r>
        <w:rPr>
          <w:b/>
        </w:rPr>
        <w:t xml:space="preserve">WB05-INV05</w:t>
      </w:r>
      <w:r>
        <w:t xml:space="preserve"> </w:t>
      </w:r>
      <w:r>
        <w:t xml:space="preserve">model</w:t>
      </w:r>
      <w:r>
        <w:t xml:space="preserve"> </w:t>
      </w:r>
      <w:r>
        <w:rPr>
          <w:rStyle w:val="VerbatimChar"/>
        </w:rPr>
        <w:t xml:space="preserve">SUN2000-330KTL-H1</w:t>
      </w:r>
      <w:r>
        <w:t xml:space="preserve">,</w:t>
      </w:r>
      <w:r>
        <w:t xml:space="preserve"> </w:t>
      </w:r>
      <w:r>
        <w:rPr>
          <w:b/>
        </w:rPr>
        <w:t xml:space="preserve">2 MPPT group</w:t>
      </w:r>
      <w:r>
        <w:t xml:space="preserve"> </w:t>
      </w:r>
      <w:r>
        <w:t xml:space="preserve">persis seperti</w:t>
      </w:r>
      <w:r>
        <w:t xml:space="preserve"> </w:t>
      </w:r>
      <w:r>
        <w:rPr>
          <w:rStyle w:val="VerbatimChar"/>
        </w:rPr>
        <w:t xml:space="preserve">mppt_map</w:t>
      </w:r>
      <w:r>
        <w:t xml:space="preserve"> </w:t>
      </w:r>
      <w:r>
        <w:t xml:space="preserve">produksi, 26 timestep — 24 daylight (12:00–13:55 @ 5-min, POA = 900) + 2 twilight (18:10 &amp; 18:20, POA = 120). Arus konstan per string (sun di-faktorkan keluar; ratio invarian terhadap irradiance).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MPPT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Arus (A)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= [1,2,3,4]</w:t>
            </w:r>
          </w:p>
        </w:tc>
        <w:tc>
          <w:p>
            <w:pPr>
              <w:pStyle w:val="Compact"/>
              <w:jc w:val="left"/>
            </w:pPr>
            <w:r>
              <w:t xml:space="preserve">PV1</w:t>
            </w:r>
          </w:p>
        </w:tc>
        <w:tc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p>
            <w:pPr>
              <w:pStyle w:val="Compact"/>
              <w:jc w:val="left"/>
            </w:pPr>
            <w:r>
              <w:t xml:space="preserve">sehat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PV2</w:t>
            </w:r>
          </w:p>
        </w:tc>
        <w:tc>
          <w:p>
            <w:pPr>
              <w:pStyle w:val="Compact"/>
              <w:jc w:val="left"/>
            </w:pPr>
            <w:r>
              <w:t xml:space="preserve">12.8</w:t>
            </w:r>
          </w:p>
        </w:tc>
        <w:tc>
          <w:p>
            <w:pPr>
              <w:pStyle w:val="Compact"/>
              <w:jc w:val="left"/>
            </w:pPr>
            <w:r>
              <w:t xml:space="preserve">sehat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 underperform</w:t>
            </w:r>
            <w:r>
              <w:t xml:space="preserve"> </w:t>
            </w:r>
            <w:r>
              <w:t xml:space="preserve">(sustained)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PV4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 underperform</w:t>
            </w:r>
            <w:r>
              <w:t xml:space="preserve"> </w:t>
            </w:r>
            <w:r>
              <w:t xml:space="preserve">(sustained)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= [5,6,7,8,9]</w:t>
            </w:r>
          </w:p>
        </w:tc>
        <w:tc>
          <w:p>
            <w:pPr>
              <w:pStyle w:val="Compact"/>
              <w:jc w:val="left"/>
            </w:pPr>
            <w:r>
              <w:t xml:space="preserve">PV5</w:t>
            </w:r>
          </w:p>
        </w:tc>
        <w:tc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p>
            <w:pPr>
              <w:pStyle w:val="Compact"/>
              <w:jc w:val="left"/>
            </w:pPr>
            <w:r>
              <w:t xml:space="preserve">sehat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PV6</w:t>
            </w:r>
          </w:p>
        </w:tc>
        <w:tc>
          <w:p>
            <w:pPr>
              <w:pStyle w:val="Compact"/>
              <w:jc w:val="left"/>
            </w:pPr>
            <w:r>
              <w:t xml:space="preserve">12.8</w:t>
            </w:r>
          </w:p>
        </w:tc>
        <w:tc>
          <w:p>
            <w:pPr>
              <w:pStyle w:val="Compact"/>
              <w:jc w:val="left"/>
            </w:pPr>
            <w:r>
              <w:t xml:space="preserve">sehat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PV7</w:t>
            </w:r>
          </w:p>
        </w:tc>
        <w:tc>
          <w:p>
            <w:pPr>
              <w:pStyle w:val="Compact"/>
              <w:jc w:val="left"/>
            </w:pPr>
            <w:r>
              <w:t xml:space="preserve">12.9</w:t>
            </w:r>
          </w:p>
        </w:tc>
        <w:tc>
          <w:p>
            <w:pPr>
              <w:pStyle w:val="Compact"/>
              <w:jc w:val="left"/>
            </w:pPr>
            <w:r>
              <w:t xml:space="preserve">sehat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PV8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  <w:r>
              <w:t xml:space="preserve"> </w:t>
            </w:r>
            <w:r>
              <w:t xml:space="preserve">(string mati, bukan slot kosong)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PV9</w:t>
            </w:r>
          </w:p>
        </w:tc>
        <w:tc>
          <w:p>
            <w:pPr>
              <w:pStyle w:val="Compact"/>
              <w:jc w:val="left"/>
            </w:pPr>
            <w:r>
              <w:t xml:space="preserve">12.85, kecuali 3 langkah glitch (baris 9–11 = 3.0)</w:t>
            </w:r>
          </w:p>
        </w:tc>
        <w:tc>
          <w:p>
            <w:pPr>
              <w:pStyle w:val="Compact"/>
              <w:jc w:val="left"/>
            </w:pPr>
            <w:r>
              <w:t xml:space="preserve">glitch sesaat</w:t>
            </w:r>
          </w:p>
        </w:tc>
      </w:tr>
    </w:tbl>
    <w:p>
      <w:pPr>
        <w:pStyle w:val="Heading3"/>
      </w:pPr>
      <w:bookmarkStart w:id="33" w:name="daylight-gate-sub-gate-poa-saja-di-excel"/>
      <w:r>
        <w:t xml:space="preserve">3.1 Daylight gate (sub-gate POA saja, di Excel)</w:t>
      </w:r>
      <w:bookmarkEnd w:id="33"/>
    </w:p>
    <w:p>
      <w:pPr>
        <w:pStyle w:val="FirstParagraph"/>
      </w:pPr>
      <w:r>
        <w:rPr>
          <w:rStyle w:val="VerbatimChar"/>
        </w:rPr>
        <w:t xml:space="preserve">daylight = (POA &gt; 300) &amp; (POA &gt; 50)</w:t>
      </w:r>
      <w:r>
        <w:t xml:space="preserve">. Baris noon POA = 900 → 1 (daylight). Twilight POA = 120 →</w:t>
      </w:r>
      <w:r>
        <w:t xml:space="preserve"> </w:t>
      </w:r>
      <w:r>
        <w:rPr>
          <w:rStyle w:val="VerbatimChar"/>
        </w:rPr>
        <w:t xml:space="preserve">120 &gt; 300</w:t>
      </w:r>
      <w:r>
        <w:t xml:space="preserve"> </w:t>
      </w:r>
      <w:r>
        <w:t xml:space="preserve">false → 0. Hasil:</w:t>
      </w:r>
      <w:r>
        <w:t xml:space="preserve"> </w:t>
      </w:r>
      <w:r>
        <w:rPr>
          <w:b/>
        </w:rPr>
        <w:t xml:space="preserve">24 / 26 daylight</w:t>
      </w:r>
      <w:r>
        <w:t xml:space="preserve"> </w:t>
      </w:r>
      <w:r>
        <w:t xml:space="preserve">(2 twilight ter-gate).</w:t>
      </w:r>
    </w:p>
    <w:p>
      <w:pPr>
        <w:pStyle w:val="Heading3"/>
      </w:pPr>
      <w:bookmarkStart w:id="34" w:name="X76061c0a73ed42c768b6b2f1acdb08e94e31ef4"/>
      <w:r>
        <w:t xml:space="preserve">3.2 Median partner se-MPPT per baris (per string, exclude diri sendiri)</w:t>
      </w:r>
      <w:bookmarkEnd w:id="34"/>
    </w:p>
    <w:p>
      <w:pPr>
        <w:pStyle w:val="FirstParagraph"/>
      </w:pPr>
      <w:r>
        <w:t xml:space="preserve">Median dihitung</w:t>
      </w:r>
      <w:r>
        <w:t xml:space="preserve"> </w:t>
      </w:r>
      <w:r>
        <w:rPr>
          <w:b/>
        </w:rPr>
        <w:t xml:space="preserve">across partner se-MPPT</w:t>
      </w:r>
      <w:r>
        <w:t xml:space="preserve">, tidak melibatkan string lain di MPPT berbeda. Karena median</w:t>
      </w:r>
      <w:r>
        <w:t xml:space="preserve"> </w:t>
      </w:r>
      <w:r>
        <w:rPr>
          <w:b/>
        </w:rPr>
        <w:t xml:space="preserve">mengabaikan</w:t>
      </w:r>
      <w:r>
        <w:t xml:space="preserve"> </w:t>
      </w:r>
      <w:r>
        <w:t xml:space="preserve">member yang excluded saat menghitung dirinya, satu string mati di grup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merusak baseline string lain:</w:t>
      </w:r>
    </w:p>
    <w:p>
      <w:pPr>
        <w:pStyle w:val="BodyText"/>
      </w:pPr>
      <w:r>
        <w:rPr>
          <w:b/>
        </w:rPr>
        <w:t xml:space="preserve">MPPT 1</w:t>
      </w:r>
      <w:r>
        <w:t xml:space="preserve"> </w:t>
      </w:r>
      <w:r>
        <w:t xml:space="preserve">(member [PV1,2,3,4]):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Median partner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 = I / median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PV1</w:t>
            </w:r>
          </w:p>
        </w:tc>
        <w:tc>
          <w:p>
            <w:pPr>
              <w:pStyle w:val="Compact"/>
              <w:jc w:val="left"/>
            </w:pPr>
            <w:r>
              <w:t xml:space="preserve">PV2,3,4 = 12.8, 10.3, 5.6</w:t>
            </w:r>
          </w:p>
        </w:tc>
        <w:tc>
          <w:p>
            <w:pPr>
              <w:pStyle w:val="Compact"/>
              <w:jc w:val="left"/>
            </w:pPr>
            <w:r>
              <w:t xml:space="preserve">median =</w:t>
            </w:r>
            <w:r>
              <w:t xml:space="preserve"> </w:t>
            </w:r>
            <w:r>
              <w:rPr>
                <w:b/>
              </w:rPr>
              <w:t xml:space="preserve">10.3</w:t>
            </w:r>
          </w:p>
        </w:tc>
        <w:tc>
          <w:p>
            <w:pPr>
              <w:pStyle w:val="Compact"/>
              <w:jc w:val="left"/>
            </w:pPr>
            <w:r>
              <w:t xml:space="preserve">13.0/10.3 =</w:t>
            </w:r>
            <w:r>
              <w:t xml:space="preserve"> </w:t>
            </w:r>
            <w:r>
              <w:rPr>
                <w:b/>
              </w:rPr>
              <w:t xml:space="preserve">1.262</w:t>
            </w:r>
            <w:r>
              <w:t xml:space="preserve"> </w:t>
            </w:r>
            <w:r>
              <w:t xml:space="preserve">→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PV2</w:t>
            </w:r>
          </w:p>
        </w:tc>
        <w:tc>
          <w:p>
            <w:pPr>
              <w:pStyle w:val="Compact"/>
              <w:jc w:val="left"/>
            </w:pPr>
            <w:r>
              <w:t xml:space="preserve">PV1,3,4 = 13.0, 10.3, 5.6</w:t>
            </w:r>
          </w:p>
        </w:tc>
        <w:tc>
          <w:p>
            <w:pPr>
              <w:pStyle w:val="Compact"/>
              <w:jc w:val="left"/>
            </w:pPr>
            <w:r>
              <w:t xml:space="preserve">median =</w:t>
            </w:r>
            <w:r>
              <w:t xml:space="preserve"> </w:t>
            </w:r>
            <w:r>
              <w:rPr>
                <w:b/>
              </w:rPr>
              <w:t xml:space="preserve">10.3</w:t>
            </w:r>
          </w:p>
        </w:tc>
        <w:tc>
          <w:p>
            <w:pPr>
              <w:pStyle w:val="Compact"/>
              <w:jc w:val="left"/>
            </w:pPr>
            <w:r>
              <w:t xml:space="preserve">12.8/10.3 =</w:t>
            </w:r>
            <w:r>
              <w:t xml:space="preserve"> </w:t>
            </w:r>
            <w:r>
              <w:rPr>
                <w:b/>
              </w:rPr>
              <w:t xml:space="preserve">1.243</w:t>
            </w:r>
            <w:r>
              <w:t xml:space="preserve"> </w:t>
            </w:r>
            <w:r>
              <w:t xml:space="preserve">→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p>
            <w:pPr>
              <w:pStyle w:val="Compact"/>
              <w:jc w:val="left"/>
            </w:pPr>
            <w:r>
              <w:t xml:space="preserve">PV1,2,4 = 13.0, 12.8, 5.6</w:t>
            </w:r>
          </w:p>
        </w:tc>
        <w:tc>
          <w:p>
            <w:pPr>
              <w:pStyle w:val="Compact"/>
              <w:jc w:val="left"/>
            </w:pPr>
            <w:r>
              <w:t xml:space="preserve">median =</w:t>
            </w:r>
            <w:r>
              <w:t xml:space="preserve"> </w:t>
            </w:r>
            <w:r>
              <w:rPr>
                <w:b/>
              </w:rPr>
              <w:t xml:space="preserve">12.8</w:t>
            </w:r>
          </w:p>
        </w:tc>
        <w:tc>
          <w:p>
            <w:pPr>
              <w:pStyle w:val="Compact"/>
              <w:jc w:val="left"/>
            </w:pPr>
            <w:r>
              <w:t xml:space="preserve">10.3/12.8 =</w:t>
            </w:r>
            <w:r>
              <w:t xml:space="preserve"> </w:t>
            </w:r>
            <w:r>
              <w:rPr>
                <w:b/>
              </w:rPr>
              <w:t xml:space="preserve">0.8047</w:t>
            </w:r>
            <w:r>
              <w:t xml:space="preserve"> </w:t>
            </w:r>
            <w:r>
              <w:t xml:space="preserve">→ qualifying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PV4</w:t>
            </w:r>
          </w:p>
        </w:tc>
        <w:tc>
          <w:p>
            <w:pPr>
              <w:pStyle w:val="Compact"/>
              <w:jc w:val="left"/>
            </w:pPr>
            <w:r>
              <w:t xml:space="preserve">PV1,2,3 = 13.0, 12.8, 10.3</w:t>
            </w:r>
          </w:p>
        </w:tc>
        <w:tc>
          <w:p>
            <w:pPr>
              <w:pStyle w:val="Compact"/>
              <w:jc w:val="left"/>
            </w:pPr>
            <w:r>
              <w:t xml:space="preserve">median =</w:t>
            </w:r>
            <w:r>
              <w:t xml:space="preserve"> </w:t>
            </w:r>
            <w:r>
              <w:rPr>
                <w:b/>
              </w:rPr>
              <w:t xml:space="preserve">12.8</w:t>
            </w:r>
          </w:p>
        </w:tc>
        <w:tc>
          <w:p>
            <w:pPr>
              <w:pStyle w:val="Compact"/>
              <w:jc w:val="left"/>
            </w:pPr>
            <w:r>
              <w:t xml:space="preserve">5.6/12.8 =</w:t>
            </w:r>
            <w:r>
              <w:t xml:space="preserve"> </w:t>
            </w:r>
            <w:r>
              <w:rPr>
                <w:b/>
              </w:rPr>
              <w:t xml:space="preserve">0.4375</w:t>
            </w:r>
            <w:r>
              <w:t xml:space="preserve"> </w:t>
            </w:r>
            <w:r>
              <w:t xml:space="preserve">→ qualifying</w:t>
            </w:r>
          </w:p>
        </w:tc>
      </w:tr>
    </w:tbl>
    <w:p>
      <w:pPr>
        <w:pStyle w:val="BodyText"/>
      </w:pPr>
      <w:r>
        <w:t xml:space="preserve">Perhatikan: median partner PV3 &amp; PV4 =</w:t>
      </w:r>
      <w:r>
        <w:t xml:space="preserve"> </w:t>
      </w:r>
      <w:r>
        <w:rPr>
          <w:b/>
        </w:rPr>
        <w:t xml:space="preserve">12.8</w:t>
      </w:r>
      <w:r>
        <w:t xml:space="preserve"> </w:t>
      </w:r>
      <w:r>
        <w:t xml:space="preserve">(robust) — meski PV4 (5.6) anggota grup, saat menghitung median partner PV3 yang dipakai PV1/PV2/PV4 dan median 3-angka mengambil</w:t>
      </w:r>
      <w:r>
        <w:t xml:space="preserve"> </w:t>
      </w:r>
      <w:r>
        <w:rPr>
          <w:b/>
        </w:rPr>
        <w:t xml:space="preserve">nilai tengah</w:t>
      </w:r>
      <w:r>
        <w:t xml:space="preserve"> </w:t>
      </w:r>
      <w:r>
        <w:t xml:space="preserve">= 12.8, tidak terseret PV4. (Sebaliknya, baseline PV1/PV2 yang sehat justru turun ke 10.3 karena setengah grup degraded — tapi mereka tetap NORMAL, ratio &gt; 1.2.)</w:t>
      </w:r>
    </w:p>
    <w:p>
      <w:pPr>
        <w:pStyle w:val="BodyText"/>
      </w:pPr>
      <w:r>
        <w:rPr>
          <w:b/>
        </w:rPr>
        <w:t xml:space="preserve">MPPT 2</w:t>
      </w:r>
      <w:r>
        <w:t xml:space="preserve"> </w:t>
      </w:r>
      <w:r>
        <w:t xml:space="preserve">(member [PV5,6,7,8,9], grup bersih hanya 1 string mati):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Median partner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PV5</w:t>
            </w:r>
          </w:p>
        </w:tc>
        <w:tc>
          <w:p>
            <w:pPr>
              <w:pStyle w:val="Compact"/>
              <w:jc w:val="left"/>
            </w:pPr>
            <w:r>
              <w:t xml:space="preserve">PV6,7,8,9 = 12.8, 12.9, 0.0, 12.85</w:t>
            </w:r>
          </w:p>
        </w:tc>
        <w:tc>
          <w:p>
            <w:pPr>
              <w:pStyle w:val="Compact"/>
              <w:jc w:val="left"/>
            </w:pPr>
            <w:r>
              <w:t xml:space="preserve">median =</w:t>
            </w:r>
            <w:r>
              <w:t xml:space="preserve"> </w:t>
            </w:r>
            <w:r>
              <w:rPr>
                <w:b/>
              </w:rPr>
              <w:t xml:space="preserve">12.825</w:t>
            </w:r>
          </w:p>
        </w:tc>
        <w:tc>
          <w:p>
            <w:pPr>
              <w:pStyle w:val="Compact"/>
              <w:jc w:val="left"/>
            </w:pPr>
            <w:r>
              <w:t xml:space="preserve">13.0/12.825 =</w:t>
            </w:r>
            <w:r>
              <w:t xml:space="preserve"> </w:t>
            </w:r>
            <w:r>
              <w:rPr>
                <w:b/>
              </w:rPr>
              <w:t xml:space="preserve">1.014</w:t>
            </w:r>
            <w:r>
              <w:t xml:space="preserve"> </w:t>
            </w:r>
            <w:r>
              <w:t xml:space="preserve">→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PV6</w:t>
            </w:r>
          </w:p>
        </w:tc>
        <w:tc>
          <w:p>
            <w:pPr>
              <w:pStyle w:val="Compact"/>
              <w:jc w:val="left"/>
            </w:pPr>
            <w:r>
              <w:t xml:space="preserve">13.0, 12.9, 0.0, 12.85</w:t>
            </w:r>
          </w:p>
        </w:tc>
        <w:tc>
          <w:p>
            <w:pPr>
              <w:pStyle w:val="Compact"/>
              <w:jc w:val="left"/>
            </w:pPr>
            <w:r>
              <w:t xml:space="preserve">median =</w:t>
            </w:r>
            <w:r>
              <w:t xml:space="preserve"> </w:t>
            </w:r>
            <w:r>
              <w:rPr>
                <w:b/>
              </w:rPr>
              <w:t xml:space="preserve">12.875</w:t>
            </w:r>
          </w:p>
        </w:tc>
        <w:tc>
          <w:p>
            <w:pPr>
              <w:pStyle w:val="Compact"/>
              <w:jc w:val="left"/>
            </w:pPr>
            <w:r>
              <w:t xml:space="preserve">12.8/12.875 =</w:t>
            </w:r>
            <w:r>
              <w:t xml:space="preserve"> </w:t>
            </w:r>
            <w:r>
              <w:rPr>
                <w:b/>
              </w:rPr>
              <w:t xml:space="preserve">0.994</w:t>
            </w:r>
            <w:r>
              <w:t xml:space="preserve"> </w:t>
            </w:r>
            <w:r>
              <w:t xml:space="preserve">→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PV7</w:t>
            </w:r>
          </w:p>
        </w:tc>
        <w:tc>
          <w:p>
            <w:pPr>
              <w:pStyle w:val="Compact"/>
              <w:jc w:val="left"/>
            </w:pPr>
            <w:r>
              <w:t xml:space="preserve">13.0, 12.8, 0.0, 12.85</w:t>
            </w:r>
          </w:p>
        </w:tc>
        <w:tc>
          <w:p>
            <w:pPr>
              <w:pStyle w:val="Compact"/>
              <w:jc w:val="left"/>
            </w:pPr>
            <w:r>
              <w:t xml:space="preserve">median =</w:t>
            </w:r>
            <w:r>
              <w:t xml:space="preserve"> </w:t>
            </w:r>
            <w:r>
              <w:rPr>
                <w:b/>
              </w:rPr>
              <w:t xml:space="preserve">12.825</w:t>
            </w:r>
          </w:p>
        </w:tc>
        <w:tc>
          <w:p>
            <w:pPr>
              <w:pStyle w:val="Compact"/>
              <w:jc w:val="left"/>
            </w:pPr>
            <w:r>
              <w:t xml:space="preserve">12.9/12.825 =</w:t>
            </w:r>
            <w:r>
              <w:t xml:space="preserve"> </w:t>
            </w:r>
            <w:r>
              <w:rPr>
                <w:b/>
              </w:rPr>
              <w:t xml:space="preserve">1.006</w:t>
            </w:r>
            <w:r>
              <w:t xml:space="preserve"> </w:t>
            </w:r>
            <w:r>
              <w:t xml:space="preserve">→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PV8</w:t>
            </w:r>
          </w:p>
        </w:tc>
        <w:tc>
          <w:p>
            <w:pPr>
              <w:pStyle w:val="Compact"/>
              <w:jc w:val="left"/>
            </w:pPr>
            <w:r>
              <w:t xml:space="preserve">13.0, 12.8, 12.9, 12.85</w:t>
            </w:r>
          </w:p>
        </w:tc>
        <w:tc>
          <w:p>
            <w:pPr>
              <w:pStyle w:val="Compact"/>
              <w:jc w:val="left"/>
            </w:pPr>
            <w:r>
              <w:t xml:space="preserve">median =</w:t>
            </w:r>
            <w:r>
              <w:t xml:space="preserve"> </w:t>
            </w:r>
            <w:r>
              <w:rPr>
                <w:b/>
              </w:rPr>
              <w:t xml:space="preserve">12.875</w:t>
            </w:r>
          </w:p>
        </w:tc>
        <w:tc>
          <w:p>
            <w:pPr>
              <w:pStyle w:val="Compact"/>
              <w:jc w:val="left"/>
            </w:pPr>
            <w:r>
              <w:t xml:space="preserve">0.0/12.875 =</w:t>
            </w:r>
            <w:r>
              <w:t xml:space="preserve"> </w:t>
            </w:r>
            <w:r>
              <w:rPr>
                <w:b/>
              </w:rPr>
              <w:t xml:space="preserve">0.0</w:t>
            </w:r>
            <w:r>
              <w:t xml:space="preserve"> </w:t>
            </w:r>
            <w:r>
              <w:t xml:space="preserve">→ qualifying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PV9</w:t>
            </w:r>
          </w:p>
        </w:tc>
        <w:tc>
          <w:p>
            <w:pPr>
              <w:pStyle w:val="Compact"/>
              <w:jc w:val="left"/>
            </w:pPr>
            <w:r>
              <w:t xml:space="preserve">13.0, 12.8, 12.9, 0.0</w:t>
            </w:r>
          </w:p>
        </w:tc>
        <w:tc>
          <w:p>
            <w:pPr>
              <w:pStyle w:val="Compact"/>
              <w:jc w:val="left"/>
            </w:pPr>
            <w:r>
              <w:t xml:space="preserve">median =</w:t>
            </w:r>
            <w:r>
              <w:t xml:space="preserve"> </w:t>
            </w:r>
            <w:r>
              <w:rPr>
                <w:b/>
              </w:rPr>
              <w:t xml:space="preserve">12.85</w:t>
            </w:r>
          </w:p>
        </w:tc>
        <w:tc>
          <w:p>
            <w:pPr>
              <w:pStyle w:val="Compact"/>
              <w:jc w:val="left"/>
            </w:pPr>
            <w:r>
              <w:t xml:space="preserve">normal 12.85/12.85 =</w:t>
            </w:r>
            <w:r>
              <w:t xml:space="preserve"> </w:t>
            </w:r>
            <w:r>
              <w:rPr>
                <w:b/>
              </w:rPr>
              <w:t xml:space="preserve">1.0</w:t>
            </w:r>
            <w:r>
              <w:t xml:space="preserve">; glitch 3.0/12.85 =</w:t>
            </w:r>
            <w:r>
              <w:t xml:space="preserve"> </w:t>
            </w:r>
            <w:r>
              <w:rPr>
                <w:b/>
              </w:rPr>
              <w:t xml:space="preserve">0.233</w:t>
            </w:r>
          </w:p>
        </w:tc>
      </w:tr>
    </w:tbl>
    <w:p>
      <w:pPr>
        <w:pStyle w:val="BodyText"/>
      </w:pPr>
      <w:r>
        <w:t xml:space="preserve">String mati PV8 (0.0)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menyeret baseline PV5/6/7 (median 4-angka membuang 0.0 ke low-end) → grup bersih, semua sehat ber-ratio ≈ 1.</w:t>
      </w:r>
    </w:p>
    <w:p>
      <w:pPr>
        <w:pStyle w:val="Heading3"/>
      </w:pPr>
      <w:bookmarkStart w:id="35" w:name="qualifying-debounce-severity-per-string"/>
      <w:r>
        <w:t xml:space="preserve">3.3 Qualifying, debounce, severity per string</w:t>
      </w:r>
      <w:bookmarkEnd w:id="35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qualifying steps (daylight)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 run konsekutif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emit (debounce 20)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ratio_event_median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PV1</w:t>
            </w:r>
          </w:p>
        </w:tc>
        <w:tc>
          <w:p>
            <w:pPr>
              <w:pStyle w:val="Compact"/>
              <w:jc w:val="left"/>
            </w:pPr>
            <w:r>
              <w:t xml:space="preserve">1.262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PV2</w:t>
            </w:r>
          </w:p>
        </w:tc>
        <w:tc>
          <w:p>
            <w:pPr>
              <w:pStyle w:val="Compact"/>
              <w:jc w:val="left"/>
            </w:pPr>
            <w:r>
              <w:t xml:space="preserve">1.243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PV3</w:t>
            </w:r>
          </w:p>
        </w:tc>
        <w:tc>
          <w:p>
            <w:pPr>
              <w:pStyle w:val="Compact"/>
              <w:jc w:val="left"/>
            </w:pPr>
            <w:r>
              <w:t xml:space="preserve">0.8047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YA</w:t>
            </w:r>
          </w:p>
        </w:tc>
        <w:tc>
          <w:p>
            <w:pPr>
              <w:pStyle w:val="Compact"/>
              <w:jc w:val="left"/>
            </w:pPr>
            <w:r>
              <w:t xml:space="preserve">0.8047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max(50, 19.5)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PV4</w:t>
            </w:r>
          </w:p>
        </w:tc>
        <w:tc>
          <w:p>
            <w:pPr>
              <w:pStyle w:val="Compact"/>
              <w:jc w:val="left"/>
            </w:pPr>
            <w:r>
              <w:t xml:space="preserve">0.4375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YA</w:t>
            </w:r>
          </w:p>
        </w:tc>
        <w:tc>
          <w:p>
            <w:pPr>
              <w:pStyle w:val="Compact"/>
              <w:jc w:val="left"/>
            </w:pPr>
            <w:r>
              <w:t xml:space="preserve">0.4375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max(50, 56.25)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56.25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PV5–7</w:t>
            </w:r>
          </w:p>
        </w:tc>
        <w:tc>
          <w:p>
            <w:pPr>
              <w:pStyle w:val="Compact"/>
              <w:jc w:val="left"/>
            </w:pPr>
            <w:r>
              <w:t xml:space="preserve">≈ 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PV8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YA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min(90, 100)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PV9</w:t>
            </w:r>
          </w:p>
        </w:tc>
        <w:tc>
          <w:p>
            <w:pPr>
              <w:pStyle w:val="Compact"/>
              <w:jc w:val="left"/>
            </w:pPr>
            <w:r>
              <w:t xml:space="preserve">1.0 (glitch 0.233 × 3)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tidak (3 &lt; 20)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36" w:name="keputusan-akhir"/>
      <w:r>
        <w:t xml:space="preserve">3.4 Keputusan akhir</w:t>
      </w:r>
      <w:bookmarkEnd w:id="36"/>
    </w:p>
    <w:p>
      <w:pPr>
        <w:pStyle w:val="FirstParagraph"/>
      </w:pPr>
      <w:r>
        <w:rPr>
          <w:b/>
        </w:rPr>
        <w:t xml:space="preserve">PV3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ratio 0.805 &lt; 0.85</w:t>
      </w:r>
      <w:r>
        <w:t xml:space="preserve"> </w:t>
      </w:r>
      <w:r>
        <w:t xml:space="preserve">selama 24 langkah ≥ debounce 20 →</w:t>
      </w:r>
      <w:r>
        <w:t xml:space="preserve"> </w:t>
      </w:r>
      <w:r>
        <w:rPr>
          <w:b/>
        </w:rPr>
        <w:t xml:space="preserve">MEDIUM, conf 50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 = 0.805</w:t>
      </w:r>
      <w:r>
        <w:t xml:space="preserve">.</w:t>
      </w:r>
      <w:r>
        <w:t xml:space="preserve"> </w:t>
      </w:r>
      <w:r>
        <w:rPr>
          <w:b/>
        </w:rPr>
        <w:t xml:space="preserve">PV4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ratio 0.438 &lt; 0.50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HIGH, conf 56.25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 = 0.438</w:t>
      </w:r>
      <w:r>
        <w:t xml:space="preserve">.</w:t>
      </w:r>
      <w:r>
        <w:t xml:space="preserve"> </w:t>
      </w:r>
      <w:r>
        <w:rPr>
          <w:b/>
        </w:rPr>
        <w:t xml:space="preserve">PV8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ratio 0.0 &lt; 0.20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CRITICAL, conf 90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 = 0.0</w:t>
      </w:r>
      <w:r>
        <w:t xml:space="preserve">.</w:t>
      </w:r>
      <w:r>
        <w:t xml:space="preserve"> </w:t>
      </w:r>
      <w:r>
        <w:rPr>
          <w:b/>
        </w:rPr>
        <w:t xml:space="preserve">PV9</w:t>
      </w:r>
      <w:r>
        <w:t xml:space="preserve"> </w:t>
      </w:r>
      <w:r>
        <w:t xml:space="preserve">— glitch hanya 3 langkah</w:t>
      </w:r>
      <w:r>
        <w:t xml:space="preserve"> </w:t>
      </w:r>
      <w:r>
        <w:rPr>
          <w:rStyle w:val="VerbatimChar"/>
        </w:rPr>
        <w:t xml:space="preserve">&lt; 20</w:t>
      </w:r>
      <w:r>
        <w:t xml:space="preserve"> </w:t>
      </w:r>
      <w:r>
        <w:t xml:space="preserve">→ debounce menelan →</w:t>
      </w:r>
      <w:r>
        <w:t xml:space="preserve"> </w:t>
      </w:r>
      <w:r>
        <w:rPr>
          <w:b/>
        </w:rPr>
        <w:t xml:space="preserve">tidak emit</w:t>
      </w:r>
      <w:r>
        <w:t xml:space="preserve"> </w:t>
      </w:r>
      <w:r>
        <w:t xml:space="preserve">(fungsi utama debounce, lawan awan/sensor sesaat).</w:t>
      </w:r>
      <w:r>
        <w:t xml:space="preserve"> </w:t>
      </w:r>
      <w:r>
        <w:rPr>
          <w:b/>
        </w:rPr>
        <w:t xml:space="preserve">PV1, 2, 5, 6, 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ratio ≈ 1</w:t>
      </w:r>
      <w:r>
        <w:t xml:space="preserve"> </w:t>
      </w:r>
      <w:r>
        <w:t xml:space="preserve">→ NORMAL.</w:t>
      </w:r>
    </w:p>
    <w:p>
      <w:pPr>
        <w:pStyle w:val="BlockText"/>
      </w:pPr>
      <w:r>
        <w:t xml:space="preserve">Untuk fault yang</w:t>
      </w:r>
      <w:r>
        <w:t xml:space="preserve"> </w:t>
      </w:r>
      <w:r>
        <w:rPr>
          <w:b/>
        </w:rPr>
        <w:t xml:space="preserve">sustained dengan ratio konstan</w:t>
      </w:r>
      <w:r>
        <w:t xml:space="preserve"> </w:t>
      </w:r>
      <w:r>
        <w:t xml:space="preserve">(kasus sintetis ini),</w:t>
      </w:r>
      <w:r>
        <w:t xml:space="preserve"> </w:t>
      </w:r>
      <w:r>
        <w:rPr>
          <w:rStyle w:val="VerbatimChar"/>
        </w:rPr>
        <w:t xml:space="preserve">ratio_event_median == ratio_median_daylight</w:t>
      </w:r>
      <w:r>
        <w:t xml:space="preserve"> </w:t>
      </w:r>
      <w:r>
        <w:t xml:space="preserve">(semua langkah daylight qualifying), jadi severity bisa dihitung dari median daylight di sheet statis. Lihat §5.3.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emetaan-python-excel-formula"/>
      <w:r>
        <w:t xml:space="preserve">4. Pemetaan Python → Excel Formula</w:t>
      </w:r>
      <w:bookmarkEnd w:id="37"/>
    </w:p>
    <w:p>
      <w:pPr>
        <w:pStyle w:val="FirstParagraph"/>
      </w:pPr>
      <w:r>
        <w:t xml:space="preserve">Kunci translasi:</w:t>
      </w:r>
      <w:r>
        <w:t xml:space="preserve"> </w:t>
      </w:r>
      <w:r>
        <w:rPr>
          <w:b/>
        </w:rPr>
        <w:t xml:space="preserve">median partner =</w:t>
      </w:r>
      <w:r>
        <w:rPr>
          <w:b/>
        </w:rPr>
        <w:t xml:space="preserve"> </w:t>
      </w:r>
      <w:r>
        <w:rPr>
          <w:rStyle w:val="VerbatimChar"/>
          <w:b/>
        </w:rPr>
        <w:t xml:space="preserve">MEDIAN</w:t>
      </w:r>
      <w:r>
        <w:rPr>
          <w:b/>
        </w:rPr>
        <w:t xml:space="preserve"> </w:t>
      </w:r>
      <w:r>
        <w:rPr>
          <w:b/>
        </w:rPr>
        <w:t xml:space="preserve">atas cell partner eksplisit</w:t>
      </w:r>
      <w:r>
        <w:t xml:space="preserve"> </w:t>
      </w:r>
      <w:r>
        <w:t xml:space="preserve">(keanggotaan MPPT statis dari</w:t>
      </w:r>
      <w:r>
        <w:t xml:space="preserve"> </w:t>
      </w:r>
      <w:r>
        <w:rPr>
          <w:rStyle w:val="VerbatimChar"/>
        </w:rPr>
        <w:t xml:space="preserve">mppt_map</w:t>
      </w:r>
      <w:r>
        <w:t xml:space="preserve">, jadi tak perlu exclude dinamis), dan</w:t>
      </w:r>
      <w:r>
        <w:t xml:space="preserve"> </w:t>
      </w:r>
      <w:r>
        <w:rPr>
          <w:rStyle w:val="VerbatimChar"/>
          <w:b/>
        </w:rPr>
        <w:t xml:space="preserve">emit ⟺ MAX(running_consec) ≥ debounce</w:t>
      </w:r>
      <w:r>
        <w:t xml:space="preserve"> </w:t>
      </w:r>
      <w:r>
        <w:t xml:space="preserve">(tanpa array formula, aman LibreOffice).</w:t>
      </w:r>
    </w:p>
    <w:p>
      <w:pPr>
        <w:pStyle w:val="Heading3"/>
      </w:pPr>
      <w:bookmarkStart w:id="38" w:name="sheet-helpers_mr-derived-per-baris-530"/>
      <w:r>
        <w:t xml:space="preserve">4.1 Sheet</w:t>
      </w:r>
      <w:r>
        <w:t xml:space="preserve"> </w:t>
      </w:r>
      <w:r>
        <w:rPr>
          <w:rStyle w:val="VerbatimChar"/>
        </w:rPr>
        <w:t xml:space="preserve">Helpers_MR</w:t>
      </w:r>
      <w:r>
        <w:t xml:space="preserve"> </w:t>
      </w:r>
      <w:r>
        <w:t xml:space="preserve">— derived per baris (5–30)</w:t>
      </w:r>
      <w:bookmarkEnd w:id="3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 (baris</w:t>
            </w:r>
            <w:r>
              <w:t xml:space="preserve"> </w:t>
            </w:r>
            <w:r>
              <w:rPr>
                <w:rStyle w:val="VerbatimChar"/>
              </w:rPr>
              <w:t xml:space="preserve">ri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daylight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=IF(AND(B{ri}&gt;cfg_mr_poa_threshold_wm2,B{ri}&gt;cfg_mr_poa_floor_wm2),1,0)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D–L</w:t>
            </w:r>
          </w:p>
        </w:tc>
        <w:tc>
          <w:p>
            <w:pPr>
              <w:pStyle w:val="Compact"/>
              <w:jc w:val="left"/>
            </w:pPr>
            <w:r>
              <w:t xml:space="preserve">median partner PV1–9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=MEDIAN(&lt;cell partner se-MPPT&gt;)</w:t>
            </w:r>
            <w:r>
              <w:t xml:space="preserve"> </w:t>
            </w:r>
            <w:r>
              <w:t xml:space="preserve">mis. PV1</w:t>
            </w:r>
            <w:r>
              <w:t xml:space="preserve"> </w:t>
            </w:r>
            <w:r>
              <w:rPr>
                <w:rStyle w:val="VerbatimChar"/>
              </w:rPr>
              <w:t xml:space="preserve">=MEDIAN(Raw_Data_MR!{c2}{ri},{c3}{ri},{c4}{ri})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M–U</w:t>
            </w:r>
          </w:p>
        </w:tc>
        <w:tc>
          <w:p>
            <w:pPr>
              <w:pStyle w:val="Compact"/>
              <w:jc w:val="left"/>
            </w:pPr>
            <w:r>
              <w:t xml:space="preserve">ratio PV1–9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=Raw_Data_MR!{rawc}{ri}/MAX({medc}{ri},cfg_mr_partner_clip)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V–AD</w:t>
            </w:r>
          </w:p>
        </w:tc>
        <w:tc>
          <w:p>
            <w:pPr>
              <w:pStyle w:val="Compact"/>
              <w:jc w:val="left"/>
            </w:pPr>
            <w:r>
              <w:t xml:space="preserve">qualifying PV1–9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=IF(AND({ratc}{ri}&lt;cfg_mr_ratio_threshold,$C{ri}=1),1,0)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AE–AM</w:t>
            </w:r>
          </w:p>
        </w:tc>
        <w:tc>
          <w:p>
            <w:pPr>
              <w:pStyle w:val="Compact"/>
              <w:jc w:val="left"/>
            </w:pPr>
            <w:r>
              <w:t xml:space="preserve">running consec PV1–9</w:t>
            </w:r>
          </w:p>
        </w:tc>
        <w:tc>
          <w:p>
            <w:pPr>
              <w:pStyle w:val="Compact"/>
              <w:jc w:val="left"/>
            </w:pPr>
            <w:r>
              <w:t xml:space="preserve">baris pertama</w:t>
            </w:r>
            <w:r>
              <w:t xml:space="preserve"> </w:t>
            </w:r>
            <w:r>
              <w:rPr>
                <w:rStyle w:val="VerbatimChar"/>
              </w:rPr>
              <w:t xml:space="preserve">={qc}{ri}</w:t>
            </w:r>
            <w:r>
              <w:t xml:space="preserve">; selanjutnya</w:t>
            </w:r>
            <w:r>
              <w:t xml:space="preserve"> </w:t>
            </w:r>
            <w:r>
              <w:rPr>
                <w:rStyle w:val="VerbatimChar"/>
              </w:rPr>
              <w:t xml:space="preserve">=IF({qc}{ri}=1,{cc}{ri-1}+1,0)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MAX({medc},cfg_mr_partner_clip)</w:t>
      </w:r>
      <w:r>
        <w:t xml:space="preserve"> </w:t>
      </w:r>
      <w:r>
        <w:t xml:space="preserve">mereplikasi</w:t>
      </w:r>
      <w:r>
        <w:t xml:space="preserve"> </w:t>
      </w:r>
      <w:r>
        <w:rPr>
          <w:rStyle w:val="VerbatimChar"/>
        </w:rPr>
        <w:t xml:space="preserve">partner_median_ts.clip(lower=0.01)</w:t>
      </w:r>
      <w:r>
        <w:t xml:space="preserve"> </w:t>
      </w:r>
      <w:r>
        <w:t xml:space="preserve">(baris 277). Kolom median partner per string memuat</w:t>
      </w:r>
      <w:r>
        <w:t xml:space="preserve"> </w:t>
      </w:r>
      <w:r>
        <w:rPr>
          <w:b/>
        </w:rPr>
        <w:t xml:space="preserve">hanya cell partner se-MPPT</w:t>
      </w:r>
      <w:r>
        <w:t xml:space="preserve"> </w:t>
      </w:r>
      <w:r>
        <w:t xml:space="preserve">(PV1→PV2,3,4; PV5→PV6,7,8,9; dst) — meniru</w:t>
      </w:r>
      <w:r>
        <w:t xml:space="preserve"> </w:t>
      </w:r>
      <w:r>
        <w:rPr>
          <w:rStyle w:val="VerbatimChar"/>
        </w:rPr>
        <w:t xml:space="preserve">median(axis=1)</w:t>
      </w:r>
      <w:r>
        <w:t xml:space="preserve"> </w:t>
      </w:r>
      <w:r>
        <w:t xml:space="preserve">atas subset partner (baris 274-276).</w:t>
      </w:r>
    </w:p>
    <w:p>
      <w:pPr>
        <w:pStyle w:val="Heading3"/>
      </w:pPr>
      <w:bookmarkStart w:id="39" w:name="Xff868322284ab1863f36ed254df7b3e8d89564b"/>
      <w:r>
        <w:t xml:space="preserve">4.2 Sheet</w:t>
      </w:r>
      <w:r>
        <w:t xml:space="preserve"> </w:t>
      </w:r>
      <w:r>
        <w:rPr>
          <w:rStyle w:val="VerbatimChar"/>
        </w:rPr>
        <w:t xml:space="preserve">M2b_MpptRatio</w:t>
      </w:r>
      <w:r>
        <w:t xml:space="preserve"> </w:t>
      </w:r>
      <w:r>
        <w:t xml:space="preserve">(keputusan, baris 5–13 = PV1–9)</w:t>
      </w:r>
      <w:bookmarkEnd w:id="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mppt</w:t>
            </w:r>
          </w:p>
        </w:tc>
        <w:tc>
          <w:p>
            <w:pPr>
              <w:pStyle w:val="Compact"/>
              <w:jc w:val="left"/>
            </w:pPr>
            <w:r>
              <w:t xml:space="preserve">literal (1 untuk PV1–4, 2 untuk PV5–9)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partner_strings</w:t>
            </w:r>
          </w:p>
        </w:tc>
        <w:tc>
          <w:p>
            <w:pPr>
              <w:pStyle w:val="Compact"/>
              <w:jc w:val="left"/>
            </w:pPr>
            <w:r>
              <w:t xml:space="preserve">literal teks (mis.</w:t>
            </w:r>
            <w:r>
              <w:t xml:space="preserve"> </w:t>
            </w:r>
            <w:r>
              <w:t xml:space="preserve">“</w:t>
            </w:r>
            <w:r>
              <w:t xml:space="preserve">PV2, PV3, PV4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ratio median daylight (=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=MEDIAN(Helpers_MR!{ratc}5:{ratc}28)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max run konsekutif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=MAX(Helpers_MR!{cons}5:{cons}30)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empty_by_design</w:t>
            </w:r>
          </w:p>
        </w:tc>
        <w:tc>
          <w:p>
            <w:pPr>
              <w:pStyle w:val="Compact"/>
              <w:jc w:val="left"/>
            </w:pPr>
            <w:r>
              <w:t xml:space="preserve">literal 1 bila slot kosong, else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emit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=IF(AND(E{r}&gt;=cfg_mr_debounce_steps,F{r}=0),1,0)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=IF(G{r}=0,"",IF(D{r}&lt;cfg_mr_ratio_critical,"CRITICAL",IF(D{r}&lt;cfg_mr_ratio_high,"HIGH","MEDIUM")))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=IF(G{r}=0,"",MIN(90,MAX(50,(1-D{r})*100)))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=IF(F{r}=1,"EMPTY",IF(G{r}=1,"mppt_partner_underperform","NORMAL"))</w:t>
            </w:r>
          </w:p>
        </w:tc>
      </w:tr>
    </w:tbl>
    <w:p>
      <w:pPr>
        <w:pStyle w:val="BodyText"/>
      </w:pPr>
      <w:r>
        <w:t xml:space="preserve">Kolom F (empty_by_design) memodelkan skip baris 250:</w:t>
      </w:r>
      <w:r>
        <w:t xml:space="preserve"> </w:t>
      </w:r>
      <w:r>
        <w:rPr>
          <w:rStyle w:val="VerbatimChar"/>
        </w:rPr>
        <w:t xml:space="preserve">emit = (max_consec ≥ debounce) AND (bukan empty)</w:t>
      </w:r>
      <w:r>
        <w:t xml:space="preserve">.</w:t>
      </w:r>
    </w:p>
    <w:p>
      <w:pPr>
        <w:pStyle w:val="Heading3"/>
      </w:pPr>
      <w:bookmarkStart w:id="40" w:name="sheet-m2b_mr_stringstatus"/>
      <w:r>
        <w:t xml:space="preserve">4.3 Sheet</w:t>
      </w:r>
      <w:r>
        <w:t xml:space="preserve"> </w:t>
      </w:r>
      <w:r>
        <w:rPr>
          <w:rStyle w:val="VerbatimChar"/>
        </w:rPr>
        <w:t xml:space="preserve">M2b_MR_StringStatus</w:t>
      </w:r>
      <w:bookmarkEnd w:id="40"/>
    </w:p>
    <w:p>
      <w:pPr>
        <w:pStyle w:val="FirstParagraph"/>
      </w:pPr>
      <w:r>
        <w:t xml:space="preserve">Replika artifact Python (baris 341-355):</w:t>
      </w:r>
      <w:r>
        <w:t xml:space="preserve"> </w:t>
      </w:r>
      <w:r>
        <w:rPr>
          <w:rStyle w:val="VerbatimChar"/>
        </w:rPr>
        <w:t xml:space="preserve">poa_source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pv_string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mppt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(=</w:t>
      </w:r>
      <w:r>
        <w:rPr>
          <w:rStyle w:val="VerbatimChar"/>
        </w:rPr>
        <w:t xml:space="preserve">M2b_MpptRatio!J</w:t>
      </w:r>
      <w:r>
        <w:t xml:space="preserve">),</w:t>
      </w:r>
      <w:r>
        <w:t xml:space="preserve"> </w:t>
      </w:r>
      <w:r>
        <w:rPr>
          <w:rStyle w:val="VerbatimChar"/>
        </w:rPr>
        <w:t xml:space="preserve">partner_strings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ratio_median_daylight</w:t>
      </w:r>
      <w:r>
        <w:t xml:space="preserve"> </w:t>
      </w:r>
      <w:r>
        <w:t xml:space="preserve">(=D),</w:t>
      </w:r>
      <w:r>
        <w:t xml:space="preserve"> </w:t>
      </w:r>
      <w:r>
        <w:rPr>
          <w:rStyle w:val="VerbatimChar"/>
        </w:rPr>
        <w:t xml:space="preserve">ratio_event_median</w:t>
      </w:r>
      <w:r>
        <w:t xml:space="preserve"> </w:t>
      </w:r>
      <w:r>
        <w:t xml:space="preserve">(=D untuk sustained),</w:t>
      </w:r>
      <w:r>
        <w:t xml:space="preserve"> </w:t>
      </w:r>
      <w:r>
        <w:rPr>
          <w:rStyle w:val="VerbatimChar"/>
        </w:rPr>
        <w:t xml:space="preserve">n_qualifying_steps</w:t>
      </w:r>
      <w:r>
        <w:t xml:space="preserve"> </w:t>
      </w:r>
      <w:r>
        <w:t xml:space="preserve">(=</w:t>
      </w:r>
      <w:r>
        <w:rPr>
          <w:rStyle w:val="VerbatimChar"/>
        </w:rPr>
        <w:t xml:space="preserve">SUM</w:t>
      </w:r>
      <w:r>
        <w:t xml:space="preserve"> </w:t>
      </w:r>
      <w:r>
        <w:t xml:space="preserve">kolom qualifying Helpers),</w:t>
      </w:r>
      <w:r>
        <w:t xml:space="preserve"> </w:t>
      </w:r>
      <w:r>
        <w:rPr>
          <w:rStyle w:val="VerbatimChar"/>
        </w:rPr>
        <w:t xml:space="preserve">n_debounced_events</w:t>
      </w:r>
      <w:r>
        <w:t xml:space="preserve"> </w:t>
      </w:r>
      <w:r>
        <w:t xml:space="preserve">(1 bila emit),</w:t>
      </w:r>
      <w:r>
        <w:t xml:space="preserve"> </w:t>
      </w:r>
      <w:r>
        <w:rPr>
          <w:rStyle w:val="VerbatimChar"/>
        </w:rPr>
        <w:t xml:space="preserve">emitted_finding</w:t>
      </w:r>
      <w:r>
        <w:t xml:space="preserve"> </w:t>
      </w:r>
      <w:r>
        <w:t xml:space="preserve">(=G),</w:t>
      </w:r>
      <w:r>
        <w:t xml:space="preserve"> </w:t>
      </w:r>
      <w:r>
        <w:rPr>
          <w:rStyle w:val="VerbatimChar"/>
        </w:rPr>
        <w:t xml:space="preserve">daylight_samples</w:t>
      </w:r>
      <w:r>
        <w:t xml:space="preserve"> </w:t>
      </w:r>
      <w:r>
        <w:t xml:space="preserve">(=</w:t>
      </w:r>
      <w:r>
        <w:rPr>
          <w:rStyle w:val="VerbatimChar"/>
        </w:rPr>
        <w:t xml:space="preserve">SUM</w:t>
      </w:r>
      <w:r>
        <w:t xml:space="preserve"> </w:t>
      </w:r>
      <w:r>
        <w:t xml:space="preserve">kolom C Helpers).</w:t>
      </w:r>
    </w:p>
    <w:p>
      <w:pPr>
        <w:pStyle w:val="Heading3"/>
      </w:pPr>
      <w:bookmarkStart w:id="41" w:name="conditional-formatting"/>
      <w:r>
        <w:t xml:space="preserve">4.4 Conditional formatting</w:t>
      </w:r>
      <w:bookmarkEnd w:id="41"/>
    </w:p>
    <w:p>
      <w:pPr>
        <w:pStyle w:val="FirstParagraph"/>
      </w:pPr>
      <w:r>
        <w:rPr>
          <w:rStyle w:val="VerbatimChar"/>
        </w:rPr>
        <w:t xml:space="preserve">CellIsRule</w:t>
      </w:r>
      <w:r>
        <w:t xml:space="preserve"> </w:t>
      </w:r>
      <w:r>
        <w:t xml:space="preserve">pada kolom severity/status: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merah,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oranye,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kuning,</w:t>
      </w:r>
      <w:r>
        <w:t xml:space="preserve"> </w:t>
      </w:r>
      <w:r>
        <w:rPr>
          <w:rStyle w:val="VerbatimChar"/>
        </w:rPr>
        <w:t xml:space="preserve">mppt_partner_underperform</w:t>
      </w:r>
      <w:r>
        <w:t xml:space="preserve"> </w:t>
      </w:r>
      <w:r>
        <w:t xml:space="preserve">merah,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hijau,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abu.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edge-cases-limitasi-translasi"/>
      <w:r>
        <w:t xml:space="preserve">5. Edge Cases &amp; Limitasi Translasi</w:t>
      </w:r>
      <w:bookmarkEnd w:id="42"/>
    </w:p>
    <w:p>
      <w:pPr>
        <w:pStyle w:val="Heading3"/>
      </w:pPr>
      <w:bookmarkStart w:id="43" w:name="Xc52833b1bd6ccb5e34aa395ad7e7c187cdb067d"/>
      <w:r>
        <w:t xml:space="preserve">5.1 Median partner robust terhadap satu string mati (baris 274-276)</w:t>
      </w:r>
      <w:bookmarkEnd w:id="43"/>
    </w:p>
    <w:p>
      <w:pPr>
        <w:pStyle w:val="FirstParagraph"/>
      </w:pPr>
      <w:r>
        <w:t xml:space="preserve">Ini keunggulan inti vs mean. Saat menghitung ratio PV8 (mati, 0.0), median partner =</w:t>
      </w:r>
      <w:r>
        <w:t xml:space="preserve"> </w:t>
      </w:r>
      <w:r>
        <w:rPr>
          <w:rStyle w:val="VerbatimChar"/>
        </w:rPr>
        <w:t xml:space="preserve">MEDIAN(13.0, 12.8, 12.9, 12.85) = 12.875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terseret 0.0 karena PV8 sendiri excluded dari partnernya. Sebaliknya, saat menghitung baseline PV5 (sehat), 0.0-nya PV8 masuk partner tapi median 4-angka membuangnya ke low-end → median 12.825, PV5 tetap NORMAL.</w:t>
      </w:r>
      <w:r>
        <w:t xml:space="preserve"> </w:t>
      </w:r>
      <w:r>
        <w:rPr>
          <w:b/>
        </w:rPr>
        <w:t xml:space="preserve">Median sengaja dipilih</w:t>
      </w:r>
      <w:r>
        <w:t xml:space="preserve"> </w:t>
      </w:r>
      <w:r>
        <w:t xml:space="preserve">supaya satu-dua anggota busuk tidak meracuni baseline grup. Limitasi: bila</w:t>
      </w:r>
      <w:r>
        <w:t xml:space="preserve"> </w:t>
      </w:r>
      <w:r>
        <w:rPr>
          <w:b/>
        </w:rPr>
        <w:t xml:space="preserve">≥ 50%</w:t>
      </w:r>
      <w:r>
        <w:t xml:space="preserve"> </w:t>
      </w:r>
      <w:r>
        <w:t xml:space="preserve">grup degraded simetris, median ikut turun (baseline rusak) → underperform tak terdeteksi (itu domain</w:t>
      </w:r>
      <w:r>
        <w:t xml:space="preserve"> </w:t>
      </w:r>
      <w:r>
        <w:rPr>
          <w:rStyle w:val="VerbatimChar"/>
        </w:rPr>
        <w:t xml:space="preserve">M2bOpenCircuit</w:t>
      </w:r>
      <w:r>
        <w:t xml:space="preserve"> </w:t>
      </w:r>
      <w:r>
        <w:t xml:space="preserve">inverter-wide; lihat §1).</w:t>
      </w:r>
    </w:p>
    <w:p>
      <w:pPr>
        <w:pStyle w:val="Heading3"/>
      </w:pPr>
      <w:bookmarkStart w:id="44" w:name="debounce-sebagai-filter-glitch-pv9"/>
      <w:r>
        <w:t xml:space="preserve">5.2 Debounce sebagai filter glitch (PV9)</w:t>
      </w:r>
      <w:bookmarkEnd w:id="44"/>
    </w:p>
    <w:p>
      <w:pPr>
        <w:pStyle w:val="FirstParagraph"/>
      </w:pPr>
      <w:r>
        <w:t xml:space="preserve">PV9 glitch 3 langkah membuktikan nilai debounce:</w:t>
      </w:r>
      <w:r>
        <w:t xml:space="preserve"> </w:t>
      </w:r>
      <w:r>
        <w:rPr>
          <w:rStyle w:val="VerbatimChar"/>
        </w:rPr>
        <w:t xml:space="preserve">3 &lt; 20</w:t>
      </w:r>
      <w:r>
        <w:t xml:space="preserve"> </w:t>
      </w:r>
      <w:r>
        <w:t xml:space="preserve">→ ditelan. Underperform nyata bertahan ≥ 100 menit; glitch sensor/awan sesaat tidak. Trade-off: underperform yang sembuh &lt; 100 menit tidak ter-flag (by design).</w:t>
      </w:r>
    </w:p>
    <w:p>
      <w:pPr>
        <w:pStyle w:val="Heading3"/>
      </w:pPr>
      <w:bookmarkStart w:id="45" w:name="hal-yang-berbeda-disederhanakan-di-excel"/>
      <w:r>
        <w:t xml:space="preserve">5.3 Hal yang berbeda / disederhanakan di Excel</w:t>
      </w:r>
      <w:bookmarkEnd w:id="4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Daylight Excel = sub-gate POA saja.</w:t>
      </w:r>
      <w:r>
        <w:t xml:space="preserve"> </w:t>
      </w:r>
      <w:r>
        <w:t xml:space="preserve">Produksi meng-AND dua gate ephemeris lagi: (a)</w:t>
      </w:r>
      <w:r>
        <w:t xml:space="preserve"> </w:t>
      </w:r>
      <w:r>
        <w:rPr>
          <w:rStyle w:val="VerbatimChar"/>
        </w:rPr>
        <w:t xml:space="preserve">elevasi &gt; 5° &amp; jam &lt; 18</w:t>
      </w:r>
      <w:r>
        <w:t xml:space="preserve"> </w:t>
      </w:r>
      <w:r>
        <w:t xml:space="preserve">dan (b)</w:t>
      </w:r>
      <w:r>
        <w:t xml:space="preserve"> </w:t>
      </w:r>
      <w:r>
        <w:rPr>
          <w:rStyle w:val="VerbatimChar"/>
        </w:rPr>
        <w:t xml:space="preserve">ts &lt; shutdown_inverter</w:t>
      </w:r>
      <w:r>
        <w:t xml:space="preserve">. Keduanya butuh efemeris matahari / metadata inverter →</w:t>
      </w:r>
      <w:r>
        <w:t xml:space="preserve"> </w:t>
      </w:r>
      <w:r>
        <w:rPr>
          <w:b/>
        </w:rPr>
        <w:t xml:space="preserve">tidak direproduksi di sheet statis</w:t>
      </w:r>
      <w:r>
        <w:t xml:space="preserve">. Demo meng-gate twilight murni lewat POA (120 &lt; 300).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ratio_event_median</w:t>
      </w:r>
      <w:r>
        <w:rPr>
          <w:b/>
        </w:rPr>
        <w:t xml:space="preserve"> </w:t>
      </w:r>
      <w:r>
        <w:rPr>
          <w:b/>
        </w:rPr>
        <w:t xml:space="preserve">→</w:t>
      </w:r>
      <w:r>
        <w:rPr>
          <w:b/>
        </w:rPr>
        <w:t xml:space="preserve"> </w:t>
      </w:r>
      <w:r>
        <w:rPr>
          <w:rStyle w:val="VerbatimChar"/>
          <w:b/>
        </w:rPr>
        <w:t xml:space="preserve">MEDIAN(ratio daylight)</w:t>
      </w:r>
      <w:r>
        <w:rPr>
          <w:b/>
        </w:rPr>
        <w:t xml:space="preserve">.</w:t>
      </w:r>
      <w:r>
        <w:t xml:space="preserve"> </w:t>
      </w:r>
      <w:r>
        <w:t xml:space="preserve">Python mengambil median ratio hanya pada langkah</w:t>
      </w:r>
      <w:r>
        <w:t xml:space="preserve"> </w:t>
      </w:r>
      <w:r>
        <w:rPr>
          <w:b/>
        </w:rPr>
        <w:t xml:space="preserve">qualifying</w:t>
      </w:r>
      <w:r>
        <w:t xml:space="preserve"> </w:t>
      </w:r>
      <w:r>
        <w:t xml:space="preserve">(baris 285-288). Untuk fault sustained ber-ratio konstan (skenario ini), setiap langkah daylight qualifying → kedua median identik. Untuk fault intermiten (ratio naik-turun lintas threshold), keduanya bisa beda; sheet statis tidak memodelkan itu (hanya butuh keputusan emit + severity untuk kasus sustained).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count_debounced_events</w:t>
      </w:r>
      <w:r>
        <w:rPr>
          <w:b/>
        </w:rPr>
        <w:t xml:space="preserve"> </w:t>
      </w:r>
      <w:r>
        <w:rPr>
          <w:b/>
        </w:rPr>
        <w:t xml:space="preserve">→</w:t>
      </w:r>
      <w:r>
        <w:rPr>
          <w:b/>
        </w:rPr>
        <w:t xml:space="preserve"> </w:t>
      </w:r>
      <w:r>
        <w:rPr>
          <w:rStyle w:val="VerbatimChar"/>
          <w:b/>
        </w:rPr>
        <w:t xml:space="preserve">MAX(running_consec)</w:t>
      </w:r>
      <w:r>
        <w:rPr>
          <w:b/>
        </w:rPr>
        <w:t xml:space="preserve">.</w:t>
      </w:r>
      <w:r>
        <w:t xml:space="preserve"> </w:t>
      </w:r>
      <w:r>
        <w:t xml:space="preserve">Ekuivalen untuk</w:t>
      </w:r>
      <w:r>
        <w:t xml:space="preserve"> </w:t>
      </w:r>
      <w:r>
        <w:rPr>
          <w:i/>
        </w:rPr>
        <w:t xml:space="preserve">emit ya/tidak</w:t>
      </w:r>
      <w:r>
        <w:t xml:space="preserve"> </w:t>
      </w:r>
      <w:r>
        <w:t xml:space="preserve">(single sustained run). Python juga melaporkan</w:t>
      </w:r>
      <w:r>
        <w:t xml:space="preserve"> </w:t>
      </w:r>
      <w:r>
        <w:rPr>
          <w:rStyle w:val="VerbatimChar"/>
        </w:rPr>
        <w:t xml:space="preserve">n_events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total_event_steps</w:t>
      </w:r>
      <w:r>
        <w:t xml:space="preserve"> </w:t>
      </w:r>
      <w:r>
        <w:t xml:space="preserve">untuk multi-run; Excel hanya butuh</w:t>
      </w:r>
      <w:r>
        <w:t xml:space="preserve"> </w:t>
      </w:r>
      <w:r>
        <w:t xml:space="preserve">“</w:t>
      </w:r>
      <w:r>
        <w:t xml:space="preserve">ada run ≥ debounce?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Multi-source POA</w:t>
      </w:r>
      <w:r>
        <w:t xml:space="preserve"> </w:t>
      </w:r>
      <w:r>
        <w:t xml:space="preserve">(loop baris 158) tidak dimodelkan — demo single source.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EMPTY skip</w:t>
      </w:r>
      <w:r>
        <w:t xml:space="preserve"> </w:t>
      </w:r>
      <w:r>
        <w:t xml:space="preserve">dimodelkan via kolom F; demo tidak memuat slot kosong dalam grup MPPT karena</w:t>
      </w:r>
      <w:r>
        <w:t xml:space="preserve"> </w:t>
      </w:r>
      <w:r>
        <w:rPr>
          <w:rStyle w:val="VerbatimChar"/>
        </w:rPr>
        <w:t xml:space="preserve">mppt_map</w:t>
      </w:r>
      <w:r>
        <w:t xml:space="preserve"> </w:t>
      </w:r>
      <w:r>
        <w:t xml:space="preserve">SUN2000-330 memetakan PV1–28 penuh.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ross-check-vs-spec-config"/>
      <w:r>
        <w:t xml:space="preserve">6. Cross-Check vs Spec &amp; Config</w:t>
      </w:r>
      <w:bookmarkEnd w:id="46"/>
    </w:p>
    <w:p>
      <w:pPr>
        <w:pStyle w:val="FirstParagraph"/>
      </w:pPr>
      <w:r>
        <w:t xml:space="preserve">Detector ini</w:t>
      </w:r>
      <w:r>
        <w:t xml:space="preserve"> </w:t>
      </w:r>
      <w:r>
        <w:rPr>
          <w:b/>
        </w:rPr>
        <w:t xml:space="preserve">tidak</w:t>
      </w:r>
      <w:r>
        <w:t xml:space="preserve"> </w:t>
      </w:r>
      <w:r>
        <w:t xml:space="preserve">punya entri di Master Context lama — ia desain baru 2026-06-12 (rasio se-MPPT). Cross-check terhadap docstring modul + config produksi + run nyata: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Docstring / desain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kode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 YAML (aktif)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Sinyal</w:t>
            </w:r>
          </w:p>
        </w:tc>
        <w:tc>
          <w:p>
            <w:pPr>
              <w:pStyle w:val="Compact"/>
              <w:jc w:val="left"/>
            </w:pPr>
            <w:r>
              <w:t xml:space="preserve">ratio I vs median partner se-MPPT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median(axis=1)</w:t>
            </w:r>
            <w:r>
              <w:t xml:space="preserve"> </w:t>
            </w:r>
            <w:r>
              <w:t xml:space="preserve">partner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✅ 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peer</w:t>
            </w:r>
          </w:p>
        </w:tc>
        <w:tc>
          <w:p>
            <w:pPr>
              <w:pStyle w:val="Compact"/>
              <w:jc w:val="left"/>
            </w:pPr>
            <w:r>
              <w:t xml:space="preserve">sibling se-MPPT (</w:t>
            </w:r>
            <w:r>
              <w:rPr>
                <w:rStyle w:val="VerbatimChar"/>
              </w:rPr>
              <w:t xml:space="preserve">mppt_map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get_mppt_groups</w:t>
            </w:r>
          </w:p>
        </w:tc>
        <w:tc>
          <w:p>
            <w:pPr>
              <w:pStyle w:val="Compact"/>
              <w:jc w:val="left"/>
            </w:pPr>
            <w:r>
              <w:t xml:space="preserve">strings.yaml</w:t>
            </w:r>
          </w:p>
        </w:tc>
        <w:tc>
          <w:p>
            <w:pPr>
              <w:pStyle w:val="Compact"/>
              <w:jc w:val="left"/>
            </w:pPr>
            <w:r>
              <w:t xml:space="preserve">✅ 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ratio_threshold</w:t>
            </w:r>
          </w:p>
        </w:tc>
        <w:tc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p>
            <w:pPr>
              <w:pStyle w:val="Compact"/>
              <w:jc w:val="left"/>
            </w:pPr>
            <w:r>
              <w:t xml:space="preserve">✅ 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 ladder</w:t>
            </w:r>
          </w:p>
        </w:tc>
        <w:tc>
          <w:p>
            <w:pPr>
              <w:pStyle w:val="Compact"/>
              <w:jc w:val="left"/>
            </w:pPr>
            <w:r>
              <w:t xml:space="preserve">&lt;0.20 CRIT · &lt;0.50 HIGH · else MED</w:t>
            </w:r>
          </w:p>
        </w:tc>
        <w:tc>
          <w:p>
            <w:pPr>
              <w:pStyle w:val="Compact"/>
              <w:jc w:val="left"/>
            </w:pPr>
            <w:r>
              <w:t xml:space="preserve">sama</w:t>
            </w:r>
          </w:p>
        </w:tc>
        <w:tc>
          <w:p>
            <w:pPr>
              <w:pStyle w:val="Compact"/>
              <w:jc w:val="left"/>
            </w:pPr>
            <w:r>
              <w:t xml:space="preserve">sama</w:t>
            </w:r>
          </w:p>
        </w:tc>
        <w:tc>
          <w:p>
            <w:pPr>
              <w:pStyle w:val="Compact"/>
              <w:jc w:val="left"/>
            </w:pPr>
            <w:r>
              <w:t xml:space="preserve">✅ 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min(90,max(50,(1−rem)·100))</w:t>
            </w:r>
          </w:p>
        </w:tc>
        <w:tc>
          <w:p>
            <w:pPr>
              <w:pStyle w:val="Compact"/>
              <w:jc w:val="left"/>
            </w:pPr>
            <w:r>
              <w:t xml:space="preserve">sama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✅ 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</w:t>
            </w:r>
          </w:p>
        </w:tc>
        <w:tc>
          <w:p>
            <w:pPr>
              <w:pStyle w:val="Compact"/>
              <w:jc w:val="left"/>
            </w:pPr>
            <w:r>
              <w:t xml:space="preserve">≥ 20 langkah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✅ 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min_partner_strings</w:t>
            </w:r>
          </w:p>
        </w:tc>
        <w:tc>
          <w:p>
            <w:pPr>
              <w:pStyle w:val="Compact"/>
              <w:jc w:val="left"/>
            </w:pPr>
            <w:r>
              <w:t xml:space="preserve">1 (grup 2-string)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✅ selaras</w:t>
            </w:r>
          </w:p>
        </w:tc>
      </w:tr>
    </w:tbl>
    <w:p>
      <w:pPr>
        <w:pStyle w:val="BodyText"/>
      </w:pPr>
      <w:r>
        <w:rPr>
          <w:b/>
        </w:rPr>
        <w:t xml:space="preserve">Tidak ada divergensi config-vs-default</w:t>
      </w:r>
      <w:r>
        <w:t xml:space="preserve"> </w:t>
      </w:r>
      <w:r>
        <w:t xml:space="preserve">(berbeda dari OpenCircuit yang POA 200→700 &amp; debounce 2→20). Semua nilai produksi = default kode = docstring.</w:t>
      </w:r>
      <w:r>
        <w:t xml:space="preserve"> </w:t>
      </w:r>
      <w:r>
        <w:rPr>
          <w:b/>
        </w:rPr>
        <w:t xml:space="preserve">Rule 12 (fail-loud): tidak ada yang perlu disurface</w:t>
      </w:r>
      <w:r>
        <w:t xml:space="preserve"> </w:t>
      </w:r>
      <w:r>
        <w:t xml:space="preserve">untuk detector ini.</w:t>
      </w:r>
    </w:p>
    <w:p>
      <w:pPr>
        <w:pStyle w:val="BodyText"/>
      </w:pPr>
      <w:r>
        <w:rPr>
          <w:b/>
        </w:rPr>
        <w:t xml:space="preserve">Validasi run nyata</w:t>
      </w:r>
      <w:r>
        <w:t xml:space="preserve"> </w:t>
      </w:r>
      <w:r>
        <w:t xml:space="preserve">(</w:t>
      </w:r>
      <w:r>
        <w:rPr>
          <w:rStyle w:val="VerbatimChar"/>
        </w:rPr>
        <w:t xml:space="preserve">m2_findings_20251030.xlsx</w:t>
      </w:r>
      <w:r>
        <w:t xml:space="preserve">, src</w:t>
      </w:r>
      <w:r>
        <w:t xml:space="preserve"> </w:t>
      </w:r>
      <w:r>
        <w:rPr>
          <w:rStyle w:val="VerbatimChar"/>
        </w:rPr>
        <w:t xml:space="preserve">pyranometer_per_ws</w:t>
      </w:r>
      <w:r>
        <w:t xml:space="preserve">):</w:t>
      </w:r>
      <w:r>
        <w:t xml:space="preserve"> </w:t>
      </w:r>
      <w:r>
        <w:rPr>
          <w:b/>
        </w:rPr>
        <w:t xml:space="preserve">286 finding</w:t>
      </w:r>
      <w:r>
        <w:t xml:space="preserve"> </w:t>
      </w:r>
      <w:r>
        <w:t xml:space="preserve">M2b_mppt_ratio (281 MEDIUM, 5 CRITICAL). Verifikasi otomatis (§7) mengonfirmasi</w:t>
      </w:r>
      <w:r>
        <w:t xml:space="preserve"> </w:t>
      </w:r>
      <w:r>
        <w:rPr>
          <w:b/>
        </w:rPr>
        <w:t xml:space="preserve">100% konsisten</w:t>
      </w:r>
      <w:r>
        <w:t xml:space="preserve">: tiap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cocok ladder</w:t>
      </w:r>
      <w:r>
        <w:t xml:space="preserve"> </w:t>
      </w:r>
      <w:r>
        <w:rPr>
          <w:rStyle w:val="VerbatimChar"/>
        </w:rPr>
        <w:t xml:space="preserve">ratio_event_median</w:t>
      </w:r>
      <w:r>
        <w:t xml:space="preserve">, tiap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min(90,max(50,(1−rem)·100))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 == ratio_event_median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 == 0.85</w:t>
      </w:r>
      <w:r>
        <w:t xml:space="preserve">, semua</w:t>
      </w:r>
      <w:r>
        <w:t xml:space="preserve"> </w:t>
      </w:r>
      <w:r>
        <w:rPr>
          <w:rStyle w:val="VerbatimChar"/>
        </w:rPr>
        <w:t xml:space="preserve">n_qualified_events ≥ 1</w:t>
      </w:r>
      <w:r>
        <w:t xml:space="preserve">. Confidence aktual: semua MEDIUM = 50, semua CRITICAL = 90 — persis prediksi formula. Contoh CRITICAL:</w:t>
      </w:r>
      <w:r>
        <w:t xml:space="preserve"> </w:t>
      </w:r>
      <w:r>
        <w:rPr>
          <w:rStyle w:val="VerbatimChar"/>
        </w:rPr>
        <w:t xml:space="preserve">WB06-INV08 / PV20</w:t>
      </w:r>
      <w:r>
        <w:t xml:space="preserve"> </w:t>
      </w:r>
      <w:r>
        <w:t xml:space="preserve">(MPPT 5 = [19,20,21,22,23]), ratio = 0.0, partner PV21/22/23 sehat → string mati. Contoh MEDIUM:</w:t>
      </w:r>
      <w:r>
        <w:t xml:space="preserve"> </w:t>
      </w:r>
      <w:r>
        <w:rPr>
          <w:rStyle w:val="VerbatimChar"/>
        </w:rPr>
        <w:t xml:space="preserve">WB02-INV14 / PV17</w:t>
      </w:r>
      <w:r>
        <w:t xml:space="preserve"> </w:t>
      </w:r>
      <w:r>
        <w:t xml:space="preserve">(MPPT 9 = [17,18] pada</w:t>
      </w:r>
      <w:r>
        <w:t xml:space="preserve"> </w:t>
      </w:r>
      <w:r>
        <w:rPr>
          <w:rStyle w:val="VerbatimChar"/>
        </w:rPr>
        <w:t xml:space="preserve">SUN2000-215</w:t>
      </w:r>
      <w:r>
        <w:t xml:space="preserve">), ratio = 0.799,</w:t>
      </w:r>
      <w:r>
        <w:t xml:space="preserve"> </w:t>
      </w:r>
      <w:r>
        <w:rPr>
          <w:b/>
        </w:rPr>
        <w:t xml:space="preserve">partner tunggal PV18</w:t>
      </w:r>
      <w:r>
        <w:t xml:space="preserve"> </w:t>
      </w:r>
      <w:r>
        <w:t xml:space="preserve">— membuktikan</w:t>
      </w:r>
      <w:r>
        <w:t xml:space="preserve"> </w:t>
      </w:r>
      <w:r>
        <w:rPr>
          <w:rStyle w:val="VerbatimChar"/>
        </w:rPr>
        <w:t xml:space="preserve">min_partner_strings = 1</w:t>
      </w:r>
      <w:r>
        <w:t xml:space="preserve"> </w:t>
      </w:r>
      <w:r>
        <w:t xml:space="preserve">mengaktifkan analisis grup 2-string.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verification-log"/>
      <w:r>
        <w:t xml:space="preserve">7. Verification Log</w:t>
      </w:r>
      <w:bookmarkEnd w:id="4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Build 4 sheet baru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_extend_m2_workbook_iter11.py</w:t>
            </w:r>
          </w:p>
        </w:tc>
        <w:tc>
          <w:p>
            <w:pPr>
              <w:pStyle w:val="Compact"/>
              <w:jc w:val="left"/>
            </w:pPr>
            <w:r>
              <w:t xml:space="preserve">42 → 46 sheet, sheet lama tak berubah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Audit string formula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verify_iter11.py</w:t>
            </w:r>
            <w:r>
              <w:t xml:space="preserve"> </w:t>
            </w:r>
            <w:r>
              <w:t xml:space="preserve">(A)</w:t>
            </w:r>
          </w:p>
        </w:tc>
        <w:tc>
          <w:p>
            <w:pPr>
              <w:pStyle w:val="Compact"/>
              <w:jc w:val="left"/>
            </w:pPr>
            <w:r>
              <w:t xml:space="preserve">tiap sel Helpers (5–30) &amp; Decision (5–13) == template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Recompute numerik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verify_iter11.py</w:t>
            </w:r>
            <w:r>
              <w:t xml:space="preserve"> </w:t>
            </w:r>
            <w:r>
              <w:t xml:space="preserve">(B)</w:t>
            </w:r>
          </w:p>
        </w:tc>
        <w:tc>
          <w:p>
            <w:pPr>
              <w:pStyle w:val="Compact"/>
              <w:jc w:val="left"/>
            </w:pPr>
            <w:r>
              <w:t xml:space="preserve">median partner, ratio, qualifying, debounce, severity, confidence == proto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Median partner robust</w:t>
            </w:r>
          </w:p>
        </w:tc>
        <w:tc>
          <w:p>
            <w:pPr>
              <w:pStyle w:val="Compact"/>
              <w:jc w:val="left"/>
            </w:pPr>
            <w:r>
              <w:t xml:space="preserve">assert median partner PV8 = 12.875 (buang 0.0), baseline PV5 NORMAL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Severity ladder + confidence</w:t>
            </w:r>
          </w:p>
        </w:tc>
        <w:tc>
          <w:p>
            <w:pPr>
              <w:pStyle w:val="Compact"/>
              <w:jc w:val="left"/>
            </w:pPr>
            <w:r>
              <w:t xml:space="preserve">PV3 MED/50, PV4 HIGH/56.25, PV8 CRIT/90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Guard debounce (glitch)</w:t>
            </w:r>
          </w:p>
        </w:tc>
        <w:tc>
          <w:p>
            <w:pPr>
              <w:pStyle w:val="Compact"/>
              <w:jc w:val="left"/>
            </w:pPr>
            <w:r>
              <w:t xml:space="preserve">PV9 max_consec 3 &lt; 20 → tak emit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Reprodusibilitas</w:t>
            </w:r>
          </w:p>
        </w:tc>
        <w:tc>
          <w:p>
            <w:pPr>
              <w:pStyle w:val="Compact"/>
              <w:jc w:val="left"/>
            </w:pPr>
            <w:r>
              <w:t xml:space="preserve">restore backup → rebuild → diff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cell-diff</w:t>
            </w:r>
            <w:r>
              <w:t xml:space="preserve"> </w:t>
            </w:r>
            <w:r>
              <w:t xml:space="preserve">lintas 4 sheet + Config + index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Config named cells</w:t>
            </w:r>
          </w:p>
        </w:tc>
        <w:tc>
          <w:p>
            <w:pPr>
              <w:pStyle w:val="Compact"/>
              <w:jc w:val="left"/>
            </w:pPr>
            <w:r>
              <w:t xml:space="preserve">baca</w:t>
            </w:r>
            <w:r>
              <w:t xml:space="preserve"> </w:t>
            </w:r>
            <w:r>
              <w:rPr>
                <w:rStyle w:val="VerbatimChar"/>
              </w:rPr>
              <w:t xml:space="preserve">cfg_mr_*</w:t>
            </w:r>
            <w:r>
              <w:t xml:space="preserve"> </w:t>
            </w:r>
            <w:r>
              <w:t xml:space="preserve">dari workbook</w:t>
            </w:r>
          </w:p>
        </w:tc>
        <w:tc>
          <w:p>
            <w:pPr>
              <w:pStyle w:val="Compact"/>
              <w:jc w:val="left"/>
            </w:pPr>
            <w:r>
              <w:t xml:space="preserve">300/50/0.85/0.50/0.20/20/1/0.01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Konsistensi 286 finding nyata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m2_findings_20251030.xlsx</w:t>
            </w:r>
            <w:r>
              <w:t xml:space="preserve">: severity/confidence/value/threshold vs formula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286/286 cocok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Live recalc LibreOffice tidak dijalankan</w:t>
      </w:r>
      <w:r>
        <w:t xml:space="preserve"> </w:t>
      </w:r>
      <w:r>
        <w:t xml:space="preserve">— binary crash di sandbox (pola sama iter4–9). Verifikasi bertumpu pada</w:t>
      </w:r>
      <w:r>
        <w:t xml:space="preserve"> </w:t>
      </w:r>
      <w:r>
        <w:rPr>
          <w:b/>
        </w:rPr>
        <w:t xml:space="preserve">(a) audit string formula per sel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(b) reimplementasi semantik Excel di Python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(c) regen 0-diff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(d) konsistensi 286 finding produksi</w:t>
      </w:r>
      <w:r>
        <w:t xml:space="preserve">. Recalc visual Excel tetap disarankan saat file dibuka user.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Recompute dari arus mentah per-string tidak dilakukan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raw data input/</w:t>
      </w:r>
      <w:r>
        <w:t xml:space="preserve"> </w:t>
      </w:r>
      <w:r>
        <w:t xml:space="preserve">hanya berisi</w:t>
      </w:r>
      <w:r>
        <w:t xml:space="preserve"> </w:t>
      </w:r>
      <w:r>
        <w:rPr>
          <w:rStyle w:val="VerbatimChar"/>
        </w:rPr>
        <w:t xml:space="preserve">IKN Generation.xlsx</w:t>
      </w:r>
      <w:r>
        <w:t xml:space="preserve"> </w:t>
      </w:r>
      <w:r>
        <w:t xml:space="preserve">(generation site-level), bukan tabel arus per-string yang memberi makan run 2025-10-30. Verifikasi nyata karena itu memakai</w:t>
      </w:r>
      <w:r>
        <w:t xml:space="preserve"> </w:t>
      </w:r>
      <w:r>
        <w:rPr>
          <w:b/>
        </w:rPr>
        <w:t xml:space="preserve">konsistensi internal</w:t>
      </w:r>
      <w:r>
        <w:t xml:space="preserve"> </w:t>
      </w:r>
      <w:r>
        <w:t xml:space="preserve">286 finding (output detector vs formula-nya sendiri), bukan rekomputasi end-to-end dari arus. Untuk rekomputasi penuh, jalankan ulang pipeline atas dump CSV per-string sumber.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rekomendasi-penggunaan-workbook"/>
      <w:r>
        <w:t xml:space="preserve">8. Rekomendasi Penggunaan Workbook</w:t>
      </w:r>
      <w:bookmarkEnd w:id="48"/>
    </w:p>
    <w:p>
      <w:pPr>
        <w:numPr>
          <w:ilvl w:val="0"/>
          <w:numId w:val="1005"/>
        </w:numPr>
        <w:pStyle w:val="Compact"/>
      </w:pPr>
      <w:r>
        <w:t xml:space="preserve">Buka</w:t>
      </w:r>
      <w:r>
        <w:t xml:space="preserve"> </w:t>
      </w:r>
      <w:r>
        <w:rPr>
          <w:rStyle w:val="VerbatimChar"/>
        </w:rPr>
        <w:t xml:space="preserve">M2b_MpptRatio</w:t>
      </w:r>
      <w:r>
        <w:t xml:space="preserve"> </w:t>
      </w:r>
      <w:r>
        <w:t xml:space="preserve">untuk verdict per string; warna kolom severity/status langsung terbaca (merah CRITICAL/underperform, kuning MEDIUM, hijau NORMAL).</w:t>
      </w:r>
    </w:p>
    <w:p>
      <w:pPr>
        <w:numPr>
          <w:ilvl w:val="0"/>
          <w:numId w:val="1005"/>
        </w:numPr>
        <w:pStyle w:val="Compact"/>
      </w:pPr>
      <w:r>
        <w:t xml:space="preserve">Ubah skenario lewat</w:t>
      </w:r>
      <w:r>
        <w:t xml:space="preserve"> </w:t>
      </w:r>
      <w:r>
        <w:rPr>
          <w:rStyle w:val="VerbatimChar"/>
        </w:rPr>
        <w:t xml:space="preserve">Raw_Data_MR</w:t>
      </w:r>
      <w:r>
        <w:t xml:space="preserve"> </w:t>
      </w:r>
      <w:r>
        <w:t xml:space="preserve">(arus/POA) — semua Helpers &amp; keputusan ikut update saat Excel recalc. Coba turunkan PV3 dari 10.3 → 5.0 untuk melihat MEDIUM naik ke HIGH.</w:t>
      </w:r>
    </w:p>
    <w:p>
      <w:pPr>
        <w:numPr>
          <w:ilvl w:val="0"/>
          <w:numId w:val="1005"/>
        </w:numPr>
        <w:pStyle w:val="Compact"/>
      </w:pPr>
      <w:r>
        <w:t xml:space="preserve">Ubah threshold lewat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(named cell</w:t>
      </w:r>
      <w:r>
        <w:t xml:space="preserve"> </w:t>
      </w:r>
      <w:r>
        <w:rPr>
          <w:rStyle w:val="VerbatimChar"/>
        </w:rPr>
        <w:t xml:space="preserve">cfg_mr_*</w:t>
      </w:r>
      <w:r>
        <w:t xml:space="preserve">) — mis. naikkan</w:t>
      </w:r>
      <w:r>
        <w:t xml:space="preserve"> </w:t>
      </w:r>
      <w:r>
        <w:rPr>
          <w:rStyle w:val="VerbatimChar"/>
        </w:rPr>
        <w:t xml:space="preserve">cfg_mr_ratio_threshold</w:t>
      </w:r>
      <w:r>
        <w:t xml:space="preserve"> </w:t>
      </w:r>
      <w:r>
        <w:t xml:space="preserve">ke 0.95 untuk melihat lebih banyak string qualifying, atau turunkan</w:t>
      </w:r>
      <w:r>
        <w:t xml:space="preserve"> </w:t>
      </w:r>
      <w:r>
        <w:rPr>
          <w:rStyle w:val="VerbatimChar"/>
        </w:rPr>
        <w:t xml:space="preserve">cfg_mr_debounce_steps</w:t>
      </w:r>
      <w:r>
        <w:t xml:space="preserve"> </w:t>
      </w:r>
      <w:r>
        <w:t xml:space="preserve">ke 3 supaya glitch PV9 ikut emit.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Helpers_MR</w:t>
      </w:r>
      <w:r>
        <w:t xml:space="preserve"> </w:t>
      </w:r>
      <w:r>
        <w:t xml:space="preserve">kolom median partner memperlihatkan</w:t>
      </w:r>
      <w:r>
        <w:t xml:space="preserve"> </w:t>
      </w:r>
      <w:r>
        <w:rPr>
          <w:b/>
        </w:rPr>
        <w:t xml:space="preserve">robustness median</w:t>
      </w:r>
      <w:r>
        <w:t xml:space="preserve">: PV8 mati (0.0) tidak menyeret baseline partnernya.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Jangan</w:t>
      </w:r>
      <w:r>
        <w:t xml:space="preserve"> </w:t>
      </w:r>
      <w:r>
        <w:t xml:space="preserve">pakai workbook untuk reproduksi gate solar-elevation/shutdown — itu ephemeris, di luar cakupan sheet statis (§5.3).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pertanyaan-untuk-iterasi-berikutnya"/>
      <w:r>
        <w:t xml:space="preserve">9. Pertanyaan untuk Iterasi Berikutnya</w:t>
      </w:r>
      <w:bookmarkEnd w:id="4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Severity event-median vs daylight-median</w:t>
      </w:r>
      <w:r>
        <w:t xml:space="preserve">: sheet statis menyamakan keduanya (valid untuk fault sustained). Perlukah sheet demo terpisah memodelkan fault</w:t>
      </w:r>
      <w:r>
        <w:t xml:space="preserve"> </w:t>
      </w:r>
      <w:r>
        <w:rPr>
          <w:b/>
        </w:rPr>
        <w:t xml:space="preserve">intermiten</w:t>
      </w:r>
      <w:r>
        <w:t xml:space="preserve"> </w:t>
      </w:r>
      <w:r>
        <w:t xml:space="preserve">(ratio putus-nyambung lintas 0.85) untuk menstres beda</w:t>
      </w:r>
      <w:r>
        <w:t xml:space="preserve"> </w:t>
      </w:r>
      <w:r>
        <w:rPr>
          <w:rStyle w:val="VerbatimChar"/>
        </w:rPr>
        <w:t xml:space="preserve">ratio_event_median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ratio_median_daylight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n_events &gt; 1</w:t>
      </w:r>
      <w:r>
        <w:t xml:space="preserve">?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Grup ≥ 50% degraded</w:t>
      </w:r>
      <w:r>
        <w:t xml:space="preserve">: detector ini buta terhadap degradasi simetris satu MPPT penuh (median ikut turun). Apakah perlu catatan eksplisit di dashboard bahwa kasus itu di-cover</w:t>
      </w:r>
      <w:r>
        <w:t xml:space="preserve"> </w:t>
      </w:r>
      <w:r>
        <w:rPr>
          <w:rStyle w:val="VerbatimChar"/>
        </w:rPr>
        <w:t xml:space="preserve">M2bOpenCircuit</w:t>
      </w:r>
      <w:r>
        <w:t xml:space="preserve">, supaya operator tidak salah kira</w:t>
      </w:r>
      <w:r>
        <w:t xml:space="preserve"> </w:t>
      </w:r>
      <w:r>
        <w:t xml:space="preserve">“</w:t>
      </w:r>
      <w:r>
        <w:t xml:space="preserve">tidak ada finding = sehat</w:t>
      </w:r>
      <w:r>
        <w:t xml:space="preserve">”</w:t>
      </w:r>
      <w:r>
        <w:t xml:space="preserve">?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Detector berikut</w:t>
      </w:r>
      <w:r>
        <w:t xml:space="preserve"> </w:t>
      </w:r>
      <w:r>
        <w:t xml:space="preserve">— semua famili M2b/M2a/M2e kini ber-RE-doc (RE_02..RE_11). Konfirmasi target iterasi 12: revisit detector lama, atau integrasi cross-detector (mis. korelasi MPPT-ratio × open-circuit × peer-zscore per string)?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ources"/>
      <w:r>
        <w:t xml:space="preserve">Sources</w:t>
      </w:r>
      <w:bookmarkEnd w:id="50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pv_pipeline/mppt_ratio.py</w:t>
      </w:r>
      <w:r>
        <w:t xml:space="preserve"> </w:t>
      </w:r>
      <w:r>
        <w:t xml:space="preserve">(409 baris) — full read:</w:t>
      </w:r>
      <w:r>
        <w:t xml:space="preserve"> </w:t>
      </w:r>
      <w:r>
        <w:rPr>
          <w:rStyle w:val="VerbatimChar"/>
        </w:rPr>
        <w:t xml:space="preserve">M2bMpptRatio.run()</w:t>
      </w:r>
      <w:r>
        <w:t xml:space="preserve">, median partner se-MPPT, ratio/qualifying/debounce, emit decision, StringStatus artifact, smoke test (</w:t>
      </w:r>
      <w:r>
        <w:rPr>
          <w:rStyle w:val="VerbatimChar"/>
        </w:rPr>
        <w:t xml:space="preserve">__main__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pv_pipeline/string_config.py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get_mppt_groups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mppt_of_pv</w:t>
      </w:r>
      <w:r>
        <w:t xml:space="preserve">,</w:t>
      </w:r>
      <w:r>
        <w:t xml:space="preserve"> </w:t>
      </w:r>
      <w:r>
        <w:rPr>
          <w:rStyle w:val="VerbatimChar"/>
        </w:rPr>
        <w:t xml:space="preserve">mppt_siblings_of_pv</w:t>
      </w:r>
      <w:r>
        <w:t xml:space="preserve"> </w:t>
      </w:r>
      <w:r>
        <w:t xml:space="preserve">(ground-truth grouping dari</w:t>
      </w:r>
      <w:r>
        <w:t xml:space="preserve"> </w:t>
      </w:r>
      <w:r>
        <w:rPr>
          <w:rStyle w:val="VerbatimChar"/>
        </w:rPr>
        <w:t xml:space="preserve">mppt_map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pv_pipeline/open_circuit.py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count_debounced_events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_find_shutdown_col</w:t>
      </w:r>
      <w:r>
        <w:t xml:space="preserve">,</w:t>
      </w:r>
      <w:r>
        <w:t xml:space="preserve"> </w:t>
      </w:r>
      <w:r>
        <w:rPr>
          <w:rStyle w:val="VerbatimChar"/>
        </w:rPr>
        <w:t xml:space="preserve">_wb_from_inverter_id</w:t>
      </w:r>
      <w:r>
        <w:t xml:space="preserve"> </w:t>
      </w:r>
      <w:r>
        <w:t xml:space="preserve">(di-reuse)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pv_pipeline/core.py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M2Finding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load_empty_pv_map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config/m2_config.yaml</w:t>
      </w:r>
      <w:r>
        <w:t xml:space="preserve"> </w:t>
      </w:r>
      <w:r>
        <w:t xml:space="preserve">— section</w:t>
      </w:r>
      <w:r>
        <w:t xml:space="preserve"> </w:t>
      </w:r>
      <w:r>
        <w:rPr>
          <w:rStyle w:val="VerbatimChar"/>
        </w:rPr>
        <w:t xml:space="preserve">m2b_mppt_ratio.*</w:t>
      </w:r>
      <w:r>
        <w:t xml:space="preserve"> </w:t>
      </w:r>
      <w:r>
        <w:t xml:space="preserve">(poa 300, ratio_threshold 0.85, high 0.50, critical 0.20, debounce 20, min_partner 1)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config/strings.yaml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mppt_map</w:t>
      </w:r>
      <w:r>
        <w:t xml:space="preserve">:</w:t>
      </w:r>
      <w:r>
        <w:t xml:space="preserve"> </w:t>
      </w:r>
      <w:r>
        <w:rPr>
          <w:rStyle w:val="VerbatimChar"/>
        </w:rPr>
        <w:t xml:space="preserve">SUN2000-215KTL-H0</w:t>
      </w:r>
      <w:r>
        <w:t xml:space="preserve"> </w:t>
      </w:r>
      <w:r>
        <w:t xml:space="preserve">(WB01-02, 9 MPPT × 2 string),</w:t>
      </w:r>
      <w:r>
        <w:t xml:space="preserve"> </w:t>
      </w:r>
      <w:r>
        <w:rPr>
          <w:rStyle w:val="VerbatimChar"/>
        </w:rPr>
        <w:t xml:space="preserve">SUN2000-330KTL-H1</w:t>
      </w:r>
      <w:r>
        <w:t xml:space="preserve"> </w:t>
      </w:r>
      <w:r>
        <w:t xml:space="preserve">(WB03-10, 6 MPPT × 4–5 string)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_wire_mppt_ratio_cell4.py</w:t>
      </w:r>
      <w:r>
        <w:t xml:space="preserve"> </w:t>
      </w:r>
      <w:r>
        <w:t xml:space="preserve">— wire-up 7 edit ke Cell 4 pipeline (import, banner, instantiate, submodules list, EXCLUDE_CFG_MAP, summaries loop, audit loop)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notebook/20251030.ipynb</w:t>
      </w:r>
      <w:r>
        <w:t xml:space="preserve"> </w:t>
      </w:r>
      <w:r>
        <w:t xml:space="preserve">(cell 5) — M2 Pipeline UNIFIED dengan</w:t>
      </w:r>
      <w:r>
        <w:t xml:space="preserve"> </w:t>
      </w:r>
      <w:r>
        <w:rPr>
          <w:rStyle w:val="VerbatimChar"/>
        </w:rPr>
        <w:t xml:space="preserve">sm_mppt = M2bMpptRatio(poa=poa_provider)</w:t>
      </w:r>
      <w:r>
        <w:t xml:space="preserve"> </w:t>
      </w:r>
      <w:r>
        <w:t xml:space="preserve">ter-wire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m2_findings_20251030.xlsx</w:t>
      </w:r>
      <w:r>
        <w:t xml:space="preserve"> </w:t>
      </w:r>
      <w:r>
        <w:t xml:space="preserve">— sheet</w:t>
      </w:r>
      <w:r>
        <w:t xml:space="preserve"> </w:t>
      </w:r>
      <w:r>
        <w:rPr>
          <w:rStyle w:val="VerbatimChar"/>
        </w:rPr>
        <w:t xml:space="preserve">Findings</w:t>
      </w:r>
      <w:r>
        <w:t xml:space="preserve"> </w:t>
      </w:r>
      <w:r>
        <w:t xml:space="preserve">(286 M2b_mppt_ratio: 281 MEDIUM + 5 CRITICAL) +</w:t>
      </w:r>
      <w:r>
        <w:t xml:space="preserve"> </w:t>
      </w:r>
      <w:r>
        <w:rPr>
          <w:rStyle w:val="VerbatimChar"/>
        </w:rPr>
        <w:t xml:space="preserve">M2b_mppt_ratio_StringStatus</w:t>
      </w:r>
      <w:r>
        <w:t xml:space="preserve"> </w:t>
      </w:r>
      <w:r>
        <w:t xml:space="preserve">(24 660 baris); validasi konsistensi 286/286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docs/_extend_m2_workbook_iter11.py</w:t>
      </w:r>
      <w:r>
        <w:t xml:space="preserve"> </w:t>
      </w:r>
      <w:r>
        <w:t xml:space="preserve">(build script 4 sheet Iterasi 11, formula reproducible, regen 0-diff) +</w:t>
      </w:r>
      <w:r>
        <w:t xml:space="preserve"> </w:t>
      </w:r>
      <w:r>
        <w:rPr>
          <w:rStyle w:val="VerbatimChar"/>
        </w:rPr>
        <w:t xml:space="preserve">docs/verify_iter11.py</w:t>
      </w:r>
      <w:r>
        <w:t xml:space="preserve"> </w:t>
      </w:r>
      <w:r>
        <w:t xml:space="preserve">(audit string formula + recompute numerik + konsistensi finding nyata)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docs/M2_RE_03_M2bPeerZScore.md</w:t>
      </w:r>
      <w:r>
        <w:t xml:space="preserve"> </w:t>
      </w:r>
      <w:r>
        <w:t xml:space="preserve">(z-score infeasibility grup kecil),</w:t>
      </w:r>
      <w:r>
        <w:t xml:space="preserve"> </w:t>
      </w:r>
      <w:r>
        <w:rPr>
          <w:rStyle w:val="VerbatimChar"/>
        </w:rPr>
        <w:t xml:space="preserve">docs/M2_RE_04_M2bOpenCircuit.md</w:t>
      </w:r>
      <w:r>
        <w:t xml:space="preserve"> </w:t>
      </w:r>
      <w:r>
        <w:t xml:space="preserve">(detector komplementer inverter-wide)</w:t>
      </w:r>
    </w:p>
    <w:p>
      <w:pPr>
        <w:numPr>
          <w:ilvl w:val="0"/>
          <w:numId w:val="1007"/>
        </w:numPr>
        <w:pStyle w:val="Compact"/>
      </w:pPr>
      <w:r>
        <w:t xml:space="preserve">Verified: audit string formula per sel + Python recompute vs literal workbook + regen 0-diff + 286 finding nyata konsisten (LibreOffice recalc N/A — sandbox crash; recompute arus mentah N/A — data per-string tak tersedia)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2026-06-13T06:15:22Z</dcterms:created>
  <dcterms:modified xsi:type="dcterms:W3CDTF">2026-06-13T06:15:22Z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