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Hey everybody!</w:t>
      </w:r>
    </w:p>
    <w:p w:rsidR="00000000" w:rsidDel="00000000" w:rsidP="00000000" w:rsidRDefault="00000000" w:rsidRPr="00000000" w14:paraId="00000002">
      <w:pPr>
        <w:rPr/>
      </w:pPr>
      <w:r w:rsidDel="00000000" w:rsidR="00000000" w:rsidRPr="00000000">
        <w:rPr>
          <w:rtl w:val="0"/>
        </w:rPr>
        <w:t xml:space="preserve">This is Federico, I’m one of the speakers for the GDL series. We thought it would be a good idea to share with you the notebooks of the lab sessions that we are gonna have in the next few days. In this way you can familiarise yourself with the content beforehand if you wish to do so. I attach here the notebook for the first lab session together with the solutions to the preliminary notebook that you received before the beginning of the school: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Solutions to preliminary notebook -&gt; </w:t>
      </w:r>
      <w:hyperlink r:id="rId6">
        <w:r w:rsidDel="00000000" w:rsidR="00000000" w:rsidRPr="00000000">
          <w:rPr>
            <w:color w:val="1155cc"/>
            <w:u w:val="single"/>
            <w:rtl w:val="0"/>
          </w:rPr>
          <w:t xml:space="preserve">https://colab.research.google.com/drive/1BtxxI22FzxsN5K2uSg9j6ju5763SfCWE?usp=sharing </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lab notebook (GNNs) -&gt; </w:t>
      </w:r>
      <w:hyperlink r:id="rId7">
        <w:r w:rsidDel="00000000" w:rsidR="00000000" w:rsidRPr="00000000">
          <w:rPr>
            <w:color w:val="1155cc"/>
            <w:u w:val="single"/>
            <w:rtl w:val="0"/>
          </w:rPr>
          <w:t xml:space="preserve">https://colab.research.google.com/drive/1rr2c_caFqohA5uW2J8DdKI6vGvLfX73R?usp=sharing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receive in the coming days the notebooks for the other lab sessions. Please feel free to reach out to me, Ahmed and Ocariz if you have questions. We will be more than happy to help!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Best,</w:t>
      </w:r>
    </w:p>
    <w:p w:rsidR="00000000" w:rsidDel="00000000" w:rsidP="00000000" w:rsidRDefault="00000000" w:rsidRPr="00000000" w14:paraId="0000000A">
      <w:pPr>
        <w:rPr/>
      </w:pPr>
      <w:r w:rsidDel="00000000" w:rsidR="00000000" w:rsidRPr="00000000">
        <w:rPr>
          <w:rtl w:val="0"/>
        </w:rPr>
        <w:t xml:space="preserve">Federico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Hi everyone, my name is Ahmed from the GDL team. I hope the first lab went smoothly for everyone and you did some practice with PyTorch Geometric library. Following our lab series today we will have the second lab on invariant GNNs. Here is the colab notebook, pls make your own copy and start working on that. Feel free to ask any questions! We will also do an introduction to the notebook.</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https://colab.research.google.com/drive/1PWYyxygZk0P4pUEuA9z60uTjdQxyASUk?usp=sharing</w:t>
        </w:r>
      </w:hyperlink>
      <w:r w:rsidDel="00000000" w:rsidR="00000000" w:rsidRPr="00000000">
        <w:rPr>
          <w:sz w:val="24"/>
          <w:szCs w:val="24"/>
          <w:rtl w:val="0"/>
        </w:rPr>
        <w:t xml:space="preserve"> (edited)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24"/>
          <w:szCs w:val="24"/>
        </w:rPr>
      </w:pPr>
      <w:bookmarkStart w:colFirst="0" w:colLast="0" w:name="_m3pao9yfyzw1" w:id="0"/>
      <w:bookmarkEnd w:id="0"/>
      <w:r w:rsidDel="00000000" w:rsidR="00000000" w:rsidRPr="00000000">
        <w:rPr>
          <w:rtl w:val="0"/>
        </w:rPr>
      </w:r>
    </w:p>
    <w:p w:rsidR="00000000" w:rsidDel="00000000" w:rsidP="00000000" w:rsidRDefault="00000000" w:rsidRPr="00000000" w14:paraId="0000000F">
      <w:pPr>
        <w:rPr>
          <w:color w:val="1155cc"/>
          <w:sz w:val="24"/>
          <w:szCs w:val="24"/>
          <w:u w:val="single"/>
        </w:rPr>
      </w:pPr>
      <w:r w:rsidDel="00000000" w:rsidR="00000000" w:rsidRPr="00000000">
        <w:rPr>
          <w:sz w:val="24"/>
          <w:szCs w:val="24"/>
          <w:rtl w:val="0"/>
        </w:rPr>
        <w:t xml:space="preserve">Hey everybody! These are the solutions to the first lab, hope everything is clear but please reach out if it is not!</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https://colab.research.google.com/drive/1Rn9K9vrqI83PGkk_BmiPV9HQxd4GQdqy?usp=sharing</w:t>
        </w:r>
      </w:hyperlink>
      <w:r w:rsidDel="00000000" w:rsidR="00000000" w:rsidRPr="00000000">
        <w:rPr>
          <w:rtl w:val="0"/>
        </w:rPr>
      </w:r>
    </w:p>
    <w:p w:rsidR="00000000" w:rsidDel="00000000" w:rsidP="00000000" w:rsidRDefault="00000000" w:rsidRPr="00000000" w14:paraId="00000010">
      <w:pPr>
        <w:rPr>
          <w:color w:val="1155cc"/>
          <w:sz w:val="24"/>
          <w:szCs w:val="24"/>
          <w:u w:val="single"/>
        </w:rPr>
      </w:pPr>
      <w:r w:rsidDel="00000000" w:rsidR="00000000" w:rsidRPr="00000000">
        <w:rPr>
          <w:rtl w:val="0"/>
        </w:rPr>
      </w:r>
    </w:p>
    <w:p w:rsidR="00000000" w:rsidDel="00000000" w:rsidP="00000000" w:rsidRDefault="00000000" w:rsidRPr="00000000" w14:paraId="00000011">
      <w:pPr>
        <w:rPr>
          <w:color w:val="1155cc"/>
          <w:sz w:val="24"/>
          <w:szCs w:val="24"/>
          <w:u w:val="single"/>
        </w:rPr>
      </w:pPr>
      <w:r w:rsidDel="00000000" w:rsidR="00000000" w:rsidRPr="00000000">
        <w:rPr>
          <w:color w:val="1155cc"/>
          <w:sz w:val="24"/>
          <w:szCs w:val="24"/>
          <w:u w:val="single"/>
          <w:rtl w:val="0"/>
        </w:rPr>
        <w:t xml:space="preserve">Here is the solution for the second lab</w:t>
      </w:r>
      <w:hyperlink r:id="rId12">
        <w:r w:rsidDel="00000000" w:rsidR="00000000" w:rsidRPr="00000000">
          <w:rPr>
            <w:color w:val="1155cc"/>
            <w:sz w:val="24"/>
            <w:szCs w:val="24"/>
            <w:u w:val="single"/>
            <w:rtl w:val="0"/>
          </w:rPr>
          <w:t xml:space="preserve"> https://colab.research.google.com/drive/11b-XxN6dcq3PMnNviBiy1cDbwnOIStOs?usp=sharing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Rn9K9vrqI83PGkk_BmiPV9HQxd4GQdqy?usp=sharing" TargetMode="External"/><Relationship Id="rId10" Type="http://schemas.openxmlformats.org/officeDocument/2006/relationships/hyperlink" Target="https://colab.research.google.com/drive/1Rn9K9vrqI83PGkk_BmiPV9HQxd4GQdqy?usp=sharing" TargetMode="External"/><Relationship Id="rId12" Type="http://schemas.openxmlformats.org/officeDocument/2006/relationships/hyperlink" Target="https://colab.research.google.com/drive/11b-XxN6dcq3PMnNviBiy1cDbwnOIStOs?usp=sharing" TargetMode="External"/><Relationship Id="rId9" Type="http://schemas.openxmlformats.org/officeDocument/2006/relationships/hyperlink" Target="https://colab.research.google.com/drive/1PWYyxygZk0P4pUEuA9z60uTjdQxyASUk?usp=sharing" TargetMode="External"/><Relationship Id="rId5" Type="http://schemas.openxmlformats.org/officeDocument/2006/relationships/styles" Target="styles.xml"/><Relationship Id="rId6" Type="http://schemas.openxmlformats.org/officeDocument/2006/relationships/hyperlink" Target="https://colab.research.google.com/drive/1BtxxI22FzxsN5K2uSg9j6ju5763SfCWE?usp=sharing" TargetMode="External"/><Relationship Id="rId7" Type="http://schemas.openxmlformats.org/officeDocument/2006/relationships/hyperlink" Target="https://colab.research.google.com/drive/1rr2c_caFqohA5uW2J8DdKI6vGvLfX73R?usp=sharing" TargetMode="External"/><Relationship Id="rId8" Type="http://schemas.openxmlformats.org/officeDocument/2006/relationships/hyperlink" Target="https://colab.research.google.com/drive/1PWYyxygZk0P4pUEuA9z60uTjdQxyASU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