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81" w:lineRule="auto"/>
        <w:ind w:firstLine="1075"/>
        <w:rPr/>
      </w:pPr>
      <w:r w:rsidDel="00000000" w:rsidR="00000000" w:rsidRPr="00000000">
        <w:rPr>
          <w:rtl w:val="0"/>
        </w:rPr>
        <w:t xml:space="preserve">NATIONAL UNIVERSITY OF COMPUTER AND EMERGING SCIENCES (KARACHI CAMPUS)</w:t>
      </w:r>
    </w:p>
    <w:p w:rsidR="00000000" w:rsidDel="00000000" w:rsidP="00000000" w:rsidRDefault="00000000" w:rsidRPr="00000000" w14:paraId="00000002">
      <w:pPr>
        <w:pStyle w:val="Title"/>
        <w:ind w:left="3752" w:right="3838" w:firstLine="0"/>
        <w:rPr/>
      </w:pPr>
      <w:r w:rsidDel="00000000" w:rsidR="00000000" w:rsidRPr="00000000">
        <w:rPr>
          <w:rtl w:val="0"/>
        </w:rPr>
        <w:t xml:space="preserve">FAST School of Computing Fall 2025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2682239</wp:posOffset>
            </wp:positionH>
            <wp:positionV relativeFrom="paragraph">
              <wp:posOffset>170895</wp:posOffset>
            </wp:positionV>
            <wp:extent cx="1724406" cy="1724405"/>
            <wp:effectExtent b="0" l="0" r="0" t="0"/>
            <wp:wrapTopAndBottom distB="0" distT="0"/>
            <wp:docPr descr="A blue circle with white text and a green and yellow letter  Description automatically generated" id="2" name="image1.png"/>
            <a:graphic>
              <a:graphicData uri="http://schemas.openxmlformats.org/drawingml/2006/picture">
                <pic:pic>
                  <pic:nvPicPr>
                    <pic:cNvPr descr="A blue circle with white text and a green and yellow letter  Description automatically generated" id="0" name="image1.png"/>
                    <pic:cNvPicPr preferRelativeResize="0"/>
                  </pic:nvPicPr>
                  <pic:blipFill>
                    <a:blip r:embed="rId6"/>
                    <a:srcRect b="0" l="0" r="0" t="0"/>
                    <a:stretch>
                      <a:fillRect/>
                    </a:stretch>
                  </pic:blipFill>
                  <pic:spPr>
                    <a:xfrm>
                      <a:off x="0" y="0"/>
                      <a:ext cx="1724406" cy="1724405"/>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010">
      <w:pPr>
        <w:spacing w:before="0" w:line="327" w:lineRule="auto"/>
        <w:ind w:left="900" w:right="0" w:firstLine="0"/>
        <w:jc w:val="left"/>
        <w:rPr>
          <w:sz w:val="28"/>
          <w:szCs w:val="28"/>
        </w:rPr>
      </w:pPr>
      <w:r w:rsidDel="00000000" w:rsidR="00000000" w:rsidRPr="00000000">
        <w:rPr>
          <w:color w:val="006fc0"/>
          <w:sz w:val="28"/>
          <w:szCs w:val="28"/>
          <w:rtl w:val="0"/>
        </w:rPr>
        <w:t xml:space="preserve">TEAM MEMBERS: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-241299</wp:posOffset>
                </wp:positionH>
                <wp:positionV relativeFrom="paragraph">
                  <wp:posOffset>0</wp:posOffset>
                </wp:positionV>
                <wp:extent cx="38100" cy="12700"/>
                <wp:effectExtent b="0" l="0" r="0" t="0"/>
                <wp:wrapNone/>
                <wp:docPr id="1" name=""/>
                <a:graphic>
                  <a:graphicData uri="http://schemas.microsoft.com/office/word/2010/wordprocessingShape">
                    <wps:wsp>
                      <wps:cNvSpPr/>
                      <wps:cNvPr id="2" name="Shape 2"/>
                      <wps:spPr>
                        <a:xfrm>
                          <a:off x="9571290" y="3320422"/>
                          <a:ext cx="0" cy="3098101"/>
                        </a:xfrm>
                        <a:prstGeom prst="straightConnector1">
                          <a:avLst/>
                        </a:prstGeom>
                        <a:solidFill>
                          <a:srgbClr val="FFFFFF"/>
                        </a:solidFill>
                        <a:ln cap="flat" cmpd="sng" w="38100">
                          <a:solidFill>
                            <a:srgbClr val="74747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-241299</wp:posOffset>
                </wp:positionH>
                <wp:positionV relativeFrom="paragraph">
                  <wp:posOffset>0</wp:posOffset>
                </wp:positionV>
                <wp:extent cx="3810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11">
      <w:pPr>
        <w:spacing w:before="0" w:lineRule="auto"/>
        <w:ind w:left="900" w:right="6765" w:firstLine="0"/>
        <w:jc w:val="left"/>
        <w:rPr>
          <w:sz w:val="30"/>
          <w:szCs w:val="30"/>
        </w:rPr>
      </w:pPr>
      <w:r w:rsidDel="00000000" w:rsidR="00000000" w:rsidRPr="00000000">
        <w:rPr>
          <w:sz w:val="30"/>
          <w:szCs w:val="30"/>
          <w:rtl w:val="0"/>
        </w:rPr>
        <w:t xml:space="preserve">Afaf Shahid - 23K-0678 Arwa Abbas – 23K-0721 Nabira Khan - 23K-0914</w:t>
      </w:r>
    </w:p>
    <w:p w:rsidR="00000000" w:rsidDel="00000000" w:rsidP="00000000" w:rsidRDefault="00000000" w:rsidRPr="00000000" w14:paraId="00000012">
      <w:pPr>
        <w:spacing w:before="281" w:lineRule="auto"/>
        <w:ind w:left="900" w:right="0" w:firstLine="0"/>
        <w:jc w:val="left"/>
        <w:rPr>
          <w:sz w:val="28"/>
          <w:szCs w:val="28"/>
        </w:rPr>
      </w:pPr>
      <w:r w:rsidDel="00000000" w:rsidR="00000000" w:rsidRPr="00000000">
        <w:rPr>
          <w:color w:val="006fc0"/>
          <w:sz w:val="28"/>
          <w:szCs w:val="28"/>
          <w:rtl w:val="0"/>
        </w:rPr>
        <w:t xml:space="preserve">SECTION:</w:t>
      </w:r>
      <w:r w:rsidDel="00000000" w:rsidR="00000000" w:rsidRPr="00000000">
        <w:rPr>
          <w:rtl w:val="0"/>
        </w:rPr>
      </w:r>
    </w:p>
    <w:p w:rsidR="00000000" w:rsidDel="00000000" w:rsidP="00000000" w:rsidRDefault="00000000" w:rsidRPr="00000000" w14:paraId="00000013">
      <w:pPr>
        <w:spacing w:before="1" w:lineRule="auto"/>
        <w:ind w:left="900" w:right="0" w:firstLine="0"/>
        <w:jc w:val="left"/>
        <w:rPr>
          <w:sz w:val="30"/>
          <w:szCs w:val="30"/>
        </w:rPr>
      </w:pPr>
      <w:r w:rsidDel="00000000" w:rsidR="00000000" w:rsidRPr="00000000">
        <w:rPr>
          <w:sz w:val="30"/>
          <w:szCs w:val="30"/>
          <w:rtl w:val="0"/>
        </w:rPr>
        <w:t xml:space="preserve">BCS-5C</w:t>
      </w:r>
    </w:p>
    <w:p w:rsidR="00000000" w:rsidDel="00000000" w:rsidP="00000000" w:rsidRDefault="00000000" w:rsidRPr="00000000" w14:paraId="00000014">
      <w:pPr>
        <w:spacing w:before="282" w:line="327" w:lineRule="auto"/>
        <w:ind w:left="900" w:right="0" w:firstLine="0"/>
        <w:jc w:val="left"/>
        <w:rPr>
          <w:sz w:val="28"/>
          <w:szCs w:val="28"/>
        </w:rPr>
      </w:pPr>
      <w:r w:rsidDel="00000000" w:rsidR="00000000" w:rsidRPr="00000000">
        <w:rPr>
          <w:color w:val="006fc0"/>
          <w:sz w:val="28"/>
          <w:szCs w:val="28"/>
          <w:rtl w:val="0"/>
        </w:rPr>
        <w:t xml:space="preserve">INSTRUCTOR:</w:t>
      </w:r>
      <w:r w:rsidDel="00000000" w:rsidR="00000000" w:rsidRPr="00000000">
        <w:rPr>
          <w:rtl w:val="0"/>
        </w:rPr>
      </w:r>
    </w:p>
    <w:p w:rsidR="00000000" w:rsidDel="00000000" w:rsidP="00000000" w:rsidRDefault="00000000" w:rsidRPr="00000000" w14:paraId="00000015">
      <w:pPr>
        <w:spacing w:before="0" w:line="351" w:lineRule="auto"/>
        <w:ind w:left="900" w:right="0" w:firstLine="0"/>
        <w:jc w:val="left"/>
        <w:rPr>
          <w:sz w:val="30"/>
          <w:szCs w:val="30"/>
        </w:rPr>
        <w:sectPr>
          <w:pgSz w:h="15840" w:w="12240" w:orient="portrait"/>
          <w:pgMar w:bottom="280" w:top="1360" w:left="540" w:right="520" w:header="360" w:footer="360"/>
          <w:pgNumType w:start="1"/>
        </w:sectPr>
      </w:pPr>
      <w:r w:rsidDel="00000000" w:rsidR="00000000" w:rsidRPr="00000000">
        <w:rPr>
          <w:sz w:val="30"/>
          <w:szCs w:val="30"/>
          <w:rtl w:val="0"/>
        </w:rPr>
        <w:t xml:space="preserve">Sir Shaikh Muhammad Umair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1"/>
        <w:spacing w:before="225" w:lineRule="auto"/>
        <w:ind w:firstLine="1075"/>
        <w:rPr>
          <w:u w:val="none"/>
        </w:rPr>
      </w:pPr>
      <w:r w:rsidDel="00000000" w:rsidR="00000000" w:rsidRPr="00000000">
        <w:rPr>
          <w:u w:val="single"/>
          <w:rtl w:val="0"/>
        </w:rPr>
        <w:t xml:space="preserve">ABSTRACT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00" w:right="915" w:firstLine="0"/>
        <w:jc w:val="both"/>
        <w:rPr>
          <w:sz w:val="24"/>
          <w:szCs w:val="24"/>
        </w:rPr>
      </w:pPr>
      <w:r w:rsidDel="00000000" w:rsidR="00000000" w:rsidRPr="00000000">
        <w:rPr>
          <w:sz w:val="24"/>
          <w:szCs w:val="24"/>
          <w:rtl w:val="0"/>
        </w:rPr>
        <w:t xml:space="preserve">Pharmora is a proposed web-based pharmacy and e-commerce management platform designed to connect patients, doctors, pharmacists, and administrators in a secure digital ecosystem. The system will facilitate online prescription uploads, authenticated medicine purchases, inventory management, and reporting functionalities. Built using modern web technologies (Node.js, React/Angular, MySQL), Pharmora aims to ensure data security, prescription authenticity, and real-time inventory control. The ultimate goal is to provide a convenient, transparent, and reliable digital healthcare experience for users.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spacing w:before="0" w:lineRule="auto"/>
        <w:ind w:right="1087" w:firstLine="1075"/>
        <w:rPr>
          <w:u w:val="none"/>
        </w:rPr>
      </w:pPr>
      <w:r w:rsidDel="00000000" w:rsidR="00000000" w:rsidRPr="00000000">
        <w:rPr>
          <w:rtl w:val="0"/>
        </w:rPr>
        <w:t xml:space="preserve">PROJECT OVERVIEW</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b w:val="1"/>
          <w:bCs w:val="1"/>
          <w:sz w:val="24"/>
          <w:szCs w:val="24"/>
          <w:rtl w:val="0"/>
        </w:rPr>
        <w:t xml:space="preserve">2.1 Problem Statement</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sz w:val="24"/>
          <w:szCs w:val="24"/>
          <w:rtl w:val="0"/>
        </w:rPr>
        <w:t xml:space="preserve">Traditional pharmacies rely on manual prescription handling, physical visits, and limited stock visibility. Patients face delays in obtaining medicines, and pharmacists struggle to maintain updated inventories and communicate efficiently with suppliers.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sz w:val="24"/>
          <w:szCs w:val="24"/>
          <w:rtl w:val="0"/>
        </w:rPr>
        <w:t xml:space="preserve">There is an increasing demand for a centralized and secure online platform that authenticates prescriptions, facilitates real-time stock monitoring, and streamlines medicine purchases and deliveries.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b w:val="1"/>
          <w:bCs w:val="1"/>
          <w:sz w:val="24"/>
          <w:szCs w:val="24"/>
        </w:rPr>
      </w:pPr>
      <w:r w:rsidDel="00000000" w:rsidR="00000000" w:rsidRPr="00000000">
        <w:rPr>
          <w:b w:val="1"/>
          <w:bCs w:val="1"/>
          <w:sz w:val="24"/>
          <w:szCs w:val="24"/>
          <w:rtl w:val="0"/>
        </w:rPr>
        <w:t xml:space="preserve">2.2 Objectives</w:t>
      </w:r>
    </w:p>
    <w:p w:rsidR="00000000" w:rsidDel="00000000" w:rsidP="00000000" w:rsidRDefault="00000000" w:rsidRPr="00000000" w14:paraId="00000025">
      <w:pPr>
        <w:spacing w:before="101" w:lineRule="auto"/>
        <w:ind w:left="900" w:right="915" w:firstLine="0"/>
        <w:jc w:val="both"/>
        <w:rPr>
          <w:sz w:val="24"/>
          <w:szCs w:val="24"/>
        </w:rPr>
      </w:pPr>
      <w:r w:rsidDel="00000000" w:rsidR="00000000" w:rsidRPr="00000000">
        <w:rPr>
          <w:sz w:val="24"/>
          <w:szCs w:val="24"/>
          <w:rtl w:val="0"/>
        </w:rPr>
        <w:t xml:space="preserve">Pharmora aims to develop a web-based pharmacy and healthcare e-commerce platform that integrates multiple stakeholders in a secure and scalable ecosystem. The system will enable users to:</w:t>
      </w:r>
    </w:p>
    <w:p w:rsidR="00000000" w:rsidDel="00000000" w:rsidP="00000000" w:rsidRDefault="00000000" w:rsidRPr="00000000" w14:paraId="000000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101" w:line="240" w:lineRule="auto"/>
        <w:ind w:left="1440" w:right="915" w:hanging="360"/>
        <w:jc w:val="both"/>
        <w:rPr>
          <w:sz w:val="24"/>
          <w:szCs w:val="24"/>
          <w:u w:val="none"/>
        </w:rPr>
      </w:pPr>
      <w:r w:rsidDel="00000000" w:rsidR="00000000" w:rsidRPr="00000000">
        <w:rPr>
          <w:sz w:val="24"/>
          <w:szCs w:val="24"/>
          <w:rtl w:val="0"/>
        </w:rPr>
        <w:t xml:space="preserve">Upload and verify prescriptions digitally.</w:t>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915" w:hanging="360"/>
        <w:jc w:val="both"/>
        <w:rPr>
          <w:sz w:val="24"/>
          <w:szCs w:val="24"/>
          <w:u w:val="none"/>
        </w:rPr>
      </w:pPr>
      <w:r w:rsidDel="00000000" w:rsidR="00000000" w:rsidRPr="00000000">
        <w:rPr>
          <w:sz w:val="24"/>
          <w:szCs w:val="24"/>
          <w:rtl w:val="0"/>
        </w:rPr>
        <w:t xml:space="preserve">Purchase prescribed and OTC medicines securely.</w:t>
      </w:r>
    </w:p>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915" w:hanging="360"/>
        <w:jc w:val="both"/>
        <w:rPr>
          <w:sz w:val="24"/>
          <w:szCs w:val="24"/>
          <w:u w:val="none"/>
        </w:rPr>
      </w:pPr>
      <w:r w:rsidDel="00000000" w:rsidR="00000000" w:rsidRPr="00000000">
        <w:rPr>
          <w:sz w:val="24"/>
          <w:szCs w:val="24"/>
          <w:rtl w:val="0"/>
        </w:rPr>
        <w:t xml:space="preserve">Manage inventory, suppliers, and stock alerts.</w:t>
      </w:r>
    </w:p>
    <w:p w:rsidR="00000000" w:rsidDel="00000000" w:rsidP="00000000" w:rsidRDefault="00000000" w:rsidRPr="00000000" w14:paraId="000000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915" w:hanging="360"/>
        <w:jc w:val="both"/>
        <w:rPr>
          <w:sz w:val="24"/>
          <w:szCs w:val="24"/>
          <w:u w:val="none"/>
        </w:rPr>
      </w:pPr>
      <w:r w:rsidDel="00000000" w:rsidR="00000000" w:rsidRPr="00000000">
        <w:rPr>
          <w:sz w:val="24"/>
          <w:szCs w:val="24"/>
          <w:rtl w:val="0"/>
        </w:rPr>
        <w:t xml:space="preserve">Provide doctors with digital prescription issuance and patient history tracking.</w:t>
      </w:r>
    </w:p>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40" w:lineRule="auto"/>
        <w:ind w:left="1440" w:right="915" w:hanging="360"/>
        <w:jc w:val="both"/>
        <w:rPr>
          <w:sz w:val="24"/>
          <w:szCs w:val="24"/>
          <w:u w:val="none"/>
        </w:rPr>
      </w:pPr>
      <w:r w:rsidDel="00000000" w:rsidR="00000000" w:rsidRPr="00000000">
        <w:rPr>
          <w:sz w:val="24"/>
          <w:szCs w:val="24"/>
          <w:rtl w:val="0"/>
        </w:rPr>
        <w:t xml:space="preserve">Allow administrators to monitor, analyze, and generate reports.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b w:val="1"/>
          <w:bCs w:val="1"/>
          <w:sz w:val="24"/>
          <w:szCs w:val="24"/>
          <w:rtl w:val="0"/>
        </w:rPr>
        <w:t xml:space="preserve">2.3 Scope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sz w:val="24"/>
          <w:szCs w:val="24"/>
          <w:rtl w:val="0"/>
        </w:rPr>
        <w:t xml:space="preserve">Pharmora will serve as a multi-user, role-based system integrating modules for prescription verification, online transactions, inventory control, and automated reporting.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sz w:val="24"/>
          <w:szCs w:val="24"/>
          <w:rtl w:val="0"/>
        </w:rPr>
        <w:t xml:space="preserve">The scope includes:</w:t>
      </w:r>
    </w:p>
    <w:p w:rsidR="00000000" w:rsidDel="00000000" w:rsidP="00000000" w:rsidRDefault="00000000" w:rsidRPr="00000000" w14:paraId="0000002F">
      <w:pPr>
        <w:numPr>
          <w:ilvl w:val="0"/>
          <w:numId w:val="3"/>
        </w:numPr>
        <w:spacing w:after="0" w:afterAutospacing="0" w:before="101" w:lineRule="auto"/>
        <w:ind w:left="1440" w:right="915" w:hanging="360"/>
        <w:jc w:val="both"/>
        <w:rPr>
          <w:sz w:val="24"/>
          <w:szCs w:val="24"/>
          <w:u w:val="none"/>
        </w:rPr>
      </w:pPr>
      <w:r w:rsidDel="00000000" w:rsidR="00000000" w:rsidRPr="00000000">
        <w:rPr>
          <w:sz w:val="24"/>
          <w:szCs w:val="24"/>
          <w:rtl w:val="0"/>
        </w:rPr>
        <w:t xml:space="preserve">Secure logins for each user type.</w:t>
      </w:r>
    </w:p>
    <w:p w:rsidR="00000000" w:rsidDel="00000000" w:rsidP="00000000" w:rsidRDefault="00000000" w:rsidRPr="00000000" w14:paraId="00000030">
      <w:pPr>
        <w:numPr>
          <w:ilvl w:val="0"/>
          <w:numId w:val="3"/>
        </w:numPr>
        <w:spacing w:after="0" w:afterAutospacing="0" w:before="0" w:beforeAutospacing="0" w:lineRule="auto"/>
        <w:ind w:left="1440" w:right="915" w:hanging="360"/>
        <w:jc w:val="both"/>
        <w:rPr>
          <w:sz w:val="24"/>
          <w:szCs w:val="24"/>
          <w:u w:val="none"/>
        </w:rPr>
      </w:pPr>
      <w:r w:rsidDel="00000000" w:rsidR="00000000" w:rsidRPr="00000000">
        <w:rPr>
          <w:sz w:val="24"/>
          <w:szCs w:val="24"/>
          <w:rtl w:val="0"/>
        </w:rPr>
        <w:t xml:space="preserve">A simple dashboard for managing orders and inventory.</w:t>
      </w:r>
    </w:p>
    <w:p w:rsidR="00000000" w:rsidDel="00000000" w:rsidP="00000000" w:rsidRDefault="00000000" w:rsidRPr="00000000" w14:paraId="00000031">
      <w:pPr>
        <w:numPr>
          <w:ilvl w:val="0"/>
          <w:numId w:val="3"/>
        </w:numPr>
        <w:spacing w:after="0" w:afterAutospacing="0" w:before="0" w:beforeAutospacing="0" w:lineRule="auto"/>
        <w:ind w:left="1440" w:right="915" w:hanging="360"/>
        <w:jc w:val="both"/>
        <w:rPr>
          <w:sz w:val="24"/>
          <w:szCs w:val="24"/>
          <w:u w:val="none"/>
        </w:rPr>
      </w:pPr>
      <w:r w:rsidDel="00000000" w:rsidR="00000000" w:rsidRPr="00000000">
        <w:rPr>
          <w:sz w:val="24"/>
          <w:szCs w:val="24"/>
          <w:rtl w:val="0"/>
        </w:rPr>
        <w:t xml:space="preserve">Online payment options.</w:t>
      </w:r>
    </w:p>
    <w:p w:rsidR="00000000" w:rsidDel="00000000" w:rsidP="00000000" w:rsidRDefault="00000000" w:rsidRPr="00000000" w14:paraId="00000032">
      <w:pPr>
        <w:numPr>
          <w:ilvl w:val="0"/>
          <w:numId w:val="3"/>
        </w:numPr>
        <w:spacing w:before="0" w:beforeAutospacing="0" w:lineRule="auto"/>
        <w:ind w:left="1440" w:right="915" w:hanging="360"/>
        <w:jc w:val="both"/>
        <w:rPr>
          <w:sz w:val="24"/>
          <w:szCs w:val="24"/>
          <w:u w:val="none"/>
        </w:rPr>
      </w:pPr>
      <w:r w:rsidDel="00000000" w:rsidR="00000000" w:rsidRPr="00000000">
        <w:rPr>
          <w:sz w:val="24"/>
          <w:szCs w:val="24"/>
          <w:rtl w:val="0"/>
        </w:rPr>
        <w:t xml:space="preserve">Notifications for stock, order, and prescription updates.</w:t>
      </w:r>
    </w:p>
    <w:p w:rsidR="00000000" w:rsidDel="00000000" w:rsidP="00000000" w:rsidRDefault="00000000" w:rsidRPr="00000000" w14:paraId="00000033">
      <w:pPr>
        <w:spacing w:before="101" w:lineRule="auto"/>
        <w:ind w:right="915"/>
        <w:jc w:val="both"/>
        <w:rPr>
          <w:sz w:val="24"/>
          <w:szCs w:val="24"/>
        </w:rPr>
      </w:pPr>
      <w:r w:rsidDel="00000000" w:rsidR="00000000" w:rsidRPr="00000000">
        <w:rPr>
          <w:rtl w:val="0"/>
        </w:rPr>
      </w:r>
    </w:p>
    <w:p w:rsidR="00000000" w:rsidDel="00000000" w:rsidP="00000000" w:rsidRDefault="00000000" w:rsidRPr="00000000" w14:paraId="00000034">
      <w:pPr>
        <w:spacing w:before="101" w:lineRule="auto"/>
        <w:ind w:left="1075" w:right="1093" w:firstLine="0"/>
        <w:jc w:val="center"/>
        <w:rPr>
          <w:b w:val="1"/>
          <w:bCs w:val="1"/>
          <w:sz w:val="28"/>
          <w:szCs w:val="28"/>
          <w:u w:val="single"/>
        </w:rPr>
      </w:pPr>
      <w:r w:rsidDel="00000000" w:rsidR="00000000" w:rsidRPr="00000000">
        <w:rPr>
          <w:b w:val="1"/>
          <w:bCs w:val="1"/>
          <w:sz w:val="28"/>
          <w:szCs w:val="28"/>
          <w:u w:val="single"/>
          <w:rtl w:val="0"/>
        </w:rPr>
        <w:t xml:space="preserve">REQUIREMENTS ANALYSIS </w:t>
      </w:r>
    </w:p>
    <w:p w:rsidR="00000000" w:rsidDel="00000000" w:rsidP="00000000" w:rsidRDefault="00000000" w:rsidRPr="00000000" w14:paraId="00000035">
      <w:pPr>
        <w:rPr>
          <w:b w:val="1"/>
          <w:bCs w:val="1"/>
          <w:sz w:val="20"/>
          <w:szCs w:val="20"/>
        </w:rPr>
      </w:pPr>
      <w:r w:rsidDel="00000000" w:rsidR="00000000" w:rsidRPr="00000000">
        <w:rPr>
          <w:rtl w:val="0"/>
        </w:rPr>
      </w:r>
    </w:p>
    <w:p w:rsidR="00000000" w:rsidDel="00000000" w:rsidP="00000000" w:rsidRDefault="00000000" w:rsidRPr="00000000" w14:paraId="00000036">
      <w:pPr>
        <w:ind w:right="914"/>
        <w:jc w:val="both"/>
        <w:rPr>
          <w:sz w:val="24"/>
          <w:szCs w:val="24"/>
        </w:rPr>
      </w:pPr>
      <w:r w:rsidDel="00000000" w:rsidR="00000000" w:rsidRPr="00000000">
        <w:rPr>
          <w:rtl w:val="0"/>
        </w:rPr>
      </w:r>
    </w:p>
    <w:p w:rsidR="00000000" w:rsidDel="00000000" w:rsidP="00000000" w:rsidRDefault="00000000" w:rsidRPr="00000000" w14:paraId="00000037">
      <w:pPr>
        <w:ind w:left="900" w:right="914" w:firstLine="0"/>
        <w:jc w:val="both"/>
        <w:rPr>
          <w:b w:val="1"/>
          <w:bCs w:val="1"/>
          <w:sz w:val="24"/>
          <w:szCs w:val="24"/>
        </w:rPr>
      </w:pPr>
      <w:r w:rsidDel="00000000" w:rsidR="00000000" w:rsidRPr="00000000">
        <w:rPr>
          <w:b w:val="1"/>
          <w:bCs w:val="1"/>
          <w:sz w:val="24"/>
          <w:szCs w:val="24"/>
          <w:rtl w:val="0"/>
        </w:rPr>
        <w:t xml:space="preserve">3.1 Functional Requirements</w:t>
      </w:r>
    </w:p>
    <w:p w:rsidR="00000000" w:rsidDel="00000000" w:rsidP="00000000" w:rsidRDefault="00000000" w:rsidRPr="00000000" w14:paraId="00000038">
      <w:pPr>
        <w:ind w:left="900" w:right="914" w:firstLine="0"/>
        <w:jc w:val="both"/>
        <w:rPr>
          <w:b w:val="1"/>
          <w:bCs w:val="1"/>
          <w:sz w:val="24"/>
          <w:szCs w:val="24"/>
        </w:rPr>
      </w:pPr>
      <w:r w:rsidDel="00000000" w:rsidR="00000000" w:rsidRPr="00000000">
        <w:rPr>
          <w:rtl w:val="0"/>
        </w:rPr>
      </w:r>
    </w:p>
    <w:tbl>
      <w:tblPr>
        <w:tblStyle w:val="Table1"/>
        <w:tblpPr w:leftFromText="180" w:rightFromText="180" w:topFromText="180" w:bottomFromText="180" w:vertAnchor="text" w:horzAnchor="text" w:tblpX="390" w:tblpY="0"/>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3015"/>
        <w:gridCol w:w="5520"/>
        <w:tblGridChange w:id="0">
          <w:tblGrid>
            <w:gridCol w:w="1800"/>
            <w:gridCol w:w="3015"/>
            <w:gridCol w:w="552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4c1130" w:val="clear"/>
          </w:tcPr>
          <w:p w:rsidR="00000000" w:rsidDel="00000000" w:rsidP="00000000" w:rsidRDefault="00000000" w:rsidRPr="00000000" w14:paraId="00000039">
            <w:pPr>
              <w:ind w:right="914"/>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shd w:fill="4c1130" w:val="clear"/>
          </w:tcPr>
          <w:p w:rsidR="00000000" w:rsidDel="00000000" w:rsidP="00000000" w:rsidRDefault="00000000" w:rsidRPr="00000000" w14:paraId="0000003A">
            <w:pPr>
              <w:ind w:right="914"/>
              <w:jc w:val="center"/>
              <w:rPr>
                <w:b w:val="1"/>
                <w:bCs w:val="1"/>
                <w:color w:val="ffffff"/>
                <w:sz w:val="24"/>
                <w:szCs w:val="24"/>
              </w:rPr>
            </w:pPr>
            <w:r w:rsidDel="00000000" w:rsidR="00000000" w:rsidRPr="00000000">
              <w:rPr>
                <w:b w:val="1"/>
                <w:bCs w:val="1"/>
                <w:color w:val="ffffff"/>
                <w:sz w:val="24"/>
                <w:szCs w:val="24"/>
                <w:rtl w:val="0"/>
              </w:rPr>
              <w:t xml:space="preserve">Functionality</w:t>
            </w:r>
          </w:p>
        </w:tc>
        <w:tc>
          <w:tcPr>
            <w:tcBorders>
              <w:top w:color="000000" w:space="0" w:sz="6" w:val="single"/>
              <w:left w:color="000000" w:space="0" w:sz="6" w:val="single"/>
              <w:bottom w:color="000000" w:space="0" w:sz="6" w:val="single"/>
              <w:right w:color="000000" w:space="0" w:sz="6" w:val="single"/>
            </w:tcBorders>
            <w:shd w:fill="4c1130" w:val="clear"/>
          </w:tcPr>
          <w:p w:rsidR="00000000" w:rsidDel="00000000" w:rsidP="00000000" w:rsidRDefault="00000000" w:rsidRPr="00000000" w14:paraId="0000003B">
            <w:pPr>
              <w:ind w:right="914"/>
              <w:jc w:val="center"/>
              <w:rPr>
                <w:b w:val="1"/>
                <w:bCs w:val="1"/>
                <w:color w:val="ffffff"/>
                <w:sz w:val="24"/>
                <w:szCs w:val="24"/>
              </w:rPr>
            </w:pPr>
            <w:r w:rsidDel="00000000" w:rsidR="00000000" w:rsidRPr="00000000">
              <w:rPr>
                <w:b w:val="1"/>
                <w:bCs w:val="1"/>
                <w:color w:val="ffffff"/>
                <w:sz w:val="24"/>
                <w:szCs w:val="24"/>
                <w:rtl w:val="0"/>
              </w:rPr>
              <w:t xml:space="preserve">Description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3C">
            <w:pPr>
              <w:ind w:right="914"/>
              <w:jc w:val="both"/>
              <w:rPr>
                <w:sz w:val="24"/>
                <w:szCs w:val="24"/>
              </w:rPr>
            </w:pPr>
            <w:r w:rsidDel="00000000" w:rsidR="00000000" w:rsidRPr="00000000">
              <w:rPr>
                <w:sz w:val="24"/>
                <w:szCs w:val="24"/>
                <w:rtl w:val="0"/>
              </w:rPr>
              <w:t xml:space="preserve">FR-01</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3D">
            <w:pPr>
              <w:ind w:right="914"/>
              <w:rPr>
                <w:sz w:val="24"/>
                <w:szCs w:val="24"/>
              </w:rPr>
            </w:pPr>
            <w:r w:rsidDel="00000000" w:rsidR="00000000" w:rsidRPr="00000000">
              <w:rPr>
                <w:sz w:val="24"/>
                <w:szCs w:val="24"/>
                <w:rtl w:val="0"/>
              </w:rPr>
              <w:t xml:space="preserve">User Authentication</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3E">
            <w:pPr>
              <w:ind w:right="914"/>
              <w:rPr>
                <w:sz w:val="24"/>
                <w:szCs w:val="24"/>
              </w:rPr>
            </w:pPr>
            <w:r w:rsidDel="00000000" w:rsidR="00000000" w:rsidRPr="00000000">
              <w:rPr>
                <w:sz w:val="24"/>
                <w:szCs w:val="24"/>
                <w:rtl w:val="0"/>
              </w:rPr>
              <w:t xml:space="preserve">Users (patients, doctors, pharmacists, suppliers, admins) can register and log in securely.</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3F">
            <w:pPr>
              <w:ind w:right="914"/>
              <w:jc w:val="both"/>
              <w:rPr>
                <w:sz w:val="24"/>
                <w:szCs w:val="24"/>
              </w:rPr>
            </w:pPr>
            <w:r w:rsidDel="00000000" w:rsidR="00000000" w:rsidRPr="00000000">
              <w:rPr>
                <w:sz w:val="24"/>
                <w:szCs w:val="24"/>
                <w:rtl w:val="0"/>
              </w:rPr>
              <w:t xml:space="preserve">FR-02</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0">
            <w:pPr>
              <w:ind w:right="914"/>
              <w:rPr>
                <w:sz w:val="24"/>
                <w:szCs w:val="24"/>
              </w:rPr>
            </w:pPr>
            <w:r w:rsidDel="00000000" w:rsidR="00000000" w:rsidRPr="00000000">
              <w:rPr>
                <w:sz w:val="24"/>
                <w:szCs w:val="24"/>
                <w:rtl w:val="0"/>
              </w:rPr>
              <w:t xml:space="preserve">Prescription Upload</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1">
            <w:pPr>
              <w:ind w:right="914"/>
              <w:rPr>
                <w:sz w:val="24"/>
                <w:szCs w:val="24"/>
              </w:rPr>
            </w:pPr>
            <w:r w:rsidDel="00000000" w:rsidR="00000000" w:rsidRPr="00000000">
              <w:rPr>
                <w:sz w:val="24"/>
                <w:szCs w:val="24"/>
                <w:rtl w:val="0"/>
              </w:rPr>
              <w:t xml:space="preserve">Patients upload digital prescriptions for verification.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2">
            <w:pPr>
              <w:ind w:right="914"/>
              <w:jc w:val="both"/>
              <w:rPr>
                <w:sz w:val="24"/>
                <w:szCs w:val="24"/>
              </w:rPr>
            </w:pPr>
            <w:r w:rsidDel="00000000" w:rsidR="00000000" w:rsidRPr="00000000">
              <w:rPr>
                <w:sz w:val="24"/>
                <w:szCs w:val="24"/>
                <w:rtl w:val="0"/>
              </w:rPr>
              <w:t xml:space="preserve">FR-03</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3">
            <w:pPr>
              <w:ind w:right="914"/>
              <w:rPr>
                <w:sz w:val="24"/>
                <w:szCs w:val="24"/>
              </w:rPr>
            </w:pPr>
            <w:r w:rsidDel="00000000" w:rsidR="00000000" w:rsidRPr="00000000">
              <w:rPr>
                <w:sz w:val="24"/>
                <w:szCs w:val="24"/>
                <w:rtl w:val="0"/>
              </w:rPr>
              <w:t xml:space="preserve">Prescription Issuance</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4">
            <w:pPr>
              <w:ind w:right="914"/>
              <w:rPr>
                <w:sz w:val="24"/>
                <w:szCs w:val="24"/>
              </w:rPr>
            </w:pPr>
            <w:r w:rsidDel="00000000" w:rsidR="00000000" w:rsidRPr="00000000">
              <w:rPr>
                <w:sz w:val="24"/>
                <w:szCs w:val="24"/>
                <w:rtl w:val="0"/>
              </w:rPr>
              <w:t xml:space="preserve">Doctors issue authenticated digital prescriptions.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5">
            <w:pPr>
              <w:ind w:right="914"/>
              <w:jc w:val="both"/>
              <w:rPr>
                <w:sz w:val="24"/>
                <w:szCs w:val="24"/>
              </w:rPr>
            </w:pPr>
            <w:r w:rsidDel="00000000" w:rsidR="00000000" w:rsidRPr="00000000">
              <w:rPr>
                <w:sz w:val="24"/>
                <w:szCs w:val="24"/>
                <w:rtl w:val="0"/>
              </w:rPr>
              <w:t xml:space="preserve">FR-04</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6">
            <w:pPr>
              <w:ind w:right="914"/>
              <w:rPr>
                <w:sz w:val="24"/>
                <w:szCs w:val="24"/>
              </w:rPr>
            </w:pPr>
            <w:r w:rsidDel="00000000" w:rsidR="00000000" w:rsidRPr="00000000">
              <w:rPr>
                <w:sz w:val="24"/>
                <w:szCs w:val="24"/>
                <w:rtl w:val="0"/>
              </w:rPr>
              <w:t xml:space="preserve">Inventory Management</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7">
            <w:pPr>
              <w:ind w:right="914"/>
              <w:rPr>
                <w:sz w:val="24"/>
                <w:szCs w:val="24"/>
              </w:rPr>
            </w:pPr>
            <w:r w:rsidDel="00000000" w:rsidR="00000000" w:rsidRPr="00000000">
              <w:rPr>
                <w:sz w:val="24"/>
                <w:szCs w:val="24"/>
                <w:rtl w:val="0"/>
              </w:rPr>
              <w:t xml:space="preserve">Pharmacists manage stock, expiry alerts, and supplier requests.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8">
            <w:pPr>
              <w:ind w:right="914"/>
              <w:jc w:val="both"/>
              <w:rPr>
                <w:sz w:val="24"/>
                <w:szCs w:val="24"/>
              </w:rPr>
            </w:pPr>
            <w:r w:rsidDel="00000000" w:rsidR="00000000" w:rsidRPr="00000000">
              <w:rPr>
                <w:sz w:val="24"/>
                <w:szCs w:val="24"/>
                <w:rtl w:val="0"/>
              </w:rPr>
              <w:t xml:space="preserve">FR-05</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9">
            <w:pPr>
              <w:ind w:right="914"/>
              <w:rPr>
                <w:sz w:val="24"/>
                <w:szCs w:val="24"/>
              </w:rPr>
            </w:pPr>
            <w:r w:rsidDel="00000000" w:rsidR="00000000" w:rsidRPr="00000000">
              <w:rPr>
                <w:sz w:val="24"/>
                <w:szCs w:val="24"/>
                <w:rtl w:val="0"/>
              </w:rPr>
              <w:t xml:space="preserve">Order Processing</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A">
            <w:pPr>
              <w:ind w:right="914"/>
              <w:rPr>
                <w:sz w:val="24"/>
                <w:szCs w:val="24"/>
              </w:rPr>
            </w:pPr>
            <w:r w:rsidDel="00000000" w:rsidR="00000000" w:rsidRPr="00000000">
              <w:rPr>
                <w:sz w:val="24"/>
                <w:szCs w:val="24"/>
                <w:rtl w:val="0"/>
              </w:rPr>
              <w:t xml:space="preserve">Patients place orders; pharmacists approve and dispatch them.</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B">
            <w:pPr>
              <w:ind w:right="914"/>
              <w:jc w:val="both"/>
              <w:rPr>
                <w:sz w:val="24"/>
                <w:szCs w:val="24"/>
              </w:rPr>
            </w:pPr>
            <w:r w:rsidDel="00000000" w:rsidR="00000000" w:rsidRPr="00000000">
              <w:rPr>
                <w:sz w:val="24"/>
                <w:szCs w:val="24"/>
                <w:rtl w:val="0"/>
              </w:rPr>
              <w:t xml:space="preserve">FR-06</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C">
            <w:pPr>
              <w:ind w:right="914"/>
              <w:rPr>
                <w:sz w:val="24"/>
                <w:szCs w:val="24"/>
              </w:rPr>
            </w:pPr>
            <w:r w:rsidDel="00000000" w:rsidR="00000000" w:rsidRPr="00000000">
              <w:rPr>
                <w:sz w:val="24"/>
                <w:szCs w:val="24"/>
                <w:rtl w:val="0"/>
              </w:rPr>
              <w:t xml:space="preserve">Payment Handling</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D">
            <w:pPr>
              <w:ind w:right="914"/>
              <w:rPr>
                <w:sz w:val="24"/>
                <w:szCs w:val="24"/>
              </w:rPr>
            </w:pPr>
            <w:r w:rsidDel="00000000" w:rsidR="00000000" w:rsidRPr="00000000">
              <w:rPr>
                <w:sz w:val="24"/>
                <w:szCs w:val="24"/>
                <w:rtl w:val="0"/>
              </w:rPr>
              <w:t xml:space="preserve">Secure payment gateway for online transactions.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E">
            <w:pPr>
              <w:ind w:right="914"/>
              <w:jc w:val="both"/>
              <w:rPr>
                <w:sz w:val="24"/>
                <w:szCs w:val="24"/>
              </w:rPr>
            </w:pPr>
            <w:r w:rsidDel="00000000" w:rsidR="00000000" w:rsidRPr="00000000">
              <w:rPr>
                <w:sz w:val="24"/>
                <w:szCs w:val="24"/>
                <w:rtl w:val="0"/>
              </w:rPr>
              <w:t xml:space="preserve">FR-07</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F">
            <w:pPr>
              <w:ind w:right="914"/>
              <w:rPr>
                <w:sz w:val="24"/>
                <w:szCs w:val="24"/>
              </w:rPr>
            </w:pPr>
            <w:r w:rsidDel="00000000" w:rsidR="00000000" w:rsidRPr="00000000">
              <w:rPr>
                <w:sz w:val="24"/>
                <w:szCs w:val="24"/>
                <w:rtl w:val="0"/>
              </w:rPr>
              <w:t xml:space="preserve">Reporting</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50">
            <w:pPr>
              <w:ind w:right="914"/>
              <w:rPr>
                <w:sz w:val="24"/>
                <w:szCs w:val="24"/>
              </w:rPr>
            </w:pPr>
            <w:r w:rsidDel="00000000" w:rsidR="00000000" w:rsidRPr="00000000">
              <w:rPr>
                <w:sz w:val="24"/>
                <w:szCs w:val="24"/>
                <w:rtl w:val="0"/>
              </w:rPr>
              <w:t xml:space="preserve">Admins generate system-wide and user-based reports.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51">
            <w:pPr>
              <w:ind w:right="914"/>
              <w:jc w:val="both"/>
              <w:rPr>
                <w:sz w:val="24"/>
                <w:szCs w:val="24"/>
              </w:rPr>
            </w:pPr>
            <w:r w:rsidDel="00000000" w:rsidR="00000000" w:rsidRPr="00000000">
              <w:rPr>
                <w:sz w:val="24"/>
                <w:szCs w:val="24"/>
                <w:rtl w:val="0"/>
              </w:rPr>
              <w:t xml:space="preserve">FR-08</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52">
            <w:pPr>
              <w:ind w:right="914"/>
              <w:rPr>
                <w:sz w:val="24"/>
                <w:szCs w:val="24"/>
              </w:rPr>
            </w:pPr>
            <w:r w:rsidDel="00000000" w:rsidR="00000000" w:rsidRPr="00000000">
              <w:rPr>
                <w:sz w:val="24"/>
                <w:szCs w:val="24"/>
                <w:rtl w:val="0"/>
              </w:rPr>
              <w:t xml:space="preserve">Notifications</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53">
            <w:pPr>
              <w:ind w:right="914"/>
              <w:rPr>
                <w:sz w:val="24"/>
                <w:szCs w:val="24"/>
              </w:rPr>
            </w:pPr>
            <w:r w:rsidDel="00000000" w:rsidR="00000000" w:rsidRPr="00000000">
              <w:rPr>
                <w:sz w:val="24"/>
                <w:szCs w:val="24"/>
                <w:rtl w:val="0"/>
              </w:rPr>
              <w:t xml:space="preserve">Automated alerts for stock levels, order updates, and verification status.</w:t>
            </w:r>
          </w:p>
        </w:tc>
      </w:tr>
    </w:tbl>
    <w:p w:rsidR="00000000" w:rsidDel="00000000" w:rsidP="00000000" w:rsidRDefault="00000000" w:rsidRPr="00000000" w14:paraId="00000054">
      <w:pPr>
        <w:ind w:right="914"/>
        <w:jc w:val="both"/>
        <w:rPr>
          <w:b w:val="1"/>
          <w:bCs w:val="1"/>
          <w:sz w:val="24"/>
          <w:szCs w:val="24"/>
        </w:rPr>
      </w:pPr>
      <w:r w:rsidDel="00000000" w:rsidR="00000000" w:rsidRPr="00000000">
        <w:rPr>
          <w:rtl w:val="0"/>
        </w:rPr>
      </w:r>
    </w:p>
    <w:p w:rsidR="00000000" w:rsidDel="00000000" w:rsidP="00000000" w:rsidRDefault="00000000" w:rsidRPr="00000000" w14:paraId="00000055">
      <w:pPr>
        <w:ind w:left="0" w:right="914" w:firstLine="0"/>
        <w:jc w:val="both"/>
        <w:rPr>
          <w:sz w:val="24"/>
          <w:szCs w:val="24"/>
        </w:rPr>
      </w:pPr>
      <w:r w:rsidDel="00000000" w:rsidR="00000000" w:rsidRPr="00000000">
        <w:rPr>
          <w:rtl w:val="0"/>
        </w:rPr>
      </w:r>
    </w:p>
    <w:p w:rsidR="00000000" w:rsidDel="00000000" w:rsidP="00000000" w:rsidRDefault="00000000" w:rsidRPr="00000000" w14:paraId="00000056">
      <w:pPr>
        <w:ind w:left="0" w:right="914" w:firstLine="0"/>
        <w:jc w:val="both"/>
        <w:rPr>
          <w:sz w:val="24"/>
          <w:szCs w:val="24"/>
        </w:rPr>
      </w:pPr>
      <w:r w:rsidDel="00000000" w:rsidR="00000000" w:rsidRPr="00000000">
        <w:rPr>
          <w:rtl w:val="0"/>
        </w:rPr>
      </w:r>
    </w:p>
    <w:p w:rsidR="00000000" w:rsidDel="00000000" w:rsidP="00000000" w:rsidRDefault="00000000" w:rsidRPr="00000000" w14:paraId="00000057">
      <w:pPr>
        <w:ind w:left="0" w:right="914" w:firstLine="0"/>
        <w:jc w:val="both"/>
        <w:rPr>
          <w:sz w:val="24"/>
          <w:szCs w:val="24"/>
        </w:rPr>
      </w:pPr>
      <w:r w:rsidDel="00000000" w:rsidR="00000000" w:rsidRPr="00000000">
        <w:rPr>
          <w:rtl w:val="0"/>
        </w:rPr>
      </w:r>
    </w:p>
    <w:p w:rsidR="00000000" w:rsidDel="00000000" w:rsidP="00000000" w:rsidRDefault="00000000" w:rsidRPr="00000000" w14:paraId="00000058">
      <w:pPr>
        <w:ind w:left="0" w:right="914" w:firstLine="0"/>
        <w:jc w:val="both"/>
        <w:rPr>
          <w:sz w:val="24"/>
          <w:szCs w:val="24"/>
        </w:rPr>
      </w:pPr>
      <w:r w:rsidDel="00000000" w:rsidR="00000000" w:rsidRPr="00000000">
        <w:rPr>
          <w:rtl w:val="0"/>
        </w:rPr>
      </w:r>
    </w:p>
    <w:p w:rsidR="00000000" w:rsidDel="00000000" w:rsidP="00000000" w:rsidRDefault="00000000" w:rsidRPr="00000000" w14:paraId="00000059">
      <w:pPr>
        <w:ind w:left="0" w:right="914" w:firstLine="0"/>
        <w:jc w:val="both"/>
        <w:rPr>
          <w:sz w:val="24"/>
          <w:szCs w:val="24"/>
        </w:rPr>
      </w:pPr>
      <w:r w:rsidDel="00000000" w:rsidR="00000000" w:rsidRPr="00000000">
        <w:rPr>
          <w:rtl w:val="0"/>
        </w:rPr>
      </w:r>
    </w:p>
    <w:p w:rsidR="00000000" w:rsidDel="00000000" w:rsidP="00000000" w:rsidRDefault="00000000" w:rsidRPr="00000000" w14:paraId="0000005A">
      <w:pPr>
        <w:ind w:left="0" w:right="914" w:firstLine="0"/>
        <w:jc w:val="both"/>
        <w:rPr>
          <w:sz w:val="24"/>
          <w:szCs w:val="24"/>
        </w:rPr>
      </w:pPr>
      <w:r w:rsidDel="00000000" w:rsidR="00000000" w:rsidRPr="00000000">
        <w:rPr>
          <w:rtl w:val="0"/>
        </w:rPr>
      </w:r>
    </w:p>
    <w:p w:rsidR="00000000" w:rsidDel="00000000" w:rsidP="00000000" w:rsidRDefault="00000000" w:rsidRPr="00000000" w14:paraId="0000005B">
      <w:pPr>
        <w:ind w:left="0" w:right="914" w:firstLine="0"/>
        <w:jc w:val="both"/>
        <w:rPr>
          <w:sz w:val="24"/>
          <w:szCs w:val="24"/>
        </w:rPr>
      </w:pPr>
      <w:r w:rsidDel="00000000" w:rsidR="00000000" w:rsidRPr="00000000">
        <w:rPr>
          <w:rtl w:val="0"/>
        </w:rPr>
      </w:r>
    </w:p>
    <w:p w:rsidR="00000000" w:rsidDel="00000000" w:rsidP="00000000" w:rsidRDefault="00000000" w:rsidRPr="00000000" w14:paraId="0000005C">
      <w:pPr>
        <w:ind w:left="0" w:right="914" w:firstLine="0"/>
        <w:jc w:val="both"/>
        <w:rPr>
          <w:sz w:val="24"/>
          <w:szCs w:val="24"/>
        </w:rPr>
      </w:pPr>
      <w:r w:rsidDel="00000000" w:rsidR="00000000" w:rsidRPr="00000000">
        <w:rPr>
          <w:rtl w:val="0"/>
        </w:rPr>
      </w:r>
    </w:p>
    <w:p w:rsidR="00000000" w:rsidDel="00000000" w:rsidP="00000000" w:rsidRDefault="00000000" w:rsidRPr="00000000" w14:paraId="0000005D">
      <w:pPr>
        <w:ind w:left="0" w:right="914" w:firstLine="0"/>
        <w:jc w:val="both"/>
        <w:rPr>
          <w:sz w:val="24"/>
          <w:szCs w:val="24"/>
        </w:rPr>
      </w:pPr>
      <w:r w:rsidDel="00000000" w:rsidR="00000000" w:rsidRPr="00000000">
        <w:rPr>
          <w:rtl w:val="0"/>
        </w:rPr>
      </w:r>
    </w:p>
    <w:p w:rsidR="00000000" w:rsidDel="00000000" w:rsidP="00000000" w:rsidRDefault="00000000" w:rsidRPr="00000000" w14:paraId="0000005E">
      <w:pPr>
        <w:ind w:left="0" w:right="914" w:firstLine="0"/>
        <w:jc w:val="both"/>
        <w:rPr>
          <w:sz w:val="24"/>
          <w:szCs w:val="24"/>
        </w:rPr>
      </w:pPr>
      <w:r w:rsidDel="00000000" w:rsidR="00000000" w:rsidRPr="00000000">
        <w:rPr>
          <w:rtl w:val="0"/>
        </w:rPr>
      </w:r>
    </w:p>
    <w:p w:rsidR="00000000" w:rsidDel="00000000" w:rsidP="00000000" w:rsidRDefault="00000000" w:rsidRPr="00000000" w14:paraId="0000005F">
      <w:pPr>
        <w:ind w:left="900" w:right="914" w:firstLine="0"/>
        <w:jc w:val="both"/>
        <w:rPr>
          <w:sz w:val="24"/>
          <w:szCs w:val="24"/>
        </w:rPr>
      </w:pPr>
      <w:r w:rsidDel="00000000" w:rsidR="00000000" w:rsidRPr="00000000">
        <w:rPr>
          <w:rtl w:val="0"/>
        </w:rPr>
      </w:r>
    </w:p>
    <w:p w:rsidR="00000000" w:rsidDel="00000000" w:rsidP="00000000" w:rsidRDefault="00000000" w:rsidRPr="00000000" w14:paraId="00000060">
      <w:pPr>
        <w:ind w:left="900" w:right="914" w:firstLine="0"/>
        <w:jc w:val="both"/>
        <w:rPr>
          <w:sz w:val="24"/>
          <w:szCs w:val="24"/>
        </w:rPr>
      </w:pPr>
      <w:r w:rsidDel="00000000" w:rsidR="00000000" w:rsidRPr="00000000">
        <w:rPr>
          <w:b w:val="1"/>
          <w:bCs w:val="1"/>
          <w:sz w:val="24"/>
          <w:szCs w:val="24"/>
          <w:rtl w:val="0"/>
        </w:rPr>
        <w:t xml:space="preserve">3.2 Non-Functional Requirements</w:t>
      </w:r>
      <w:r w:rsidDel="00000000" w:rsidR="00000000" w:rsidRPr="00000000">
        <w:rPr>
          <w:rtl w:val="0"/>
        </w:rPr>
      </w:r>
    </w:p>
    <w:p w:rsidR="00000000" w:rsidDel="00000000" w:rsidP="00000000" w:rsidRDefault="00000000" w:rsidRPr="00000000" w14:paraId="00000061">
      <w:pPr>
        <w:ind w:right="914"/>
        <w:jc w:val="both"/>
        <w:rPr>
          <w:sz w:val="24"/>
          <w:szCs w:val="24"/>
        </w:rPr>
      </w:pPr>
      <w:r w:rsidDel="00000000" w:rsidR="00000000" w:rsidRPr="00000000">
        <w:rPr>
          <w:rtl w:val="0"/>
        </w:rPr>
      </w:r>
    </w:p>
    <w:tbl>
      <w:tblPr>
        <w:tblStyle w:val="Table2"/>
        <w:tblpPr w:leftFromText="180" w:rightFromText="180" w:topFromText="180" w:bottomFromText="180" w:vertAnchor="text" w:horzAnchor="text" w:tblpX="405" w:tblpY="0"/>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7575"/>
        <w:tblGridChange w:id="0">
          <w:tblGrid>
            <w:gridCol w:w="2640"/>
            <w:gridCol w:w="757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073763" w:val="clear"/>
          </w:tcPr>
          <w:p w:rsidR="00000000" w:rsidDel="00000000" w:rsidP="00000000" w:rsidRDefault="00000000" w:rsidRPr="00000000" w14:paraId="00000062">
            <w:pPr>
              <w:ind w:right="914"/>
              <w:jc w:val="center"/>
              <w:rPr>
                <w:b w:val="1"/>
                <w:bCs w:val="1"/>
                <w:color w:val="ffffff"/>
                <w:sz w:val="24"/>
                <w:szCs w:val="24"/>
              </w:rPr>
            </w:pPr>
            <w:r w:rsidDel="00000000" w:rsidR="00000000" w:rsidRPr="00000000">
              <w:rPr>
                <w:b w:val="1"/>
                <w:bCs w:val="1"/>
                <w:color w:val="ffffff"/>
                <w:sz w:val="24"/>
                <w:szCs w:val="24"/>
                <w:rtl w:val="0"/>
              </w:rPr>
              <w:t xml:space="preserve">Category</w:t>
            </w:r>
          </w:p>
        </w:tc>
        <w:tc>
          <w:tcPr>
            <w:tcBorders>
              <w:top w:color="000000" w:space="0" w:sz="6" w:val="single"/>
              <w:left w:color="000000" w:space="0" w:sz="6" w:val="single"/>
              <w:bottom w:color="000000" w:space="0" w:sz="6" w:val="single"/>
              <w:right w:color="000000" w:space="0" w:sz="6" w:val="single"/>
            </w:tcBorders>
            <w:shd w:fill="073763" w:val="clear"/>
          </w:tcPr>
          <w:p w:rsidR="00000000" w:rsidDel="00000000" w:rsidP="00000000" w:rsidRDefault="00000000" w:rsidRPr="00000000" w14:paraId="00000063">
            <w:pPr>
              <w:ind w:right="914"/>
              <w:jc w:val="center"/>
              <w:rPr>
                <w:b w:val="1"/>
                <w:bCs w:val="1"/>
                <w:color w:val="ffffff"/>
                <w:sz w:val="24"/>
                <w:szCs w:val="24"/>
              </w:rPr>
            </w:pPr>
            <w:r w:rsidDel="00000000" w:rsidR="00000000" w:rsidRPr="00000000">
              <w:rPr>
                <w:b w:val="1"/>
                <w:bCs w:val="1"/>
                <w:color w:val="ffffff"/>
                <w:sz w:val="24"/>
                <w:szCs w:val="24"/>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4">
            <w:pPr>
              <w:ind w:right="914"/>
              <w:jc w:val="both"/>
              <w:rPr>
                <w:sz w:val="24"/>
                <w:szCs w:val="24"/>
              </w:rPr>
            </w:pPr>
            <w:r w:rsidDel="00000000" w:rsidR="00000000" w:rsidRPr="00000000">
              <w:rPr>
                <w:sz w:val="24"/>
                <w:szCs w:val="24"/>
                <w:rtl w:val="0"/>
              </w:rPr>
              <w:t xml:space="preserve">Performance</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5">
            <w:pPr>
              <w:ind w:right="914"/>
              <w:rPr>
                <w:sz w:val="24"/>
                <w:szCs w:val="24"/>
              </w:rPr>
            </w:pPr>
            <w:r w:rsidDel="00000000" w:rsidR="00000000" w:rsidRPr="00000000">
              <w:rPr>
                <w:sz w:val="24"/>
                <w:szCs w:val="24"/>
                <w:rtl w:val="0"/>
              </w:rPr>
              <w:t xml:space="preserve">System should handle concurrent transactions efficiently.</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6">
            <w:pPr>
              <w:ind w:right="914"/>
              <w:jc w:val="both"/>
              <w:rPr>
                <w:sz w:val="24"/>
                <w:szCs w:val="24"/>
              </w:rPr>
            </w:pPr>
            <w:r w:rsidDel="00000000" w:rsidR="00000000" w:rsidRPr="00000000">
              <w:rPr>
                <w:sz w:val="24"/>
                <w:szCs w:val="24"/>
                <w:rtl w:val="0"/>
              </w:rPr>
              <w:t xml:space="preserve">Security</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7">
            <w:pPr>
              <w:ind w:right="914"/>
              <w:rPr>
                <w:sz w:val="24"/>
                <w:szCs w:val="24"/>
              </w:rPr>
            </w:pPr>
            <w:r w:rsidDel="00000000" w:rsidR="00000000" w:rsidRPr="00000000">
              <w:rPr>
                <w:sz w:val="24"/>
                <w:szCs w:val="24"/>
                <w:rtl w:val="0"/>
              </w:rPr>
              <w:t xml:space="preserve">All sensitive data must be encrypted and protected using role-based access control.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8">
            <w:pPr>
              <w:ind w:right="914"/>
              <w:jc w:val="both"/>
              <w:rPr>
                <w:sz w:val="24"/>
                <w:szCs w:val="24"/>
              </w:rPr>
            </w:pPr>
            <w:r w:rsidDel="00000000" w:rsidR="00000000" w:rsidRPr="00000000">
              <w:rPr>
                <w:sz w:val="24"/>
                <w:szCs w:val="24"/>
                <w:rtl w:val="0"/>
              </w:rPr>
              <w:t xml:space="preserve">Scalability</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9">
            <w:pPr>
              <w:ind w:right="914"/>
              <w:rPr>
                <w:sz w:val="24"/>
                <w:szCs w:val="24"/>
              </w:rPr>
            </w:pPr>
            <w:r w:rsidDel="00000000" w:rsidR="00000000" w:rsidRPr="00000000">
              <w:rPr>
                <w:sz w:val="24"/>
                <w:szCs w:val="24"/>
                <w:rtl w:val="0"/>
              </w:rPr>
              <w:t xml:space="preserve">The system should support future integration with hospital systems or telemedicine modules.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A">
            <w:pPr>
              <w:ind w:right="914"/>
              <w:jc w:val="both"/>
              <w:rPr>
                <w:sz w:val="24"/>
                <w:szCs w:val="24"/>
              </w:rPr>
            </w:pPr>
            <w:r w:rsidDel="00000000" w:rsidR="00000000" w:rsidRPr="00000000">
              <w:rPr>
                <w:sz w:val="24"/>
                <w:szCs w:val="24"/>
                <w:rtl w:val="0"/>
              </w:rPr>
              <w:t xml:space="preserve">Availability</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B">
            <w:pPr>
              <w:ind w:right="914"/>
              <w:rPr>
                <w:sz w:val="24"/>
                <w:szCs w:val="24"/>
              </w:rPr>
            </w:pPr>
            <w:r w:rsidDel="00000000" w:rsidR="00000000" w:rsidRPr="00000000">
              <w:rPr>
                <w:sz w:val="24"/>
                <w:szCs w:val="24"/>
                <w:rtl w:val="0"/>
              </w:rPr>
              <w:t xml:space="preserve">High uptime and fault tolerance using reliable hosting.</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C">
            <w:pPr>
              <w:ind w:right="914"/>
              <w:jc w:val="both"/>
              <w:rPr>
                <w:sz w:val="24"/>
                <w:szCs w:val="24"/>
              </w:rPr>
            </w:pPr>
            <w:r w:rsidDel="00000000" w:rsidR="00000000" w:rsidRPr="00000000">
              <w:rPr>
                <w:sz w:val="24"/>
                <w:szCs w:val="24"/>
                <w:rtl w:val="0"/>
              </w:rPr>
              <w:t xml:space="preserve">Usability</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D">
            <w:pPr>
              <w:ind w:right="914"/>
              <w:rPr>
                <w:sz w:val="24"/>
                <w:szCs w:val="24"/>
              </w:rPr>
            </w:pPr>
            <w:r w:rsidDel="00000000" w:rsidR="00000000" w:rsidRPr="00000000">
              <w:rPr>
                <w:sz w:val="24"/>
                <w:szCs w:val="24"/>
                <w:rtl w:val="0"/>
              </w:rPr>
              <w:t xml:space="preserve">Intuitive interface accessible on mobile and desktop browsers.</w:t>
            </w:r>
          </w:p>
        </w:tc>
      </w:tr>
    </w:tbl>
    <w:p w:rsidR="00000000" w:rsidDel="00000000" w:rsidP="00000000" w:rsidRDefault="00000000" w:rsidRPr="00000000" w14:paraId="0000006E">
      <w:pPr>
        <w:ind w:right="914"/>
        <w:jc w:val="both"/>
        <w:rPr>
          <w:sz w:val="24"/>
          <w:szCs w:val="24"/>
        </w:rPr>
      </w:pPr>
      <w:r w:rsidDel="00000000" w:rsidR="00000000" w:rsidRPr="00000000">
        <w:rPr>
          <w:rtl w:val="0"/>
        </w:rPr>
      </w:r>
    </w:p>
    <w:p w:rsidR="00000000" w:rsidDel="00000000" w:rsidP="00000000" w:rsidRDefault="00000000" w:rsidRPr="00000000" w14:paraId="0000006F">
      <w:pPr>
        <w:ind w:left="900" w:right="914" w:firstLine="0"/>
        <w:jc w:val="both"/>
        <w:rPr>
          <w:b w:val="1"/>
          <w:bCs w:val="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sectPr>
          <w:type w:val="nextPage"/>
          <w:pgSz w:h="15840" w:w="12240" w:orient="portrait"/>
          <w:pgMar w:bottom="280" w:top="1500" w:left="540" w:right="520" w:header="360" w:footer="360"/>
        </w:sectPr>
      </w:pPr>
      <w:r w:rsidDel="00000000" w:rsidR="00000000" w:rsidRPr="00000000">
        <w:rPr>
          <w:rtl w:val="0"/>
        </w:rPr>
      </w:r>
    </w:p>
    <w:p w:rsidR="00000000" w:rsidDel="00000000" w:rsidP="00000000" w:rsidRDefault="00000000" w:rsidRPr="00000000" w14:paraId="00000071">
      <w:pPr>
        <w:pStyle w:val="Heading1"/>
        <w:spacing w:before="225" w:lineRule="auto"/>
        <w:ind w:firstLine="1075"/>
        <w:rPr>
          <w:u w:val="none"/>
        </w:rPr>
      </w:pPr>
      <w:bookmarkStart w:colFirst="0" w:colLast="0" w:name="_k2kev3c9m6de" w:id="0"/>
      <w:bookmarkEnd w:id="0"/>
      <w:r w:rsidDel="00000000" w:rsidR="00000000" w:rsidRPr="00000000">
        <w:rPr>
          <w:rtl w:val="0"/>
        </w:rPr>
        <w:t xml:space="preserve">WHAT WE ARE MAKING</w:t>
      </w:r>
      <w:r w:rsidDel="00000000" w:rsidR="00000000" w:rsidRPr="00000000">
        <w:rPr>
          <w:rtl w:val="0"/>
        </w:rPr>
      </w:r>
    </w:p>
    <w:p w:rsidR="00000000" w:rsidDel="00000000" w:rsidP="00000000" w:rsidRDefault="00000000" w:rsidRPr="00000000" w14:paraId="00000072">
      <w:pPr>
        <w:rPr>
          <w:b w:val="1"/>
          <w:bCs w:val="1"/>
          <w:sz w:val="20"/>
          <w:szCs w:val="20"/>
        </w:rPr>
      </w:pPr>
      <w:r w:rsidDel="00000000" w:rsidR="00000000" w:rsidRPr="00000000">
        <w:rPr>
          <w:rtl w:val="0"/>
        </w:rPr>
      </w:r>
    </w:p>
    <w:p w:rsidR="00000000" w:rsidDel="00000000" w:rsidP="00000000" w:rsidRDefault="00000000" w:rsidRPr="00000000" w14:paraId="00000073">
      <w:pPr>
        <w:rPr>
          <w:b w:val="1"/>
          <w:bCs w:val="1"/>
          <w:sz w:val="20"/>
          <w:szCs w:val="20"/>
        </w:rPr>
      </w:pPr>
      <w:r w:rsidDel="00000000" w:rsidR="00000000" w:rsidRPr="00000000">
        <w:rPr>
          <w:rtl w:val="0"/>
        </w:rPr>
      </w:r>
    </w:p>
    <w:p w:rsidR="00000000" w:rsidDel="00000000" w:rsidP="00000000" w:rsidRDefault="00000000" w:rsidRPr="00000000" w14:paraId="00000074">
      <w:pPr>
        <w:spacing w:before="3" w:lineRule="auto"/>
        <w:rPr>
          <w:b w:val="1"/>
          <w:bCs w:val="1"/>
          <w:sz w:val="20"/>
          <w:szCs w:val="20"/>
        </w:rPr>
      </w:pPr>
      <w:r w:rsidDel="00000000" w:rsidR="00000000" w:rsidRPr="00000000">
        <w:rPr>
          <w:rtl w:val="0"/>
        </w:rPr>
      </w:r>
    </w:p>
    <w:p w:rsidR="00000000" w:rsidDel="00000000" w:rsidP="00000000" w:rsidRDefault="00000000" w:rsidRPr="00000000" w14:paraId="00000075">
      <w:pPr>
        <w:spacing w:before="100" w:lineRule="auto"/>
        <w:ind w:left="900" w:right="915" w:firstLine="0"/>
        <w:jc w:val="both"/>
        <w:rPr>
          <w:sz w:val="24"/>
          <w:szCs w:val="24"/>
        </w:rPr>
      </w:pPr>
      <w:r w:rsidDel="00000000" w:rsidR="00000000" w:rsidRPr="00000000">
        <w:rPr>
          <w:sz w:val="24"/>
          <w:szCs w:val="24"/>
          <w:rtl w:val="0"/>
        </w:rPr>
        <w:t xml:space="preserve">Pharmora is a full-stack, web-based pharmacy and healthcare management system that integrates multiple healthcare stakeholders. It will function as both an online pharmacy and a digital prescription verification platform.</w:t>
      </w:r>
    </w:p>
    <w:p w:rsidR="00000000" w:rsidDel="00000000" w:rsidP="00000000" w:rsidRDefault="00000000" w:rsidRPr="00000000" w14:paraId="00000076">
      <w:pPr>
        <w:spacing w:before="100" w:lineRule="auto"/>
        <w:ind w:left="900" w:right="915" w:firstLine="0"/>
        <w:jc w:val="both"/>
        <w:rPr>
          <w:sz w:val="24"/>
          <w:szCs w:val="24"/>
        </w:rPr>
      </w:pPr>
      <w:r w:rsidDel="00000000" w:rsidR="00000000" w:rsidRPr="00000000">
        <w:rPr>
          <w:sz w:val="24"/>
          <w:szCs w:val="24"/>
          <w:rtl w:val="0"/>
        </w:rPr>
        <w:t xml:space="preserve">The platform’s key deliverables include:</w:t>
      </w:r>
    </w:p>
    <w:p w:rsidR="00000000" w:rsidDel="00000000" w:rsidP="00000000" w:rsidRDefault="00000000" w:rsidRPr="00000000" w14:paraId="00000077">
      <w:pPr>
        <w:numPr>
          <w:ilvl w:val="0"/>
          <w:numId w:val="4"/>
        </w:numPr>
        <w:spacing w:after="0" w:afterAutospacing="0" w:before="100" w:lineRule="auto"/>
        <w:ind w:left="1440" w:right="915" w:hanging="360"/>
        <w:jc w:val="both"/>
        <w:rPr>
          <w:sz w:val="24"/>
          <w:szCs w:val="24"/>
          <w:u w:val="none"/>
        </w:rPr>
      </w:pPr>
      <w:r w:rsidDel="00000000" w:rsidR="00000000" w:rsidRPr="00000000">
        <w:rPr>
          <w:sz w:val="24"/>
          <w:szCs w:val="24"/>
          <w:rtl w:val="0"/>
        </w:rPr>
        <w:t xml:space="preserve">A responsive web portal for patients, doctors, pharmacists, and admins.</w:t>
      </w:r>
    </w:p>
    <w:p w:rsidR="00000000" w:rsidDel="00000000" w:rsidP="00000000" w:rsidRDefault="00000000" w:rsidRPr="00000000" w14:paraId="00000078">
      <w:pPr>
        <w:numPr>
          <w:ilvl w:val="0"/>
          <w:numId w:val="4"/>
        </w:numPr>
        <w:spacing w:after="0" w:afterAutospacing="0" w:before="0" w:beforeAutospacing="0" w:lineRule="auto"/>
        <w:ind w:left="1440" w:right="915" w:hanging="360"/>
        <w:jc w:val="both"/>
        <w:rPr>
          <w:sz w:val="24"/>
          <w:szCs w:val="24"/>
          <w:u w:val="none"/>
        </w:rPr>
      </w:pPr>
      <w:r w:rsidDel="00000000" w:rsidR="00000000" w:rsidRPr="00000000">
        <w:rPr>
          <w:sz w:val="24"/>
          <w:szCs w:val="24"/>
          <w:rtl w:val="0"/>
        </w:rPr>
        <w:t xml:space="preserve">A backend system that supports authentication, data management, and payment integration.</w:t>
      </w:r>
    </w:p>
    <w:p w:rsidR="00000000" w:rsidDel="00000000" w:rsidP="00000000" w:rsidRDefault="00000000" w:rsidRPr="00000000" w14:paraId="00000079">
      <w:pPr>
        <w:numPr>
          <w:ilvl w:val="0"/>
          <w:numId w:val="4"/>
        </w:numPr>
        <w:spacing w:after="0" w:afterAutospacing="0" w:before="0" w:beforeAutospacing="0" w:lineRule="auto"/>
        <w:ind w:left="1440" w:right="915" w:hanging="360"/>
        <w:jc w:val="both"/>
        <w:rPr>
          <w:sz w:val="24"/>
          <w:szCs w:val="24"/>
          <w:u w:val="none"/>
        </w:rPr>
      </w:pPr>
      <w:r w:rsidDel="00000000" w:rsidR="00000000" w:rsidRPr="00000000">
        <w:rPr>
          <w:sz w:val="24"/>
          <w:szCs w:val="24"/>
          <w:rtl w:val="0"/>
        </w:rPr>
        <w:t xml:space="preserve">A secure database managing prescriptions, medicines, users, and transactions.</w:t>
      </w:r>
    </w:p>
    <w:p w:rsidR="00000000" w:rsidDel="00000000" w:rsidP="00000000" w:rsidRDefault="00000000" w:rsidRPr="00000000" w14:paraId="0000007A">
      <w:pPr>
        <w:numPr>
          <w:ilvl w:val="0"/>
          <w:numId w:val="4"/>
        </w:numPr>
        <w:spacing w:before="0" w:beforeAutospacing="0" w:lineRule="auto"/>
        <w:ind w:left="1440" w:right="915" w:hanging="360"/>
        <w:jc w:val="both"/>
        <w:rPr>
          <w:sz w:val="24"/>
          <w:szCs w:val="24"/>
          <w:u w:val="none"/>
        </w:rPr>
      </w:pPr>
      <w:r w:rsidDel="00000000" w:rsidR="00000000" w:rsidRPr="00000000">
        <w:rPr>
          <w:sz w:val="24"/>
          <w:szCs w:val="24"/>
          <w:rtl w:val="0"/>
        </w:rPr>
        <w:t xml:space="preserve">Notification and reporting services for real-time updates and analytics.</w:t>
      </w:r>
    </w:p>
    <w:p w:rsidR="00000000" w:rsidDel="00000000" w:rsidP="00000000" w:rsidRDefault="00000000" w:rsidRPr="00000000" w14:paraId="0000007B">
      <w:pPr>
        <w:spacing w:before="100" w:lineRule="auto"/>
        <w:ind w:left="900" w:right="915" w:firstLine="0"/>
        <w:jc w:val="both"/>
        <w:rPr>
          <w:sz w:val="24"/>
          <w:szCs w:val="24"/>
        </w:rPr>
      </w:pPr>
      <w:r w:rsidDel="00000000" w:rsidR="00000000" w:rsidRPr="00000000">
        <w:rPr>
          <w:sz w:val="24"/>
          <w:szCs w:val="24"/>
          <w:rtl w:val="0"/>
        </w:rPr>
        <w:t xml:space="preserve">Pharmora is designed to digitize and modernize the traditional pharmacy model, offering accessibility, transparency, and efficiency across the entire medicine distribution chain.</w:t>
      </w:r>
    </w:p>
    <w:p w:rsidR="00000000" w:rsidDel="00000000" w:rsidP="00000000" w:rsidRDefault="00000000" w:rsidRPr="00000000" w14:paraId="0000007C">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7D">
      <w:pPr>
        <w:pStyle w:val="Heading1"/>
        <w:spacing w:before="225" w:lineRule="auto"/>
        <w:ind w:firstLine="1075"/>
        <w:rPr>
          <w:sz w:val="24"/>
          <w:szCs w:val="24"/>
        </w:rPr>
      </w:pPr>
      <w:bookmarkStart w:colFirst="0" w:colLast="0" w:name="_eltv0evtne3i" w:id="1"/>
      <w:bookmarkEnd w:id="1"/>
      <w:r w:rsidDel="00000000" w:rsidR="00000000" w:rsidRPr="00000000">
        <w:rPr>
          <w:rtl w:val="0"/>
        </w:rPr>
        <w:t xml:space="preserve">UML MODELLING DIAGRAM SUITE AND RAITONALE</w:t>
      </w:r>
      <w:r w:rsidDel="00000000" w:rsidR="00000000" w:rsidRPr="00000000">
        <w:rPr>
          <w:rtl w:val="0"/>
        </w:rPr>
      </w:r>
    </w:p>
    <w:p w:rsidR="00000000" w:rsidDel="00000000" w:rsidP="00000000" w:rsidRDefault="00000000" w:rsidRPr="00000000" w14:paraId="0000007E">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7F">
      <w:pPr>
        <w:spacing w:before="100" w:lineRule="auto"/>
        <w:ind w:left="900" w:right="915" w:firstLine="0"/>
        <w:jc w:val="both"/>
        <w:rPr>
          <w:sz w:val="24"/>
          <w:szCs w:val="24"/>
        </w:rPr>
      </w:pPr>
      <w:r w:rsidDel="00000000" w:rsidR="00000000" w:rsidRPr="00000000">
        <w:rPr>
          <w:sz w:val="24"/>
          <w:szCs w:val="24"/>
          <w:rtl w:val="0"/>
        </w:rPr>
        <w:t xml:space="preserve">This section presents the core UML diagrams developed for PHARMORA. The choice of each diagram type is strategic, offering complementary views of the system to ensure a complete, unambiguous, and implementable design.</w:t>
      </w:r>
    </w:p>
    <w:p w:rsidR="00000000" w:rsidDel="00000000" w:rsidP="00000000" w:rsidRDefault="00000000" w:rsidRPr="00000000" w14:paraId="00000080">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81">
      <w:pPr>
        <w:spacing w:before="100" w:lineRule="auto"/>
        <w:ind w:left="900" w:right="915" w:firstLine="0"/>
        <w:jc w:val="center"/>
        <w:rPr>
          <w:b w:val="1"/>
          <w:bCs w:val="1"/>
          <w:sz w:val="24"/>
          <w:szCs w:val="24"/>
        </w:rPr>
      </w:pPr>
      <w:r w:rsidDel="00000000" w:rsidR="00000000" w:rsidRPr="00000000">
        <w:rPr>
          <w:b w:val="1"/>
          <w:bCs w:val="1"/>
          <w:sz w:val="24"/>
          <w:szCs w:val="24"/>
          <w:rtl w:val="0"/>
        </w:rPr>
        <w:t xml:space="preserve">Structural Modeling: The System's Architecture</w:t>
      </w:r>
    </w:p>
    <w:p w:rsidR="00000000" w:rsidDel="00000000" w:rsidP="00000000" w:rsidRDefault="00000000" w:rsidRPr="00000000" w14:paraId="00000082">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83">
      <w:pPr>
        <w:spacing w:before="100" w:lineRule="auto"/>
        <w:ind w:left="900" w:right="915" w:firstLine="0"/>
        <w:jc w:val="both"/>
        <w:rPr>
          <w:b w:val="1"/>
          <w:bCs w:val="1"/>
          <w:sz w:val="24"/>
          <w:szCs w:val="24"/>
        </w:rPr>
      </w:pPr>
      <w:r w:rsidDel="00000000" w:rsidR="00000000" w:rsidRPr="00000000">
        <w:rPr>
          <w:b w:val="1"/>
          <w:bCs w:val="1"/>
          <w:sz w:val="24"/>
          <w:szCs w:val="24"/>
          <w:rtl w:val="0"/>
        </w:rPr>
        <w:t xml:space="preserve">Class Diagram</w:t>
      </w:r>
    </w:p>
    <w:p w:rsidR="00000000" w:rsidDel="00000000" w:rsidP="00000000" w:rsidRDefault="00000000" w:rsidRPr="00000000" w14:paraId="00000084">
      <w:pPr>
        <w:spacing w:before="100" w:lineRule="auto"/>
        <w:ind w:left="720" w:right="915" w:firstLine="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Primary Purpose &amp; Reasoning:</w:t>
      </w:r>
    </w:p>
    <w:p w:rsidR="00000000" w:rsidDel="00000000" w:rsidP="00000000" w:rsidRDefault="00000000" w:rsidRPr="00000000" w14:paraId="00000085">
      <w:pPr>
        <w:spacing w:before="100" w:lineRule="auto"/>
        <w:ind w:left="900" w:right="915" w:firstLine="0"/>
        <w:jc w:val="both"/>
        <w:rPr>
          <w:sz w:val="24"/>
          <w:szCs w:val="24"/>
        </w:rPr>
      </w:pPr>
      <w:r w:rsidDel="00000000" w:rsidR="00000000" w:rsidRPr="00000000">
        <w:rPr>
          <w:sz w:val="24"/>
          <w:szCs w:val="24"/>
          <w:rtl w:val="0"/>
        </w:rPr>
        <w:t xml:space="preserve">The Class Diagram is the cornerstone of structural design. It defines the system's static blueprint by modeling the key entities (classes), their attributes, operations, and—most importantly—their relationships (associations, inheritance, aggregation).</w:t>
      </w:r>
    </w:p>
    <w:p w:rsidR="00000000" w:rsidDel="00000000" w:rsidP="00000000" w:rsidRDefault="00000000" w:rsidRPr="00000000" w14:paraId="00000086">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87">
      <w:pPr>
        <w:spacing w:before="100" w:lineRule="auto"/>
        <w:ind w:left="900" w:right="915" w:firstLine="0"/>
        <w:jc w:val="both"/>
        <w:rPr>
          <w:b w:val="1"/>
          <w:bCs w:val="1"/>
          <w:sz w:val="24"/>
          <w:szCs w:val="24"/>
        </w:rPr>
      </w:pPr>
      <w:r w:rsidDel="00000000" w:rsidR="00000000" w:rsidRPr="00000000">
        <w:rPr>
          <w:b w:val="1"/>
          <w:bCs w:val="1"/>
          <w:sz w:val="24"/>
          <w:szCs w:val="24"/>
          <w:rtl w:val="0"/>
        </w:rPr>
        <w:t xml:space="preserve">Why it's essential for PHARMORA:</w:t>
      </w:r>
    </w:p>
    <w:p w:rsidR="00000000" w:rsidDel="00000000" w:rsidP="00000000" w:rsidRDefault="00000000" w:rsidRPr="00000000" w14:paraId="00000088">
      <w:pPr>
        <w:spacing w:before="100" w:lineRule="auto"/>
        <w:ind w:left="900" w:right="915" w:firstLine="0"/>
        <w:jc w:val="both"/>
        <w:rPr>
          <w:sz w:val="24"/>
          <w:szCs w:val="24"/>
        </w:rPr>
      </w:pPr>
      <w:r w:rsidDel="00000000" w:rsidR="00000000" w:rsidRPr="00000000">
        <w:rPr>
          <w:sz w:val="24"/>
          <w:szCs w:val="24"/>
          <w:rtl w:val="0"/>
        </w:rPr>
        <w:t xml:space="preserve">PHARMORA's core complexity lies in the data relationships between entities like `Customer`, `Prescription`, `Medicine`, `Inventory`, `Order`, and `Supplier`. This diagram:</w:t>
      </w:r>
    </w:p>
    <w:p w:rsidR="00000000" w:rsidDel="00000000" w:rsidP="00000000" w:rsidRDefault="00000000" w:rsidRPr="00000000" w14:paraId="00000089">
      <w:pPr>
        <w:numPr>
          <w:ilvl w:val="0"/>
          <w:numId w:val="8"/>
        </w:numPr>
        <w:spacing w:after="0" w:afterAutospacing="0" w:before="100" w:lineRule="auto"/>
        <w:ind w:left="1440" w:right="915" w:hanging="360"/>
        <w:jc w:val="both"/>
        <w:rPr>
          <w:sz w:val="24"/>
          <w:szCs w:val="24"/>
          <w:u w:val="none"/>
        </w:rPr>
      </w:pPr>
      <w:r w:rsidDel="00000000" w:rsidR="00000000" w:rsidRPr="00000000">
        <w:rPr>
          <w:sz w:val="24"/>
          <w:szCs w:val="24"/>
          <w:rtl w:val="0"/>
        </w:rPr>
        <w:t xml:space="preserve">Clarifies Data Structure: It explicitly shows that an `Order` contains multiple `OrderLine` objects (composition) and is linked to one `Prescription`.</w:t>
      </w:r>
    </w:p>
    <w:p w:rsidR="00000000" w:rsidDel="00000000" w:rsidP="00000000" w:rsidRDefault="00000000" w:rsidRPr="00000000" w14:paraId="0000008A">
      <w:pPr>
        <w:numPr>
          <w:ilvl w:val="0"/>
          <w:numId w:val="8"/>
        </w:numPr>
        <w:spacing w:after="0" w:afterAutospacing="0" w:before="0" w:beforeAutospacing="0" w:lineRule="auto"/>
        <w:ind w:left="1440" w:right="915" w:hanging="360"/>
        <w:jc w:val="both"/>
        <w:rPr>
          <w:sz w:val="24"/>
          <w:szCs w:val="24"/>
          <w:u w:val="none"/>
        </w:rPr>
      </w:pPr>
      <w:r w:rsidDel="00000000" w:rsidR="00000000" w:rsidRPr="00000000">
        <w:rPr>
          <w:sz w:val="24"/>
          <w:szCs w:val="24"/>
          <w:rtl w:val="0"/>
        </w:rPr>
        <w:t xml:space="preserve">Identifies Inheritance: It efficiently models different user types (`Admin`, `Pharmacist`, `Customer`) as subclasses of a generic `User` class, promoting code reusability.</w:t>
      </w:r>
    </w:p>
    <w:p w:rsidR="00000000" w:rsidDel="00000000" w:rsidP="00000000" w:rsidRDefault="00000000" w:rsidRPr="00000000" w14:paraId="0000008B">
      <w:pPr>
        <w:numPr>
          <w:ilvl w:val="0"/>
          <w:numId w:val="8"/>
        </w:numPr>
        <w:spacing w:after="0" w:afterAutospacing="0" w:before="0" w:beforeAutospacing="0" w:lineRule="auto"/>
        <w:ind w:left="1440" w:right="915" w:hanging="360"/>
        <w:jc w:val="both"/>
        <w:rPr>
          <w:sz w:val="24"/>
          <w:szCs w:val="24"/>
          <w:u w:val="none"/>
        </w:rPr>
      </w:pPr>
      <w:r w:rsidDel="00000000" w:rsidR="00000000" w:rsidRPr="00000000">
        <w:rPr>
          <w:sz w:val="24"/>
          <w:szCs w:val="24"/>
          <w:rtl w:val="0"/>
        </w:rPr>
        <w:t xml:space="preserve">Prevents Ambiguity: By defining multiplicities (e.g., a `Supplier` supplies 1 or more `Medicine` items), it sets clear business rules for developers.</w:t>
      </w:r>
    </w:p>
    <w:p w:rsidR="00000000" w:rsidDel="00000000" w:rsidP="00000000" w:rsidRDefault="00000000" w:rsidRPr="00000000" w14:paraId="0000008C">
      <w:pPr>
        <w:numPr>
          <w:ilvl w:val="0"/>
          <w:numId w:val="8"/>
        </w:numPr>
        <w:spacing w:before="0" w:beforeAutospacing="0" w:lineRule="auto"/>
        <w:ind w:left="1440" w:right="915" w:hanging="360"/>
        <w:jc w:val="both"/>
        <w:rPr>
          <w:sz w:val="24"/>
          <w:szCs w:val="24"/>
          <w:u w:val="none"/>
        </w:rPr>
      </w:pPr>
      <w:r w:rsidDel="00000000" w:rsidR="00000000" w:rsidRPr="00000000">
        <w:rPr>
          <w:sz w:val="24"/>
          <w:szCs w:val="24"/>
          <w:rtl w:val="0"/>
        </w:rPr>
        <w:t xml:space="preserve">Serves as a Direct Reference for database schema creation (tables, foreign keys).</w:t>
      </w:r>
    </w:p>
    <w:p w:rsidR="00000000" w:rsidDel="00000000" w:rsidP="00000000" w:rsidRDefault="00000000" w:rsidRPr="00000000" w14:paraId="0000008D">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8E">
      <w:pPr>
        <w:spacing w:before="100" w:lineRule="auto"/>
        <w:ind w:left="900" w:right="915" w:firstLine="0"/>
        <w:jc w:val="center"/>
        <w:rPr>
          <w:b w:val="1"/>
          <w:bCs w:val="1"/>
          <w:sz w:val="24"/>
          <w:szCs w:val="24"/>
        </w:rPr>
      </w:pPr>
      <w:r w:rsidDel="00000000" w:rsidR="00000000" w:rsidRPr="00000000">
        <w:rPr>
          <w:b w:val="1"/>
          <w:bCs w:val="1"/>
          <w:sz w:val="24"/>
          <w:szCs w:val="24"/>
          <w:rtl w:val="0"/>
        </w:rPr>
        <w:t xml:space="preserve">Behavioral Modeling: System Dynamics &amp; Processes</w:t>
      </w:r>
    </w:p>
    <w:p w:rsidR="00000000" w:rsidDel="00000000" w:rsidP="00000000" w:rsidRDefault="00000000" w:rsidRPr="00000000" w14:paraId="0000008F">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90">
      <w:pPr>
        <w:spacing w:before="100" w:lineRule="auto"/>
        <w:ind w:left="900" w:right="915" w:firstLine="0"/>
        <w:jc w:val="both"/>
        <w:rPr>
          <w:sz w:val="24"/>
          <w:szCs w:val="24"/>
        </w:rPr>
      </w:pPr>
      <w:r w:rsidDel="00000000" w:rsidR="00000000" w:rsidRPr="00000000">
        <w:rPr>
          <w:sz w:val="24"/>
          <w:szCs w:val="24"/>
          <w:rtl w:val="0"/>
        </w:rPr>
        <w:t xml:space="preserve">Behavioral diagrams explain how the system's structure, defined above, behaves over time and in response to events.</w:t>
      </w:r>
    </w:p>
    <w:p w:rsidR="00000000" w:rsidDel="00000000" w:rsidP="00000000" w:rsidRDefault="00000000" w:rsidRPr="00000000" w14:paraId="00000091">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92">
      <w:pPr>
        <w:spacing w:before="100" w:lineRule="auto"/>
        <w:ind w:left="900" w:right="915" w:firstLine="0"/>
        <w:jc w:val="both"/>
        <w:rPr>
          <w:b w:val="1"/>
          <w:bCs w:val="1"/>
          <w:sz w:val="24"/>
          <w:szCs w:val="24"/>
        </w:rPr>
      </w:pPr>
      <w:r w:rsidDel="00000000" w:rsidR="00000000" w:rsidRPr="00000000">
        <w:rPr>
          <w:b w:val="1"/>
          <w:bCs w:val="1"/>
          <w:sz w:val="24"/>
          <w:szCs w:val="24"/>
          <w:rtl w:val="0"/>
        </w:rPr>
        <w:t xml:space="preserve">Use Case Diagram</w:t>
      </w:r>
    </w:p>
    <w:p w:rsidR="00000000" w:rsidDel="00000000" w:rsidP="00000000" w:rsidRDefault="00000000" w:rsidRPr="00000000" w14:paraId="00000093">
      <w:pPr>
        <w:spacing w:before="100" w:lineRule="auto"/>
        <w:ind w:left="900" w:right="915" w:firstLine="0"/>
        <w:jc w:val="both"/>
        <w:rPr>
          <w:b w:val="1"/>
          <w:bCs w:val="1"/>
          <w:sz w:val="24"/>
          <w:szCs w:val="24"/>
        </w:rPr>
      </w:pPr>
      <w:r w:rsidDel="00000000" w:rsidR="00000000" w:rsidRPr="00000000">
        <w:rPr>
          <w:b w:val="1"/>
          <w:bCs w:val="1"/>
          <w:sz w:val="24"/>
          <w:szCs w:val="24"/>
          <w:rtl w:val="0"/>
        </w:rPr>
        <w:t xml:space="preserve">Primary Purpose &amp; Reasoning:</w:t>
      </w:r>
    </w:p>
    <w:p w:rsidR="00000000" w:rsidDel="00000000" w:rsidP="00000000" w:rsidRDefault="00000000" w:rsidRPr="00000000" w14:paraId="00000094">
      <w:pPr>
        <w:spacing w:before="100" w:lineRule="auto"/>
        <w:ind w:left="900" w:right="915" w:firstLine="0"/>
        <w:jc w:val="both"/>
        <w:rPr>
          <w:sz w:val="24"/>
          <w:szCs w:val="24"/>
        </w:rPr>
      </w:pPr>
      <w:r w:rsidDel="00000000" w:rsidR="00000000" w:rsidRPr="00000000">
        <w:rPr>
          <w:sz w:val="24"/>
          <w:szCs w:val="24"/>
          <w:rtl w:val="0"/>
        </w:rPr>
        <w:t xml:space="preserve">This diagram captures the functional requirements from the user's perspective. It acts as a contract between stakeholders and developers, outlining what the system does without specifying how.</w:t>
      </w:r>
    </w:p>
    <w:p w:rsidR="00000000" w:rsidDel="00000000" w:rsidP="00000000" w:rsidRDefault="00000000" w:rsidRPr="00000000" w14:paraId="00000095">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96">
      <w:pPr>
        <w:spacing w:before="100" w:lineRule="auto"/>
        <w:ind w:left="900" w:right="915" w:firstLine="0"/>
        <w:jc w:val="both"/>
        <w:rPr>
          <w:b w:val="1"/>
          <w:bCs w:val="1"/>
          <w:sz w:val="24"/>
          <w:szCs w:val="24"/>
        </w:rPr>
      </w:pPr>
      <w:r w:rsidDel="00000000" w:rsidR="00000000" w:rsidRPr="00000000">
        <w:rPr>
          <w:b w:val="1"/>
          <w:bCs w:val="1"/>
          <w:sz w:val="24"/>
          <w:szCs w:val="24"/>
          <w:rtl w:val="0"/>
        </w:rPr>
        <w:t xml:space="preserve">Why it's essential for PHARMORA:</w:t>
      </w:r>
    </w:p>
    <w:p w:rsidR="00000000" w:rsidDel="00000000" w:rsidP="00000000" w:rsidRDefault="00000000" w:rsidRPr="00000000" w14:paraId="00000097">
      <w:pPr>
        <w:spacing w:before="100" w:lineRule="auto"/>
        <w:ind w:left="900" w:right="915" w:firstLine="0"/>
        <w:jc w:val="both"/>
        <w:rPr>
          <w:sz w:val="24"/>
          <w:szCs w:val="24"/>
        </w:rPr>
      </w:pPr>
      <w:r w:rsidDel="00000000" w:rsidR="00000000" w:rsidRPr="00000000">
        <w:rPr>
          <w:sz w:val="24"/>
          <w:szCs w:val="24"/>
          <w:rtl w:val="0"/>
        </w:rPr>
        <w:t xml:space="preserve">With five distinct actors (Admin, Pharmacist, Customer, Supplier, Delivery), defining clear system boundaries is critical.</w:t>
      </w:r>
    </w:p>
    <w:p w:rsidR="00000000" w:rsidDel="00000000" w:rsidP="00000000" w:rsidRDefault="00000000" w:rsidRPr="00000000" w14:paraId="00000098">
      <w:pPr>
        <w:numPr>
          <w:ilvl w:val="0"/>
          <w:numId w:val="2"/>
        </w:numPr>
        <w:spacing w:after="0" w:afterAutospacing="0" w:before="100" w:lineRule="auto"/>
        <w:ind w:left="1440" w:right="915" w:hanging="360"/>
        <w:jc w:val="both"/>
        <w:rPr>
          <w:sz w:val="24"/>
          <w:szCs w:val="24"/>
          <w:u w:val="none"/>
        </w:rPr>
      </w:pPr>
      <w:r w:rsidDel="00000000" w:rsidR="00000000" w:rsidRPr="00000000">
        <w:rPr>
          <w:sz w:val="24"/>
          <w:szCs w:val="24"/>
          <w:rtl w:val="0"/>
        </w:rPr>
        <w:t xml:space="preserve">Scopes the System: It visually delimits PHARMORA's functionalities.</w:t>
      </w:r>
    </w:p>
    <w:p w:rsidR="00000000" w:rsidDel="00000000" w:rsidP="00000000" w:rsidRDefault="00000000" w:rsidRPr="00000000" w14:paraId="00000099">
      <w:pPr>
        <w:numPr>
          <w:ilvl w:val="0"/>
          <w:numId w:val="2"/>
        </w:numPr>
        <w:spacing w:after="0" w:afterAutospacing="0" w:before="0" w:beforeAutospacing="0" w:lineRule="auto"/>
        <w:ind w:left="1440" w:right="915" w:hanging="360"/>
        <w:jc w:val="both"/>
        <w:rPr>
          <w:sz w:val="24"/>
          <w:szCs w:val="24"/>
          <w:u w:val="none"/>
        </w:rPr>
      </w:pPr>
      <w:r w:rsidDel="00000000" w:rsidR="00000000" w:rsidRPr="00000000">
        <w:rPr>
          <w:sz w:val="24"/>
          <w:szCs w:val="24"/>
          <w:rtl w:val="0"/>
        </w:rPr>
        <w:t xml:space="preserve">Identifies Actors &amp; Goals: It clearly shows that a `Pharmacist` can "Verify Prescription" and "Update Inventory," while a `Customer` cannot.</w:t>
      </w:r>
    </w:p>
    <w:p w:rsidR="00000000" w:rsidDel="00000000" w:rsidP="00000000" w:rsidRDefault="00000000" w:rsidRPr="00000000" w14:paraId="0000009A">
      <w:pPr>
        <w:numPr>
          <w:ilvl w:val="0"/>
          <w:numId w:val="2"/>
        </w:numPr>
        <w:spacing w:before="0" w:beforeAutospacing="0" w:lineRule="auto"/>
        <w:ind w:left="1440" w:right="915" w:hanging="360"/>
        <w:jc w:val="both"/>
        <w:rPr>
          <w:sz w:val="24"/>
          <w:szCs w:val="24"/>
          <w:u w:val="none"/>
        </w:rPr>
      </w:pPr>
      <w:r w:rsidDel="00000000" w:rsidR="00000000" w:rsidRPr="00000000">
        <w:rPr>
          <w:sz w:val="24"/>
          <w:szCs w:val="24"/>
          <w:rtl w:val="0"/>
        </w:rPr>
        <w:t xml:space="preserve">Highlights Relationships: It can show included/extended use cases (e.g., "Process Payment" might be included in "Place Order").</w:t>
      </w:r>
    </w:p>
    <w:p w:rsidR="00000000" w:rsidDel="00000000" w:rsidP="00000000" w:rsidRDefault="00000000" w:rsidRPr="00000000" w14:paraId="0000009B">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9C">
      <w:pPr>
        <w:spacing w:before="100" w:lineRule="auto"/>
        <w:ind w:left="900" w:right="915" w:firstLine="0"/>
        <w:jc w:val="both"/>
        <w:rPr>
          <w:sz w:val="24"/>
          <w:szCs w:val="24"/>
        </w:rPr>
      </w:pPr>
      <w:r w:rsidDel="00000000" w:rsidR="00000000" w:rsidRPr="00000000">
        <w:rPr>
          <w:b w:val="1"/>
          <w:bCs w:val="1"/>
          <w:sz w:val="24"/>
          <w:szCs w:val="24"/>
          <w:rtl w:val="0"/>
        </w:rPr>
        <w:t xml:space="preserve">Activity Diagrams</w:t>
      </w:r>
      <w:r w:rsidDel="00000000" w:rsidR="00000000" w:rsidRPr="00000000">
        <w:rPr>
          <w:rtl w:val="0"/>
        </w:rPr>
      </w:r>
    </w:p>
    <w:p w:rsidR="00000000" w:rsidDel="00000000" w:rsidP="00000000" w:rsidRDefault="00000000" w:rsidRPr="00000000" w14:paraId="0000009D">
      <w:pPr>
        <w:spacing w:before="100" w:lineRule="auto"/>
        <w:ind w:left="900" w:right="915" w:firstLine="0"/>
        <w:jc w:val="both"/>
        <w:rPr>
          <w:b w:val="1"/>
          <w:bCs w:val="1"/>
          <w:sz w:val="24"/>
          <w:szCs w:val="24"/>
        </w:rPr>
      </w:pPr>
      <w:r w:rsidDel="00000000" w:rsidR="00000000" w:rsidRPr="00000000">
        <w:rPr>
          <w:b w:val="1"/>
          <w:bCs w:val="1"/>
          <w:sz w:val="24"/>
          <w:szCs w:val="24"/>
          <w:rtl w:val="0"/>
        </w:rPr>
        <w:t xml:space="preserve">Primary Purpose &amp; Reasoning:</w:t>
      </w:r>
    </w:p>
    <w:p w:rsidR="00000000" w:rsidDel="00000000" w:rsidP="00000000" w:rsidRDefault="00000000" w:rsidRPr="00000000" w14:paraId="0000009E">
      <w:pPr>
        <w:spacing w:before="100" w:lineRule="auto"/>
        <w:ind w:left="900" w:right="915" w:firstLine="0"/>
        <w:jc w:val="both"/>
        <w:rPr>
          <w:sz w:val="24"/>
          <w:szCs w:val="24"/>
        </w:rPr>
      </w:pPr>
      <w:r w:rsidDel="00000000" w:rsidR="00000000" w:rsidRPr="00000000">
        <w:rPr>
          <w:sz w:val="24"/>
          <w:szCs w:val="24"/>
          <w:rtl w:val="0"/>
        </w:rPr>
        <w:t xml:space="preserve">Activity diagrams model the step-by-step flow of control in a business process. They are excellent for visualizing workflows, parallel activities, decision points, and where responsibilities are handed off between actors or system components.</w:t>
      </w:r>
    </w:p>
    <w:p w:rsidR="00000000" w:rsidDel="00000000" w:rsidP="00000000" w:rsidRDefault="00000000" w:rsidRPr="00000000" w14:paraId="0000009F">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A0">
      <w:pPr>
        <w:spacing w:before="100" w:lineRule="auto"/>
        <w:ind w:left="900" w:right="915" w:firstLine="0"/>
        <w:jc w:val="both"/>
        <w:rPr>
          <w:b w:val="1"/>
          <w:bCs w:val="1"/>
          <w:sz w:val="24"/>
          <w:szCs w:val="24"/>
        </w:rPr>
      </w:pPr>
      <w:r w:rsidDel="00000000" w:rsidR="00000000" w:rsidRPr="00000000">
        <w:rPr>
          <w:b w:val="1"/>
          <w:bCs w:val="1"/>
          <w:sz w:val="24"/>
          <w:szCs w:val="24"/>
          <w:rtl w:val="0"/>
        </w:rPr>
        <w:t xml:space="preserve">Why they are essential for PHARMORA:</w:t>
      </w:r>
    </w:p>
    <w:p w:rsidR="00000000" w:rsidDel="00000000" w:rsidP="00000000" w:rsidRDefault="00000000" w:rsidRPr="00000000" w14:paraId="000000A1">
      <w:pPr>
        <w:spacing w:before="100" w:lineRule="auto"/>
        <w:ind w:left="900" w:right="915" w:firstLine="0"/>
        <w:jc w:val="both"/>
        <w:rPr>
          <w:sz w:val="24"/>
          <w:szCs w:val="24"/>
        </w:rPr>
      </w:pPr>
      <w:r w:rsidDel="00000000" w:rsidR="00000000" w:rsidRPr="00000000">
        <w:rPr>
          <w:sz w:val="24"/>
          <w:szCs w:val="24"/>
          <w:rtl w:val="0"/>
        </w:rPr>
        <w:t xml:space="preserve">PHARMORA's value is in automating complex, multi-actor workflows.</w:t>
      </w:r>
    </w:p>
    <w:p w:rsidR="00000000" w:rsidDel="00000000" w:rsidP="00000000" w:rsidRDefault="00000000" w:rsidRPr="00000000" w14:paraId="000000A2">
      <w:pPr>
        <w:numPr>
          <w:ilvl w:val="0"/>
          <w:numId w:val="6"/>
        </w:numPr>
        <w:spacing w:after="0" w:afterAutospacing="0" w:before="100" w:lineRule="auto"/>
        <w:ind w:left="1440" w:right="915" w:hanging="360"/>
        <w:jc w:val="both"/>
        <w:rPr>
          <w:sz w:val="24"/>
          <w:szCs w:val="24"/>
          <w:u w:val="none"/>
        </w:rPr>
      </w:pPr>
      <w:r w:rsidDel="00000000" w:rsidR="00000000" w:rsidRPr="00000000">
        <w:rPr>
          <w:sz w:val="24"/>
          <w:szCs w:val="24"/>
          <w:rtl w:val="0"/>
        </w:rPr>
        <w:t xml:space="preserve">Details Operational Logic: The "Prescription Verification" diagram can show the decision flow: Upload → Validate → [If Valid] Check Stock → [If Stock Available] Proceed, else Trigger Alert.</w:t>
      </w:r>
    </w:p>
    <w:p w:rsidR="00000000" w:rsidDel="00000000" w:rsidP="00000000" w:rsidRDefault="00000000" w:rsidRPr="00000000" w14:paraId="000000A3">
      <w:pPr>
        <w:numPr>
          <w:ilvl w:val="0"/>
          <w:numId w:val="6"/>
        </w:numPr>
        <w:spacing w:after="0" w:afterAutospacing="0" w:before="0" w:beforeAutospacing="0" w:lineRule="auto"/>
        <w:ind w:left="1440" w:right="915" w:hanging="360"/>
        <w:jc w:val="both"/>
        <w:rPr>
          <w:sz w:val="24"/>
          <w:szCs w:val="24"/>
          <w:u w:val="none"/>
        </w:rPr>
      </w:pPr>
      <w:r w:rsidDel="00000000" w:rsidR="00000000" w:rsidRPr="00000000">
        <w:rPr>
          <w:sz w:val="24"/>
          <w:szCs w:val="24"/>
          <w:rtl w:val="0"/>
        </w:rPr>
        <w:t xml:space="preserve">Uses Swimlanes: This feature is invaluable for PHARMORA to assign actions to specific actors (Customer, System, Pharmacist), making process ownership clear.</w:t>
      </w:r>
    </w:p>
    <w:p w:rsidR="00000000" w:rsidDel="00000000" w:rsidP="00000000" w:rsidRDefault="00000000" w:rsidRPr="00000000" w14:paraId="000000A4">
      <w:pPr>
        <w:numPr>
          <w:ilvl w:val="0"/>
          <w:numId w:val="6"/>
        </w:numPr>
        <w:spacing w:before="0" w:beforeAutospacing="0" w:lineRule="auto"/>
        <w:ind w:left="1440" w:right="915" w:hanging="360"/>
        <w:jc w:val="both"/>
        <w:rPr>
          <w:sz w:val="24"/>
          <w:szCs w:val="24"/>
          <w:u w:val="none"/>
        </w:rPr>
      </w:pPr>
      <w:r w:rsidDel="00000000" w:rsidR="00000000" w:rsidRPr="00000000">
        <w:rPr>
          <w:sz w:val="24"/>
          <w:szCs w:val="24"/>
          <w:rtl w:val="0"/>
        </w:rPr>
        <w:t xml:space="preserve">Models Concurrency: They can show parallel activities, such as "Generate Invoice" and "Assign to Delivery" happening simultaneously after order confirmation.</w:t>
      </w:r>
    </w:p>
    <w:p w:rsidR="00000000" w:rsidDel="00000000" w:rsidP="00000000" w:rsidRDefault="00000000" w:rsidRPr="00000000" w14:paraId="000000A5">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A6">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A7">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A8">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A9">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AA">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AB">
      <w:pPr>
        <w:spacing w:before="100" w:lineRule="auto"/>
        <w:ind w:left="900" w:right="915" w:firstLine="0"/>
        <w:jc w:val="center"/>
        <w:rPr>
          <w:b w:val="1"/>
          <w:bCs w:val="1"/>
          <w:sz w:val="24"/>
          <w:szCs w:val="24"/>
        </w:rPr>
      </w:pPr>
      <w:r w:rsidDel="00000000" w:rsidR="00000000" w:rsidRPr="00000000">
        <w:rPr>
          <w:b w:val="1"/>
          <w:bCs w:val="1"/>
          <w:sz w:val="24"/>
          <w:szCs w:val="24"/>
          <w:rtl w:val="0"/>
        </w:rPr>
        <w:t xml:space="preserve">Interaction Diagrams: Detailing Object Collaboration</w:t>
      </w:r>
    </w:p>
    <w:p w:rsidR="00000000" w:rsidDel="00000000" w:rsidP="00000000" w:rsidRDefault="00000000" w:rsidRPr="00000000" w14:paraId="000000AC">
      <w:pPr>
        <w:spacing w:before="100" w:lineRule="auto"/>
        <w:ind w:left="0" w:right="915" w:firstLine="0"/>
        <w:jc w:val="both"/>
        <w:rPr>
          <w:sz w:val="24"/>
          <w:szCs w:val="24"/>
        </w:rPr>
      </w:pPr>
      <w:r w:rsidDel="00000000" w:rsidR="00000000" w:rsidRPr="00000000">
        <w:rPr>
          <w:rtl w:val="0"/>
        </w:rPr>
      </w:r>
    </w:p>
    <w:p w:rsidR="00000000" w:rsidDel="00000000" w:rsidP="00000000" w:rsidRDefault="00000000" w:rsidRPr="00000000" w14:paraId="000000AD">
      <w:pPr>
        <w:spacing w:before="100" w:lineRule="auto"/>
        <w:ind w:left="900" w:right="915" w:firstLine="0"/>
        <w:jc w:val="both"/>
        <w:rPr>
          <w:sz w:val="24"/>
          <w:szCs w:val="24"/>
        </w:rPr>
      </w:pPr>
      <w:r w:rsidDel="00000000" w:rsidR="00000000" w:rsidRPr="00000000">
        <w:rPr>
          <w:sz w:val="24"/>
          <w:szCs w:val="24"/>
          <w:rtl w:val="0"/>
        </w:rPr>
        <w:t xml:space="preserve">These diagrams zoom in on specific scenarios to show how objects interact.</w:t>
      </w:r>
    </w:p>
    <w:p w:rsidR="00000000" w:rsidDel="00000000" w:rsidP="00000000" w:rsidRDefault="00000000" w:rsidRPr="00000000" w14:paraId="000000AE">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AF">
      <w:pPr>
        <w:spacing w:before="100" w:lineRule="auto"/>
        <w:ind w:left="900" w:right="915" w:firstLine="0"/>
        <w:jc w:val="both"/>
        <w:rPr>
          <w:b w:val="1"/>
          <w:bCs w:val="1"/>
          <w:sz w:val="24"/>
          <w:szCs w:val="24"/>
        </w:rPr>
      </w:pPr>
      <w:r w:rsidDel="00000000" w:rsidR="00000000" w:rsidRPr="00000000">
        <w:rPr>
          <w:b w:val="1"/>
          <w:bCs w:val="1"/>
          <w:sz w:val="24"/>
          <w:szCs w:val="24"/>
          <w:rtl w:val="0"/>
        </w:rPr>
        <w:t xml:space="preserve">Sequence Diagrams</w:t>
      </w:r>
    </w:p>
    <w:p w:rsidR="00000000" w:rsidDel="00000000" w:rsidP="00000000" w:rsidRDefault="00000000" w:rsidRPr="00000000" w14:paraId="000000B0">
      <w:pPr>
        <w:spacing w:before="100" w:lineRule="auto"/>
        <w:ind w:left="900" w:right="915" w:firstLine="0"/>
        <w:jc w:val="both"/>
        <w:rPr>
          <w:b w:val="1"/>
          <w:bCs w:val="1"/>
          <w:sz w:val="24"/>
          <w:szCs w:val="24"/>
        </w:rPr>
      </w:pPr>
      <w:r w:rsidDel="00000000" w:rsidR="00000000" w:rsidRPr="00000000">
        <w:rPr>
          <w:b w:val="1"/>
          <w:bCs w:val="1"/>
          <w:sz w:val="24"/>
          <w:szCs w:val="24"/>
          <w:rtl w:val="0"/>
        </w:rPr>
        <w:t xml:space="preserve">Primary Purpose &amp; Reasoning:</w:t>
      </w:r>
    </w:p>
    <w:p w:rsidR="00000000" w:rsidDel="00000000" w:rsidP="00000000" w:rsidRDefault="00000000" w:rsidRPr="00000000" w14:paraId="000000B1">
      <w:pPr>
        <w:spacing w:before="100" w:lineRule="auto"/>
        <w:ind w:left="900" w:right="915" w:firstLine="0"/>
        <w:jc w:val="both"/>
        <w:rPr>
          <w:sz w:val="24"/>
          <w:szCs w:val="24"/>
        </w:rPr>
      </w:pPr>
      <w:r w:rsidDel="00000000" w:rsidR="00000000" w:rsidRPr="00000000">
        <w:rPr>
          <w:sz w:val="24"/>
          <w:szCs w:val="24"/>
          <w:rtl w:val="0"/>
        </w:rPr>
        <w:t xml:space="preserve">Sequence diagrams emphasize the time-ordered sequence of messages between lifelines (objects, actors). They answer: "In what order do things happen when a specific use case is executed?"</w:t>
      </w:r>
    </w:p>
    <w:p w:rsidR="00000000" w:rsidDel="00000000" w:rsidP="00000000" w:rsidRDefault="00000000" w:rsidRPr="00000000" w14:paraId="000000B2">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B3">
      <w:pPr>
        <w:spacing w:before="100" w:lineRule="auto"/>
        <w:ind w:left="900" w:right="915" w:firstLine="0"/>
        <w:jc w:val="both"/>
        <w:rPr>
          <w:b w:val="1"/>
          <w:bCs w:val="1"/>
          <w:sz w:val="24"/>
          <w:szCs w:val="24"/>
        </w:rPr>
      </w:pPr>
      <w:r w:rsidDel="00000000" w:rsidR="00000000" w:rsidRPr="00000000">
        <w:rPr>
          <w:b w:val="1"/>
          <w:bCs w:val="1"/>
          <w:sz w:val="24"/>
          <w:szCs w:val="24"/>
          <w:rtl w:val="0"/>
        </w:rPr>
        <w:t xml:space="preserve">Why they are essential for PHARMORA:</w:t>
      </w:r>
    </w:p>
    <w:p w:rsidR="00000000" w:rsidDel="00000000" w:rsidP="00000000" w:rsidRDefault="00000000" w:rsidRPr="00000000" w14:paraId="000000B4">
      <w:pPr>
        <w:spacing w:before="100" w:lineRule="auto"/>
        <w:ind w:left="900" w:right="915" w:firstLine="0"/>
        <w:jc w:val="both"/>
        <w:rPr>
          <w:sz w:val="24"/>
          <w:szCs w:val="24"/>
        </w:rPr>
      </w:pPr>
      <w:r w:rsidDel="00000000" w:rsidR="00000000" w:rsidRPr="00000000">
        <w:rPr>
          <w:sz w:val="24"/>
          <w:szCs w:val="24"/>
          <w:rtl w:val="0"/>
        </w:rPr>
        <w:t xml:space="preserve">They are crucial for designing and validating method calls in complex transactions.</w:t>
      </w:r>
    </w:p>
    <w:p w:rsidR="00000000" w:rsidDel="00000000" w:rsidP="00000000" w:rsidRDefault="00000000" w:rsidRPr="00000000" w14:paraId="000000B5">
      <w:pPr>
        <w:numPr>
          <w:ilvl w:val="0"/>
          <w:numId w:val="7"/>
        </w:numPr>
        <w:spacing w:after="0" w:afterAutospacing="0" w:before="100" w:lineRule="auto"/>
        <w:ind w:left="1440" w:right="915" w:hanging="360"/>
        <w:jc w:val="both"/>
        <w:rPr>
          <w:sz w:val="24"/>
          <w:szCs w:val="24"/>
          <w:u w:val="none"/>
        </w:rPr>
      </w:pPr>
      <w:r w:rsidDel="00000000" w:rsidR="00000000" w:rsidRPr="00000000">
        <w:rPr>
          <w:sz w:val="24"/>
          <w:szCs w:val="24"/>
          <w:rtl w:val="0"/>
        </w:rPr>
        <w:t xml:space="preserve">Focus on Chronology: The "Place Order" sequence diagram meticulously shows: `Customer` sends `placeOrder()` to `OrderController` → which calls `checkAvailability()` on `InventoryService` → which returns a status → leading to a call to `PaymentProcessor`.</w:t>
      </w:r>
    </w:p>
    <w:p w:rsidR="00000000" w:rsidDel="00000000" w:rsidP="00000000" w:rsidRDefault="00000000" w:rsidRPr="00000000" w14:paraId="000000B6">
      <w:pPr>
        <w:numPr>
          <w:ilvl w:val="0"/>
          <w:numId w:val="7"/>
        </w:numPr>
        <w:spacing w:after="0" w:afterAutospacing="0" w:before="0" w:beforeAutospacing="0" w:lineRule="auto"/>
        <w:ind w:left="1440" w:right="915" w:hanging="360"/>
        <w:jc w:val="both"/>
        <w:rPr>
          <w:sz w:val="24"/>
          <w:szCs w:val="24"/>
          <w:u w:val="none"/>
        </w:rPr>
      </w:pPr>
      <w:r w:rsidDel="00000000" w:rsidR="00000000" w:rsidRPr="00000000">
        <w:rPr>
          <w:sz w:val="24"/>
          <w:szCs w:val="24"/>
          <w:rtl w:val="0"/>
        </w:rPr>
        <w:t xml:space="preserve">Identifies System Responses: It clearly models return messages, loops (e.g., processing each item in a cart), and asynchronous calls.</w:t>
      </w:r>
    </w:p>
    <w:p w:rsidR="00000000" w:rsidDel="00000000" w:rsidP="00000000" w:rsidRDefault="00000000" w:rsidRPr="00000000" w14:paraId="000000B7">
      <w:pPr>
        <w:numPr>
          <w:ilvl w:val="0"/>
          <w:numId w:val="7"/>
        </w:numPr>
        <w:spacing w:before="0" w:beforeAutospacing="0" w:lineRule="auto"/>
        <w:ind w:left="1440" w:right="915" w:hanging="360"/>
        <w:jc w:val="both"/>
        <w:rPr>
          <w:sz w:val="24"/>
          <w:szCs w:val="24"/>
          <w:u w:val="none"/>
        </w:rPr>
      </w:pPr>
      <w:r w:rsidDel="00000000" w:rsidR="00000000" w:rsidRPr="00000000">
        <w:rPr>
          <w:sz w:val="24"/>
          <w:szCs w:val="24"/>
          <w:rtl w:val="0"/>
        </w:rPr>
        <w:t xml:space="preserve">Foundation for Development: This diagram maps almost directly to API/service method definitions.</w:t>
      </w:r>
    </w:p>
    <w:p w:rsidR="00000000" w:rsidDel="00000000" w:rsidP="00000000" w:rsidRDefault="00000000" w:rsidRPr="00000000" w14:paraId="000000B8">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B9">
      <w:pPr>
        <w:spacing w:before="100" w:lineRule="auto"/>
        <w:ind w:left="900" w:right="915" w:firstLine="0"/>
        <w:jc w:val="both"/>
        <w:rPr>
          <w:b w:val="1"/>
          <w:bCs w:val="1"/>
          <w:sz w:val="24"/>
          <w:szCs w:val="24"/>
        </w:rPr>
      </w:pPr>
      <w:r w:rsidDel="00000000" w:rsidR="00000000" w:rsidRPr="00000000">
        <w:rPr>
          <w:b w:val="1"/>
          <w:bCs w:val="1"/>
          <w:sz w:val="24"/>
          <w:szCs w:val="24"/>
          <w:rtl w:val="0"/>
        </w:rPr>
        <w:t xml:space="preserve">Collaboration Diagrams</w:t>
      </w:r>
    </w:p>
    <w:p w:rsidR="00000000" w:rsidDel="00000000" w:rsidP="00000000" w:rsidRDefault="00000000" w:rsidRPr="00000000" w14:paraId="000000BA">
      <w:pPr>
        <w:spacing w:before="100" w:lineRule="auto"/>
        <w:ind w:left="900" w:right="915" w:firstLine="0"/>
        <w:jc w:val="both"/>
        <w:rPr>
          <w:b w:val="1"/>
          <w:bCs w:val="1"/>
          <w:sz w:val="24"/>
          <w:szCs w:val="24"/>
        </w:rPr>
      </w:pPr>
      <w:r w:rsidDel="00000000" w:rsidR="00000000" w:rsidRPr="00000000">
        <w:rPr>
          <w:b w:val="1"/>
          <w:bCs w:val="1"/>
          <w:sz w:val="24"/>
          <w:szCs w:val="24"/>
          <w:rtl w:val="0"/>
        </w:rPr>
        <w:t xml:space="preserve">Primary Purpose &amp; Reasoning:</w:t>
      </w:r>
    </w:p>
    <w:p w:rsidR="00000000" w:rsidDel="00000000" w:rsidP="00000000" w:rsidRDefault="00000000" w:rsidRPr="00000000" w14:paraId="000000BB">
      <w:pPr>
        <w:spacing w:before="100" w:lineRule="auto"/>
        <w:ind w:left="900" w:right="915" w:firstLine="0"/>
        <w:jc w:val="both"/>
        <w:rPr>
          <w:sz w:val="24"/>
          <w:szCs w:val="24"/>
        </w:rPr>
      </w:pPr>
      <w:r w:rsidDel="00000000" w:rsidR="00000000" w:rsidRPr="00000000">
        <w:rPr>
          <w:sz w:val="24"/>
          <w:szCs w:val="24"/>
          <w:rtl w:val="0"/>
        </w:rPr>
        <w:t xml:space="preserve">Collaboration diagrams (Communication Diagrams) present the same information as sequence diagrams but focus on the structural layout of objects and their links. The sequence of messages is indicated by numbering.</w:t>
      </w:r>
    </w:p>
    <w:p w:rsidR="00000000" w:rsidDel="00000000" w:rsidP="00000000" w:rsidRDefault="00000000" w:rsidRPr="00000000" w14:paraId="000000BC">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BD">
      <w:pPr>
        <w:spacing w:before="100" w:lineRule="auto"/>
        <w:ind w:left="900" w:right="915" w:firstLine="0"/>
        <w:jc w:val="both"/>
        <w:rPr>
          <w:b w:val="1"/>
          <w:bCs w:val="1"/>
          <w:sz w:val="24"/>
          <w:szCs w:val="24"/>
        </w:rPr>
      </w:pPr>
      <w:r w:rsidDel="00000000" w:rsidR="00000000" w:rsidRPr="00000000">
        <w:rPr>
          <w:b w:val="1"/>
          <w:bCs w:val="1"/>
          <w:sz w:val="24"/>
          <w:szCs w:val="24"/>
          <w:rtl w:val="0"/>
        </w:rPr>
        <w:t xml:space="preserve">Why they are essential for PHARMORA:</w:t>
      </w:r>
    </w:p>
    <w:p w:rsidR="00000000" w:rsidDel="00000000" w:rsidP="00000000" w:rsidRDefault="00000000" w:rsidRPr="00000000" w14:paraId="000000BE">
      <w:pPr>
        <w:spacing w:before="100" w:lineRule="auto"/>
        <w:ind w:left="900" w:right="915" w:firstLine="0"/>
        <w:jc w:val="both"/>
        <w:rPr>
          <w:sz w:val="24"/>
          <w:szCs w:val="24"/>
        </w:rPr>
      </w:pPr>
      <w:r w:rsidDel="00000000" w:rsidR="00000000" w:rsidRPr="00000000">
        <w:rPr>
          <w:sz w:val="24"/>
          <w:szCs w:val="24"/>
          <w:rtl w:val="0"/>
        </w:rPr>
        <w:t xml:space="preserve">They provide a complementary view to sequence diagrams, highlighting object relationships.</w:t>
      </w:r>
    </w:p>
    <w:p w:rsidR="00000000" w:rsidDel="00000000" w:rsidP="00000000" w:rsidRDefault="00000000" w:rsidRPr="00000000" w14:paraId="000000BF">
      <w:pPr>
        <w:numPr>
          <w:ilvl w:val="0"/>
          <w:numId w:val="1"/>
        </w:numPr>
        <w:spacing w:after="0" w:afterAutospacing="0" w:before="100" w:lineRule="auto"/>
        <w:ind w:left="1440" w:right="915" w:hanging="360"/>
        <w:jc w:val="both"/>
        <w:rPr>
          <w:sz w:val="24"/>
          <w:szCs w:val="24"/>
          <w:u w:val="none"/>
        </w:rPr>
      </w:pPr>
      <w:r w:rsidDel="00000000" w:rsidR="00000000" w:rsidRPr="00000000">
        <w:rPr>
          <w:sz w:val="24"/>
          <w:szCs w:val="24"/>
          <w:rtl w:val="0"/>
        </w:rPr>
        <w:t xml:space="preserve">Reveals Architectural Links: It makes it immediately obvious that the `Order` object has a direct link to the `Invoice` and `Delivery` objects, which might be less clear in a sequence diagram's linear flow.</w:t>
      </w:r>
    </w:p>
    <w:p w:rsidR="00000000" w:rsidDel="00000000" w:rsidP="00000000" w:rsidRDefault="00000000" w:rsidRPr="00000000" w14:paraId="000000C0">
      <w:pPr>
        <w:numPr>
          <w:ilvl w:val="0"/>
          <w:numId w:val="1"/>
        </w:numPr>
        <w:spacing w:after="0" w:afterAutospacing="0" w:before="0" w:beforeAutospacing="0" w:lineRule="auto"/>
        <w:ind w:left="1440" w:right="915" w:hanging="360"/>
        <w:jc w:val="both"/>
        <w:rPr>
          <w:sz w:val="24"/>
          <w:szCs w:val="24"/>
          <w:u w:val="none"/>
        </w:rPr>
      </w:pPr>
      <w:r w:rsidDel="00000000" w:rsidR="00000000" w:rsidRPr="00000000">
        <w:rPr>
          <w:sz w:val="24"/>
          <w:szCs w:val="24"/>
          <w:rtl w:val="0"/>
        </w:rPr>
        <w:t xml:space="preserve">Excellent for Review: The spatial layout helps identify overly complex or centralized objects (e.g., a "God object" with too many connections), prompting design refinement.</w:t>
      </w:r>
    </w:p>
    <w:p w:rsidR="00000000" w:rsidDel="00000000" w:rsidP="00000000" w:rsidRDefault="00000000" w:rsidRPr="00000000" w14:paraId="000000C1">
      <w:pPr>
        <w:numPr>
          <w:ilvl w:val="0"/>
          <w:numId w:val="1"/>
        </w:numPr>
        <w:spacing w:before="0" w:beforeAutospacing="0" w:lineRule="auto"/>
        <w:ind w:left="1440" w:right="915" w:hanging="360"/>
        <w:jc w:val="both"/>
        <w:rPr>
          <w:sz w:val="24"/>
          <w:szCs w:val="24"/>
          <w:u w:val="none"/>
        </w:rPr>
      </w:pPr>
      <w:r w:rsidDel="00000000" w:rsidR="00000000" w:rsidRPr="00000000">
        <w:rPr>
          <w:sz w:val="24"/>
          <w:szCs w:val="24"/>
          <w:rtl w:val="0"/>
        </w:rPr>
        <w:t xml:space="preserve">Shows Message Flow on Structure: It answers "Which objects talk to each other, and in what order, within the established class structure?"</w:t>
      </w:r>
    </w:p>
    <w:p w:rsidR="00000000" w:rsidDel="00000000" w:rsidP="00000000" w:rsidRDefault="00000000" w:rsidRPr="00000000" w14:paraId="000000C2">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C3">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C4">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C5">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C6">
      <w:pPr>
        <w:spacing w:before="100" w:lineRule="auto"/>
        <w:ind w:left="900" w:right="915" w:firstLine="0"/>
        <w:jc w:val="center"/>
        <w:rPr>
          <w:b w:val="1"/>
          <w:bCs w:val="1"/>
          <w:sz w:val="24"/>
          <w:szCs w:val="24"/>
        </w:rPr>
      </w:pPr>
      <w:r w:rsidDel="00000000" w:rsidR="00000000" w:rsidRPr="00000000">
        <w:rPr>
          <w:b w:val="1"/>
          <w:bCs w:val="1"/>
          <w:sz w:val="24"/>
          <w:szCs w:val="24"/>
          <w:rtl w:val="0"/>
        </w:rPr>
        <w:t xml:space="preserve">Diagram Synthesis &amp; Design Validation</w:t>
      </w:r>
    </w:p>
    <w:p w:rsidR="00000000" w:rsidDel="00000000" w:rsidP="00000000" w:rsidRDefault="00000000" w:rsidRPr="00000000" w14:paraId="000000C7">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C8">
      <w:pPr>
        <w:spacing w:before="100" w:lineRule="auto"/>
        <w:ind w:left="900" w:right="915" w:firstLine="0"/>
        <w:jc w:val="both"/>
        <w:rPr>
          <w:sz w:val="24"/>
          <w:szCs w:val="24"/>
        </w:rPr>
      </w:pPr>
      <w:r w:rsidDel="00000000" w:rsidR="00000000" w:rsidRPr="00000000">
        <w:rPr>
          <w:sz w:val="24"/>
          <w:szCs w:val="24"/>
          <w:rtl w:val="0"/>
        </w:rPr>
        <w:t xml:space="preserve">The power of UML lies in using these diagrams together to create a consistent and validated design:</w:t>
      </w:r>
    </w:p>
    <w:p w:rsidR="00000000" w:rsidDel="00000000" w:rsidP="00000000" w:rsidRDefault="00000000" w:rsidRPr="00000000" w14:paraId="000000C9">
      <w:pPr>
        <w:spacing w:before="100" w:lineRule="auto"/>
        <w:ind w:left="900" w:right="915" w:firstLine="0"/>
        <w:jc w:val="both"/>
        <w:rPr>
          <w:sz w:val="24"/>
          <w:szCs w:val="24"/>
        </w:rPr>
      </w:pPr>
      <w:r w:rsidDel="00000000" w:rsidR="00000000" w:rsidRPr="00000000">
        <w:rPr>
          <w:sz w:val="24"/>
          <w:szCs w:val="24"/>
          <w:rtl w:val="0"/>
        </w:rPr>
        <w:t xml:space="preserve">1. Consistency Check: The objects (lifelines) in the Sequence and Collaboration diagrams (e.g., `OrderController`, `Inventory`) must be instances of classes defined in the Class Diagram.</w:t>
      </w:r>
    </w:p>
    <w:p w:rsidR="00000000" w:rsidDel="00000000" w:rsidP="00000000" w:rsidRDefault="00000000" w:rsidRPr="00000000" w14:paraId="000000CA">
      <w:pPr>
        <w:spacing w:before="100" w:lineRule="auto"/>
        <w:ind w:left="900" w:right="915" w:firstLine="0"/>
        <w:jc w:val="both"/>
        <w:rPr>
          <w:sz w:val="24"/>
          <w:szCs w:val="24"/>
        </w:rPr>
      </w:pPr>
      <w:r w:rsidDel="00000000" w:rsidR="00000000" w:rsidRPr="00000000">
        <w:rPr>
          <w:sz w:val="24"/>
          <w:szCs w:val="24"/>
          <w:rtl w:val="0"/>
        </w:rPr>
        <w:t xml:space="preserve">2. Process Coverage: The workflows in the Activity Diagrams should align with the scenarios detailed in the Sequence Diagrams.</w:t>
      </w:r>
    </w:p>
    <w:p w:rsidR="00000000" w:rsidDel="00000000" w:rsidP="00000000" w:rsidRDefault="00000000" w:rsidRPr="00000000" w14:paraId="000000CB">
      <w:pPr>
        <w:spacing w:before="100" w:lineRule="auto"/>
        <w:ind w:left="900" w:right="915" w:firstLine="0"/>
        <w:jc w:val="both"/>
        <w:rPr>
          <w:sz w:val="24"/>
          <w:szCs w:val="24"/>
        </w:rPr>
      </w:pPr>
      <w:r w:rsidDel="00000000" w:rsidR="00000000" w:rsidRPr="00000000">
        <w:rPr>
          <w:sz w:val="24"/>
          <w:szCs w:val="24"/>
          <w:rtl w:val="0"/>
        </w:rPr>
        <w:t xml:space="preserve">3. Requirement Traceability: Every **Use Case** should be realized by one or more Activity and Sequence Diagrams.</w:t>
      </w:r>
    </w:p>
    <w:p w:rsidR="00000000" w:rsidDel="00000000" w:rsidP="00000000" w:rsidRDefault="00000000" w:rsidRPr="00000000" w14:paraId="000000CC">
      <w:pPr>
        <w:spacing w:before="10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CD">
      <w:pPr>
        <w:spacing w:before="100" w:lineRule="auto"/>
        <w:ind w:left="900" w:right="915" w:firstLine="0"/>
        <w:jc w:val="both"/>
        <w:rPr>
          <w:sz w:val="24"/>
          <w:szCs w:val="24"/>
        </w:rPr>
      </w:pPr>
      <w:r w:rsidDel="00000000" w:rsidR="00000000" w:rsidRPr="00000000">
        <w:rPr>
          <w:sz w:val="24"/>
          <w:szCs w:val="24"/>
          <w:rtl w:val="0"/>
        </w:rPr>
        <w:t xml:space="preserve">This multi-view approach ensures the PHARMORA design is robust, coherent, and ready for implementation, having been examined from structural, functional, and interactive perspectives.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ind w:left="0" w:firstLine="0"/>
        <w:rPr>
          <w:u w:val="none"/>
        </w:rPr>
      </w:pPr>
      <w:r w:rsidDel="00000000" w:rsidR="00000000" w:rsidRPr="00000000">
        <w:rPr>
          <w:u w:val="none"/>
          <w:rtl w:val="0"/>
        </w:rPr>
        <w:t xml:space="preserve">                 </w:t>
      </w:r>
      <w:r w:rsidDel="00000000" w:rsidR="00000000" w:rsidRPr="00000000">
        <w:rPr>
          <w:u w:val="single"/>
          <w:rtl w:val="0"/>
        </w:rPr>
        <w:t xml:space="preserve">CONCLUSION</w:t>
      </w:r>
      <w:r w:rsidDel="00000000" w:rsidR="00000000" w:rsidRPr="00000000">
        <w:rPr>
          <w:rtl w:val="0"/>
        </w:rPr>
      </w:r>
    </w:p>
    <w:p w:rsidR="00000000" w:rsidDel="00000000" w:rsidP="00000000" w:rsidRDefault="00000000" w:rsidRPr="00000000" w14:paraId="000000D2">
      <w:pPr>
        <w:rP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D4">
      <w:pPr>
        <w:ind w:left="900" w:right="918" w:firstLine="0"/>
        <w:jc w:val="both"/>
        <w:rPr>
          <w:sz w:val="24"/>
          <w:szCs w:val="24"/>
        </w:rPr>
      </w:pPr>
      <w:r w:rsidDel="00000000" w:rsidR="00000000" w:rsidRPr="00000000">
        <w:rPr>
          <w:sz w:val="24"/>
          <w:szCs w:val="24"/>
          <w:rtl w:val="0"/>
        </w:rPr>
        <w:t xml:space="preserve">Pharmora aims to bridge the gap between physical pharmacies and digital healthcare by delivering a secure, scalable, and user-centric, interleaved pharmacy management system.</w:t>
      </w:r>
    </w:p>
    <w:p w:rsidR="00000000" w:rsidDel="00000000" w:rsidP="00000000" w:rsidRDefault="00000000" w:rsidRPr="00000000" w14:paraId="000000D5">
      <w:pPr>
        <w:ind w:left="900" w:right="918" w:firstLine="0"/>
        <w:jc w:val="both"/>
        <w:rPr>
          <w:sz w:val="24"/>
          <w:szCs w:val="24"/>
        </w:rPr>
      </w:pPr>
      <w:r w:rsidDel="00000000" w:rsidR="00000000" w:rsidRPr="00000000">
        <w:rPr>
          <w:sz w:val="24"/>
          <w:szCs w:val="24"/>
          <w:rtl w:val="0"/>
        </w:rPr>
        <w:t xml:space="preserve">This proposal lays the foundation for developing a structured, UML-based software design in the next deliverable. By addressing real-world pharmacy challenges and applying sound software engineering principles, Pharmora represents a practical and impactful solution to digital healthcare management.</w:t>
      </w:r>
    </w:p>
    <w:p w:rsidR="00000000" w:rsidDel="00000000" w:rsidP="00000000" w:rsidRDefault="00000000" w:rsidRPr="00000000" w14:paraId="000000D6">
      <w:pPr>
        <w:ind w:left="900" w:right="918" w:firstLine="0"/>
        <w:jc w:val="both"/>
        <w:rPr>
          <w:sz w:val="24"/>
          <w:szCs w:val="24"/>
        </w:rPr>
      </w:pPr>
      <w:r w:rsidDel="00000000" w:rsidR="00000000" w:rsidRPr="00000000">
        <w:rPr>
          <w:rtl w:val="0"/>
        </w:rPr>
      </w:r>
    </w:p>
    <w:p w:rsidR="00000000" w:rsidDel="00000000" w:rsidP="00000000" w:rsidRDefault="00000000" w:rsidRPr="00000000" w14:paraId="000000D7">
      <w:pPr>
        <w:spacing w:before="100" w:lineRule="auto"/>
        <w:ind w:left="900" w:right="915" w:firstLine="0"/>
        <w:jc w:val="both"/>
        <w:rPr>
          <w:sz w:val="24"/>
          <w:szCs w:val="24"/>
        </w:rPr>
      </w:pPr>
      <w:r w:rsidDel="00000000" w:rsidR="00000000" w:rsidRPr="00000000">
        <w:rPr>
          <w:sz w:val="24"/>
          <w:szCs w:val="24"/>
          <w:rtl w:val="0"/>
        </w:rPr>
        <w:t xml:space="preserve">The comprehensive suite of UML diagrams presented herein—encompassing Class, Use Case, Activity, Sequence, and Collaboration diagrams—provides a complete, executable specification for the PHARMORA system. This modeling exercise has transformed abstract requirements into a concrete, object-oriented design, effectively de-risking the subsequent development phase. The diagrams serve as the single source of truth for developers, ensuring all stakeholders share a unified vision of the system's architecture and behavior.</w:t>
      </w:r>
    </w:p>
    <w:p w:rsidR="00000000" w:rsidDel="00000000" w:rsidP="00000000" w:rsidRDefault="00000000" w:rsidRPr="00000000" w14:paraId="000000D8">
      <w:pPr>
        <w:ind w:left="900" w:right="918" w:firstLine="0"/>
        <w:jc w:val="both"/>
        <w:rPr>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918" w:firstLine="0"/>
        <w:jc w:val="both"/>
        <w:rPr>
          <w:sz w:val="24"/>
          <w:szCs w:val="24"/>
        </w:rPr>
      </w:pPr>
      <w:r w:rsidDel="00000000" w:rsidR="00000000" w:rsidRPr="00000000">
        <w:rPr>
          <w:rtl w:val="0"/>
        </w:rPr>
      </w:r>
    </w:p>
    <w:sectPr>
      <w:type w:val="nextPage"/>
      <w:pgSz w:h="15840" w:w="12240" w:orient="portrait"/>
      <w:pgMar w:bottom="280" w:top="1500" w:left="540" w:right="5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1" w:lineRule="auto"/>
      <w:ind w:left="1075" w:right="1091"/>
      <w:jc w:val="center"/>
    </w:pPr>
    <w:rPr>
      <w:rFonts w:ascii="Cambria" w:cs="Cambria" w:eastAsia="Cambria" w:hAnsi="Cambria"/>
      <w:b w:val="1"/>
      <w:bCs w:val="1"/>
      <w:sz w:val="28"/>
      <w:szCs w:val="28"/>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075" w:right="1159"/>
      <w:jc w:val="center"/>
    </w:pPr>
    <w:rPr>
      <w:rFonts w:ascii="Cambria" w:cs="Cambria" w:eastAsia="Cambria" w:hAnsi="Cambria"/>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2024-05-12T00:00:00Z</vt:lpwstr>
  </property>
  <property fmtid="{D5CDD505-2E9C-101B-9397-08002B2CF9AE}" pid="3" name="Creator">
    <vt:lpwstr>Microsoft® Word for Microsoft 365</vt:lpwstr>
  </property>
  <property fmtid="{D5CDD505-2E9C-101B-9397-08002B2CF9AE}" pid="4" name="LastSaved">
    <vt:lpwstr>2024-11-24T00:00:00Z</vt:lpwstr>
  </property>
</Properties>
</file>