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81" w:lineRule="auto"/>
        <w:ind w:firstLine="1075"/>
        <w:rPr/>
      </w:pPr>
      <w:r w:rsidDel="00000000" w:rsidR="00000000" w:rsidRPr="00000000">
        <w:rPr>
          <w:rtl w:val="0"/>
        </w:rPr>
        <w:t xml:space="preserve">NATIONAL UNIVERSITY OF COMPUTER AND EMERGING SCIENCES (KARACHI CAMPUS)</w:t>
      </w:r>
    </w:p>
    <w:p w:rsidR="00000000" w:rsidDel="00000000" w:rsidP="00000000" w:rsidRDefault="00000000" w:rsidRPr="00000000" w14:paraId="00000002">
      <w:pPr>
        <w:pStyle w:val="Title"/>
        <w:ind w:left="3752" w:right="3838" w:firstLine="0"/>
        <w:rPr/>
      </w:pPr>
      <w:r w:rsidDel="00000000" w:rsidR="00000000" w:rsidRPr="00000000">
        <w:rPr>
          <w:rtl w:val="0"/>
        </w:rPr>
        <w:t xml:space="preserve">FAST School of Computing Fall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2682239</wp:posOffset>
            </wp:positionH>
            <wp:positionV relativeFrom="paragraph">
              <wp:posOffset>170895</wp:posOffset>
            </wp:positionV>
            <wp:extent cx="1724406" cy="1724405"/>
            <wp:effectExtent b="0" l="0" r="0" t="0"/>
            <wp:wrapTopAndBottom distB="0" distT="0"/>
            <wp:docPr descr="A blue circle with white text and a green and yellow letter  Description automatically generated" id="2" name="image1.png"/>
            <a:graphic>
              <a:graphicData uri="http://schemas.openxmlformats.org/drawingml/2006/picture">
                <pic:pic>
                  <pic:nvPicPr>
                    <pic:cNvPr descr="A blue circle with white text and a green and yellow letter  Description automatically generated" id="0" name="image1.png"/>
                    <pic:cNvPicPr preferRelativeResize="0"/>
                  </pic:nvPicPr>
                  <pic:blipFill>
                    <a:blip r:embed="rId6"/>
                    <a:srcRect b="0" l="0" r="0" t="0"/>
                    <a:stretch>
                      <a:fillRect/>
                    </a:stretch>
                  </pic:blipFill>
                  <pic:spPr>
                    <a:xfrm>
                      <a:off x="0" y="0"/>
                      <a:ext cx="1724406" cy="1724405"/>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327" w:lineRule="auto"/>
        <w:ind w:left="900" w:right="0" w:firstLine="0"/>
        <w:jc w:val="left"/>
        <w:rPr>
          <w:sz w:val="28"/>
          <w:szCs w:val="28"/>
        </w:rPr>
      </w:pPr>
      <w:r w:rsidDel="00000000" w:rsidR="00000000" w:rsidRPr="00000000">
        <w:rPr>
          <w:color w:val="006fc0"/>
          <w:sz w:val="28"/>
          <w:szCs w:val="28"/>
          <w:rtl w:val="0"/>
        </w:rPr>
        <w:t xml:space="preserve">TEAM MEMBERS: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
                <a:graphic>
                  <a:graphicData uri="http://schemas.microsoft.com/office/word/2010/wordprocessingShape">
                    <wps:wsp>
                      <wps:cNvSpPr/>
                      <wps:cNvPr id="2" name="Shape 2"/>
                      <wps:spPr>
                        <a:xfrm>
                          <a:off x="9571290" y="3320422"/>
                          <a:ext cx="0" cy="3098101"/>
                        </a:xfrm>
                        <a:prstGeom prst="straightConnector1">
                          <a:avLst/>
                        </a:prstGeom>
                        <a:solidFill>
                          <a:srgbClr val="FFFFFF"/>
                        </a:solidFill>
                        <a:ln cap="flat" cmpd="sng" w="38100">
                          <a:solidFill>
                            <a:srgbClr val="74747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11">
      <w:pPr>
        <w:spacing w:before="0" w:lineRule="auto"/>
        <w:ind w:left="900" w:right="6765" w:firstLine="0"/>
        <w:jc w:val="left"/>
        <w:rPr>
          <w:sz w:val="30"/>
          <w:szCs w:val="30"/>
        </w:rPr>
      </w:pPr>
      <w:r w:rsidDel="00000000" w:rsidR="00000000" w:rsidRPr="00000000">
        <w:rPr>
          <w:sz w:val="30"/>
          <w:szCs w:val="30"/>
          <w:rtl w:val="0"/>
        </w:rPr>
        <w:t xml:space="preserve">Afaf Shahid - 23K-0678 Arwa Abbas – 23K-0721 Nabira Khan - 23K-0914</w:t>
      </w:r>
    </w:p>
    <w:p w:rsidR="00000000" w:rsidDel="00000000" w:rsidP="00000000" w:rsidRDefault="00000000" w:rsidRPr="00000000" w14:paraId="00000012">
      <w:pPr>
        <w:spacing w:before="281" w:lineRule="auto"/>
        <w:ind w:left="900" w:right="0" w:firstLine="0"/>
        <w:jc w:val="left"/>
        <w:rPr>
          <w:sz w:val="28"/>
          <w:szCs w:val="28"/>
        </w:rPr>
      </w:pPr>
      <w:r w:rsidDel="00000000" w:rsidR="00000000" w:rsidRPr="00000000">
        <w:rPr>
          <w:color w:val="006fc0"/>
          <w:sz w:val="28"/>
          <w:szCs w:val="28"/>
          <w:rtl w:val="0"/>
        </w:rPr>
        <w:t xml:space="preserve">SECTION:</w:t>
      </w:r>
      <w:r w:rsidDel="00000000" w:rsidR="00000000" w:rsidRPr="00000000">
        <w:rPr>
          <w:rtl w:val="0"/>
        </w:rPr>
      </w:r>
    </w:p>
    <w:p w:rsidR="00000000" w:rsidDel="00000000" w:rsidP="00000000" w:rsidRDefault="00000000" w:rsidRPr="00000000" w14:paraId="00000013">
      <w:pPr>
        <w:spacing w:before="1" w:lineRule="auto"/>
        <w:ind w:left="900" w:right="0" w:firstLine="0"/>
        <w:jc w:val="left"/>
        <w:rPr>
          <w:sz w:val="30"/>
          <w:szCs w:val="30"/>
        </w:rPr>
      </w:pPr>
      <w:r w:rsidDel="00000000" w:rsidR="00000000" w:rsidRPr="00000000">
        <w:rPr>
          <w:sz w:val="30"/>
          <w:szCs w:val="30"/>
          <w:rtl w:val="0"/>
        </w:rPr>
        <w:t xml:space="preserve">BCS-5C</w:t>
      </w:r>
    </w:p>
    <w:p w:rsidR="00000000" w:rsidDel="00000000" w:rsidP="00000000" w:rsidRDefault="00000000" w:rsidRPr="00000000" w14:paraId="00000014">
      <w:pPr>
        <w:spacing w:before="282" w:line="327" w:lineRule="auto"/>
        <w:ind w:left="900" w:right="0" w:firstLine="0"/>
        <w:jc w:val="left"/>
        <w:rPr>
          <w:sz w:val="28"/>
          <w:szCs w:val="28"/>
        </w:rPr>
      </w:pPr>
      <w:r w:rsidDel="00000000" w:rsidR="00000000" w:rsidRPr="00000000">
        <w:rPr>
          <w:color w:val="006fc0"/>
          <w:sz w:val="28"/>
          <w:szCs w:val="28"/>
          <w:rtl w:val="0"/>
        </w:rPr>
        <w:t xml:space="preserve">INSTRUCTOR:</w:t>
      </w:r>
      <w:r w:rsidDel="00000000" w:rsidR="00000000" w:rsidRPr="00000000">
        <w:rPr>
          <w:rtl w:val="0"/>
        </w:rPr>
      </w:r>
    </w:p>
    <w:p w:rsidR="00000000" w:rsidDel="00000000" w:rsidP="00000000" w:rsidRDefault="00000000" w:rsidRPr="00000000" w14:paraId="00000015">
      <w:pPr>
        <w:spacing w:before="0" w:line="351" w:lineRule="auto"/>
        <w:ind w:left="900" w:right="0" w:firstLine="0"/>
        <w:jc w:val="left"/>
        <w:rPr>
          <w:sz w:val="30"/>
          <w:szCs w:val="30"/>
        </w:rPr>
        <w:sectPr>
          <w:pgSz w:h="15840" w:w="12240" w:orient="portrait"/>
          <w:pgMar w:bottom="280" w:top="1360" w:left="540" w:right="520" w:header="360" w:footer="360"/>
          <w:pgNumType w:start="1"/>
        </w:sectPr>
      </w:pPr>
      <w:r w:rsidDel="00000000" w:rsidR="00000000" w:rsidRPr="00000000">
        <w:rPr>
          <w:sz w:val="30"/>
          <w:szCs w:val="30"/>
          <w:rtl w:val="0"/>
        </w:rPr>
        <w:t xml:space="preserve">Sir Shaikh Muhammad Umair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spacing w:before="225" w:lineRule="auto"/>
        <w:ind w:firstLine="1075"/>
        <w:rPr>
          <w:u w:val="none"/>
        </w:rPr>
      </w:pPr>
      <w:r w:rsidDel="00000000" w:rsidR="00000000" w:rsidRPr="00000000">
        <w:rPr>
          <w:u w:val="single"/>
          <w:rtl w:val="0"/>
        </w:rPr>
        <w:t xml:space="preserve">ABSTRACT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0" w:right="915" w:firstLine="0"/>
        <w:jc w:val="both"/>
        <w:rPr>
          <w:sz w:val="24"/>
          <w:szCs w:val="24"/>
        </w:rPr>
      </w:pPr>
      <w:r w:rsidDel="00000000" w:rsidR="00000000" w:rsidRPr="00000000">
        <w:rPr>
          <w:sz w:val="24"/>
          <w:szCs w:val="24"/>
          <w:rtl w:val="0"/>
        </w:rPr>
        <w:t xml:space="preserve">Pharmora is a proposed web-based pharmacy and e-commerce management platform designed to connect patients, doctors, pharmacists, and administrators in a secure digital ecosystem. The system will facilitate online prescription uploads, authenticated medicine purchases, inventory management, and reporting functionalities. Built using modern web technologies (Node.js, React/Angular, MySQL), Pharmora aims to ensure data security, prescription authenticity, and real-time inventory control. The ultimate goal is to provide a convenient, transparent, and reliable digital healthcare experience for users.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spacing w:before="0" w:lineRule="auto"/>
        <w:ind w:right="1087" w:firstLine="1075"/>
        <w:rPr>
          <w:u w:val="none"/>
        </w:rPr>
      </w:pPr>
      <w:r w:rsidDel="00000000" w:rsidR="00000000" w:rsidRPr="00000000">
        <w:rPr>
          <w:rtl w:val="0"/>
        </w:rPr>
        <w:t xml:space="preserve">PROJECT OVERVIEW</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b w:val="1"/>
          <w:bCs w:val="1"/>
          <w:sz w:val="24"/>
          <w:szCs w:val="24"/>
          <w:rtl w:val="0"/>
        </w:rPr>
        <w:t xml:space="preserve">2.1 Problem Statement</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Traditional pharmacies rely on manual prescription handling, physical visits, and limited stock visibility. Patients face delays in obtaining medicines, and pharmacists struggle to maintain updated inventories and communicate efficiently with suppliers.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There is an increasing demand for a centralized and secure online platform that authenticates prescriptions, facilitates real-time stock monitoring, and streamlines medicine purchases and deliveries.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b w:val="1"/>
          <w:bCs w:val="1"/>
          <w:sz w:val="24"/>
          <w:szCs w:val="24"/>
        </w:rPr>
      </w:pPr>
      <w:r w:rsidDel="00000000" w:rsidR="00000000" w:rsidRPr="00000000">
        <w:rPr>
          <w:b w:val="1"/>
          <w:bCs w:val="1"/>
          <w:sz w:val="24"/>
          <w:szCs w:val="24"/>
          <w:rtl w:val="0"/>
        </w:rPr>
        <w:t xml:space="preserve">2.2 Objectives</w:t>
      </w:r>
    </w:p>
    <w:p w:rsidR="00000000" w:rsidDel="00000000" w:rsidP="00000000" w:rsidRDefault="00000000" w:rsidRPr="00000000" w14:paraId="00000025">
      <w:pPr>
        <w:spacing w:before="101" w:lineRule="auto"/>
        <w:ind w:left="900" w:right="915" w:firstLine="0"/>
        <w:jc w:val="both"/>
        <w:rPr>
          <w:sz w:val="24"/>
          <w:szCs w:val="24"/>
        </w:rPr>
      </w:pPr>
      <w:r w:rsidDel="00000000" w:rsidR="00000000" w:rsidRPr="00000000">
        <w:rPr>
          <w:sz w:val="24"/>
          <w:szCs w:val="24"/>
          <w:rtl w:val="0"/>
        </w:rPr>
        <w:t xml:space="preserve">Pharmora aims to develop a web-based pharmacy and healthcare e-commerce platform that integrates multiple stakeholders in a secure and scalable ecosystem. The system will enable users to:</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01" w:line="240" w:lineRule="auto"/>
        <w:ind w:left="1440" w:right="915" w:hanging="360"/>
        <w:jc w:val="both"/>
        <w:rPr>
          <w:sz w:val="24"/>
          <w:szCs w:val="24"/>
          <w:u w:val="none"/>
        </w:rPr>
      </w:pPr>
      <w:r w:rsidDel="00000000" w:rsidR="00000000" w:rsidRPr="00000000">
        <w:rPr>
          <w:sz w:val="24"/>
          <w:szCs w:val="24"/>
          <w:rtl w:val="0"/>
        </w:rPr>
        <w:t xml:space="preserve">Upload and verify prescriptions digitally.</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Purchase prescribed and OTC medicines securely.</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Manage inventory, suppliers, and stock alerts.</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915" w:hanging="360"/>
        <w:jc w:val="both"/>
        <w:rPr>
          <w:sz w:val="24"/>
          <w:szCs w:val="24"/>
          <w:u w:val="none"/>
        </w:rPr>
      </w:pPr>
      <w:r w:rsidDel="00000000" w:rsidR="00000000" w:rsidRPr="00000000">
        <w:rPr>
          <w:sz w:val="24"/>
          <w:szCs w:val="24"/>
          <w:rtl w:val="0"/>
        </w:rPr>
        <w:t xml:space="preserve">Provide doctors with digital prescription issuance and patient history tracking.</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1440" w:right="915" w:hanging="360"/>
        <w:jc w:val="both"/>
        <w:rPr>
          <w:sz w:val="24"/>
          <w:szCs w:val="24"/>
          <w:u w:val="none"/>
        </w:rPr>
      </w:pPr>
      <w:r w:rsidDel="00000000" w:rsidR="00000000" w:rsidRPr="00000000">
        <w:rPr>
          <w:sz w:val="24"/>
          <w:szCs w:val="24"/>
          <w:rtl w:val="0"/>
        </w:rPr>
        <w:t xml:space="preserve">Allow administrators to monitor, analyze, and generate reports.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b w:val="1"/>
          <w:bCs w:val="1"/>
          <w:sz w:val="24"/>
          <w:szCs w:val="24"/>
          <w:rtl w:val="0"/>
        </w:rPr>
        <w:t xml:space="preserve">2.3 Scope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Pharmora will serve as a multi-user, role-based system integrating modules for prescription verification, online transactions, inventory control, and automated reporting.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 scope includes:</w:t>
      </w:r>
    </w:p>
    <w:p w:rsidR="00000000" w:rsidDel="00000000" w:rsidP="00000000" w:rsidRDefault="00000000" w:rsidRPr="00000000" w14:paraId="0000002F">
      <w:pPr>
        <w:numPr>
          <w:ilvl w:val="0"/>
          <w:numId w:val="1"/>
        </w:numPr>
        <w:spacing w:after="0" w:afterAutospacing="0" w:before="101" w:lineRule="auto"/>
        <w:ind w:left="1440" w:right="915" w:hanging="360"/>
        <w:jc w:val="both"/>
        <w:rPr>
          <w:sz w:val="24"/>
          <w:szCs w:val="24"/>
          <w:u w:val="none"/>
        </w:rPr>
      </w:pPr>
      <w:r w:rsidDel="00000000" w:rsidR="00000000" w:rsidRPr="00000000">
        <w:rPr>
          <w:sz w:val="24"/>
          <w:szCs w:val="24"/>
          <w:rtl w:val="0"/>
        </w:rPr>
        <w:t xml:space="preserve">Secure logins for each user type.</w:t>
      </w:r>
    </w:p>
    <w:p w:rsidR="00000000" w:rsidDel="00000000" w:rsidP="00000000" w:rsidRDefault="00000000" w:rsidRPr="00000000" w14:paraId="00000030">
      <w:pPr>
        <w:numPr>
          <w:ilvl w:val="0"/>
          <w:numId w:val="1"/>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A simple dashboard for managing orders and inventory.</w:t>
      </w:r>
    </w:p>
    <w:p w:rsidR="00000000" w:rsidDel="00000000" w:rsidP="00000000" w:rsidRDefault="00000000" w:rsidRPr="00000000" w14:paraId="00000031">
      <w:pPr>
        <w:numPr>
          <w:ilvl w:val="0"/>
          <w:numId w:val="1"/>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Online payment options.</w:t>
      </w:r>
    </w:p>
    <w:p w:rsidR="00000000" w:rsidDel="00000000" w:rsidP="00000000" w:rsidRDefault="00000000" w:rsidRPr="00000000" w14:paraId="00000032">
      <w:pPr>
        <w:numPr>
          <w:ilvl w:val="0"/>
          <w:numId w:val="1"/>
        </w:numPr>
        <w:spacing w:before="0" w:beforeAutospacing="0" w:lineRule="auto"/>
        <w:ind w:left="1440" w:right="915" w:hanging="360"/>
        <w:jc w:val="both"/>
        <w:rPr>
          <w:sz w:val="24"/>
          <w:szCs w:val="24"/>
          <w:u w:val="none"/>
        </w:rPr>
      </w:pPr>
      <w:r w:rsidDel="00000000" w:rsidR="00000000" w:rsidRPr="00000000">
        <w:rPr>
          <w:sz w:val="24"/>
          <w:szCs w:val="24"/>
          <w:rtl w:val="0"/>
        </w:rPr>
        <w:t xml:space="preserve">Notifications for stock, order, and prescription updates.</w:t>
      </w:r>
    </w:p>
    <w:p w:rsidR="00000000" w:rsidDel="00000000" w:rsidP="00000000" w:rsidRDefault="00000000" w:rsidRPr="00000000" w14:paraId="00000033">
      <w:pPr>
        <w:spacing w:before="101" w:lineRule="auto"/>
        <w:ind w:right="915"/>
        <w:jc w:val="both"/>
        <w:rPr>
          <w:sz w:val="24"/>
          <w:szCs w:val="24"/>
        </w:rPr>
      </w:pPr>
      <w:r w:rsidDel="00000000" w:rsidR="00000000" w:rsidRPr="00000000">
        <w:rPr>
          <w:rtl w:val="0"/>
        </w:rPr>
      </w:r>
    </w:p>
    <w:p w:rsidR="00000000" w:rsidDel="00000000" w:rsidP="00000000" w:rsidRDefault="00000000" w:rsidRPr="00000000" w14:paraId="00000034">
      <w:pPr>
        <w:spacing w:before="101" w:lineRule="auto"/>
        <w:ind w:left="1075" w:right="1093" w:firstLine="0"/>
        <w:jc w:val="center"/>
        <w:rPr>
          <w:b w:val="1"/>
          <w:bCs w:val="1"/>
          <w:sz w:val="28"/>
          <w:szCs w:val="28"/>
          <w:u w:val="single"/>
        </w:rPr>
      </w:pPr>
      <w:r w:rsidDel="00000000" w:rsidR="00000000" w:rsidRPr="00000000">
        <w:rPr>
          <w:b w:val="1"/>
          <w:bCs w:val="1"/>
          <w:sz w:val="28"/>
          <w:szCs w:val="28"/>
          <w:u w:val="single"/>
          <w:rtl w:val="0"/>
        </w:rPr>
        <w:t xml:space="preserve">REQUIREMENTS ANALYSIS (TENTATIVE)</w:t>
      </w:r>
    </w:p>
    <w:p w:rsidR="00000000" w:rsidDel="00000000" w:rsidP="00000000" w:rsidRDefault="00000000" w:rsidRPr="00000000" w14:paraId="00000035">
      <w:pPr>
        <w:rPr>
          <w:b w:val="1"/>
          <w:bCs w:val="1"/>
          <w:sz w:val="20"/>
          <w:szCs w:val="20"/>
        </w:rPr>
      </w:pPr>
      <w:r w:rsidDel="00000000" w:rsidR="00000000" w:rsidRPr="00000000">
        <w:rPr>
          <w:rtl w:val="0"/>
        </w:rPr>
      </w:r>
    </w:p>
    <w:p w:rsidR="00000000" w:rsidDel="00000000" w:rsidP="00000000" w:rsidRDefault="00000000" w:rsidRPr="00000000" w14:paraId="00000036">
      <w:pPr>
        <w:ind w:right="914"/>
        <w:jc w:val="both"/>
        <w:rPr>
          <w:sz w:val="24"/>
          <w:szCs w:val="24"/>
        </w:rPr>
      </w:pPr>
      <w:r w:rsidDel="00000000" w:rsidR="00000000" w:rsidRPr="00000000">
        <w:rPr>
          <w:rtl w:val="0"/>
        </w:rPr>
      </w:r>
    </w:p>
    <w:p w:rsidR="00000000" w:rsidDel="00000000" w:rsidP="00000000" w:rsidRDefault="00000000" w:rsidRPr="00000000" w14:paraId="00000037">
      <w:pPr>
        <w:ind w:left="900" w:right="914" w:firstLine="0"/>
        <w:jc w:val="both"/>
        <w:rPr>
          <w:b w:val="1"/>
          <w:bCs w:val="1"/>
          <w:sz w:val="24"/>
          <w:szCs w:val="24"/>
        </w:rPr>
      </w:pPr>
      <w:r w:rsidDel="00000000" w:rsidR="00000000" w:rsidRPr="00000000">
        <w:rPr>
          <w:b w:val="1"/>
          <w:bCs w:val="1"/>
          <w:sz w:val="24"/>
          <w:szCs w:val="24"/>
          <w:rtl w:val="0"/>
        </w:rPr>
        <w:t xml:space="preserve">3.1 Functional Requirements</w:t>
      </w:r>
    </w:p>
    <w:p w:rsidR="00000000" w:rsidDel="00000000" w:rsidP="00000000" w:rsidRDefault="00000000" w:rsidRPr="00000000" w14:paraId="00000038">
      <w:pPr>
        <w:ind w:left="900" w:right="914" w:firstLine="0"/>
        <w:jc w:val="both"/>
        <w:rPr>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390" w:tblpY="0"/>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015"/>
        <w:gridCol w:w="5520"/>
        <w:tblGridChange w:id="0">
          <w:tblGrid>
            <w:gridCol w:w="1800"/>
            <w:gridCol w:w="3015"/>
            <w:gridCol w:w="55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39">
            <w:pPr>
              <w:ind w:right="914"/>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3A">
            <w:pPr>
              <w:ind w:right="914"/>
              <w:jc w:val="center"/>
              <w:rPr>
                <w:b w:val="1"/>
                <w:bCs w:val="1"/>
                <w:color w:val="ffffff"/>
                <w:sz w:val="24"/>
                <w:szCs w:val="24"/>
              </w:rPr>
            </w:pPr>
            <w:r w:rsidDel="00000000" w:rsidR="00000000" w:rsidRPr="00000000">
              <w:rPr>
                <w:b w:val="1"/>
                <w:bCs w:val="1"/>
                <w:color w:val="ffffff"/>
                <w:sz w:val="24"/>
                <w:szCs w:val="24"/>
                <w:rtl w:val="0"/>
              </w:rPr>
              <w:t xml:space="preserve">Functionality</w:t>
            </w:r>
          </w:p>
        </w:tc>
        <w:tc>
          <w:tcPr>
            <w:tcBorders>
              <w:top w:color="000000" w:space="0" w:sz="6" w:val="single"/>
              <w:left w:color="000000" w:space="0" w:sz="6" w:val="single"/>
              <w:bottom w:color="000000" w:space="0" w:sz="6" w:val="single"/>
              <w:right w:color="000000" w:space="0" w:sz="6" w:val="single"/>
            </w:tcBorders>
            <w:shd w:fill="4c1130" w:val="clear"/>
          </w:tcPr>
          <w:p w:rsidR="00000000" w:rsidDel="00000000" w:rsidP="00000000" w:rsidRDefault="00000000" w:rsidRPr="00000000" w14:paraId="0000003B">
            <w:pPr>
              <w:ind w:right="914"/>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C">
            <w:pPr>
              <w:ind w:right="914"/>
              <w:jc w:val="both"/>
              <w:rPr>
                <w:sz w:val="24"/>
                <w:szCs w:val="24"/>
              </w:rPr>
            </w:pPr>
            <w:r w:rsidDel="00000000" w:rsidR="00000000" w:rsidRPr="00000000">
              <w:rPr>
                <w:sz w:val="24"/>
                <w:szCs w:val="24"/>
                <w:rtl w:val="0"/>
              </w:rPr>
              <w:t xml:space="preserve">FR-01</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D">
            <w:pPr>
              <w:ind w:right="914"/>
              <w:rPr>
                <w:sz w:val="24"/>
                <w:szCs w:val="24"/>
              </w:rPr>
            </w:pPr>
            <w:r w:rsidDel="00000000" w:rsidR="00000000" w:rsidRPr="00000000">
              <w:rPr>
                <w:sz w:val="24"/>
                <w:szCs w:val="24"/>
                <w:rtl w:val="0"/>
              </w:rPr>
              <w:t xml:space="preserve">User Authentication</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E">
            <w:pPr>
              <w:ind w:right="914"/>
              <w:rPr>
                <w:sz w:val="24"/>
                <w:szCs w:val="24"/>
              </w:rPr>
            </w:pPr>
            <w:r w:rsidDel="00000000" w:rsidR="00000000" w:rsidRPr="00000000">
              <w:rPr>
                <w:sz w:val="24"/>
                <w:szCs w:val="24"/>
                <w:rtl w:val="0"/>
              </w:rPr>
              <w:t xml:space="preserve">Users (patients, doctors, pharmacists, suppliers, admins) can register and log in securely.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F">
            <w:pPr>
              <w:ind w:right="914"/>
              <w:jc w:val="both"/>
              <w:rPr>
                <w:sz w:val="24"/>
                <w:szCs w:val="24"/>
              </w:rPr>
            </w:pPr>
            <w:r w:rsidDel="00000000" w:rsidR="00000000" w:rsidRPr="00000000">
              <w:rPr>
                <w:sz w:val="24"/>
                <w:szCs w:val="24"/>
                <w:rtl w:val="0"/>
              </w:rPr>
              <w:t xml:space="preserve">FR-02</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0">
            <w:pPr>
              <w:ind w:right="914"/>
              <w:rPr>
                <w:sz w:val="24"/>
                <w:szCs w:val="24"/>
              </w:rPr>
            </w:pPr>
            <w:r w:rsidDel="00000000" w:rsidR="00000000" w:rsidRPr="00000000">
              <w:rPr>
                <w:sz w:val="24"/>
                <w:szCs w:val="24"/>
                <w:rtl w:val="0"/>
              </w:rPr>
              <w:t xml:space="preserve">Prescription Upload</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1">
            <w:pPr>
              <w:ind w:right="914"/>
              <w:rPr>
                <w:sz w:val="24"/>
                <w:szCs w:val="24"/>
              </w:rPr>
            </w:pPr>
            <w:r w:rsidDel="00000000" w:rsidR="00000000" w:rsidRPr="00000000">
              <w:rPr>
                <w:sz w:val="24"/>
                <w:szCs w:val="24"/>
                <w:rtl w:val="0"/>
              </w:rPr>
              <w:t xml:space="preserve">Patients upload digital prescriptions for verification.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2">
            <w:pPr>
              <w:ind w:right="914"/>
              <w:jc w:val="both"/>
              <w:rPr>
                <w:sz w:val="24"/>
                <w:szCs w:val="24"/>
              </w:rPr>
            </w:pPr>
            <w:r w:rsidDel="00000000" w:rsidR="00000000" w:rsidRPr="00000000">
              <w:rPr>
                <w:sz w:val="24"/>
                <w:szCs w:val="24"/>
                <w:rtl w:val="0"/>
              </w:rPr>
              <w:t xml:space="preserve">FR-03</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3">
            <w:pPr>
              <w:ind w:right="914"/>
              <w:rPr>
                <w:sz w:val="24"/>
                <w:szCs w:val="24"/>
              </w:rPr>
            </w:pPr>
            <w:r w:rsidDel="00000000" w:rsidR="00000000" w:rsidRPr="00000000">
              <w:rPr>
                <w:sz w:val="24"/>
                <w:szCs w:val="24"/>
                <w:rtl w:val="0"/>
              </w:rPr>
              <w:t xml:space="preserve">Prescription Issuance</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4">
            <w:pPr>
              <w:ind w:right="914"/>
              <w:rPr>
                <w:sz w:val="24"/>
                <w:szCs w:val="24"/>
              </w:rPr>
            </w:pPr>
            <w:r w:rsidDel="00000000" w:rsidR="00000000" w:rsidRPr="00000000">
              <w:rPr>
                <w:sz w:val="24"/>
                <w:szCs w:val="24"/>
                <w:rtl w:val="0"/>
              </w:rPr>
              <w:t xml:space="preserve">Doctors issue authenticated digital prescriptions.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5">
            <w:pPr>
              <w:ind w:right="914"/>
              <w:jc w:val="both"/>
              <w:rPr>
                <w:sz w:val="24"/>
                <w:szCs w:val="24"/>
              </w:rPr>
            </w:pPr>
            <w:r w:rsidDel="00000000" w:rsidR="00000000" w:rsidRPr="00000000">
              <w:rPr>
                <w:sz w:val="24"/>
                <w:szCs w:val="24"/>
                <w:rtl w:val="0"/>
              </w:rPr>
              <w:t xml:space="preserve">FR-04</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6">
            <w:pPr>
              <w:ind w:right="914"/>
              <w:rPr>
                <w:sz w:val="24"/>
                <w:szCs w:val="24"/>
              </w:rPr>
            </w:pPr>
            <w:r w:rsidDel="00000000" w:rsidR="00000000" w:rsidRPr="00000000">
              <w:rPr>
                <w:sz w:val="24"/>
                <w:szCs w:val="24"/>
                <w:rtl w:val="0"/>
              </w:rPr>
              <w:t xml:space="preserve">Inventory Management</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7">
            <w:pPr>
              <w:ind w:right="914"/>
              <w:rPr>
                <w:sz w:val="24"/>
                <w:szCs w:val="24"/>
              </w:rPr>
            </w:pPr>
            <w:r w:rsidDel="00000000" w:rsidR="00000000" w:rsidRPr="00000000">
              <w:rPr>
                <w:sz w:val="24"/>
                <w:szCs w:val="24"/>
                <w:rtl w:val="0"/>
              </w:rPr>
              <w:t xml:space="preserve">Pharmacists manage stock, expiry alerts, and supplier requests.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8">
            <w:pPr>
              <w:ind w:right="914"/>
              <w:jc w:val="both"/>
              <w:rPr>
                <w:sz w:val="24"/>
                <w:szCs w:val="24"/>
              </w:rPr>
            </w:pPr>
            <w:r w:rsidDel="00000000" w:rsidR="00000000" w:rsidRPr="00000000">
              <w:rPr>
                <w:sz w:val="24"/>
                <w:szCs w:val="24"/>
                <w:rtl w:val="0"/>
              </w:rPr>
              <w:t xml:space="preserve">FR-05</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9">
            <w:pPr>
              <w:ind w:right="914"/>
              <w:rPr>
                <w:sz w:val="24"/>
                <w:szCs w:val="24"/>
              </w:rPr>
            </w:pPr>
            <w:r w:rsidDel="00000000" w:rsidR="00000000" w:rsidRPr="00000000">
              <w:rPr>
                <w:sz w:val="24"/>
                <w:szCs w:val="24"/>
                <w:rtl w:val="0"/>
              </w:rPr>
              <w:t xml:space="preserve">Order Processing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A">
            <w:pPr>
              <w:ind w:right="914"/>
              <w:rPr>
                <w:sz w:val="24"/>
                <w:szCs w:val="24"/>
              </w:rPr>
            </w:pPr>
            <w:r w:rsidDel="00000000" w:rsidR="00000000" w:rsidRPr="00000000">
              <w:rPr>
                <w:sz w:val="24"/>
                <w:szCs w:val="24"/>
                <w:rtl w:val="0"/>
              </w:rPr>
              <w:t xml:space="preserve">Patients place orders; pharmacists approve and dispatch them.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B">
            <w:pPr>
              <w:ind w:right="914"/>
              <w:jc w:val="both"/>
              <w:rPr>
                <w:sz w:val="24"/>
                <w:szCs w:val="24"/>
              </w:rPr>
            </w:pPr>
            <w:r w:rsidDel="00000000" w:rsidR="00000000" w:rsidRPr="00000000">
              <w:rPr>
                <w:sz w:val="24"/>
                <w:szCs w:val="24"/>
                <w:rtl w:val="0"/>
              </w:rPr>
              <w:t xml:space="preserve">FR-06</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C">
            <w:pPr>
              <w:ind w:right="914"/>
              <w:rPr>
                <w:sz w:val="24"/>
                <w:szCs w:val="24"/>
              </w:rPr>
            </w:pPr>
            <w:r w:rsidDel="00000000" w:rsidR="00000000" w:rsidRPr="00000000">
              <w:rPr>
                <w:sz w:val="24"/>
                <w:szCs w:val="24"/>
                <w:rtl w:val="0"/>
              </w:rPr>
              <w:t xml:space="preserve">Payment Handling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D">
            <w:pPr>
              <w:ind w:right="914"/>
              <w:rPr>
                <w:sz w:val="24"/>
                <w:szCs w:val="24"/>
              </w:rPr>
            </w:pPr>
            <w:r w:rsidDel="00000000" w:rsidR="00000000" w:rsidRPr="00000000">
              <w:rPr>
                <w:sz w:val="24"/>
                <w:szCs w:val="24"/>
                <w:rtl w:val="0"/>
              </w:rPr>
              <w:t xml:space="preserve">Secure payment gateway for online transactions.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E">
            <w:pPr>
              <w:ind w:right="914"/>
              <w:jc w:val="both"/>
              <w:rPr>
                <w:sz w:val="24"/>
                <w:szCs w:val="24"/>
              </w:rPr>
            </w:pPr>
            <w:r w:rsidDel="00000000" w:rsidR="00000000" w:rsidRPr="00000000">
              <w:rPr>
                <w:sz w:val="24"/>
                <w:szCs w:val="24"/>
                <w:rtl w:val="0"/>
              </w:rPr>
              <w:t xml:space="preserve">FR-07</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4F">
            <w:pPr>
              <w:ind w:right="914"/>
              <w:rPr>
                <w:sz w:val="24"/>
                <w:szCs w:val="24"/>
              </w:rPr>
            </w:pPr>
            <w:r w:rsidDel="00000000" w:rsidR="00000000" w:rsidRPr="00000000">
              <w:rPr>
                <w:sz w:val="24"/>
                <w:szCs w:val="24"/>
                <w:rtl w:val="0"/>
              </w:rPr>
              <w:t xml:space="preserve">Reporting</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0">
            <w:pPr>
              <w:ind w:right="914"/>
              <w:rPr>
                <w:sz w:val="24"/>
                <w:szCs w:val="24"/>
              </w:rPr>
            </w:pPr>
            <w:r w:rsidDel="00000000" w:rsidR="00000000" w:rsidRPr="00000000">
              <w:rPr>
                <w:sz w:val="24"/>
                <w:szCs w:val="24"/>
                <w:rtl w:val="0"/>
              </w:rPr>
              <w:t xml:space="preserve">Admins generate system-wide and user-based reports.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1">
            <w:pPr>
              <w:ind w:right="914"/>
              <w:jc w:val="both"/>
              <w:rPr>
                <w:sz w:val="24"/>
                <w:szCs w:val="24"/>
              </w:rPr>
            </w:pPr>
            <w:r w:rsidDel="00000000" w:rsidR="00000000" w:rsidRPr="00000000">
              <w:rPr>
                <w:sz w:val="24"/>
                <w:szCs w:val="24"/>
                <w:rtl w:val="0"/>
              </w:rPr>
              <w:t xml:space="preserve">FR-08</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2">
            <w:pPr>
              <w:ind w:right="914"/>
              <w:rPr>
                <w:sz w:val="24"/>
                <w:szCs w:val="24"/>
              </w:rPr>
            </w:pPr>
            <w:r w:rsidDel="00000000" w:rsidR="00000000" w:rsidRPr="00000000">
              <w:rPr>
                <w:sz w:val="24"/>
                <w:szCs w:val="24"/>
                <w:rtl w:val="0"/>
              </w:rPr>
              <w:t xml:space="preserve">Notifications</w:t>
            </w:r>
          </w:p>
        </w:tc>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53">
            <w:pPr>
              <w:ind w:right="914"/>
              <w:rPr>
                <w:sz w:val="24"/>
                <w:szCs w:val="24"/>
              </w:rPr>
            </w:pPr>
            <w:r w:rsidDel="00000000" w:rsidR="00000000" w:rsidRPr="00000000">
              <w:rPr>
                <w:sz w:val="24"/>
                <w:szCs w:val="24"/>
                <w:rtl w:val="0"/>
              </w:rPr>
              <w:t xml:space="preserve">Automated alerts for stock levels, order updates, and verification status.</w:t>
            </w:r>
          </w:p>
        </w:tc>
      </w:tr>
    </w:tbl>
    <w:p w:rsidR="00000000" w:rsidDel="00000000" w:rsidP="00000000" w:rsidRDefault="00000000" w:rsidRPr="00000000" w14:paraId="00000054">
      <w:pPr>
        <w:ind w:right="914"/>
        <w:jc w:val="both"/>
        <w:rPr>
          <w:b w:val="1"/>
          <w:bCs w:val="1"/>
          <w:sz w:val="24"/>
          <w:szCs w:val="24"/>
        </w:rPr>
      </w:pPr>
      <w:r w:rsidDel="00000000" w:rsidR="00000000" w:rsidRPr="00000000">
        <w:rPr>
          <w:rtl w:val="0"/>
        </w:rPr>
      </w:r>
    </w:p>
    <w:p w:rsidR="00000000" w:rsidDel="00000000" w:rsidP="00000000" w:rsidRDefault="00000000" w:rsidRPr="00000000" w14:paraId="00000055">
      <w:pPr>
        <w:ind w:left="0" w:right="914" w:firstLine="0"/>
        <w:jc w:val="both"/>
        <w:rPr>
          <w:sz w:val="24"/>
          <w:szCs w:val="24"/>
        </w:rPr>
      </w:pPr>
      <w:r w:rsidDel="00000000" w:rsidR="00000000" w:rsidRPr="00000000">
        <w:rPr>
          <w:rtl w:val="0"/>
        </w:rPr>
      </w:r>
    </w:p>
    <w:p w:rsidR="00000000" w:rsidDel="00000000" w:rsidP="00000000" w:rsidRDefault="00000000" w:rsidRPr="00000000" w14:paraId="00000056">
      <w:pPr>
        <w:ind w:left="0" w:right="914" w:firstLine="0"/>
        <w:jc w:val="both"/>
        <w:rPr>
          <w:sz w:val="24"/>
          <w:szCs w:val="24"/>
        </w:rPr>
      </w:pPr>
      <w:r w:rsidDel="00000000" w:rsidR="00000000" w:rsidRPr="00000000">
        <w:rPr>
          <w:rtl w:val="0"/>
        </w:rPr>
      </w:r>
    </w:p>
    <w:p w:rsidR="00000000" w:rsidDel="00000000" w:rsidP="00000000" w:rsidRDefault="00000000" w:rsidRPr="00000000" w14:paraId="00000057">
      <w:pPr>
        <w:ind w:left="0" w:right="914" w:firstLine="0"/>
        <w:jc w:val="both"/>
        <w:rPr>
          <w:sz w:val="24"/>
          <w:szCs w:val="24"/>
        </w:rPr>
      </w:pPr>
      <w:r w:rsidDel="00000000" w:rsidR="00000000" w:rsidRPr="00000000">
        <w:rPr>
          <w:rtl w:val="0"/>
        </w:rPr>
      </w:r>
    </w:p>
    <w:p w:rsidR="00000000" w:rsidDel="00000000" w:rsidP="00000000" w:rsidRDefault="00000000" w:rsidRPr="00000000" w14:paraId="00000058">
      <w:pPr>
        <w:ind w:left="0" w:right="914" w:firstLine="0"/>
        <w:jc w:val="both"/>
        <w:rPr>
          <w:sz w:val="24"/>
          <w:szCs w:val="24"/>
        </w:rPr>
      </w:pPr>
      <w:r w:rsidDel="00000000" w:rsidR="00000000" w:rsidRPr="00000000">
        <w:rPr>
          <w:rtl w:val="0"/>
        </w:rPr>
      </w:r>
    </w:p>
    <w:p w:rsidR="00000000" w:rsidDel="00000000" w:rsidP="00000000" w:rsidRDefault="00000000" w:rsidRPr="00000000" w14:paraId="00000059">
      <w:pPr>
        <w:ind w:left="0" w:right="914" w:firstLine="0"/>
        <w:jc w:val="both"/>
        <w:rPr>
          <w:sz w:val="24"/>
          <w:szCs w:val="24"/>
        </w:rPr>
      </w:pPr>
      <w:r w:rsidDel="00000000" w:rsidR="00000000" w:rsidRPr="00000000">
        <w:rPr>
          <w:rtl w:val="0"/>
        </w:rPr>
      </w:r>
    </w:p>
    <w:p w:rsidR="00000000" w:rsidDel="00000000" w:rsidP="00000000" w:rsidRDefault="00000000" w:rsidRPr="00000000" w14:paraId="0000005A">
      <w:pPr>
        <w:ind w:left="0" w:right="914" w:firstLine="0"/>
        <w:jc w:val="both"/>
        <w:rPr>
          <w:sz w:val="24"/>
          <w:szCs w:val="24"/>
        </w:rPr>
      </w:pPr>
      <w:r w:rsidDel="00000000" w:rsidR="00000000" w:rsidRPr="00000000">
        <w:rPr>
          <w:rtl w:val="0"/>
        </w:rPr>
      </w:r>
    </w:p>
    <w:p w:rsidR="00000000" w:rsidDel="00000000" w:rsidP="00000000" w:rsidRDefault="00000000" w:rsidRPr="00000000" w14:paraId="0000005B">
      <w:pPr>
        <w:ind w:left="0" w:right="914" w:firstLine="0"/>
        <w:jc w:val="both"/>
        <w:rPr>
          <w:sz w:val="24"/>
          <w:szCs w:val="24"/>
        </w:rPr>
      </w:pPr>
      <w:r w:rsidDel="00000000" w:rsidR="00000000" w:rsidRPr="00000000">
        <w:rPr>
          <w:rtl w:val="0"/>
        </w:rPr>
      </w:r>
    </w:p>
    <w:p w:rsidR="00000000" w:rsidDel="00000000" w:rsidP="00000000" w:rsidRDefault="00000000" w:rsidRPr="00000000" w14:paraId="0000005C">
      <w:pPr>
        <w:ind w:left="0" w:right="914" w:firstLine="0"/>
        <w:jc w:val="both"/>
        <w:rPr>
          <w:sz w:val="24"/>
          <w:szCs w:val="24"/>
        </w:rPr>
      </w:pPr>
      <w:r w:rsidDel="00000000" w:rsidR="00000000" w:rsidRPr="00000000">
        <w:rPr>
          <w:rtl w:val="0"/>
        </w:rPr>
      </w:r>
    </w:p>
    <w:p w:rsidR="00000000" w:rsidDel="00000000" w:rsidP="00000000" w:rsidRDefault="00000000" w:rsidRPr="00000000" w14:paraId="0000005D">
      <w:pPr>
        <w:ind w:left="0" w:right="914" w:firstLine="0"/>
        <w:jc w:val="both"/>
        <w:rPr>
          <w:sz w:val="24"/>
          <w:szCs w:val="24"/>
        </w:rPr>
      </w:pPr>
      <w:r w:rsidDel="00000000" w:rsidR="00000000" w:rsidRPr="00000000">
        <w:rPr>
          <w:rtl w:val="0"/>
        </w:rPr>
      </w:r>
    </w:p>
    <w:p w:rsidR="00000000" w:rsidDel="00000000" w:rsidP="00000000" w:rsidRDefault="00000000" w:rsidRPr="00000000" w14:paraId="0000005E">
      <w:pPr>
        <w:ind w:left="0" w:right="914" w:firstLine="0"/>
        <w:jc w:val="both"/>
        <w:rPr>
          <w:sz w:val="24"/>
          <w:szCs w:val="24"/>
        </w:rPr>
      </w:pPr>
      <w:r w:rsidDel="00000000" w:rsidR="00000000" w:rsidRPr="00000000">
        <w:rPr>
          <w:rtl w:val="0"/>
        </w:rPr>
      </w:r>
    </w:p>
    <w:p w:rsidR="00000000" w:rsidDel="00000000" w:rsidP="00000000" w:rsidRDefault="00000000" w:rsidRPr="00000000" w14:paraId="0000005F">
      <w:pPr>
        <w:ind w:left="900" w:right="914" w:firstLine="0"/>
        <w:jc w:val="both"/>
        <w:rPr>
          <w:sz w:val="24"/>
          <w:szCs w:val="24"/>
        </w:rPr>
      </w:pPr>
      <w:r w:rsidDel="00000000" w:rsidR="00000000" w:rsidRPr="00000000">
        <w:rPr>
          <w:rtl w:val="0"/>
        </w:rPr>
      </w:r>
    </w:p>
    <w:p w:rsidR="00000000" w:rsidDel="00000000" w:rsidP="00000000" w:rsidRDefault="00000000" w:rsidRPr="00000000" w14:paraId="00000060">
      <w:pPr>
        <w:ind w:left="900" w:right="914" w:firstLine="0"/>
        <w:jc w:val="both"/>
        <w:rPr>
          <w:sz w:val="24"/>
          <w:szCs w:val="24"/>
        </w:rPr>
      </w:pPr>
      <w:r w:rsidDel="00000000" w:rsidR="00000000" w:rsidRPr="00000000">
        <w:rPr>
          <w:b w:val="1"/>
          <w:bCs w:val="1"/>
          <w:sz w:val="24"/>
          <w:szCs w:val="24"/>
          <w:rtl w:val="0"/>
        </w:rPr>
        <w:t xml:space="preserve">3.2 Non-Functional Requirements</w:t>
      </w:r>
      <w:r w:rsidDel="00000000" w:rsidR="00000000" w:rsidRPr="00000000">
        <w:rPr>
          <w:rtl w:val="0"/>
        </w:rPr>
      </w:r>
    </w:p>
    <w:p w:rsidR="00000000" w:rsidDel="00000000" w:rsidP="00000000" w:rsidRDefault="00000000" w:rsidRPr="00000000" w14:paraId="00000061">
      <w:pPr>
        <w:ind w:right="914"/>
        <w:jc w:val="both"/>
        <w:rPr>
          <w:sz w:val="24"/>
          <w:szCs w:val="24"/>
        </w:rPr>
      </w:pPr>
      <w:r w:rsidDel="00000000" w:rsidR="00000000" w:rsidRPr="00000000">
        <w:rPr>
          <w:rtl w:val="0"/>
        </w:rPr>
      </w:r>
    </w:p>
    <w:tbl>
      <w:tblPr>
        <w:tblStyle w:val="Table2"/>
        <w:tblpPr w:leftFromText="180" w:rightFromText="180" w:topFromText="180" w:bottomFromText="180" w:vertAnchor="text" w:horzAnchor="text" w:tblpX="405" w:tblpY="0"/>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7575"/>
        <w:tblGridChange w:id="0">
          <w:tblGrid>
            <w:gridCol w:w="2640"/>
            <w:gridCol w:w="75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062">
            <w:pPr>
              <w:ind w:right="914"/>
              <w:jc w:val="center"/>
              <w:rPr>
                <w:b w:val="1"/>
                <w:bCs w:val="1"/>
                <w:color w:val="ffffff"/>
                <w:sz w:val="24"/>
                <w:szCs w:val="24"/>
              </w:rPr>
            </w:pPr>
            <w:r w:rsidDel="00000000" w:rsidR="00000000" w:rsidRPr="00000000">
              <w:rPr>
                <w:b w:val="1"/>
                <w:bCs w:val="1"/>
                <w:color w:val="ffffff"/>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063">
            <w:pPr>
              <w:ind w:right="914"/>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4">
            <w:pPr>
              <w:ind w:right="914"/>
              <w:jc w:val="both"/>
              <w:rPr>
                <w:sz w:val="24"/>
                <w:szCs w:val="24"/>
              </w:rPr>
            </w:pPr>
            <w:r w:rsidDel="00000000" w:rsidR="00000000" w:rsidRPr="00000000">
              <w:rPr>
                <w:sz w:val="24"/>
                <w:szCs w:val="24"/>
                <w:rtl w:val="0"/>
              </w:rPr>
              <w:t xml:space="preserve">Performance</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5">
            <w:pPr>
              <w:ind w:right="914"/>
              <w:rPr>
                <w:sz w:val="24"/>
                <w:szCs w:val="24"/>
              </w:rPr>
            </w:pPr>
            <w:r w:rsidDel="00000000" w:rsidR="00000000" w:rsidRPr="00000000">
              <w:rPr>
                <w:sz w:val="24"/>
                <w:szCs w:val="24"/>
                <w:rtl w:val="0"/>
              </w:rPr>
              <w:t xml:space="preserve">System should handle concurrent transactions efficiently.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6">
            <w:pPr>
              <w:ind w:right="914"/>
              <w:jc w:val="both"/>
              <w:rPr>
                <w:sz w:val="24"/>
                <w:szCs w:val="24"/>
              </w:rPr>
            </w:pPr>
            <w:r w:rsidDel="00000000" w:rsidR="00000000" w:rsidRPr="00000000">
              <w:rPr>
                <w:sz w:val="24"/>
                <w:szCs w:val="24"/>
                <w:rtl w:val="0"/>
              </w:rPr>
              <w:t xml:space="preserve">Security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7">
            <w:pPr>
              <w:ind w:right="914"/>
              <w:rPr>
                <w:sz w:val="24"/>
                <w:szCs w:val="24"/>
              </w:rPr>
            </w:pPr>
            <w:r w:rsidDel="00000000" w:rsidR="00000000" w:rsidRPr="00000000">
              <w:rPr>
                <w:sz w:val="24"/>
                <w:szCs w:val="24"/>
                <w:rtl w:val="0"/>
              </w:rPr>
              <w:t xml:space="preserve">All sensitive data must be encrypted and protected using role-based access control.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8">
            <w:pPr>
              <w:ind w:right="914"/>
              <w:jc w:val="both"/>
              <w:rPr>
                <w:sz w:val="24"/>
                <w:szCs w:val="24"/>
              </w:rPr>
            </w:pPr>
            <w:r w:rsidDel="00000000" w:rsidR="00000000" w:rsidRPr="00000000">
              <w:rPr>
                <w:sz w:val="24"/>
                <w:szCs w:val="24"/>
                <w:rtl w:val="0"/>
              </w:rPr>
              <w:t xml:space="preserve">Scalability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9">
            <w:pPr>
              <w:ind w:right="914"/>
              <w:rPr>
                <w:sz w:val="24"/>
                <w:szCs w:val="24"/>
              </w:rPr>
            </w:pPr>
            <w:r w:rsidDel="00000000" w:rsidR="00000000" w:rsidRPr="00000000">
              <w:rPr>
                <w:sz w:val="24"/>
                <w:szCs w:val="24"/>
                <w:rtl w:val="0"/>
              </w:rPr>
              <w:t xml:space="preserve">The system should support future integration with hospital systems or telemedicine modules.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A">
            <w:pPr>
              <w:ind w:right="914"/>
              <w:jc w:val="both"/>
              <w:rPr>
                <w:sz w:val="24"/>
                <w:szCs w:val="24"/>
              </w:rPr>
            </w:pPr>
            <w:r w:rsidDel="00000000" w:rsidR="00000000" w:rsidRPr="00000000">
              <w:rPr>
                <w:sz w:val="24"/>
                <w:szCs w:val="24"/>
                <w:rtl w:val="0"/>
              </w:rPr>
              <w:t xml:space="preserve">Availability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B">
            <w:pPr>
              <w:ind w:right="914"/>
              <w:rPr>
                <w:sz w:val="24"/>
                <w:szCs w:val="24"/>
              </w:rPr>
            </w:pPr>
            <w:r w:rsidDel="00000000" w:rsidR="00000000" w:rsidRPr="00000000">
              <w:rPr>
                <w:sz w:val="24"/>
                <w:szCs w:val="24"/>
                <w:rtl w:val="0"/>
              </w:rPr>
              <w:t xml:space="preserve">High uptime and fault tolerance using reliable hosting.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C">
            <w:pPr>
              <w:ind w:right="914"/>
              <w:jc w:val="both"/>
              <w:rPr>
                <w:sz w:val="24"/>
                <w:szCs w:val="24"/>
              </w:rPr>
            </w:pPr>
            <w:r w:rsidDel="00000000" w:rsidR="00000000" w:rsidRPr="00000000">
              <w:rPr>
                <w:sz w:val="24"/>
                <w:szCs w:val="24"/>
                <w:rtl w:val="0"/>
              </w:rPr>
              <w:t xml:space="preserve">Usability</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06D">
            <w:pPr>
              <w:ind w:right="914"/>
              <w:rPr>
                <w:sz w:val="24"/>
                <w:szCs w:val="24"/>
              </w:rPr>
            </w:pPr>
            <w:r w:rsidDel="00000000" w:rsidR="00000000" w:rsidRPr="00000000">
              <w:rPr>
                <w:sz w:val="24"/>
                <w:szCs w:val="24"/>
                <w:rtl w:val="0"/>
              </w:rPr>
              <w:t xml:space="preserve">Intuitive interface accessible on mobile and desktop browsers.</w:t>
            </w:r>
          </w:p>
        </w:tc>
      </w:tr>
    </w:tbl>
    <w:p w:rsidR="00000000" w:rsidDel="00000000" w:rsidP="00000000" w:rsidRDefault="00000000" w:rsidRPr="00000000" w14:paraId="0000006E">
      <w:pPr>
        <w:ind w:right="914"/>
        <w:jc w:val="both"/>
        <w:rPr>
          <w:sz w:val="24"/>
          <w:szCs w:val="24"/>
        </w:rPr>
      </w:pPr>
      <w:r w:rsidDel="00000000" w:rsidR="00000000" w:rsidRPr="00000000">
        <w:rPr>
          <w:rtl w:val="0"/>
        </w:rPr>
      </w:r>
    </w:p>
    <w:p w:rsidR="00000000" w:rsidDel="00000000" w:rsidP="00000000" w:rsidRDefault="00000000" w:rsidRPr="00000000" w14:paraId="0000006F">
      <w:pPr>
        <w:ind w:left="900" w:right="914" w:firstLine="0"/>
        <w:jc w:val="both"/>
        <w:rPr>
          <w:b w:val="1"/>
          <w:b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sectPr>
          <w:type w:val="nextPage"/>
          <w:pgSz w:h="15840" w:w="12240" w:orient="portrait"/>
          <w:pgMar w:bottom="280" w:top="1500" w:left="540" w:right="520" w:header="360" w:footer="360"/>
        </w:sectPr>
      </w:pPr>
      <w:r w:rsidDel="00000000" w:rsidR="00000000" w:rsidRPr="00000000">
        <w:rPr>
          <w:rtl w:val="0"/>
        </w:rPr>
      </w:r>
    </w:p>
    <w:p w:rsidR="00000000" w:rsidDel="00000000" w:rsidP="00000000" w:rsidRDefault="00000000" w:rsidRPr="00000000" w14:paraId="00000071">
      <w:pPr>
        <w:pStyle w:val="Heading1"/>
        <w:spacing w:before="225" w:lineRule="auto"/>
        <w:ind w:firstLine="1075"/>
        <w:rPr>
          <w:u w:val="none"/>
        </w:rPr>
      </w:pPr>
      <w:bookmarkStart w:colFirst="0" w:colLast="0" w:name="_k2kev3c9m6de" w:id="0"/>
      <w:bookmarkEnd w:id="0"/>
      <w:r w:rsidDel="00000000" w:rsidR="00000000" w:rsidRPr="00000000">
        <w:rPr>
          <w:rtl w:val="0"/>
        </w:rPr>
        <w:t xml:space="preserve">WHAT WE ARE MAKING</w:t>
      </w:r>
      <w:r w:rsidDel="00000000" w:rsidR="00000000" w:rsidRPr="00000000">
        <w:rPr>
          <w:rtl w:val="0"/>
        </w:rPr>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p>
    <w:p w:rsidR="00000000" w:rsidDel="00000000" w:rsidP="00000000" w:rsidRDefault="00000000" w:rsidRPr="00000000" w14:paraId="00000074">
      <w:pPr>
        <w:spacing w:before="3" w:lineRule="auto"/>
        <w:rPr>
          <w:b w:val="1"/>
          <w:bCs w:val="1"/>
          <w:sz w:val="20"/>
          <w:szCs w:val="20"/>
        </w:rPr>
      </w:pPr>
      <w:r w:rsidDel="00000000" w:rsidR="00000000" w:rsidRPr="00000000">
        <w:rPr>
          <w:rtl w:val="0"/>
        </w:rPr>
      </w:r>
    </w:p>
    <w:p w:rsidR="00000000" w:rsidDel="00000000" w:rsidP="00000000" w:rsidRDefault="00000000" w:rsidRPr="00000000" w14:paraId="00000075">
      <w:pPr>
        <w:spacing w:before="100" w:lineRule="auto"/>
        <w:ind w:left="900" w:right="915" w:firstLine="0"/>
        <w:jc w:val="both"/>
        <w:rPr>
          <w:sz w:val="24"/>
          <w:szCs w:val="24"/>
        </w:rPr>
      </w:pPr>
      <w:r w:rsidDel="00000000" w:rsidR="00000000" w:rsidRPr="00000000">
        <w:rPr>
          <w:sz w:val="24"/>
          <w:szCs w:val="24"/>
          <w:rtl w:val="0"/>
        </w:rPr>
        <w:t xml:space="preserve">Pharmora is a full-stack, web-based pharmacy and healthcare management system that integrates multiple healthcare stakeholders. It will function as both an online pharmacy and a digital prescription verification platform.</w:t>
      </w:r>
    </w:p>
    <w:p w:rsidR="00000000" w:rsidDel="00000000" w:rsidP="00000000" w:rsidRDefault="00000000" w:rsidRPr="00000000" w14:paraId="00000076">
      <w:pPr>
        <w:spacing w:before="100" w:lineRule="auto"/>
        <w:ind w:left="900" w:right="915" w:firstLine="0"/>
        <w:jc w:val="both"/>
        <w:rPr>
          <w:sz w:val="24"/>
          <w:szCs w:val="24"/>
        </w:rPr>
      </w:pPr>
      <w:r w:rsidDel="00000000" w:rsidR="00000000" w:rsidRPr="00000000">
        <w:rPr>
          <w:sz w:val="24"/>
          <w:szCs w:val="24"/>
          <w:rtl w:val="0"/>
        </w:rPr>
        <w:t xml:space="preserve">The platform’s key deliverables include:</w:t>
      </w:r>
    </w:p>
    <w:p w:rsidR="00000000" w:rsidDel="00000000" w:rsidP="00000000" w:rsidRDefault="00000000" w:rsidRPr="00000000" w14:paraId="00000077">
      <w:pPr>
        <w:numPr>
          <w:ilvl w:val="0"/>
          <w:numId w:val="2"/>
        </w:numPr>
        <w:spacing w:after="0" w:afterAutospacing="0" w:before="100" w:lineRule="auto"/>
        <w:ind w:left="1440" w:right="915" w:hanging="360"/>
        <w:jc w:val="both"/>
        <w:rPr>
          <w:sz w:val="24"/>
          <w:szCs w:val="24"/>
          <w:u w:val="none"/>
        </w:rPr>
      </w:pPr>
      <w:r w:rsidDel="00000000" w:rsidR="00000000" w:rsidRPr="00000000">
        <w:rPr>
          <w:sz w:val="24"/>
          <w:szCs w:val="24"/>
          <w:rtl w:val="0"/>
        </w:rPr>
        <w:t xml:space="preserve">A responsive web portal for patients, doctors, pharmacists, and admins.</w:t>
      </w:r>
    </w:p>
    <w:p w:rsidR="00000000" w:rsidDel="00000000" w:rsidP="00000000" w:rsidRDefault="00000000" w:rsidRPr="00000000" w14:paraId="00000078">
      <w:pPr>
        <w:numPr>
          <w:ilvl w:val="0"/>
          <w:numId w:val="2"/>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A backend system that supports authentication, data management, and payment integration.</w:t>
      </w:r>
    </w:p>
    <w:p w:rsidR="00000000" w:rsidDel="00000000" w:rsidP="00000000" w:rsidRDefault="00000000" w:rsidRPr="00000000" w14:paraId="00000079">
      <w:pPr>
        <w:numPr>
          <w:ilvl w:val="0"/>
          <w:numId w:val="2"/>
        </w:numPr>
        <w:spacing w:after="0" w:afterAutospacing="0" w:before="0" w:beforeAutospacing="0" w:lineRule="auto"/>
        <w:ind w:left="1440" w:right="915" w:hanging="360"/>
        <w:jc w:val="both"/>
        <w:rPr>
          <w:sz w:val="24"/>
          <w:szCs w:val="24"/>
          <w:u w:val="none"/>
        </w:rPr>
      </w:pPr>
      <w:r w:rsidDel="00000000" w:rsidR="00000000" w:rsidRPr="00000000">
        <w:rPr>
          <w:sz w:val="24"/>
          <w:szCs w:val="24"/>
          <w:rtl w:val="0"/>
        </w:rPr>
        <w:t xml:space="preserve">A secure database managing prescriptions, medicines, users, and transactions.</w:t>
      </w:r>
    </w:p>
    <w:p w:rsidR="00000000" w:rsidDel="00000000" w:rsidP="00000000" w:rsidRDefault="00000000" w:rsidRPr="00000000" w14:paraId="0000007A">
      <w:pPr>
        <w:numPr>
          <w:ilvl w:val="0"/>
          <w:numId w:val="2"/>
        </w:numPr>
        <w:spacing w:before="0" w:beforeAutospacing="0" w:lineRule="auto"/>
        <w:ind w:left="1440" w:right="915" w:hanging="360"/>
        <w:jc w:val="both"/>
        <w:rPr>
          <w:sz w:val="24"/>
          <w:szCs w:val="24"/>
          <w:u w:val="none"/>
        </w:rPr>
      </w:pPr>
      <w:r w:rsidDel="00000000" w:rsidR="00000000" w:rsidRPr="00000000">
        <w:rPr>
          <w:sz w:val="24"/>
          <w:szCs w:val="24"/>
          <w:rtl w:val="0"/>
        </w:rPr>
        <w:t xml:space="preserve">Notification and reporting services for real-time updates and analytics.</w:t>
      </w:r>
    </w:p>
    <w:p w:rsidR="00000000" w:rsidDel="00000000" w:rsidP="00000000" w:rsidRDefault="00000000" w:rsidRPr="00000000" w14:paraId="0000007B">
      <w:pPr>
        <w:spacing w:before="100" w:lineRule="auto"/>
        <w:ind w:left="900" w:right="915" w:firstLine="0"/>
        <w:jc w:val="both"/>
        <w:rPr>
          <w:sz w:val="24"/>
          <w:szCs w:val="24"/>
        </w:rPr>
      </w:pPr>
      <w:r w:rsidDel="00000000" w:rsidR="00000000" w:rsidRPr="00000000">
        <w:rPr>
          <w:sz w:val="24"/>
          <w:szCs w:val="24"/>
          <w:rtl w:val="0"/>
        </w:rPr>
        <w:t xml:space="preserve">Pharmora is designed to digitize and modernize the traditional pharmacy model, offering accessibility, transparency, and efficiency across the entire medicine distribution chain.</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ind w:left="0" w:firstLine="0"/>
        <w:rPr>
          <w:u w:val="none"/>
        </w:rPr>
      </w:pPr>
      <w:r w:rsidDel="00000000" w:rsidR="00000000" w:rsidRPr="00000000">
        <w:rPr>
          <w:u w:val="none"/>
          <w:rtl w:val="0"/>
        </w:rPr>
        <w:t xml:space="preserve">                 </w:t>
      </w: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4">
      <w:pPr>
        <w:ind w:left="900" w:right="918" w:firstLine="0"/>
        <w:jc w:val="both"/>
        <w:rPr>
          <w:sz w:val="24"/>
          <w:szCs w:val="24"/>
        </w:rPr>
      </w:pPr>
      <w:r w:rsidDel="00000000" w:rsidR="00000000" w:rsidRPr="00000000">
        <w:rPr>
          <w:sz w:val="24"/>
          <w:szCs w:val="24"/>
          <w:rtl w:val="0"/>
        </w:rPr>
        <w:t xml:space="preserve">Pharmora aims to bridge the gap between physical pharmacies and digital healthcare by delivering a secure, scalable, and user-centric, interleaved pharmacy management system.</w:t>
      </w:r>
    </w:p>
    <w:p w:rsidR="00000000" w:rsidDel="00000000" w:rsidP="00000000" w:rsidRDefault="00000000" w:rsidRPr="00000000" w14:paraId="00000085">
      <w:pPr>
        <w:ind w:left="900" w:right="918" w:firstLine="0"/>
        <w:jc w:val="both"/>
        <w:rPr>
          <w:sz w:val="24"/>
          <w:szCs w:val="24"/>
        </w:rPr>
      </w:pPr>
      <w:r w:rsidDel="00000000" w:rsidR="00000000" w:rsidRPr="00000000">
        <w:rPr>
          <w:sz w:val="24"/>
          <w:szCs w:val="24"/>
          <w:rtl w:val="0"/>
        </w:rPr>
        <w:t xml:space="preserve">This proposal lays the foundation for developing a structured, UML-based software design in the next deliverable. By addressing real-world pharmacy challenges and applying sound software engineering principles, Pharmora represents a practical and impactful solution to digital healthcare management.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18" w:firstLine="0"/>
        <w:jc w:val="both"/>
        <w:rPr>
          <w:sz w:val="24"/>
          <w:szCs w:val="24"/>
        </w:rPr>
      </w:pPr>
      <w:r w:rsidDel="00000000" w:rsidR="00000000" w:rsidRPr="00000000">
        <w:rPr>
          <w:rtl w:val="0"/>
        </w:rPr>
      </w:r>
    </w:p>
    <w:sectPr>
      <w:type w:val="nextPage"/>
      <w:pgSz w:h="15840" w:w="12240" w:orient="portrait"/>
      <w:pgMar w:bottom="280" w:top="1500" w:left="540" w:right="5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1075" w:right="1091"/>
      <w:jc w:val="center"/>
    </w:pPr>
    <w:rPr>
      <w:rFonts w:ascii="Cambria" w:cs="Cambria" w:eastAsia="Cambria" w:hAnsi="Cambria"/>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75" w:right="1159"/>
      <w:jc w:val="center"/>
    </w:pPr>
    <w:rPr>
      <w:rFonts w:ascii="Cambria" w:cs="Cambria" w:eastAsia="Cambria" w:hAnsi="Cambria"/>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2024-05-12T00:00:00Z</vt:lpwstr>
  </property>
  <property fmtid="{D5CDD505-2E9C-101B-9397-08002B2CF9AE}" pid="3" name="Creator">
    <vt:lpwstr>Microsoft® Word for Microsoft 365</vt:lpwstr>
  </property>
  <property fmtid="{D5CDD505-2E9C-101B-9397-08002B2CF9AE}" pid="4" name="LastSaved">
    <vt:lpwstr>2024-11-24T00:00:00Z</vt:lpwstr>
  </property>
</Properties>
</file>