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Graphical Parameters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adj</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value of </w:t>
      </w:r>
      <w:r w:rsidRPr="00934910">
        <w:rPr>
          <w:rFonts w:ascii="Courier New" w:eastAsia="Times New Roman" w:hAnsi="Courier New" w:cs="Courier New"/>
          <w:color w:val="000000"/>
          <w:sz w:val="20"/>
          <w:szCs w:val="20"/>
          <w:lang w:eastAsia="de-CH"/>
        </w:rPr>
        <w:t>adj</w:t>
      </w:r>
      <w:r w:rsidRPr="00934910">
        <w:rPr>
          <w:rFonts w:ascii="Arial" w:eastAsia="Times New Roman" w:hAnsi="Arial" w:cs="Arial"/>
          <w:color w:val="000000"/>
          <w:sz w:val="20"/>
          <w:szCs w:val="20"/>
          <w:lang w:eastAsia="de-CH"/>
        </w:rPr>
        <w:t> determines the way in which text strings are justified in </w:t>
      </w:r>
      <w:hyperlink r:id="rId4"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w:t>
      </w:r>
      <w:hyperlink r:id="rId5" w:history="1">
        <w:r w:rsidRPr="00934910">
          <w:rPr>
            <w:rFonts w:ascii="Courier New" w:eastAsia="Times New Roman" w:hAnsi="Courier New" w:cs="Courier New"/>
            <w:color w:val="800080"/>
            <w:sz w:val="20"/>
            <w:szCs w:val="20"/>
            <w:u w:val="single"/>
            <w:lang w:eastAsia="de-CH"/>
          </w:rPr>
          <w:t>mtext</w:t>
        </w:r>
      </w:hyperlink>
      <w:r w:rsidRPr="00934910">
        <w:rPr>
          <w:rFonts w:ascii="Arial" w:eastAsia="Times New Roman" w:hAnsi="Arial" w:cs="Arial"/>
          <w:color w:val="000000"/>
          <w:sz w:val="20"/>
          <w:szCs w:val="20"/>
          <w:lang w:eastAsia="de-CH"/>
        </w:rPr>
        <w:t> and </w:t>
      </w:r>
      <w:hyperlink r:id="rId6" w:history="1">
        <w:r w:rsidRPr="00934910">
          <w:rPr>
            <w:rFonts w:ascii="Courier New" w:eastAsia="Times New Roman" w:hAnsi="Courier New" w:cs="Courier New"/>
            <w:color w:val="800080"/>
            <w:sz w:val="20"/>
            <w:szCs w:val="20"/>
            <w:u w:val="single"/>
            <w:lang w:eastAsia="de-CH"/>
          </w:rPr>
          <w:t>title</w:t>
        </w:r>
      </w:hyperlink>
      <w:r w:rsidRPr="00934910">
        <w:rPr>
          <w:rFonts w:ascii="Arial" w:eastAsia="Times New Roman" w:hAnsi="Arial" w:cs="Arial"/>
          <w:color w:val="000000"/>
          <w:sz w:val="20"/>
          <w:szCs w:val="20"/>
          <w:lang w:eastAsia="de-CH"/>
        </w:rPr>
        <w:t>. A value of </w:t>
      </w:r>
      <w:r w:rsidRPr="00934910">
        <w:rPr>
          <w:rFonts w:ascii="Courier New" w:eastAsia="Times New Roman" w:hAnsi="Courier New" w:cs="Courier New"/>
          <w:color w:val="000000"/>
          <w:sz w:val="20"/>
          <w:szCs w:val="20"/>
          <w:lang w:eastAsia="de-CH"/>
        </w:rPr>
        <w:t>0</w:t>
      </w:r>
      <w:r w:rsidRPr="00934910">
        <w:rPr>
          <w:rFonts w:ascii="Arial" w:eastAsia="Times New Roman" w:hAnsi="Arial" w:cs="Arial"/>
          <w:color w:val="000000"/>
          <w:sz w:val="20"/>
          <w:szCs w:val="20"/>
          <w:lang w:eastAsia="de-CH"/>
        </w:rPr>
        <w:t> produces left-justified text, </w:t>
      </w:r>
      <w:r w:rsidRPr="00934910">
        <w:rPr>
          <w:rFonts w:ascii="Courier New" w:eastAsia="Times New Roman" w:hAnsi="Courier New" w:cs="Courier New"/>
          <w:color w:val="000000"/>
          <w:sz w:val="20"/>
          <w:szCs w:val="20"/>
          <w:lang w:eastAsia="de-CH"/>
        </w:rPr>
        <w:t>0.5</w:t>
      </w:r>
      <w:r w:rsidRPr="00934910">
        <w:rPr>
          <w:rFonts w:ascii="Arial" w:eastAsia="Times New Roman" w:hAnsi="Arial" w:cs="Arial"/>
          <w:color w:val="000000"/>
          <w:sz w:val="20"/>
          <w:szCs w:val="20"/>
          <w:lang w:eastAsia="de-CH"/>
        </w:rPr>
        <w:t> (the default) centered text and </w:t>
      </w:r>
      <w:r w:rsidRPr="00934910">
        <w:rPr>
          <w:rFonts w:ascii="Courier New" w:eastAsia="Times New Roman" w:hAnsi="Courier New" w:cs="Courier New"/>
          <w:color w:val="000000"/>
          <w:sz w:val="20"/>
          <w:szCs w:val="20"/>
          <w:lang w:eastAsia="de-CH"/>
        </w:rPr>
        <w:t>1</w:t>
      </w:r>
      <w:r w:rsidRPr="00934910">
        <w:rPr>
          <w:rFonts w:ascii="Arial" w:eastAsia="Times New Roman" w:hAnsi="Arial" w:cs="Arial"/>
          <w:color w:val="000000"/>
          <w:sz w:val="20"/>
          <w:szCs w:val="20"/>
          <w:lang w:eastAsia="de-CH"/>
        </w:rPr>
        <w:t> right-justified text. (Any value in </w:t>
      </w:r>
      <w:r w:rsidRPr="00934910">
        <w:rPr>
          <w:rFonts w:ascii="Arial" w:eastAsia="Times New Roman" w:hAnsi="Arial" w:cs="Arial"/>
          <w:i/>
          <w:iCs/>
          <w:color w:val="000000"/>
          <w:sz w:val="20"/>
          <w:szCs w:val="20"/>
          <w:lang w:eastAsia="de-CH"/>
        </w:rPr>
        <w:t>[0, 1]</w:t>
      </w:r>
      <w:r w:rsidRPr="00934910">
        <w:rPr>
          <w:rFonts w:ascii="Arial" w:eastAsia="Times New Roman" w:hAnsi="Arial" w:cs="Arial"/>
          <w:color w:val="000000"/>
          <w:sz w:val="20"/>
          <w:szCs w:val="20"/>
          <w:lang w:eastAsia="de-CH"/>
        </w:rPr>
        <w:t> is allowed, and on most devices values outside that interval will also work.)</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Note that the </w:t>
      </w:r>
      <w:r w:rsidRPr="00934910">
        <w:rPr>
          <w:rFonts w:ascii="Courier New" w:eastAsia="Times New Roman" w:hAnsi="Courier New" w:cs="Courier New"/>
          <w:color w:val="000000"/>
          <w:sz w:val="20"/>
          <w:szCs w:val="20"/>
          <w:lang w:eastAsia="de-CH"/>
        </w:rPr>
        <w:t>adj</w:t>
      </w:r>
      <w:r w:rsidRPr="00934910">
        <w:rPr>
          <w:rFonts w:ascii="Arial" w:eastAsia="Times New Roman" w:hAnsi="Arial" w:cs="Arial"/>
          <w:color w:val="000000"/>
          <w:sz w:val="20"/>
          <w:szCs w:val="20"/>
          <w:lang w:eastAsia="de-CH"/>
        </w:rPr>
        <w:t> </w:t>
      </w:r>
      <w:r w:rsidRPr="00934910">
        <w:rPr>
          <w:rFonts w:ascii="Arial" w:eastAsia="Times New Roman" w:hAnsi="Arial" w:cs="Arial"/>
          <w:i/>
          <w:iCs/>
          <w:color w:val="000000"/>
          <w:sz w:val="20"/>
          <w:szCs w:val="20"/>
          <w:lang w:eastAsia="de-CH"/>
        </w:rPr>
        <w:t>argument</w:t>
      </w:r>
      <w:r w:rsidRPr="00934910">
        <w:rPr>
          <w:rFonts w:ascii="Arial" w:eastAsia="Times New Roman" w:hAnsi="Arial" w:cs="Arial"/>
          <w:color w:val="000000"/>
          <w:sz w:val="20"/>
          <w:szCs w:val="20"/>
          <w:lang w:eastAsia="de-CH"/>
        </w:rPr>
        <w:t> of </w:t>
      </w:r>
      <w:hyperlink r:id="rId7"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also allows </w:t>
      </w:r>
      <w:r w:rsidRPr="00934910">
        <w:rPr>
          <w:rFonts w:ascii="Courier New" w:eastAsia="Times New Roman" w:hAnsi="Courier New" w:cs="Courier New"/>
          <w:color w:val="000000"/>
          <w:sz w:val="20"/>
          <w:szCs w:val="20"/>
          <w:lang w:eastAsia="de-CH"/>
        </w:rPr>
        <w:t>adj = c(x, y)</w:t>
      </w:r>
      <w:r w:rsidRPr="00934910">
        <w:rPr>
          <w:rFonts w:ascii="Arial" w:eastAsia="Times New Roman" w:hAnsi="Arial" w:cs="Arial"/>
          <w:color w:val="000000"/>
          <w:sz w:val="20"/>
          <w:szCs w:val="20"/>
          <w:lang w:eastAsia="de-CH"/>
        </w:rPr>
        <w:t> for different adjustment in x- and y- directions. Note that whereas for </w:t>
      </w:r>
      <w:r w:rsidRPr="00934910">
        <w:rPr>
          <w:rFonts w:ascii="Courier New" w:eastAsia="Times New Roman" w:hAnsi="Courier New" w:cs="Courier New"/>
          <w:color w:val="000000"/>
          <w:sz w:val="20"/>
          <w:szCs w:val="20"/>
          <w:lang w:eastAsia="de-CH"/>
        </w:rPr>
        <w:t>text</w:t>
      </w:r>
      <w:r w:rsidRPr="00934910">
        <w:rPr>
          <w:rFonts w:ascii="Arial" w:eastAsia="Times New Roman" w:hAnsi="Arial" w:cs="Arial"/>
          <w:color w:val="000000"/>
          <w:sz w:val="20"/>
          <w:szCs w:val="20"/>
          <w:lang w:eastAsia="de-CH"/>
        </w:rPr>
        <w:t> it refers to positioning of text about a point, for </w:t>
      </w:r>
      <w:r w:rsidRPr="00934910">
        <w:rPr>
          <w:rFonts w:ascii="Courier New" w:eastAsia="Times New Roman" w:hAnsi="Courier New" w:cs="Courier New"/>
          <w:color w:val="000000"/>
          <w:sz w:val="20"/>
          <w:szCs w:val="20"/>
          <w:lang w:eastAsia="de-CH"/>
        </w:rPr>
        <w:t>mtext</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title</w:t>
      </w:r>
      <w:r w:rsidRPr="00934910">
        <w:rPr>
          <w:rFonts w:ascii="Arial" w:eastAsia="Times New Roman" w:hAnsi="Arial" w:cs="Arial"/>
          <w:color w:val="000000"/>
          <w:sz w:val="20"/>
          <w:szCs w:val="20"/>
          <w:lang w:eastAsia="de-CH"/>
        </w:rPr>
        <w:t>it controls placement within the plot or device region.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ann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If set to </w:t>
      </w:r>
      <w:r w:rsidRPr="00934910">
        <w:rPr>
          <w:rFonts w:ascii="Courier New" w:eastAsia="Times New Roman" w:hAnsi="Courier New" w:cs="Courier New"/>
          <w:color w:val="000000"/>
          <w:sz w:val="20"/>
          <w:szCs w:val="20"/>
          <w:lang w:eastAsia="de-CH"/>
        </w:rPr>
        <w:t>FALSE</w:t>
      </w:r>
      <w:r w:rsidRPr="00934910">
        <w:rPr>
          <w:rFonts w:ascii="Arial" w:eastAsia="Times New Roman" w:hAnsi="Arial" w:cs="Arial"/>
          <w:color w:val="000000"/>
          <w:sz w:val="20"/>
          <w:szCs w:val="20"/>
          <w:lang w:eastAsia="de-CH"/>
        </w:rPr>
        <w:t>, high-level plotting functions calling </w:t>
      </w:r>
      <w:hyperlink r:id="rId8" w:history="1">
        <w:r w:rsidRPr="00934910">
          <w:rPr>
            <w:rFonts w:ascii="Courier New" w:eastAsia="Times New Roman" w:hAnsi="Courier New" w:cs="Courier New"/>
            <w:color w:val="800080"/>
            <w:sz w:val="20"/>
            <w:szCs w:val="20"/>
            <w:u w:val="single"/>
            <w:lang w:eastAsia="de-CH"/>
          </w:rPr>
          <w:t>plot.default</w:t>
        </w:r>
      </w:hyperlink>
      <w:r w:rsidRPr="00934910">
        <w:rPr>
          <w:rFonts w:ascii="Arial" w:eastAsia="Times New Roman" w:hAnsi="Arial" w:cs="Arial"/>
          <w:color w:val="000000"/>
          <w:sz w:val="20"/>
          <w:szCs w:val="20"/>
          <w:lang w:eastAsia="de-CH"/>
        </w:rPr>
        <w:t> do not annotate the plots they produce with axis titles and overall titles. The default is to do annotation.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ask</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logical. If </w:t>
      </w:r>
      <w:r w:rsidRPr="00934910">
        <w:rPr>
          <w:rFonts w:ascii="Courier New" w:eastAsia="Times New Roman" w:hAnsi="Courier New" w:cs="Courier New"/>
          <w:color w:val="000000"/>
          <w:sz w:val="20"/>
          <w:szCs w:val="20"/>
          <w:lang w:eastAsia="de-CH"/>
        </w:rPr>
        <w:t>TRUE</w:t>
      </w:r>
      <w:r w:rsidRPr="00934910">
        <w:rPr>
          <w:rFonts w:ascii="Arial" w:eastAsia="Times New Roman" w:hAnsi="Arial" w:cs="Arial"/>
          <w:color w:val="000000"/>
          <w:sz w:val="20"/>
          <w:szCs w:val="20"/>
          <w:lang w:eastAsia="de-CH"/>
        </w:rPr>
        <w:t> (and the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session is interactive) the user is asked for input, before a new figure is drawn. As this applies to the device, it also affects output by packages </w:t>
      </w:r>
      <w:r w:rsidRPr="00934910">
        <w:rPr>
          <w:rFonts w:ascii="Arial" w:eastAsia="Times New Roman" w:hAnsi="Arial" w:cs="Arial"/>
          <w:b/>
          <w:bCs/>
          <w:color w:val="000000"/>
          <w:sz w:val="20"/>
          <w:szCs w:val="20"/>
          <w:lang w:eastAsia="de-CH"/>
        </w:rPr>
        <w:t>grid</w:t>
      </w:r>
      <w:r w:rsidRPr="00934910">
        <w:rPr>
          <w:rFonts w:ascii="Arial" w:eastAsia="Times New Roman" w:hAnsi="Arial" w:cs="Arial"/>
          <w:color w:val="000000"/>
          <w:sz w:val="20"/>
          <w:szCs w:val="20"/>
          <w:lang w:eastAsia="de-CH"/>
        </w:rPr>
        <w:t> and </w:t>
      </w:r>
      <w:hyperlink r:id="rId9" w:tgtFrame="_blank" w:history="1">
        <w:r w:rsidRPr="00934910">
          <w:rPr>
            <w:rFonts w:ascii="Arial" w:eastAsia="Times New Roman" w:hAnsi="Arial" w:cs="Arial"/>
            <w:b/>
            <w:bCs/>
            <w:color w:val="800080"/>
            <w:sz w:val="20"/>
            <w:szCs w:val="20"/>
            <w:u w:val="single"/>
            <w:lang w:eastAsia="de-CH"/>
          </w:rPr>
          <w:t>lattice</w:t>
        </w:r>
      </w:hyperlink>
      <w:r w:rsidRPr="00934910">
        <w:rPr>
          <w:rFonts w:ascii="Arial" w:eastAsia="Times New Roman" w:hAnsi="Arial" w:cs="Arial"/>
          <w:color w:val="000000"/>
          <w:sz w:val="20"/>
          <w:szCs w:val="20"/>
          <w:lang w:eastAsia="de-CH"/>
        </w:rPr>
        <w:t>. It can be set even on non-screen devices but may have no effect there.</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This not really a graphics parameter, and its use is deprecated in favour of </w:t>
      </w:r>
      <w:hyperlink r:id="rId10" w:history="1">
        <w:r w:rsidRPr="00934910">
          <w:rPr>
            <w:rFonts w:ascii="Courier New" w:eastAsia="Times New Roman" w:hAnsi="Courier New" w:cs="Courier New"/>
            <w:color w:val="800080"/>
            <w:sz w:val="20"/>
            <w:szCs w:val="20"/>
            <w:u w:val="single"/>
            <w:lang w:eastAsia="de-CH"/>
          </w:rPr>
          <w:t>devAskNewPage</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bg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the background of the device region. When called from </w:t>
      </w:r>
      <w:r w:rsidRPr="00934910">
        <w:rPr>
          <w:rFonts w:ascii="Courier New" w:eastAsia="Times New Roman" w:hAnsi="Courier New" w:cs="Courier New"/>
          <w:color w:val="000000"/>
          <w:sz w:val="20"/>
          <w:szCs w:val="20"/>
          <w:lang w:eastAsia="de-CH"/>
        </w:rPr>
        <w:t>par()</w:t>
      </w:r>
      <w:r w:rsidRPr="00934910">
        <w:rPr>
          <w:rFonts w:ascii="Arial" w:eastAsia="Times New Roman" w:hAnsi="Arial" w:cs="Arial"/>
          <w:color w:val="000000"/>
          <w:sz w:val="20"/>
          <w:szCs w:val="20"/>
          <w:lang w:eastAsia="de-CH"/>
        </w:rPr>
        <w:t> it also sets </w:t>
      </w:r>
      <w:r w:rsidRPr="00934910">
        <w:rPr>
          <w:rFonts w:ascii="Courier New" w:eastAsia="Times New Roman" w:hAnsi="Courier New" w:cs="Courier New"/>
          <w:color w:val="000000"/>
          <w:sz w:val="20"/>
          <w:szCs w:val="20"/>
          <w:lang w:eastAsia="de-CH"/>
        </w:rPr>
        <w:t>new = FALSE</w:t>
      </w:r>
      <w:r w:rsidRPr="00934910">
        <w:rPr>
          <w:rFonts w:ascii="Arial" w:eastAsia="Times New Roman" w:hAnsi="Arial" w:cs="Arial"/>
          <w:color w:val="000000"/>
          <w:sz w:val="20"/>
          <w:szCs w:val="20"/>
          <w:lang w:eastAsia="de-CH"/>
        </w:rPr>
        <w:t>. See section ‘Color Specification’ for suitable values. For many devices the initial value is set from the </w:t>
      </w:r>
      <w:r w:rsidRPr="00934910">
        <w:rPr>
          <w:rFonts w:ascii="Courier New" w:eastAsia="Times New Roman" w:hAnsi="Courier New" w:cs="Courier New"/>
          <w:color w:val="000000"/>
          <w:sz w:val="20"/>
          <w:szCs w:val="20"/>
          <w:lang w:eastAsia="de-CH"/>
        </w:rPr>
        <w:t>bg</w:t>
      </w:r>
      <w:r w:rsidRPr="00934910">
        <w:rPr>
          <w:rFonts w:ascii="Arial" w:eastAsia="Times New Roman" w:hAnsi="Arial" w:cs="Arial"/>
          <w:color w:val="000000"/>
          <w:sz w:val="20"/>
          <w:szCs w:val="20"/>
          <w:lang w:eastAsia="de-CH"/>
        </w:rPr>
        <w:t> argument of the device, and for the rest it is normally </w:t>
      </w:r>
      <w:r w:rsidRPr="00934910">
        <w:rPr>
          <w:rFonts w:ascii="Courier New" w:eastAsia="Times New Roman" w:hAnsi="Courier New" w:cs="Courier New"/>
          <w:color w:val="000000"/>
          <w:sz w:val="20"/>
          <w:szCs w:val="20"/>
          <w:lang w:eastAsia="de-CH"/>
        </w:rPr>
        <w:t>"white"</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Note that some graphics functions such as </w:t>
      </w:r>
      <w:hyperlink r:id="rId11" w:history="1">
        <w:r w:rsidRPr="00934910">
          <w:rPr>
            <w:rFonts w:ascii="Courier New" w:eastAsia="Times New Roman" w:hAnsi="Courier New" w:cs="Courier New"/>
            <w:color w:val="800080"/>
            <w:sz w:val="20"/>
            <w:szCs w:val="20"/>
            <w:u w:val="single"/>
            <w:lang w:eastAsia="de-CH"/>
          </w:rPr>
          <w:t>plot.default</w:t>
        </w:r>
      </w:hyperlink>
      <w:r w:rsidRPr="00934910">
        <w:rPr>
          <w:rFonts w:ascii="Arial" w:eastAsia="Times New Roman" w:hAnsi="Arial" w:cs="Arial"/>
          <w:color w:val="000000"/>
          <w:sz w:val="20"/>
          <w:szCs w:val="20"/>
          <w:lang w:eastAsia="de-CH"/>
        </w:rPr>
        <w:t> and </w:t>
      </w:r>
      <w:hyperlink r:id="rId12" w:history="1">
        <w:r w:rsidRPr="00934910">
          <w:rPr>
            <w:rFonts w:ascii="Courier New" w:eastAsia="Times New Roman" w:hAnsi="Courier New" w:cs="Courier New"/>
            <w:color w:val="800080"/>
            <w:sz w:val="20"/>
            <w:szCs w:val="20"/>
            <w:u w:val="single"/>
            <w:lang w:eastAsia="de-CH"/>
          </w:rPr>
          <w:t>points</w:t>
        </w:r>
      </w:hyperlink>
      <w:r w:rsidRPr="00934910">
        <w:rPr>
          <w:rFonts w:ascii="Arial" w:eastAsia="Times New Roman" w:hAnsi="Arial" w:cs="Arial"/>
          <w:color w:val="000000"/>
          <w:sz w:val="20"/>
          <w:szCs w:val="20"/>
          <w:lang w:eastAsia="de-CH"/>
        </w:rPr>
        <w:t> have an </w:t>
      </w:r>
      <w:r w:rsidRPr="00934910">
        <w:rPr>
          <w:rFonts w:ascii="Arial" w:eastAsia="Times New Roman" w:hAnsi="Arial" w:cs="Arial"/>
          <w:i/>
          <w:iCs/>
          <w:color w:val="000000"/>
          <w:sz w:val="20"/>
          <w:szCs w:val="20"/>
          <w:lang w:eastAsia="de-CH"/>
        </w:rPr>
        <w:t>argument</w:t>
      </w:r>
      <w:r w:rsidRPr="00934910">
        <w:rPr>
          <w:rFonts w:ascii="Arial" w:eastAsia="Times New Roman" w:hAnsi="Arial" w:cs="Arial"/>
          <w:color w:val="000000"/>
          <w:sz w:val="20"/>
          <w:szCs w:val="20"/>
          <w:lang w:eastAsia="de-CH"/>
        </w:rPr>
        <w:t> of this name with a different meaning.</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bty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character string which determined the type of </w:t>
      </w:r>
      <w:hyperlink r:id="rId13" w:history="1">
        <w:r w:rsidRPr="00934910">
          <w:rPr>
            <w:rFonts w:ascii="Courier New" w:eastAsia="Times New Roman" w:hAnsi="Courier New" w:cs="Courier New"/>
            <w:color w:val="800080"/>
            <w:sz w:val="20"/>
            <w:szCs w:val="20"/>
            <w:u w:val="single"/>
            <w:lang w:eastAsia="de-CH"/>
          </w:rPr>
          <w:t>box</w:t>
        </w:r>
      </w:hyperlink>
      <w:r w:rsidRPr="00934910">
        <w:rPr>
          <w:rFonts w:ascii="Arial" w:eastAsia="Times New Roman" w:hAnsi="Arial" w:cs="Arial"/>
          <w:color w:val="000000"/>
          <w:sz w:val="20"/>
          <w:szCs w:val="20"/>
          <w:lang w:eastAsia="de-CH"/>
        </w:rPr>
        <w:t> which is drawn about plots. If </w:t>
      </w:r>
      <w:r w:rsidRPr="00934910">
        <w:rPr>
          <w:rFonts w:ascii="Courier New" w:eastAsia="Times New Roman" w:hAnsi="Courier New" w:cs="Courier New"/>
          <w:color w:val="000000"/>
          <w:sz w:val="20"/>
          <w:szCs w:val="20"/>
          <w:lang w:eastAsia="de-CH"/>
        </w:rPr>
        <w:t>bty</w:t>
      </w:r>
      <w:r w:rsidRPr="00934910">
        <w:rPr>
          <w:rFonts w:ascii="Arial" w:eastAsia="Times New Roman" w:hAnsi="Arial" w:cs="Arial"/>
          <w:color w:val="000000"/>
          <w:sz w:val="20"/>
          <w:szCs w:val="20"/>
          <w:lang w:eastAsia="de-CH"/>
        </w:rPr>
        <w:t> is one of </w:t>
      </w:r>
      <w:r w:rsidRPr="00934910">
        <w:rPr>
          <w:rFonts w:ascii="Courier New" w:eastAsia="Times New Roman" w:hAnsi="Courier New" w:cs="Courier New"/>
          <w:color w:val="000000"/>
          <w:sz w:val="20"/>
          <w:szCs w:val="20"/>
          <w:lang w:eastAsia="de-CH"/>
        </w:rPr>
        <w:t>"o"</w:t>
      </w:r>
      <w:r w:rsidRPr="00934910">
        <w:rPr>
          <w:rFonts w:ascii="Arial" w:eastAsia="Times New Roman" w:hAnsi="Arial" w:cs="Arial"/>
          <w:color w:val="000000"/>
          <w:sz w:val="20"/>
          <w:szCs w:val="20"/>
          <w:lang w:eastAsia="de-CH"/>
        </w:rPr>
        <w:t> (the default), </w:t>
      </w:r>
      <w:r w:rsidRPr="00934910">
        <w:rPr>
          <w:rFonts w:ascii="Courier New" w:eastAsia="Times New Roman" w:hAnsi="Courier New" w:cs="Courier New"/>
          <w:color w:val="000000"/>
          <w:sz w:val="20"/>
          <w:szCs w:val="20"/>
          <w:lang w:eastAsia="de-CH"/>
        </w:rPr>
        <w:t>"l"</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"7"</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"c"</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"u"</w:t>
      </w:r>
      <w:r w:rsidRPr="00934910">
        <w:rPr>
          <w:rFonts w:ascii="Arial" w:eastAsia="Times New Roman" w:hAnsi="Arial" w:cs="Arial"/>
          <w:color w:val="000000"/>
          <w:sz w:val="20"/>
          <w:szCs w:val="20"/>
          <w:lang w:eastAsia="de-CH"/>
        </w:rPr>
        <w:t>, or </w:t>
      </w:r>
      <w:r w:rsidRPr="00934910">
        <w:rPr>
          <w:rFonts w:ascii="Courier New" w:eastAsia="Times New Roman" w:hAnsi="Courier New" w:cs="Courier New"/>
          <w:color w:val="000000"/>
          <w:sz w:val="20"/>
          <w:szCs w:val="20"/>
          <w:lang w:eastAsia="de-CH"/>
        </w:rPr>
        <w:t>"]"</w:t>
      </w:r>
      <w:r w:rsidRPr="00934910">
        <w:rPr>
          <w:rFonts w:ascii="Arial" w:eastAsia="Times New Roman" w:hAnsi="Arial" w:cs="Arial"/>
          <w:color w:val="000000"/>
          <w:sz w:val="20"/>
          <w:szCs w:val="20"/>
          <w:lang w:eastAsia="de-CH"/>
        </w:rPr>
        <w:t> the resulting box resembles the corresponding upper case letter. A value of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suppresses the box.</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cex</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numerical value giving the amount by which plotting text and symbols should be magnified relative to the default. This starts as </w:t>
      </w:r>
      <w:r w:rsidRPr="00934910">
        <w:rPr>
          <w:rFonts w:ascii="Courier New" w:eastAsia="Times New Roman" w:hAnsi="Courier New" w:cs="Courier New"/>
          <w:color w:val="000000"/>
          <w:sz w:val="20"/>
          <w:szCs w:val="20"/>
          <w:lang w:eastAsia="de-CH"/>
        </w:rPr>
        <w:t>1</w:t>
      </w:r>
      <w:r w:rsidRPr="00934910">
        <w:rPr>
          <w:rFonts w:ascii="Arial" w:eastAsia="Times New Roman" w:hAnsi="Arial" w:cs="Arial"/>
          <w:color w:val="000000"/>
          <w:sz w:val="20"/>
          <w:szCs w:val="20"/>
          <w:lang w:eastAsia="de-CH"/>
        </w:rPr>
        <w:t> when a device is opened, and is reset when the layout is changed, e.g. by setting</w:t>
      </w:r>
      <w:r w:rsidRPr="00934910">
        <w:rPr>
          <w:rFonts w:ascii="Courier New" w:eastAsia="Times New Roman" w:hAnsi="Courier New" w:cs="Courier New"/>
          <w:color w:val="000000"/>
          <w:sz w:val="20"/>
          <w:szCs w:val="20"/>
          <w:lang w:eastAsia="de-CH"/>
        </w:rPr>
        <w:t>mfrow</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Note that some graphics functions such as </w:t>
      </w:r>
      <w:hyperlink r:id="rId14" w:history="1">
        <w:r w:rsidRPr="00934910">
          <w:rPr>
            <w:rFonts w:ascii="Courier New" w:eastAsia="Times New Roman" w:hAnsi="Courier New" w:cs="Courier New"/>
            <w:color w:val="800080"/>
            <w:sz w:val="20"/>
            <w:szCs w:val="20"/>
            <w:u w:val="single"/>
            <w:lang w:eastAsia="de-CH"/>
          </w:rPr>
          <w:t>plot.default</w:t>
        </w:r>
      </w:hyperlink>
      <w:r w:rsidRPr="00934910">
        <w:rPr>
          <w:rFonts w:ascii="Arial" w:eastAsia="Times New Roman" w:hAnsi="Arial" w:cs="Arial"/>
          <w:color w:val="000000"/>
          <w:sz w:val="20"/>
          <w:szCs w:val="20"/>
          <w:lang w:eastAsia="de-CH"/>
        </w:rPr>
        <w:t> have an </w:t>
      </w:r>
      <w:r w:rsidRPr="00934910">
        <w:rPr>
          <w:rFonts w:ascii="Arial" w:eastAsia="Times New Roman" w:hAnsi="Arial" w:cs="Arial"/>
          <w:i/>
          <w:iCs/>
          <w:color w:val="000000"/>
          <w:sz w:val="20"/>
          <w:szCs w:val="20"/>
          <w:lang w:eastAsia="de-CH"/>
        </w:rPr>
        <w:t>argument</w:t>
      </w:r>
      <w:r w:rsidRPr="00934910">
        <w:rPr>
          <w:rFonts w:ascii="Arial" w:eastAsia="Times New Roman" w:hAnsi="Arial" w:cs="Arial"/>
          <w:color w:val="000000"/>
          <w:sz w:val="20"/>
          <w:szCs w:val="20"/>
          <w:lang w:eastAsia="de-CH"/>
        </w:rPr>
        <w:t> of this name which</w:t>
      </w:r>
      <w:r w:rsidRPr="00934910">
        <w:rPr>
          <w:rFonts w:ascii="Arial" w:eastAsia="Times New Roman" w:hAnsi="Arial" w:cs="Arial"/>
          <w:i/>
          <w:iCs/>
          <w:color w:val="000000"/>
          <w:sz w:val="20"/>
          <w:szCs w:val="20"/>
          <w:lang w:eastAsia="de-CH"/>
        </w:rPr>
        <w:t>multiplies</w:t>
      </w:r>
      <w:r w:rsidRPr="00934910">
        <w:rPr>
          <w:rFonts w:ascii="Arial" w:eastAsia="Times New Roman" w:hAnsi="Arial" w:cs="Arial"/>
          <w:color w:val="000000"/>
          <w:sz w:val="20"/>
          <w:szCs w:val="20"/>
          <w:lang w:eastAsia="de-CH"/>
        </w:rPr>
        <w:t> this graphical parameter, and some functions such as </w:t>
      </w:r>
      <w:hyperlink r:id="rId15" w:history="1">
        <w:r w:rsidRPr="00934910">
          <w:rPr>
            <w:rFonts w:ascii="Courier New" w:eastAsia="Times New Roman" w:hAnsi="Courier New" w:cs="Courier New"/>
            <w:color w:val="800080"/>
            <w:sz w:val="20"/>
            <w:szCs w:val="20"/>
            <w:u w:val="single"/>
            <w:lang w:eastAsia="de-CH"/>
          </w:rPr>
          <w:t>points</w:t>
        </w:r>
      </w:hyperlink>
      <w:r w:rsidRPr="00934910">
        <w:rPr>
          <w:rFonts w:ascii="Arial" w:eastAsia="Times New Roman" w:hAnsi="Arial" w:cs="Arial"/>
          <w:color w:val="000000"/>
          <w:sz w:val="20"/>
          <w:szCs w:val="20"/>
          <w:lang w:eastAsia="de-CH"/>
        </w:rPr>
        <w:t> and </w:t>
      </w:r>
      <w:hyperlink r:id="rId16"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accept a vector of values which are recycled.</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cex.axis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magnification to be used for axis annotation relative to the current setting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lastRenderedPageBreak/>
        <w:t>cex.lab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magnification to be used for x and y labels relative to the current setting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cex.main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magnification to be used for main titles relative to the current setting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cex.sub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magnification to be used for sub-titles relative to the current setting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t>R.O.</w:t>
      </w:r>
      <w:r w:rsidRPr="00934910">
        <w:rPr>
          <w:rFonts w:ascii="Arial" w:eastAsia="Times New Roman" w:hAnsi="Arial" w:cs="Arial"/>
          <w:color w:val="000000"/>
          <w:sz w:val="20"/>
          <w:szCs w:val="20"/>
          <w:lang w:eastAsia="de-CH"/>
        </w:rPr>
        <w:t>; character size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inches. These are the same measurements as </w:t>
      </w:r>
      <w:r w:rsidRPr="00934910">
        <w:rPr>
          <w:rFonts w:ascii="Courier New" w:eastAsia="Times New Roman" w:hAnsi="Courier New" w:cs="Courier New"/>
          <w:color w:val="000000"/>
          <w:sz w:val="20"/>
          <w:szCs w:val="20"/>
          <w:lang w:eastAsia="de-CH"/>
        </w:rPr>
        <w:t>cra</w:t>
      </w:r>
      <w:r w:rsidRPr="00934910">
        <w:rPr>
          <w:rFonts w:ascii="Arial" w:eastAsia="Times New Roman" w:hAnsi="Arial" w:cs="Arial"/>
          <w:color w:val="000000"/>
          <w:sz w:val="20"/>
          <w:szCs w:val="20"/>
          <w:lang w:eastAsia="de-CH"/>
        </w:rPr>
        <w:t>, expressed in different units.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col</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specification for the default plotting color. See section ‘Color Specification’.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Some functions such as </w:t>
      </w:r>
      <w:hyperlink r:id="rId17" w:history="1">
        <w:r w:rsidRPr="00934910">
          <w:rPr>
            <w:rFonts w:ascii="Courier New" w:eastAsia="Times New Roman" w:hAnsi="Courier New" w:cs="Courier New"/>
            <w:color w:val="800080"/>
            <w:sz w:val="20"/>
            <w:szCs w:val="20"/>
            <w:u w:val="single"/>
            <w:lang w:eastAsia="de-CH"/>
          </w:rPr>
          <w:t>lines</w:t>
        </w:r>
      </w:hyperlink>
      <w:r w:rsidRPr="00934910">
        <w:rPr>
          <w:rFonts w:ascii="Arial" w:eastAsia="Times New Roman" w:hAnsi="Arial" w:cs="Arial"/>
          <w:color w:val="000000"/>
          <w:sz w:val="20"/>
          <w:szCs w:val="20"/>
          <w:lang w:eastAsia="de-CH"/>
        </w:rPr>
        <w:t> and </w:t>
      </w:r>
      <w:hyperlink r:id="rId18"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accept a vector of values which are recycled and may be interpreted slightly differently.</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col.axis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axis annotation. Defaults to </w:t>
      </w:r>
      <w:r w:rsidRPr="00934910">
        <w:rPr>
          <w:rFonts w:ascii="Courier New" w:eastAsia="Times New Roman" w:hAnsi="Courier New" w:cs="Courier New"/>
          <w:color w:val="000000"/>
          <w:sz w:val="20"/>
          <w:szCs w:val="20"/>
          <w:lang w:eastAsia="de-CH"/>
        </w:rPr>
        <w:t>"black"</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col.lab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x and y labels. Defaults to </w:t>
      </w:r>
      <w:r w:rsidRPr="00934910">
        <w:rPr>
          <w:rFonts w:ascii="Courier New" w:eastAsia="Times New Roman" w:hAnsi="Courier New" w:cs="Courier New"/>
          <w:color w:val="000000"/>
          <w:sz w:val="20"/>
          <w:szCs w:val="20"/>
          <w:lang w:eastAsia="de-CH"/>
        </w:rPr>
        <w:t>"black"</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col.main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plot main titles. Defaults to </w:t>
      </w:r>
      <w:r w:rsidRPr="00934910">
        <w:rPr>
          <w:rFonts w:ascii="Courier New" w:eastAsia="Times New Roman" w:hAnsi="Courier New" w:cs="Courier New"/>
          <w:color w:val="000000"/>
          <w:sz w:val="20"/>
          <w:szCs w:val="20"/>
          <w:lang w:eastAsia="de-CH"/>
        </w:rPr>
        <w:t>"black"</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col.sub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plot sub-titles. Defaults to </w:t>
      </w:r>
      <w:r w:rsidRPr="00934910">
        <w:rPr>
          <w:rFonts w:ascii="Courier New" w:eastAsia="Times New Roman" w:hAnsi="Courier New" w:cs="Courier New"/>
          <w:color w:val="000000"/>
          <w:sz w:val="20"/>
          <w:szCs w:val="20"/>
          <w:lang w:eastAsia="de-CH"/>
        </w:rPr>
        <w:t>"black"</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cra</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t>R.O.</w:t>
      </w:r>
      <w:r w:rsidRPr="00934910">
        <w:rPr>
          <w:rFonts w:ascii="Arial" w:eastAsia="Times New Roman" w:hAnsi="Arial" w:cs="Arial"/>
          <w:color w:val="000000"/>
          <w:sz w:val="20"/>
          <w:szCs w:val="20"/>
          <w:lang w:eastAsia="de-CH"/>
        </w:rPr>
        <w:t>; size of default character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‘rasters’ (pixels). Some devices have no concept of pixels and so assume an arbitrary pixel size, usually 1/72 inch. These are the same measurements as</w:t>
      </w:r>
      <w:r w:rsidRPr="00934910">
        <w:rPr>
          <w:rFonts w:ascii="Courier New" w:eastAsia="Times New Roman" w:hAnsi="Courier New" w:cs="Courier New"/>
          <w:color w:val="000000"/>
          <w:sz w:val="20"/>
          <w:szCs w:val="20"/>
          <w:lang w:eastAsia="de-CH"/>
        </w:rPr>
        <w:t>cin</w:t>
      </w:r>
      <w:r w:rsidRPr="00934910">
        <w:rPr>
          <w:rFonts w:ascii="Arial" w:eastAsia="Times New Roman" w:hAnsi="Arial" w:cs="Arial"/>
          <w:color w:val="000000"/>
          <w:sz w:val="20"/>
          <w:szCs w:val="20"/>
          <w:lang w:eastAsia="de-CH"/>
        </w:rPr>
        <w:t>, expressed in different units.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crt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numerical value specifying (in degrees) how single characters should be rotated. It is unwise to expect values other than multiples of 90 to work. Compare with </w:t>
      </w:r>
      <w:r w:rsidRPr="00934910">
        <w:rPr>
          <w:rFonts w:ascii="Courier New" w:eastAsia="Times New Roman" w:hAnsi="Courier New" w:cs="Courier New"/>
          <w:color w:val="000000"/>
          <w:sz w:val="20"/>
          <w:szCs w:val="20"/>
          <w:lang w:eastAsia="de-CH"/>
        </w:rPr>
        <w:t>srt</w:t>
      </w:r>
      <w:r w:rsidRPr="00934910">
        <w:rPr>
          <w:rFonts w:ascii="Arial" w:eastAsia="Times New Roman" w:hAnsi="Arial" w:cs="Arial"/>
          <w:color w:val="000000"/>
          <w:sz w:val="20"/>
          <w:szCs w:val="20"/>
          <w:lang w:eastAsia="de-CH"/>
        </w:rPr>
        <w:t> which does string rotation.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csi</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t>R.O.</w:t>
      </w:r>
      <w:r w:rsidRPr="00934910">
        <w:rPr>
          <w:rFonts w:ascii="Arial" w:eastAsia="Times New Roman" w:hAnsi="Arial" w:cs="Arial"/>
          <w:color w:val="000000"/>
          <w:sz w:val="20"/>
          <w:szCs w:val="20"/>
          <w:lang w:eastAsia="de-CH"/>
        </w:rPr>
        <w:t>; height of (default-sized) characters in inches. The same as </w:t>
      </w:r>
      <w:r w:rsidRPr="00934910">
        <w:rPr>
          <w:rFonts w:ascii="Courier New" w:eastAsia="Times New Roman" w:hAnsi="Courier New" w:cs="Courier New"/>
          <w:color w:val="000000"/>
          <w:sz w:val="20"/>
          <w:szCs w:val="20"/>
          <w:lang w:eastAsia="de-CH"/>
        </w:rPr>
        <w:t>par("cin")[2]</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lastRenderedPageBreak/>
        <w:t>cxy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t>R.O.</w:t>
      </w:r>
      <w:r w:rsidRPr="00934910">
        <w:rPr>
          <w:rFonts w:ascii="Arial" w:eastAsia="Times New Roman" w:hAnsi="Arial" w:cs="Arial"/>
          <w:color w:val="000000"/>
          <w:sz w:val="20"/>
          <w:szCs w:val="20"/>
          <w:lang w:eastAsia="de-CH"/>
        </w:rPr>
        <w:t>; size of default character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user coordinate units. </w:t>
      </w:r>
      <w:r w:rsidRPr="00934910">
        <w:rPr>
          <w:rFonts w:ascii="Courier New" w:eastAsia="Times New Roman" w:hAnsi="Courier New" w:cs="Courier New"/>
          <w:color w:val="000000"/>
          <w:sz w:val="20"/>
          <w:szCs w:val="20"/>
          <w:lang w:eastAsia="de-CH"/>
        </w:rPr>
        <w:t>par("cxy")</w:t>
      </w:r>
      <w:r w:rsidRPr="00934910">
        <w:rPr>
          <w:rFonts w:ascii="Arial" w:eastAsia="Times New Roman" w:hAnsi="Arial" w:cs="Arial"/>
          <w:color w:val="000000"/>
          <w:sz w:val="20"/>
          <w:szCs w:val="20"/>
          <w:lang w:eastAsia="de-CH"/>
        </w:rPr>
        <w:t> is</w:t>
      </w:r>
      <w:r w:rsidRPr="00934910">
        <w:rPr>
          <w:rFonts w:ascii="Courier New" w:eastAsia="Times New Roman" w:hAnsi="Courier New" w:cs="Courier New"/>
          <w:color w:val="000000"/>
          <w:sz w:val="20"/>
          <w:szCs w:val="20"/>
          <w:lang w:eastAsia="de-CH"/>
        </w:rPr>
        <w:t>par("cin")/par("pin")</w:t>
      </w:r>
      <w:r w:rsidRPr="00934910">
        <w:rPr>
          <w:rFonts w:ascii="Arial" w:eastAsia="Times New Roman" w:hAnsi="Arial" w:cs="Arial"/>
          <w:color w:val="000000"/>
          <w:sz w:val="20"/>
          <w:szCs w:val="20"/>
          <w:lang w:eastAsia="de-CH"/>
        </w:rPr>
        <w:t> scaled to user coordinates. Note that </w:t>
      </w:r>
      <w:r w:rsidRPr="00934910">
        <w:rPr>
          <w:rFonts w:ascii="Courier New" w:eastAsia="Times New Roman" w:hAnsi="Courier New" w:cs="Courier New"/>
          <w:color w:val="000000"/>
          <w:sz w:val="20"/>
          <w:szCs w:val="20"/>
          <w:lang w:eastAsia="de-CH"/>
        </w:rPr>
        <w:t>c(</w:t>
      </w:r>
      <w:hyperlink r:id="rId19" w:history="1">
        <w:r w:rsidRPr="00934910">
          <w:rPr>
            <w:rFonts w:ascii="Courier New" w:eastAsia="Times New Roman" w:hAnsi="Courier New" w:cs="Courier New"/>
            <w:color w:val="800080"/>
            <w:sz w:val="20"/>
            <w:szCs w:val="20"/>
            <w:u w:val="single"/>
            <w:lang w:eastAsia="de-CH"/>
          </w:rPr>
          <w:t>strwidth</w:t>
        </w:r>
      </w:hyperlink>
      <w:r w:rsidRPr="00934910">
        <w:rPr>
          <w:rFonts w:ascii="Courier New" w:eastAsia="Times New Roman" w:hAnsi="Courier New" w:cs="Courier New"/>
          <w:color w:val="000000"/>
          <w:sz w:val="20"/>
          <w:szCs w:val="20"/>
          <w:lang w:eastAsia="de-CH"/>
        </w:rPr>
        <w:t>(ch)</w:t>
      </w:r>
      <w:proofErr w:type="gramStart"/>
      <w:r w:rsidRPr="00934910">
        <w:rPr>
          <w:rFonts w:ascii="Courier New" w:eastAsia="Times New Roman" w:hAnsi="Courier New" w:cs="Courier New"/>
          <w:color w:val="000000"/>
          <w:sz w:val="20"/>
          <w:szCs w:val="20"/>
          <w:lang w:eastAsia="de-CH"/>
        </w:rPr>
        <w:t>,</w:t>
      </w:r>
      <w:proofErr w:type="gramEnd"/>
      <w:r w:rsidRPr="00934910">
        <w:rPr>
          <w:rFonts w:ascii="Courier New" w:eastAsia="Times New Roman" w:hAnsi="Courier New" w:cs="Courier New"/>
          <w:color w:val="000000"/>
          <w:sz w:val="20"/>
          <w:szCs w:val="20"/>
          <w:lang w:eastAsia="de-CH"/>
        </w:rPr>
        <w:fldChar w:fldCharType="begin"/>
      </w:r>
      <w:r w:rsidRPr="00934910">
        <w:rPr>
          <w:rFonts w:ascii="Courier New" w:eastAsia="Times New Roman" w:hAnsi="Courier New" w:cs="Courier New"/>
          <w:color w:val="000000"/>
          <w:sz w:val="20"/>
          <w:szCs w:val="20"/>
          <w:lang w:eastAsia="de-CH"/>
        </w:rPr>
        <w:instrText xml:space="preserve"> HYPERLINK "http://127.0.0.1:34506/help/library/graphics/help/strheight" </w:instrText>
      </w:r>
      <w:r w:rsidRPr="00934910">
        <w:rPr>
          <w:rFonts w:ascii="Courier New" w:eastAsia="Times New Roman" w:hAnsi="Courier New" w:cs="Courier New"/>
          <w:color w:val="000000"/>
          <w:sz w:val="20"/>
          <w:szCs w:val="20"/>
          <w:lang w:eastAsia="de-CH"/>
        </w:rPr>
        <w:fldChar w:fldCharType="separate"/>
      </w:r>
      <w:r w:rsidRPr="00934910">
        <w:rPr>
          <w:rFonts w:ascii="Courier New" w:eastAsia="Times New Roman" w:hAnsi="Courier New" w:cs="Courier New"/>
          <w:color w:val="800080"/>
          <w:sz w:val="20"/>
          <w:szCs w:val="20"/>
          <w:u w:val="single"/>
          <w:lang w:eastAsia="de-CH"/>
        </w:rPr>
        <w:t>strheight</w:t>
      </w:r>
      <w:r w:rsidRPr="00934910">
        <w:rPr>
          <w:rFonts w:ascii="Courier New" w:eastAsia="Times New Roman" w:hAnsi="Courier New" w:cs="Courier New"/>
          <w:color w:val="000000"/>
          <w:sz w:val="20"/>
          <w:szCs w:val="20"/>
          <w:lang w:eastAsia="de-CH"/>
        </w:rPr>
        <w:fldChar w:fldCharType="end"/>
      </w:r>
      <w:r w:rsidRPr="00934910">
        <w:rPr>
          <w:rFonts w:ascii="Courier New" w:eastAsia="Times New Roman" w:hAnsi="Courier New" w:cs="Courier New"/>
          <w:color w:val="000000"/>
          <w:sz w:val="20"/>
          <w:szCs w:val="20"/>
          <w:lang w:eastAsia="de-CH"/>
        </w:rPr>
        <w:t>(ch))</w:t>
      </w:r>
      <w:r w:rsidRPr="00934910">
        <w:rPr>
          <w:rFonts w:ascii="Arial" w:eastAsia="Times New Roman" w:hAnsi="Arial" w:cs="Arial"/>
          <w:color w:val="000000"/>
          <w:sz w:val="20"/>
          <w:szCs w:val="20"/>
          <w:lang w:eastAsia="de-CH"/>
        </w:rPr>
        <w:t> for a given string </w:t>
      </w:r>
      <w:r w:rsidRPr="00934910">
        <w:rPr>
          <w:rFonts w:ascii="Courier New" w:eastAsia="Times New Roman" w:hAnsi="Courier New" w:cs="Courier New"/>
          <w:color w:val="000000"/>
          <w:sz w:val="20"/>
          <w:szCs w:val="20"/>
          <w:lang w:eastAsia="de-CH"/>
        </w:rPr>
        <w:t>ch</w:t>
      </w:r>
      <w:r w:rsidRPr="00934910">
        <w:rPr>
          <w:rFonts w:ascii="Arial" w:eastAsia="Times New Roman" w:hAnsi="Arial" w:cs="Arial"/>
          <w:color w:val="000000"/>
          <w:sz w:val="20"/>
          <w:szCs w:val="20"/>
          <w:lang w:eastAsia="de-CH"/>
        </w:rPr>
        <w:t> is usually much more precise.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din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t>R.O.</w:t>
      </w:r>
      <w:r w:rsidRPr="00934910">
        <w:rPr>
          <w:rFonts w:ascii="Arial" w:eastAsia="Times New Roman" w:hAnsi="Arial" w:cs="Arial"/>
          <w:color w:val="000000"/>
          <w:sz w:val="20"/>
          <w:szCs w:val="20"/>
          <w:lang w:eastAsia="de-CH"/>
        </w:rPr>
        <w:t>; the device dimensions,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inches. See also </w:t>
      </w:r>
      <w:hyperlink r:id="rId20" w:history="1">
        <w:r w:rsidRPr="00934910">
          <w:rPr>
            <w:rFonts w:ascii="Courier New" w:eastAsia="Times New Roman" w:hAnsi="Courier New" w:cs="Courier New"/>
            <w:color w:val="800080"/>
            <w:sz w:val="20"/>
            <w:szCs w:val="20"/>
            <w:u w:val="single"/>
            <w:lang w:eastAsia="de-CH"/>
          </w:rPr>
          <w:t>dev.size</w:t>
        </w:r>
      </w:hyperlink>
      <w:r w:rsidRPr="00934910">
        <w:rPr>
          <w:rFonts w:ascii="Arial" w:eastAsia="Times New Roman" w:hAnsi="Arial" w:cs="Arial"/>
          <w:color w:val="000000"/>
          <w:sz w:val="20"/>
          <w:szCs w:val="20"/>
          <w:lang w:eastAsia="de-CH"/>
        </w:rPr>
        <w:t>, which is updated immediately when an on-screen device windows is re-sized.</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err</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w:t>
      </w:r>
      <w:r w:rsidRPr="00934910">
        <w:rPr>
          <w:rFonts w:ascii="Arial" w:eastAsia="Times New Roman" w:hAnsi="Arial" w:cs="Arial"/>
          <w:i/>
          <w:iCs/>
          <w:color w:val="000000"/>
          <w:sz w:val="20"/>
          <w:szCs w:val="20"/>
          <w:lang w:eastAsia="de-CH"/>
        </w:rPr>
        <w:t>Unimplemented</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is silent when points outside the plot region are </w:t>
      </w:r>
      <w:r w:rsidRPr="00934910">
        <w:rPr>
          <w:rFonts w:ascii="Arial" w:eastAsia="Times New Roman" w:hAnsi="Arial" w:cs="Arial"/>
          <w:i/>
          <w:iCs/>
          <w:color w:val="000000"/>
          <w:sz w:val="20"/>
          <w:szCs w:val="20"/>
          <w:lang w:eastAsia="de-CH"/>
        </w:rPr>
        <w:t>not</w:t>
      </w:r>
      <w:r w:rsidRPr="00934910">
        <w:rPr>
          <w:rFonts w:ascii="Arial" w:eastAsia="Times New Roman" w:hAnsi="Arial" w:cs="Arial"/>
          <w:color w:val="000000"/>
          <w:sz w:val="20"/>
          <w:szCs w:val="20"/>
          <w:lang w:eastAsia="de-CH"/>
        </w:rPr>
        <w:t> plotted.) The degree of error reporting desired.</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family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name of a font family for drawing text. The maximum allowed length is 200 bytes. This name gets mapped by each graphics device to a device-specific font description. The default value is </w:t>
      </w:r>
      <w:r w:rsidRPr="00934910">
        <w:rPr>
          <w:rFonts w:ascii="Courier New" w:eastAsia="Times New Roman" w:hAnsi="Courier New" w:cs="Courier New"/>
          <w:color w:val="000000"/>
          <w:sz w:val="20"/>
          <w:szCs w:val="20"/>
          <w:lang w:eastAsia="de-CH"/>
        </w:rPr>
        <w:t>""</w:t>
      </w:r>
      <w:r w:rsidRPr="00934910">
        <w:rPr>
          <w:rFonts w:ascii="Arial" w:eastAsia="Times New Roman" w:hAnsi="Arial" w:cs="Arial"/>
          <w:color w:val="000000"/>
          <w:sz w:val="20"/>
          <w:szCs w:val="20"/>
          <w:lang w:eastAsia="de-CH"/>
        </w:rPr>
        <w:t> which means that the default device fonts will be used (and what those are should be listed on the help page for the device). Standard values are </w:t>
      </w:r>
      <w:r w:rsidRPr="00934910">
        <w:rPr>
          <w:rFonts w:ascii="Courier New" w:eastAsia="Times New Roman" w:hAnsi="Courier New" w:cs="Courier New"/>
          <w:color w:val="000000"/>
          <w:sz w:val="20"/>
          <w:szCs w:val="20"/>
          <w:lang w:eastAsia="de-CH"/>
        </w:rPr>
        <w:t>"serif"</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"sans"</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"mono"</w:t>
      </w:r>
      <w:r w:rsidRPr="00934910">
        <w:rPr>
          <w:rFonts w:ascii="Arial" w:eastAsia="Times New Roman" w:hAnsi="Arial" w:cs="Arial"/>
          <w:color w:val="000000"/>
          <w:sz w:val="20"/>
          <w:szCs w:val="20"/>
          <w:lang w:eastAsia="de-CH"/>
        </w:rPr>
        <w:t>, and the </w:t>
      </w:r>
      <w:hyperlink r:id="rId21" w:history="1">
        <w:r w:rsidRPr="00934910">
          <w:rPr>
            <w:rFonts w:ascii="Arial" w:eastAsia="Times New Roman" w:hAnsi="Arial" w:cs="Arial"/>
            <w:color w:val="800080"/>
            <w:sz w:val="20"/>
            <w:szCs w:val="20"/>
            <w:u w:val="single"/>
            <w:lang w:eastAsia="de-CH"/>
          </w:rPr>
          <w:t>Hershey</w:t>
        </w:r>
      </w:hyperlink>
      <w:r w:rsidRPr="00934910">
        <w:rPr>
          <w:rFonts w:ascii="Arial" w:eastAsia="Times New Roman" w:hAnsi="Arial" w:cs="Arial"/>
          <w:color w:val="000000"/>
          <w:sz w:val="20"/>
          <w:szCs w:val="20"/>
          <w:lang w:eastAsia="de-CH"/>
        </w:rPr>
        <w:t> font families are also available. (Different devices may define others, and some devices will ignore this setting completely.) This can be specified inline for </w:t>
      </w:r>
      <w:hyperlink r:id="rId22"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color to be used for the foreground of plots. This is the default color used for things like axes and boxes around plots. When called from </w:t>
      </w:r>
      <w:r w:rsidRPr="00934910">
        <w:rPr>
          <w:rFonts w:ascii="Courier New" w:eastAsia="Times New Roman" w:hAnsi="Courier New" w:cs="Courier New"/>
          <w:color w:val="000000"/>
          <w:sz w:val="20"/>
          <w:szCs w:val="20"/>
          <w:lang w:eastAsia="de-CH"/>
        </w:rPr>
        <w:t>par()</w:t>
      </w:r>
      <w:r w:rsidRPr="00934910">
        <w:rPr>
          <w:rFonts w:ascii="Arial" w:eastAsia="Times New Roman" w:hAnsi="Arial" w:cs="Arial"/>
          <w:color w:val="000000"/>
          <w:sz w:val="20"/>
          <w:szCs w:val="20"/>
          <w:lang w:eastAsia="de-CH"/>
        </w:rPr>
        <w:t> this also sets parameter </w:t>
      </w:r>
      <w:r w:rsidRPr="00934910">
        <w:rPr>
          <w:rFonts w:ascii="Courier New" w:eastAsia="Times New Roman" w:hAnsi="Courier New" w:cs="Courier New"/>
          <w:color w:val="000000"/>
          <w:sz w:val="20"/>
          <w:szCs w:val="20"/>
          <w:lang w:eastAsia="de-CH"/>
        </w:rPr>
        <w:t>col</w:t>
      </w:r>
      <w:r w:rsidRPr="00934910">
        <w:rPr>
          <w:rFonts w:ascii="Arial" w:eastAsia="Times New Roman" w:hAnsi="Arial" w:cs="Arial"/>
          <w:color w:val="000000"/>
          <w:sz w:val="20"/>
          <w:szCs w:val="20"/>
          <w:lang w:eastAsia="de-CH"/>
        </w:rPr>
        <w:t> to the same value. See section ‘Color Specification’. A few devices have an argument to set the initial value, which is otherwise</w:t>
      </w:r>
      <w:r w:rsidRPr="00934910">
        <w:rPr>
          <w:rFonts w:ascii="Courier New" w:eastAsia="Times New Roman" w:hAnsi="Courier New" w:cs="Courier New"/>
          <w:color w:val="000000"/>
          <w:sz w:val="20"/>
          <w:szCs w:val="20"/>
          <w:lang w:eastAsia="de-CH"/>
        </w:rPr>
        <w:t>"black"</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fig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numerical vector of the form </w:t>
      </w:r>
      <w:r w:rsidRPr="00934910">
        <w:rPr>
          <w:rFonts w:ascii="Courier New" w:eastAsia="Times New Roman" w:hAnsi="Courier New" w:cs="Courier New"/>
          <w:color w:val="000000"/>
          <w:sz w:val="20"/>
          <w:szCs w:val="20"/>
          <w:lang w:eastAsia="de-CH"/>
        </w:rPr>
        <w:t>c(x1, x2, y1, y2)</w:t>
      </w:r>
      <w:r w:rsidRPr="00934910">
        <w:rPr>
          <w:rFonts w:ascii="Arial" w:eastAsia="Times New Roman" w:hAnsi="Arial" w:cs="Arial"/>
          <w:color w:val="000000"/>
          <w:sz w:val="20"/>
          <w:szCs w:val="20"/>
          <w:lang w:eastAsia="de-CH"/>
        </w:rPr>
        <w:t> which gives the (NDC) coordinates of the figure region in the display region of the device. If you set this, unlike S, you start a new plot, so to add to an existing plot use </w:t>
      </w:r>
      <w:r w:rsidRPr="00934910">
        <w:rPr>
          <w:rFonts w:ascii="Courier New" w:eastAsia="Times New Roman" w:hAnsi="Courier New" w:cs="Courier New"/>
          <w:color w:val="000000"/>
          <w:sz w:val="20"/>
          <w:szCs w:val="20"/>
          <w:lang w:eastAsia="de-CH"/>
        </w:rPr>
        <w:t>new = TRUE</w:t>
      </w:r>
      <w:r w:rsidRPr="00934910">
        <w:rPr>
          <w:rFonts w:ascii="Arial" w:eastAsia="Times New Roman" w:hAnsi="Arial" w:cs="Arial"/>
          <w:color w:val="000000"/>
          <w:sz w:val="20"/>
          <w:szCs w:val="20"/>
          <w:lang w:eastAsia="de-CH"/>
        </w:rPr>
        <w:t> as well.</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figure region dimensions,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inches. If you set this, unlike S, you start a new plot.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font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 xml:space="preserve">An integer which specifies which font to use for </w:t>
      </w:r>
      <w:proofErr w:type="gramStart"/>
      <w:r w:rsidRPr="00934910">
        <w:rPr>
          <w:rFonts w:ascii="Arial" w:eastAsia="Times New Roman" w:hAnsi="Arial" w:cs="Arial"/>
          <w:color w:val="000000"/>
          <w:sz w:val="20"/>
          <w:szCs w:val="20"/>
          <w:lang w:eastAsia="de-CH"/>
        </w:rPr>
        <w:t>text</w:t>
      </w:r>
      <w:proofErr w:type="gramEnd"/>
      <w:r w:rsidRPr="00934910">
        <w:rPr>
          <w:rFonts w:ascii="Arial" w:eastAsia="Times New Roman" w:hAnsi="Arial" w:cs="Arial"/>
          <w:color w:val="000000"/>
          <w:sz w:val="20"/>
          <w:szCs w:val="20"/>
          <w:lang w:eastAsia="de-CH"/>
        </w:rPr>
        <w:t>. If possible, device drivers arrange so that 1 corresponds to plain text (the default), 2 to bold face, 3 to italic and 4 to bold italic. Also, font 5 is expected to be the symbol font, in Adobe symbol encoding. On some devices font families can be selected by</w:t>
      </w:r>
      <w:r w:rsidRPr="00934910">
        <w:rPr>
          <w:rFonts w:ascii="Courier New" w:eastAsia="Times New Roman" w:hAnsi="Courier New" w:cs="Courier New"/>
          <w:color w:val="000000"/>
          <w:sz w:val="20"/>
          <w:szCs w:val="20"/>
          <w:lang w:eastAsia="de-CH"/>
        </w:rPr>
        <w:t>family</w:t>
      </w:r>
      <w:r w:rsidRPr="00934910">
        <w:rPr>
          <w:rFonts w:ascii="Arial" w:eastAsia="Times New Roman" w:hAnsi="Arial" w:cs="Arial"/>
          <w:color w:val="000000"/>
          <w:sz w:val="20"/>
          <w:szCs w:val="20"/>
          <w:lang w:eastAsia="de-CH"/>
        </w:rPr>
        <w:t> to choose different sets of 5 fonts.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font.axis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font to be used for axis annotation.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font.lab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lastRenderedPageBreak/>
        <w:t>The font to be used for x and y labels.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font.main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font to be used for plot main titles.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font.sub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font to be used for plot sub-titles.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lab</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numerical vector of the form </w:t>
      </w:r>
      <w:r w:rsidRPr="00934910">
        <w:rPr>
          <w:rFonts w:ascii="Courier New" w:eastAsia="Times New Roman" w:hAnsi="Courier New" w:cs="Courier New"/>
          <w:color w:val="000000"/>
          <w:sz w:val="20"/>
          <w:szCs w:val="20"/>
          <w:lang w:eastAsia="de-CH"/>
        </w:rPr>
        <w:t>c(x, y, len)</w:t>
      </w:r>
      <w:r w:rsidRPr="00934910">
        <w:rPr>
          <w:rFonts w:ascii="Arial" w:eastAsia="Times New Roman" w:hAnsi="Arial" w:cs="Arial"/>
          <w:color w:val="000000"/>
          <w:sz w:val="20"/>
          <w:szCs w:val="20"/>
          <w:lang w:eastAsia="de-CH"/>
        </w:rPr>
        <w:t> which modifies the default way that axes are annotated. The values of </w:t>
      </w:r>
      <w:r w:rsidRPr="00934910">
        <w:rPr>
          <w:rFonts w:ascii="Courier New" w:eastAsia="Times New Roman" w:hAnsi="Courier New" w:cs="Courier New"/>
          <w:color w:val="000000"/>
          <w:sz w:val="20"/>
          <w:szCs w:val="20"/>
          <w:lang w:eastAsia="de-CH"/>
        </w:rPr>
        <w:t>x</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y</w:t>
      </w:r>
      <w:r w:rsidRPr="00934910">
        <w:rPr>
          <w:rFonts w:ascii="Arial" w:eastAsia="Times New Roman" w:hAnsi="Arial" w:cs="Arial"/>
          <w:color w:val="000000"/>
          <w:sz w:val="20"/>
          <w:szCs w:val="20"/>
          <w:lang w:eastAsia="de-CH"/>
        </w:rPr>
        <w:t> give the (approximate) number of tickmarks on the x and y axes and </w:t>
      </w:r>
      <w:r w:rsidRPr="00934910">
        <w:rPr>
          <w:rFonts w:ascii="Courier New" w:eastAsia="Times New Roman" w:hAnsi="Courier New" w:cs="Courier New"/>
          <w:color w:val="000000"/>
          <w:sz w:val="20"/>
          <w:szCs w:val="20"/>
          <w:lang w:eastAsia="de-CH"/>
        </w:rPr>
        <w:t>len</w:t>
      </w:r>
      <w:r w:rsidRPr="00934910">
        <w:rPr>
          <w:rFonts w:ascii="Arial" w:eastAsia="Times New Roman" w:hAnsi="Arial" w:cs="Arial"/>
          <w:color w:val="000000"/>
          <w:sz w:val="20"/>
          <w:szCs w:val="20"/>
          <w:lang w:eastAsia="de-CH"/>
        </w:rPr>
        <w:t> specifies the label length. The default is </w:t>
      </w:r>
      <w:r w:rsidRPr="00934910">
        <w:rPr>
          <w:rFonts w:ascii="Courier New" w:eastAsia="Times New Roman" w:hAnsi="Courier New" w:cs="Courier New"/>
          <w:color w:val="000000"/>
          <w:sz w:val="20"/>
          <w:szCs w:val="20"/>
          <w:lang w:eastAsia="de-CH"/>
        </w:rPr>
        <w:t>c(5, 5, 7)</w:t>
      </w:r>
      <w:r w:rsidRPr="00934910">
        <w:rPr>
          <w:rFonts w:ascii="Arial" w:eastAsia="Times New Roman" w:hAnsi="Arial" w:cs="Arial"/>
          <w:color w:val="000000"/>
          <w:sz w:val="20"/>
          <w:szCs w:val="20"/>
          <w:lang w:eastAsia="de-CH"/>
        </w:rPr>
        <w:t>. Note that this only affects the way the parameters </w:t>
      </w:r>
      <w:r w:rsidRPr="00934910">
        <w:rPr>
          <w:rFonts w:ascii="Courier New" w:eastAsia="Times New Roman" w:hAnsi="Courier New" w:cs="Courier New"/>
          <w:color w:val="000000"/>
          <w:sz w:val="20"/>
          <w:szCs w:val="20"/>
          <w:lang w:eastAsia="de-CH"/>
        </w:rPr>
        <w:t>xaxp</w:t>
      </w:r>
      <w:r w:rsidRPr="00934910">
        <w:rPr>
          <w:rFonts w:ascii="Arial" w:eastAsia="Times New Roman" w:hAnsi="Arial" w:cs="Arial"/>
          <w:color w:val="000000"/>
          <w:sz w:val="20"/>
          <w:szCs w:val="20"/>
          <w:lang w:eastAsia="de-CH"/>
        </w:rPr>
        <w:t> and</w:t>
      </w:r>
      <w:r w:rsidRPr="00934910">
        <w:rPr>
          <w:rFonts w:ascii="Courier New" w:eastAsia="Times New Roman" w:hAnsi="Courier New" w:cs="Courier New"/>
          <w:color w:val="000000"/>
          <w:sz w:val="20"/>
          <w:szCs w:val="20"/>
          <w:lang w:eastAsia="de-CH"/>
        </w:rPr>
        <w:t>yaxp</w:t>
      </w:r>
      <w:r w:rsidRPr="00934910">
        <w:rPr>
          <w:rFonts w:ascii="Arial" w:eastAsia="Times New Roman" w:hAnsi="Arial" w:cs="Arial"/>
          <w:color w:val="000000"/>
          <w:sz w:val="20"/>
          <w:szCs w:val="20"/>
          <w:lang w:eastAsia="de-CH"/>
        </w:rPr>
        <w:t> are set when the user coordinate system is set up, and is not consulted when axes are drawn. </w:t>
      </w:r>
      <w:r w:rsidRPr="00934910">
        <w:rPr>
          <w:rFonts w:ascii="Courier New" w:eastAsia="Times New Roman" w:hAnsi="Courier New" w:cs="Courier New"/>
          <w:color w:val="000000"/>
          <w:sz w:val="20"/>
          <w:szCs w:val="20"/>
          <w:lang w:eastAsia="de-CH"/>
        </w:rPr>
        <w:t>len</w:t>
      </w:r>
      <w:r w:rsidRPr="00934910">
        <w:rPr>
          <w:rFonts w:ascii="Arial" w:eastAsia="Times New Roman" w:hAnsi="Arial" w:cs="Arial"/>
          <w:i/>
          <w:iCs/>
          <w:color w:val="000000"/>
          <w:sz w:val="20"/>
          <w:szCs w:val="20"/>
          <w:lang w:eastAsia="de-CH"/>
        </w:rPr>
        <w:t>is unimplemented</w:t>
      </w:r>
      <w:r w:rsidRPr="00934910">
        <w:rPr>
          <w:rFonts w:ascii="Arial" w:eastAsia="Times New Roman" w:hAnsi="Arial" w:cs="Arial"/>
          <w:color w:val="000000"/>
          <w:sz w:val="20"/>
          <w:szCs w:val="20"/>
          <w:lang w:eastAsia="de-CH"/>
        </w:rPr>
        <w:t> in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las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numeric in {0</w:t>
      </w:r>
      <w:proofErr w:type="gramStart"/>
      <w:r w:rsidRPr="00934910">
        <w:rPr>
          <w:rFonts w:ascii="Arial" w:eastAsia="Times New Roman" w:hAnsi="Arial" w:cs="Arial"/>
          <w:color w:val="000000"/>
          <w:sz w:val="20"/>
          <w:szCs w:val="20"/>
          <w:lang w:eastAsia="de-CH"/>
        </w:rPr>
        <w:t>,1,2,3</w:t>
      </w:r>
      <w:proofErr w:type="gramEnd"/>
      <w:r w:rsidRPr="00934910">
        <w:rPr>
          <w:rFonts w:ascii="Arial" w:eastAsia="Times New Roman" w:hAnsi="Arial" w:cs="Arial"/>
          <w:color w:val="000000"/>
          <w:sz w:val="20"/>
          <w:szCs w:val="20"/>
          <w:lang w:eastAsia="de-CH"/>
        </w:rPr>
        <w:t>}; the style of axis labels.</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0:</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always parallel to the axis [</w:t>
      </w:r>
      <w:r w:rsidRPr="00934910">
        <w:rPr>
          <w:rFonts w:ascii="Arial" w:eastAsia="Times New Roman" w:hAnsi="Arial" w:cs="Arial"/>
          <w:i/>
          <w:iCs/>
          <w:color w:val="000000"/>
          <w:sz w:val="20"/>
          <w:szCs w:val="20"/>
          <w:lang w:eastAsia="de-CH"/>
        </w:rPr>
        <w:t>default</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1:</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always horizontal,</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2:</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always perpendicular to the axis,</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3:</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always vertical.</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Also supported by </w:t>
      </w:r>
      <w:hyperlink r:id="rId23" w:history="1">
        <w:r w:rsidRPr="00934910">
          <w:rPr>
            <w:rFonts w:ascii="Courier New" w:eastAsia="Times New Roman" w:hAnsi="Courier New" w:cs="Courier New"/>
            <w:color w:val="800080"/>
            <w:sz w:val="20"/>
            <w:szCs w:val="20"/>
            <w:u w:val="single"/>
            <w:lang w:eastAsia="de-CH"/>
          </w:rPr>
          <w:t>mtext</w:t>
        </w:r>
      </w:hyperlink>
      <w:r w:rsidRPr="00934910">
        <w:rPr>
          <w:rFonts w:ascii="Arial" w:eastAsia="Times New Roman" w:hAnsi="Arial" w:cs="Arial"/>
          <w:color w:val="000000"/>
          <w:sz w:val="20"/>
          <w:szCs w:val="20"/>
          <w:lang w:eastAsia="de-CH"/>
        </w:rPr>
        <w:t>. Note that string/character rotation </w:t>
      </w:r>
      <w:r w:rsidRPr="00934910">
        <w:rPr>
          <w:rFonts w:ascii="Arial" w:eastAsia="Times New Roman" w:hAnsi="Arial" w:cs="Arial"/>
          <w:i/>
          <w:iCs/>
          <w:color w:val="000000"/>
          <w:sz w:val="20"/>
          <w:szCs w:val="20"/>
          <w:lang w:eastAsia="de-CH"/>
        </w:rPr>
        <w:t>via</w:t>
      </w:r>
      <w:r w:rsidRPr="00934910">
        <w:rPr>
          <w:rFonts w:ascii="Arial" w:eastAsia="Times New Roman" w:hAnsi="Arial" w:cs="Arial"/>
          <w:color w:val="000000"/>
          <w:sz w:val="20"/>
          <w:szCs w:val="20"/>
          <w:lang w:eastAsia="de-CH"/>
        </w:rPr>
        <w:t> argument </w:t>
      </w:r>
      <w:r w:rsidRPr="00934910">
        <w:rPr>
          <w:rFonts w:ascii="Courier New" w:eastAsia="Times New Roman" w:hAnsi="Courier New" w:cs="Courier New"/>
          <w:color w:val="000000"/>
          <w:sz w:val="20"/>
          <w:szCs w:val="20"/>
          <w:lang w:eastAsia="de-CH"/>
        </w:rPr>
        <w:t>srt</w:t>
      </w:r>
      <w:r w:rsidRPr="00934910">
        <w:rPr>
          <w:rFonts w:ascii="Arial" w:eastAsia="Times New Roman" w:hAnsi="Arial" w:cs="Arial"/>
          <w:color w:val="000000"/>
          <w:sz w:val="20"/>
          <w:szCs w:val="20"/>
          <w:lang w:eastAsia="de-CH"/>
        </w:rPr>
        <w:t> to </w:t>
      </w:r>
      <w:r w:rsidRPr="00934910">
        <w:rPr>
          <w:rFonts w:ascii="Courier New" w:eastAsia="Times New Roman" w:hAnsi="Courier New" w:cs="Courier New"/>
          <w:color w:val="000000"/>
          <w:sz w:val="20"/>
          <w:szCs w:val="20"/>
          <w:lang w:eastAsia="de-CH"/>
        </w:rPr>
        <w:t>par</w:t>
      </w:r>
      <w:r w:rsidRPr="00934910">
        <w:rPr>
          <w:rFonts w:ascii="Arial" w:eastAsia="Times New Roman" w:hAnsi="Arial" w:cs="Arial"/>
          <w:color w:val="000000"/>
          <w:sz w:val="20"/>
          <w:szCs w:val="20"/>
          <w:lang w:eastAsia="de-CH"/>
        </w:rPr>
        <w:t> does </w:t>
      </w:r>
      <w:r w:rsidRPr="00934910">
        <w:rPr>
          <w:rFonts w:ascii="Arial" w:eastAsia="Times New Roman" w:hAnsi="Arial" w:cs="Arial"/>
          <w:i/>
          <w:iCs/>
          <w:color w:val="000000"/>
          <w:sz w:val="20"/>
          <w:szCs w:val="20"/>
          <w:lang w:eastAsia="de-CH"/>
        </w:rPr>
        <w:t>not</w:t>
      </w:r>
      <w:r w:rsidRPr="00934910">
        <w:rPr>
          <w:rFonts w:ascii="Arial" w:eastAsia="Times New Roman" w:hAnsi="Arial" w:cs="Arial"/>
          <w:color w:val="000000"/>
          <w:sz w:val="20"/>
          <w:szCs w:val="20"/>
          <w:lang w:eastAsia="de-CH"/>
        </w:rPr>
        <w:t> affect the axis labels.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lend</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end style. This can be specified as an integer or string:</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0</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"round"</w:t>
      </w:r>
      <w:r w:rsidRPr="00934910">
        <w:rPr>
          <w:rFonts w:ascii="Arial" w:eastAsia="Times New Roman" w:hAnsi="Arial" w:cs="Arial"/>
          <w:color w:val="000000"/>
          <w:sz w:val="20"/>
          <w:szCs w:val="20"/>
          <w:lang w:eastAsia="de-CH"/>
        </w:rPr>
        <w:t> mean rounded line caps [</w:t>
      </w:r>
      <w:r w:rsidRPr="00934910">
        <w:rPr>
          <w:rFonts w:ascii="Arial" w:eastAsia="Times New Roman" w:hAnsi="Arial" w:cs="Arial"/>
          <w:i/>
          <w:iCs/>
          <w:color w:val="000000"/>
          <w:sz w:val="20"/>
          <w:szCs w:val="20"/>
          <w:lang w:eastAsia="de-CH"/>
        </w:rPr>
        <w:t>default</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1</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"butt"</w:t>
      </w:r>
      <w:r w:rsidRPr="00934910">
        <w:rPr>
          <w:rFonts w:ascii="Arial" w:eastAsia="Times New Roman" w:hAnsi="Arial" w:cs="Arial"/>
          <w:color w:val="000000"/>
          <w:sz w:val="20"/>
          <w:szCs w:val="20"/>
          <w:lang w:eastAsia="de-CH"/>
        </w:rPr>
        <w:t> mean butt line caps;</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2</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"square"</w:t>
      </w:r>
      <w:r w:rsidRPr="00934910">
        <w:rPr>
          <w:rFonts w:ascii="Arial" w:eastAsia="Times New Roman" w:hAnsi="Arial" w:cs="Arial"/>
          <w:color w:val="000000"/>
          <w:sz w:val="20"/>
          <w:szCs w:val="20"/>
          <w:lang w:eastAsia="de-CH"/>
        </w:rPr>
        <w:t> mean square line caps.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lastRenderedPageBreak/>
        <w:t>lheight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height multiplier. The height of a line of text (used to vertically space multi-line text) is found by multiplying the character height both by the current character expansion and by the line height multiplier. Default value is 1. Used in </w:t>
      </w:r>
      <w:hyperlink r:id="rId24"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and </w:t>
      </w:r>
      <w:hyperlink r:id="rId25" w:history="1">
        <w:r w:rsidRPr="00934910">
          <w:rPr>
            <w:rFonts w:ascii="Courier New" w:eastAsia="Times New Roman" w:hAnsi="Courier New" w:cs="Courier New"/>
            <w:color w:val="800080"/>
            <w:sz w:val="20"/>
            <w:szCs w:val="20"/>
            <w:u w:val="single"/>
            <w:lang w:eastAsia="de-CH"/>
          </w:rPr>
          <w:t>strheight</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ljoin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join style. This can be specified as an integer or string:</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0</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"round"</w:t>
      </w:r>
      <w:r w:rsidRPr="00934910">
        <w:rPr>
          <w:rFonts w:ascii="Arial" w:eastAsia="Times New Roman" w:hAnsi="Arial" w:cs="Arial"/>
          <w:color w:val="000000"/>
          <w:sz w:val="20"/>
          <w:szCs w:val="20"/>
          <w:lang w:eastAsia="de-CH"/>
        </w:rPr>
        <w:t> mean rounded line joins [</w:t>
      </w:r>
      <w:r w:rsidRPr="00934910">
        <w:rPr>
          <w:rFonts w:ascii="Arial" w:eastAsia="Times New Roman" w:hAnsi="Arial" w:cs="Arial"/>
          <w:i/>
          <w:iCs/>
          <w:color w:val="000000"/>
          <w:sz w:val="20"/>
          <w:szCs w:val="20"/>
          <w:lang w:eastAsia="de-CH"/>
        </w:rPr>
        <w:t>default</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1</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"mitre"</w:t>
      </w:r>
      <w:r w:rsidRPr="00934910">
        <w:rPr>
          <w:rFonts w:ascii="Arial" w:eastAsia="Times New Roman" w:hAnsi="Arial" w:cs="Arial"/>
          <w:color w:val="000000"/>
          <w:sz w:val="20"/>
          <w:szCs w:val="20"/>
          <w:lang w:eastAsia="de-CH"/>
        </w:rPr>
        <w:t> mean mitred line joins;</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2</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and </w:t>
      </w:r>
      <w:r w:rsidRPr="00934910">
        <w:rPr>
          <w:rFonts w:ascii="Courier New" w:eastAsia="Times New Roman" w:hAnsi="Courier New" w:cs="Courier New"/>
          <w:color w:val="000000"/>
          <w:sz w:val="20"/>
          <w:szCs w:val="20"/>
          <w:lang w:eastAsia="de-CH"/>
        </w:rPr>
        <w:t>"bevel"</w:t>
      </w:r>
      <w:r w:rsidRPr="00934910">
        <w:rPr>
          <w:rFonts w:ascii="Arial" w:eastAsia="Times New Roman" w:hAnsi="Arial" w:cs="Arial"/>
          <w:color w:val="000000"/>
          <w:sz w:val="20"/>
          <w:szCs w:val="20"/>
          <w:lang w:eastAsia="de-CH"/>
        </w:rPr>
        <w:t> mean bevelled line joins.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lmitre</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mitre limit. This controls when mitred line joins are automatically converted into bevelled line joins. The value must be larger than 1 and the default is 10. Not all devices will honour this setting.</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lty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type. Line types can either be specified as an integer (0=blank, 1=solid (default), 2=dashed, 3=dotted, 4=dotdash, 5=longdash, 6=twodash) or as one of the character strings </w:t>
      </w:r>
      <w:r w:rsidRPr="00934910">
        <w:rPr>
          <w:rFonts w:ascii="Courier New" w:eastAsia="Times New Roman" w:hAnsi="Courier New" w:cs="Courier New"/>
          <w:color w:val="000000"/>
          <w:sz w:val="20"/>
          <w:szCs w:val="20"/>
          <w:lang w:eastAsia="de-CH"/>
        </w:rPr>
        <w:t>"blank"</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"solid"</w:t>
      </w:r>
      <w:r w:rsidRPr="00934910">
        <w:rPr>
          <w:rFonts w:ascii="Arial" w:eastAsia="Times New Roman" w:hAnsi="Arial" w:cs="Arial"/>
          <w:color w:val="000000"/>
          <w:sz w:val="20"/>
          <w:szCs w:val="20"/>
          <w:lang w:eastAsia="de-CH"/>
        </w:rPr>
        <w:t>,</w:t>
      </w:r>
      <w:r w:rsidRPr="00934910">
        <w:rPr>
          <w:rFonts w:ascii="Courier New" w:eastAsia="Times New Roman" w:hAnsi="Courier New" w:cs="Courier New"/>
          <w:color w:val="000000"/>
          <w:sz w:val="20"/>
          <w:szCs w:val="20"/>
          <w:lang w:eastAsia="de-CH"/>
        </w:rPr>
        <w:t>"dashed"</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"dotted"</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"dotdash"</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"longdash"</w:t>
      </w:r>
      <w:r w:rsidRPr="00934910">
        <w:rPr>
          <w:rFonts w:ascii="Arial" w:eastAsia="Times New Roman" w:hAnsi="Arial" w:cs="Arial"/>
          <w:color w:val="000000"/>
          <w:sz w:val="20"/>
          <w:szCs w:val="20"/>
          <w:lang w:eastAsia="de-CH"/>
        </w:rPr>
        <w:t>, or </w:t>
      </w:r>
      <w:r w:rsidRPr="00934910">
        <w:rPr>
          <w:rFonts w:ascii="Courier New" w:eastAsia="Times New Roman" w:hAnsi="Courier New" w:cs="Courier New"/>
          <w:color w:val="000000"/>
          <w:sz w:val="20"/>
          <w:szCs w:val="20"/>
          <w:lang w:eastAsia="de-CH"/>
        </w:rPr>
        <w:t>"twodash"</w:t>
      </w:r>
      <w:r w:rsidRPr="00934910">
        <w:rPr>
          <w:rFonts w:ascii="Arial" w:eastAsia="Times New Roman" w:hAnsi="Arial" w:cs="Arial"/>
          <w:color w:val="000000"/>
          <w:sz w:val="20"/>
          <w:szCs w:val="20"/>
          <w:lang w:eastAsia="de-CH"/>
        </w:rPr>
        <w:t>, where </w:t>
      </w:r>
      <w:r w:rsidRPr="00934910">
        <w:rPr>
          <w:rFonts w:ascii="Courier New" w:eastAsia="Times New Roman" w:hAnsi="Courier New" w:cs="Courier New"/>
          <w:color w:val="000000"/>
          <w:sz w:val="20"/>
          <w:szCs w:val="20"/>
          <w:lang w:eastAsia="de-CH"/>
        </w:rPr>
        <w:t>"blank"</w:t>
      </w:r>
      <w:r w:rsidRPr="00934910">
        <w:rPr>
          <w:rFonts w:ascii="Arial" w:eastAsia="Times New Roman" w:hAnsi="Arial" w:cs="Arial"/>
          <w:color w:val="000000"/>
          <w:sz w:val="20"/>
          <w:szCs w:val="20"/>
          <w:lang w:eastAsia="de-CH"/>
        </w:rPr>
        <w:t> uses ‘invisible lines’ (i.e., does not draw them).</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Alternatively, a string of up to 8 characters (from </w:t>
      </w:r>
      <w:r w:rsidRPr="00934910">
        <w:rPr>
          <w:rFonts w:ascii="Courier New" w:eastAsia="Times New Roman" w:hAnsi="Courier New" w:cs="Courier New"/>
          <w:color w:val="000000"/>
          <w:sz w:val="20"/>
          <w:szCs w:val="20"/>
          <w:lang w:eastAsia="de-CH"/>
        </w:rPr>
        <w:t>c(1:9, "A":"F")</w:t>
      </w:r>
      <w:r w:rsidRPr="00934910">
        <w:rPr>
          <w:rFonts w:ascii="Arial" w:eastAsia="Times New Roman" w:hAnsi="Arial" w:cs="Arial"/>
          <w:color w:val="000000"/>
          <w:sz w:val="20"/>
          <w:szCs w:val="20"/>
          <w:lang w:eastAsia="de-CH"/>
        </w:rPr>
        <w:t>) may be given, giving the length of line segments which are alternatively drawn and skipped. See section ‘Line Type Specification’.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Functions such as </w:t>
      </w:r>
      <w:hyperlink r:id="rId26" w:history="1">
        <w:r w:rsidRPr="00934910">
          <w:rPr>
            <w:rFonts w:ascii="Courier New" w:eastAsia="Times New Roman" w:hAnsi="Courier New" w:cs="Courier New"/>
            <w:color w:val="800080"/>
            <w:sz w:val="20"/>
            <w:szCs w:val="20"/>
            <w:u w:val="single"/>
            <w:lang w:eastAsia="de-CH"/>
          </w:rPr>
          <w:t>lines</w:t>
        </w:r>
      </w:hyperlink>
      <w:r w:rsidRPr="00934910">
        <w:rPr>
          <w:rFonts w:ascii="Arial" w:eastAsia="Times New Roman" w:hAnsi="Arial" w:cs="Arial"/>
          <w:color w:val="000000"/>
          <w:sz w:val="20"/>
          <w:szCs w:val="20"/>
          <w:lang w:eastAsia="de-CH"/>
        </w:rPr>
        <w:t> and </w:t>
      </w:r>
      <w:hyperlink r:id="rId27" w:history="1">
        <w:r w:rsidRPr="00934910">
          <w:rPr>
            <w:rFonts w:ascii="Courier New" w:eastAsia="Times New Roman" w:hAnsi="Courier New" w:cs="Courier New"/>
            <w:color w:val="800080"/>
            <w:sz w:val="20"/>
            <w:szCs w:val="20"/>
            <w:u w:val="single"/>
            <w:lang w:eastAsia="de-CH"/>
          </w:rPr>
          <w:t>segments</w:t>
        </w:r>
      </w:hyperlink>
      <w:r w:rsidRPr="00934910">
        <w:rPr>
          <w:rFonts w:ascii="Arial" w:eastAsia="Times New Roman" w:hAnsi="Arial" w:cs="Arial"/>
          <w:color w:val="000000"/>
          <w:sz w:val="20"/>
          <w:szCs w:val="20"/>
          <w:lang w:eastAsia="de-CH"/>
        </w:rPr>
        <w:t> accept a vector of values which are recycled.</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lwd</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line width, a </w:t>
      </w:r>
      <w:r w:rsidRPr="00934910">
        <w:rPr>
          <w:rFonts w:ascii="Arial" w:eastAsia="Times New Roman" w:hAnsi="Arial" w:cs="Arial"/>
          <w:i/>
          <w:iCs/>
          <w:color w:val="000000"/>
          <w:sz w:val="20"/>
          <w:szCs w:val="20"/>
          <w:lang w:eastAsia="de-CH"/>
        </w:rPr>
        <w:t>positive</w:t>
      </w:r>
      <w:r w:rsidRPr="00934910">
        <w:rPr>
          <w:rFonts w:ascii="Arial" w:eastAsia="Times New Roman" w:hAnsi="Arial" w:cs="Arial"/>
          <w:color w:val="000000"/>
          <w:sz w:val="20"/>
          <w:szCs w:val="20"/>
          <w:lang w:eastAsia="de-CH"/>
        </w:rPr>
        <w:t> number, defaulting to </w:t>
      </w:r>
      <w:r w:rsidRPr="00934910">
        <w:rPr>
          <w:rFonts w:ascii="Courier New" w:eastAsia="Times New Roman" w:hAnsi="Courier New" w:cs="Courier New"/>
          <w:color w:val="000000"/>
          <w:sz w:val="20"/>
          <w:szCs w:val="20"/>
          <w:lang w:eastAsia="de-CH"/>
        </w:rPr>
        <w:t>1</w:t>
      </w:r>
      <w:r w:rsidRPr="00934910">
        <w:rPr>
          <w:rFonts w:ascii="Arial" w:eastAsia="Times New Roman" w:hAnsi="Arial" w:cs="Arial"/>
          <w:color w:val="000000"/>
          <w:sz w:val="20"/>
          <w:szCs w:val="20"/>
          <w:lang w:eastAsia="de-CH"/>
        </w:rPr>
        <w:t>. The interpretation is device-specific, and some devices do not implement line widths less than one. (See the help on the device for details of the interpretation.)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Functions such as </w:t>
      </w:r>
      <w:hyperlink r:id="rId28" w:history="1">
        <w:r w:rsidRPr="00934910">
          <w:rPr>
            <w:rFonts w:ascii="Courier New" w:eastAsia="Times New Roman" w:hAnsi="Courier New" w:cs="Courier New"/>
            <w:color w:val="800080"/>
            <w:sz w:val="20"/>
            <w:szCs w:val="20"/>
            <w:u w:val="single"/>
            <w:lang w:eastAsia="de-CH"/>
          </w:rPr>
          <w:t>lines</w:t>
        </w:r>
      </w:hyperlink>
      <w:r w:rsidRPr="00934910">
        <w:rPr>
          <w:rFonts w:ascii="Arial" w:eastAsia="Times New Roman" w:hAnsi="Arial" w:cs="Arial"/>
          <w:color w:val="000000"/>
          <w:sz w:val="20"/>
          <w:szCs w:val="20"/>
          <w:lang w:eastAsia="de-CH"/>
        </w:rPr>
        <w:t> and </w:t>
      </w:r>
      <w:hyperlink r:id="rId29" w:history="1">
        <w:r w:rsidRPr="00934910">
          <w:rPr>
            <w:rFonts w:ascii="Courier New" w:eastAsia="Times New Roman" w:hAnsi="Courier New" w:cs="Courier New"/>
            <w:color w:val="800080"/>
            <w:sz w:val="20"/>
            <w:szCs w:val="20"/>
            <w:u w:val="single"/>
            <w:lang w:eastAsia="de-CH"/>
          </w:rPr>
          <w:t>segments</w:t>
        </w:r>
      </w:hyperlink>
      <w:r w:rsidRPr="00934910">
        <w:rPr>
          <w:rFonts w:ascii="Arial" w:eastAsia="Times New Roman" w:hAnsi="Arial" w:cs="Arial"/>
          <w:color w:val="000000"/>
          <w:sz w:val="20"/>
          <w:szCs w:val="20"/>
          <w:lang w:eastAsia="de-CH"/>
        </w:rPr>
        <w:t> accept a vector of values which are recycled: in such uses lines corresponding to values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or </w:t>
      </w:r>
      <w:r w:rsidRPr="00934910">
        <w:rPr>
          <w:rFonts w:ascii="Courier New" w:eastAsia="Times New Roman" w:hAnsi="Courier New" w:cs="Courier New"/>
          <w:color w:val="000000"/>
          <w:sz w:val="20"/>
          <w:szCs w:val="20"/>
          <w:lang w:eastAsia="de-CH"/>
        </w:rPr>
        <w:t>NaN</w:t>
      </w:r>
      <w:r w:rsidRPr="00934910">
        <w:rPr>
          <w:rFonts w:ascii="Arial" w:eastAsia="Times New Roman" w:hAnsi="Arial" w:cs="Arial"/>
          <w:color w:val="000000"/>
          <w:sz w:val="20"/>
          <w:szCs w:val="20"/>
          <w:lang w:eastAsia="de-CH"/>
        </w:rPr>
        <w:t> are omitted. The interpretation of </w:t>
      </w:r>
      <w:r w:rsidRPr="00934910">
        <w:rPr>
          <w:rFonts w:ascii="Courier New" w:eastAsia="Times New Roman" w:hAnsi="Courier New" w:cs="Courier New"/>
          <w:color w:val="000000"/>
          <w:sz w:val="20"/>
          <w:szCs w:val="20"/>
          <w:lang w:eastAsia="de-CH"/>
        </w:rPr>
        <w:t>0</w:t>
      </w:r>
      <w:r w:rsidRPr="00934910">
        <w:rPr>
          <w:rFonts w:ascii="Arial" w:eastAsia="Times New Roman" w:hAnsi="Arial" w:cs="Arial"/>
          <w:color w:val="000000"/>
          <w:sz w:val="20"/>
          <w:szCs w:val="20"/>
          <w:lang w:eastAsia="de-CH"/>
        </w:rPr>
        <w:t> is device-specific.</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mai</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lastRenderedPageBreak/>
        <w:t>A numerical vector of the form </w:t>
      </w:r>
      <w:r w:rsidRPr="00934910">
        <w:rPr>
          <w:rFonts w:ascii="Courier New" w:eastAsia="Times New Roman" w:hAnsi="Courier New" w:cs="Courier New"/>
          <w:color w:val="000000"/>
          <w:sz w:val="20"/>
          <w:szCs w:val="20"/>
          <w:lang w:eastAsia="de-CH"/>
        </w:rPr>
        <w:t>c(bottom, left, top, right)</w:t>
      </w:r>
      <w:r w:rsidRPr="00934910">
        <w:rPr>
          <w:rFonts w:ascii="Arial" w:eastAsia="Times New Roman" w:hAnsi="Arial" w:cs="Arial"/>
          <w:color w:val="000000"/>
          <w:sz w:val="20"/>
          <w:szCs w:val="20"/>
          <w:lang w:eastAsia="de-CH"/>
        </w:rPr>
        <w:t> which gives the margin size specified in inches.</w:t>
      </w:r>
      <w:r w:rsidRPr="00934910">
        <w:rPr>
          <w:rFonts w:ascii="Arial" w:eastAsia="Times New Roman" w:hAnsi="Arial" w:cs="Arial"/>
          <w:color w:val="000000"/>
          <w:sz w:val="20"/>
          <w:szCs w:val="20"/>
          <w:lang w:eastAsia="de-CH"/>
        </w:rPr>
        <w:br/>
      </w:r>
      <w:r w:rsidRPr="00934910">
        <w:rPr>
          <w:rFonts w:ascii="Arial" w:eastAsia="Times New Roman" w:hAnsi="Arial" w:cs="Arial"/>
          <w:noProof/>
          <w:color w:val="000000"/>
          <w:sz w:val="20"/>
          <w:szCs w:val="20"/>
          <w:lang w:eastAsia="de-CH"/>
        </w:rPr>
        <mc:AlternateContent>
          <mc:Choice Requires="wps">
            <w:drawing>
              <wp:inline distT="0" distB="0" distL="0" distR="0">
                <wp:extent cx="3409950" cy="3409950"/>
                <wp:effectExtent l="0" t="0" r="0" b="0"/>
                <wp:docPr id="2" name="Rechteck 2" descr="Figure: ma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995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0B080" id="Rechteck 2" o:spid="_x0000_s1026" alt="Figure: mai.png" style="width:268.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IFwwIAANA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" filled="f" stroked="f">
                <o:lock v:ext="edit" aspectratio="t"/>
                <w10:anchorlock/>
              </v:rect>
            </w:pict>
          </mc:Fallback>
        </mc:AlternateConten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mar</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numerical vector of the form </w:t>
      </w:r>
      <w:r w:rsidRPr="00934910">
        <w:rPr>
          <w:rFonts w:ascii="Courier New" w:eastAsia="Times New Roman" w:hAnsi="Courier New" w:cs="Courier New"/>
          <w:color w:val="000000"/>
          <w:sz w:val="20"/>
          <w:szCs w:val="20"/>
          <w:lang w:eastAsia="de-CH"/>
        </w:rPr>
        <w:t>c(bottom, left, top, right)</w:t>
      </w:r>
      <w:r w:rsidRPr="00934910">
        <w:rPr>
          <w:rFonts w:ascii="Arial" w:eastAsia="Times New Roman" w:hAnsi="Arial" w:cs="Arial"/>
          <w:color w:val="000000"/>
          <w:sz w:val="20"/>
          <w:szCs w:val="20"/>
          <w:lang w:eastAsia="de-CH"/>
        </w:rPr>
        <w:t> which gives the number of lines of margin to be specified on the four sides of the plot. The default is </w:t>
      </w:r>
      <w:r w:rsidRPr="00934910">
        <w:rPr>
          <w:rFonts w:ascii="Courier New" w:eastAsia="Times New Roman" w:hAnsi="Courier New" w:cs="Courier New"/>
          <w:color w:val="000000"/>
          <w:sz w:val="20"/>
          <w:szCs w:val="20"/>
          <w:lang w:eastAsia="de-CH"/>
        </w:rPr>
        <w:t>c(5, 4, 4, 2) + 0.1</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mex</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mex</w:t>
      </w:r>
      <w:r w:rsidRPr="00934910">
        <w:rPr>
          <w:rFonts w:ascii="Arial" w:eastAsia="Times New Roman" w:hAnsi="Arial" w:cs="Arial"/>
          <w:color w:val="000000"/>
          <w:sz w:val="20"/>
          <w:szCs w:val="20"/>
          <w:lang w:eastAsia="de-CH"/>
        </w:rPr>
        <w:t> is a character size expansion factor which is used to describe coordinates in the margins of plots. Note that this does not change the font size, rather specifies the size of font (as a multiple of </w:t>
      </w:r>
      <w:r w:rsidRPr="00934910">
        <w:rPr>
          <w:rFonts w:ascii="Courier New" w:eastAsia="Times New Roman" w:hAnsi="Courier New" w:cs="Courier New"/>
          <w:color w:val="000000"/>
          <w:sz w:val="20"/>
          <w:szCs w:val="20"/>
          <w:lang w:eastAsia="de-CH"/>
        </w:rPr>
        <w:t>csi</w:t>
      </w:r>
      <w:r w:rsidRPr="00934910">
        <w:rPr>
          <w:rFonts w:ascii="Arial" w:eastAsia="Times New Roman" w:hAnsi="Arial" w:cs="Arial"/>
          <w:color w:val="000000"/>
          <w:sz w:val="20"/>
          <w:szCs w:val="20"/>
          <w:lang w:eastAsia="de-CH"/>
        </w:rPr>
        <w:t>) used to convert between </w:t>
      </w:r>
      <w:r w:rsidRPr="00934910">
        <w:rPr>
          <w:rFonts w:ascii="Courier New" w:eastAsia="Times New Roman" w:hAnsi="Courier New" w:cs="Courier New"/>
          <w:color w:val="000000"/>
          <w:sz w:val="20"/>
          <w:szCs w:val="20"/>
          <w:lang w:eastAsia="de-CH"/>
        </w:rPr>
        <w:t>mar</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mai</w:t>
      </w:r>
      <w:r w:rsidRPr="00934910">
        <w:rPr>
          <w:rFonts w:ascii="Arial" w:eastAsia="Times New Roman" w:hAnsi="Arial" w:cs="Arial"/>
          <w:color w:val="000000"/>
          <w:sz w:val="20"/>
          <w:szCs w:val="20"/>
          <w:lang w:eastAsia="de-CH"/>
        </w:rPr>
        <w:t>, and between </w:t>
      </w:r>
      <w:r w:rsidRPr="00934910">
        <w:rPr>
          <w:rFonts w:ascii="Courier New" w:eastAsia="Times New Roman" w:hAnsi="Courier New" w:cs="Courier New"/>
          <w:color w:val="000000"/>
          <w:sz w:val="20"/>
          <w:szCs w:val="20"/>
          <w:lang w:eastAsia="de-CH"/>
        </w:rPr>
        <w:t>oma</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omi</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This starts as </w:t>
      </w:r>
      <w:r w:rsidRPr="00934910">
        <w:rPr>
          <w:rFonts w:ascii="Courier New" w:eastAsia="Times New Roman" w:hAnsi="Courier New" w:cs="Courier New"/>
          <w:color w:val="000000"/>
          <w:sz w:val="20"/>
          <w:szCs w:val="20"/>
          <w:lang w:eastAsia="de-CH"/>
        </w:rPr>
        <w:t>1</w:t>
      </w:r>
      <w:r w:rsidRPr="00934910">
        <w:rPr>
          <w:rFonts w:ascii="Arial" w:eastAsia="Times New Roman" w:hAnsi="Arial" w:cs="Arial"/>
          <w:color w:val="000000"/>
          <w:sz w:val="20"/>
          <w:szCs w:val="20"/>
          <w:lang w:eastAsia="de-CH"/>
        </w:rPr>
        <w:t> when the device is opened, and is reset when the layout is changed (alongside resetting</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mfcol, mfrow</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c(nr, nc)</w:t>
      </w:r>
      <w:r w:rsidRPr="00934910">
        <w:rPr>
          <w:rFonts w:ascii="Arial" w:eastAsia="Times New Roman" w:hAnsi="Arial" w:cs="Arial"/>
          <w:color w:val="000000"/>
          <w:sz w:val="20"/>
          <w:szCs w:val="20"/>
          <w:lang w:eastAsia="de-CH"/>
        </w:rPr>
        <w:t>. Subsequent figures will be drawn in an </w:t>
      </w:r>
      <w:r w:rsidRPr="00934910">
        <w:rPr>
          <w:rFonts w:ascii="Courier New" w:eastAsia="Times New Roman" w:hAnsi="Courier New" w:cs="Courier New"/>
          <w:color w:val="000000"/>
          <w:sz w:val="20"/>
          <w:szCs w:val="20"/>
          <w:lang w:eastAsia="de-CH"/>
        </w:rPr>
        <w:t>nr</w:t>
      </w:r>
      <w:r w:rsidRPr="00934910">
        <w:rPr>
          <w:rFonts w:ascii="Arial" w:eastAsia="Times New Roman" w:hAnsi="Arial" w:cs="Arial"/>
          <w:color w:val="000000"/>
          <w:sz w:val="20"/>
          <w:szCs w:val="20"/>
          <w:lang w:eastAsia="de-CH"/>
        </w:rPr>
        <w:t>-by-</w:t>
      </w:r>
      <w:r w:rsidRPr="00934910">
        <w:rPr>
          <w:rFonts w:ascii="Courier New" w:eastAsia="Times New Roman" w:hAnsi="Courier New" w:cs="Courier New"/>
          <w:color w:val="000000"/>
          <w:sz w:val="20"/>
          <w:szCs w:val="20"/>
          <w:lang w:eastAsia="de-CH"/>
        </w:rPr>
        <w:t>nc</w:t>
      </w:r>
      <w:r w:rsidRPr="00934910">
        <w:rPr>
          <w:rFonts w:ascii="Arial" w:eastAsia="Times New Roman" w:hAnsi="Arial" w:cs="Arial"/>
          <w:color w:val="000000"/>
          <w:sz w:val="20"/>
          <w:szCs w:val="20"/>
          <w:lang w:eastAsia="de-CH"/>
        </w:rPr>
        <w:t> array on the device by</w:t>
      </w:r>
      <w:r w:rsidRPr="00934910">
        <w:rPr>
          <w:rFonts w:ascii="Arial" w:eastAsia="Times New Roman" w:hAnsi="Arial" w:cs="Arial"/>
          <w:i/>
          <w:iCs/>
          <w:color w:val="000000"/>
          <w:sz w:val="20"/>
          <w:szCs w:val="20"/>
          <w:lang w:eastAsia="de-CH"/>
        </w:rPr>
        <w:t>columns</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mfcol</w:t>
      </w:r>
      <w:r w:rsidRPr="00934910">
        <w:rPr>
          <w:rFonts w:ascii="Arial" w:eastAsia="Times New Roman" w:hAnsi="Arial" w:cs="Arial"/>
          <w:color w:val="000000"/>
          <w:sz w:val="20"/>
          <w:szCs w:val="20"/>
          <w:lang w:eastAsia="de-CH"/>
        </w:rPr>
        <w:t>), or </w:t>
      </w:r>
      <w:r w:rsidRPr="00934910">
        <w:rPr>
          <w:rFonts w:ascii="Arial" w:eastAsia="Times New Roman" w:hAnsi="Arial" w:cs="Arial"/>
          <w:i/>
          <w:iCs/>
          <w:color w:val="000000"/>
          <w:sz w:val="20"/>
          <w:szCs w:val="20"/>
          <w:lang w:eastAsia="de-CH"/>
        </w:rPr>
        <w:t>rows</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mfrow</w:t>
      </w:r>
      <w:r w:rsidRPr="00934910">
        <w:rPr>
          <w:rFonts w:ascii="Arial" w:eastAsia="Times New Roman" w:hAnsi="Arial" w:cs="Arial"/>
          <w:color w:val="000000"/>
          <w:sz w:val="20"/>
          <w:szCs w:val="20"/>
          <w:lang w:eastAsia="de-CH"/>
        </w:rPr>
        <w:t>), respectively.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In a layout with exactly two rows and columns the base value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 is reduced by a factor of 0.83: if there are three or more of either rows or columns, the reduction factor is 0.66.</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Setting a layout resets the base value of </w:t>
      </w:r>
      <w:r w:rsidRPr="00934910">
        <w:rPr>
          <w:rFonts w:ascii="Courier New" w:eastAsia="Times New Roman" w:hAnsi="Courier New" w:cs="Courier New"/>
          <w:color w:val="000000"/>
          <w:sz w:val="20"/>
          <w:szCs w:val="20"/>
          <w:lang w:eastAsia="de-CH"/>
        </w:rPr>
        <w:t>cex</w:t>
      </w:r>
      <w:r w:rsidRPr="00934910">
        <w:rPr>
          <w:rFonts w:ascii="Arial" w:eastAsia="Times New Roman" w:hAnsi="Arial" w:cs="Arial"/>
          <w:color w:val="000000"/>
          <w:sz w:val="20"/>
          <w:szCs w:val="20"/>
          <w:lang w:eastAsia="de-CH"/>
        </w:rPr>
        <w:t> and that of </w:t>
      </w:r>
      <w:r w:rsidRPr="00934910">
        <w:rPr>
          <w:rFonts w:ascii="Courier New" w:eastAsia="Times New Roman" w:hAnsi="Courier New" w:cs="Courier New"/>
          <w:color w:val="000000"/>
          <w:sz w:val="20"/>
          <w:szCs w:val="20"/>
          <w:lang w:eastAsia="de-CH"/>
        </w:rPr>
        <w:t>mex</w:t>
      </w:r>
      <w:r w:rsidRPr="00934910">
        <w:rPr>
          <w:rFonts w:ascii="Arial" w:eastAsia="Times New Roman" w:hAnsi="Arial" w:cs="Arial"/>
          <w:color w:val="000000"/>
          <w:sz w:val="20"/>
          <w:szCs w:val="20"/>
          <w:lang w:eastAsia="de-CH"/>
        </w:rPr>
        <w:t> to </w:t>
      </w:r>
      <w:r w:rsidRPr="00934910">
        <w:rPr>
          <w:rFonts w:ascii="Courier New" w:eastAsia="Times New Roman" w:hAnsi="Courier New" w:cs="Courier New"/>
          <w:color w:val="000000"/>
          <w:sz w:val="20"/>
          <w:szCs w:val="20"/>
          <w:lang w:eastAsia="de-CH"/>
        </w:rPr>
        <w:t>1</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If either of these is queried it will give the current layout, so querying cannot tell you the order in which the array will be filled.</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Consider the alternatives, </w:t>
      </w:r>
      <w:hyperlink r:id="rId30" w:history="1">
        <w:r w:rsidRPr="00934910">
          <w:rPr>
            <w:rFonts w:ascii="Courier New" w:eastAsia="Times New Roman" w:hAnsi="Courier New" w:cs="Courier New"/>
            <w:color w:val="800080"/>
            <w:sz w:val="20"/>
            <w:szCs w:val="20"/>
            <w:u w:val="single"/>
            <w:lang w:eastAsia="de-CH"/>
          </w:rPr>
          <w:t>layout</w:t>
        </w:r>
      </w:hyperlink>
      <w:r w:rsidRPr="00934910">
        <w:rPr>
          <w:rFonts w:ascii="Arial" w:eastAsia="Times New Roman" w:hAnsi="Arial" w:cs="Arial"/>
          <w:color w:val="000000"/>
          <w:sz w:val="20"/>
          <w:szCs w:val="20"/>
          <w:lang w:eastAsia="de-CH"/>
        </w:rPr>
        <w:t> and </w:t>
      </w:r>
      <w:hyperlink r:id="rId31" w:history="1">
        <w:r w:rsidRPr="00934910">
          <w:rPr>
            <w:rFonts w:ascii="Courier New" w:eastAsia="Times New Roman" w:hAnsi="Courier New" w:cs="Courier New"/>
            <w:color w:val="800080"/>
            <w:sz w:val="20"/>
            <w:szCs w:val="20"/>
            <w:u w:val="single"/>
            <w:lang w:eastAsia="de-CH"/>
          </w:rPr>
          <w:t>split.screen</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mfg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lastRenderedPageBreak/>
        <w:t>A numerical vector of the form </w:t>
      </w:r>
      <w:r w:rsidRPr="00934910">
        <w:rPr>
          <w:rFonts w:ascii="Courier New" w:eastAsia="Times New Roman" w:hAnsi="Courier New" w:cs="Courier New"/>
          <w:color w:val="000000"/>
          <w:sz w:val="20"/>
          <w:szCs w:val="20"/>
          <w:lang w:eastAsia="de-CH"/>
        </w:rPr>
        <w:t>c(i, j)</w:t>
      </w:r>
      <w:r w:rsidRPr="00934910">
        <w:rPr>
          <w:rFonts w:ascii="Arial" w:eastAsia="Times New Roman" w:hAnsi="Arial" w:cs="Arial"/>
          <w:color w:val="000000"/>
          <w:sz w:val="20"/>
          <w:szCs w:val="20"/>
          <w:lang w:eastAsia="de-CH"/>
        </w:rPr>
        <w:t> where </w:t>
      </w:r>
      <w:r w:rsidRPr="00934910">
        <w:rPr>
          <w:rFonts w:ascii="Courier New" w:eastAsia="Times New Roman" w:hAnsi="Courier New" w:cs="Courier New"/>
          <w:color w:val="000000"/>
          <w:sz w:val="20"/>
          <w:szCs w:val="20"/>
          <w:lang w:eastAsia="de-CH"/>
        </w:rPr>
        <w:t>i</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j</w:t>
      </w:r>
      <w:r w:rsidRPr="00934910">
        <w:rPr>
          <w:rFonts w:ascii="Arial" w:eastAsia="Times New Roman" w:hAnsi="Arial" w:cs="Arial"/>
          <w:color w:val="000000"/>
          <w:sz w:val="20"/>
          <w:szCs w:val="20"/>
          <w:lang w:eastAsia="de-CH"/>
        </w:rPr>
        <w:t> indicate which figure in an array of figures is to be drawn next (if setting) or is being drawn (if enquiring). The array must already have been set by </w:t>
      </w:r>
      <w:r w:rsidRPr="00934910">
        <w:rPr>
          <w:rFonts w:ascii="Courier New" w:eastAsia="Times New Roman" w:hAnsi="Courier New" w:cs="Courier New"/>
          <w:color w:val="000000"/>
          <w:sz w:val="20"/>
          <w:szCs w:val="20"/>
          <w:lang w:eastAsia="de-CH"/>
        </w:rPr>
        <w:t>mfcol</w:t>
      </w:r>
      <w:r w:rsidRPr="00934910">
        <w:rPr>
          <w:rFonts w:ascii="Arial" w:eastAsia="Times New Roman" w:hAnsi="Arial" w:cs="Arial"/>
          <w:color w:val="000000"/>
          <w:sz w:val="20"/>
          <w:szCs w:val="20"/>
          <w:lang w:eastAsia="de-CH"/>
        </w:rPr>
        <w:t>or </w:t>
      </w:r>
      <w:r w:rsidRPr="00934910">
        <w:rPr>
          <w:rFonts w:ascii="Courier New" w:eastAsia="Times New Roman" w:hAnsi="Courier New" w:cs="Courier New"/>
          <w:color w:val="000000"/>
          <w:sz w:val="20"/>
          <w:szCs w:val="20"/>
          <w:lang w:eastAsia="de-CH"/>
        </w:rPr>
        <w:t>mfrow</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For compatibility with S, the form </w:t>
      </w:r>
      <w:r w:rsidRPr="00934910">
        <w:rPr>
          <w:rFonts w:ascii="Courier New" w:eastAsia="Times New Roman" w:hAnsi="Courier New" w:cs="Courier New"/>
          <w:color w:val="000000"/>
          <w:sz w:val="20"/>
          <w:szCs w:val="20"/>
          <w:lang w:eastAsia="de-CH"/>
        </w:rPr>
        <w:t>c(i, j, nr, nc)</w:t>
      </w:r>
      <w:r w:rsidRPr="00934910">
        <w:rPr>
          <w:rFonts w:ascii="Arial" w:eastAsia="Times New Roman" w:hAnsi="Arial" w:cs="Arial"/>
          <w:color w:val="000000"/>
          <w:sz w:val="20"/>
          <w:szCs w:val="20"/>
          <w:lang w:eastAsia="de-CH"/>
        </w:rPr>
        <w:t> is also accepted, when </w:t>
      </w:r>
      <w:r w:rsidRPr="00934910">
        <w:rPr>
          <w:rFonts w:ascii="Courier New" w:eastAsia="Times New Roman" w:hAnsi="Courier New" w:cs="Courier New"/>
          <w:color w:val="000000"/>
          <w:sz w:val="20"/>
          <w:szCs w:val="20"/>
          <w:lang w:eastAsia="de-CH"/>
        </w:rPr>
        <w:t>nr</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nc</w:t>
      </w:r>
      <w:r w:rsidRPr="00934910">
        <w:rPr>
          <w:rFonts w:ascii="Arial" w:eastAsia="Times New Roman" w:hAnsi="Arial" w:cs="Arial"/>
          <w:color w:val="000000"/>
          <w:sz w:val="20"/>
          <w:szCs w:val="20"/>
          <w:lang w:eastAsia="de-CH"/>
        </w:rPr>
        <w:t> should be the current number of rows and number of columns. Mismatches will be ignored, with a warning.</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mgp</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margin line (in </w:t>
      </w:r>
      <w:r w:rsidRPr="00934910">
        <w:rPr>
          <w:rFonts w:ascii="Courier New" w:eastAsia="Times New Roman" w:hAnsi="Courier New" w:cs="Courier New"/>
          <w:color w:val="000000"/>
          <w:sz w:val="20"/>
          <w:szCs w:val="20"/>
          <w:lang w:eastAsia="de-CH"/>
        </w:rPr>
        <w:t>mex</w:t>
      </w:r>
      <w:r w:rsidRPr="00934910">
        <w:rPr>
          <w:rFonts w:ascii="Arial" w:eastAsia="Times New Roman" w:hAnsi="Arial" w:cs="Arial"/>
          <w:color w:val="000000"/>
          <w:sz w:val="20"/>
          <w:szCs w:val="20"/>
          <w:lang w:eastAsia="de-CH"/>
        </w:rPr>
        <w:t> units) for the axis title, axis labels and axis line. Note that </w:t>
      </w:r>
      <w:r w:rsidRPr="00934910">
        <w:rPr>
          <w:rFonts w:ascii="Courier New" w:eastAsia="Times New Roman" w:hAnsi="Courier New" w:cs="Courier New"/>
          <w:color w:val="000000"/>
          <w:sz w:val="20"/>
          <w:szCs w:val="20"/>
          <w:lang w:eastAsia="de-CH"/>
        </w:rPr>
        <w:t>mgp[1]</w:t>
      </w:r>
      <w:r w:rsidRPr="00934910">
        <w:rPr>
          <w:rFonts w:ascii="Arial" w:eastAsia="Times New Roman" w:hAnsi="Arial" w:cs="Arial"/>
          <w:color w:val="000000"/>
          <w:sz w:val="20"/>
          <w:szCs w:val="20"/>
          <w:lang w:eastAsia="de-CH"/>
        </w:rPr>
        <w:t> affects </w:t>
      </w:r>
      <w:hyperlink r:id="rId32" w:history="1">
        <w:r w:rsidRPr="00934910">
          <w:rPr>
            <w:rFonts w:ascii="Courier New" w:eastAsia="Times New Roman" w:hAnsi="Courier New" w:cs="Courier New"/>
            <w:color w:val="800080"/>
            <w:sz w:val="20"/>
            <w:szCs w:val="20"/>
            <w:u w:val="single"/>
            <w:lang w:eastAsia="de-CH"/>
          </w:rPr>
          <w:t>title</w:t>
        </w:r>
      </w:hyperlink>
      <w:r w:rsidRPr="00934910">
        <w:rPr>
          <w:rFonts w:ascii="Arial" w:eastAsia="Times New Roman" w:hAnsi="Arial" w:cs="Arial"/>
          <w:color w:val="000000"/>
          <w:sz w:val="20"/>
          <w:szCs w:val="20"/>
          <w:lang w:eastAsia="de-CH"/>
        </w:rPr>
        <w:t>whereas </w:t>
      </w:r>
      <w:r w:rsidRPr="00934910">
        <w:rPr>
          <w:rFonts w:ascii="Courier New" w:eastAsia="Times New Roman" w:hAnsi="Courier New" w:cs="Courier New"/>
          <w:color w:val="000000"/>
          <w:sz w:val="20"/>
          <w:szCs w:val="20"/>
          <w:lang w:eastAsia="de-CH"/>
        </w:rPr>
        <w:t>mgp[2:3]</w:t>
      </w:r>
      <w:r w:rsidRPr="00934910">
        <w:rPr>
          <w:rFonts w:ascii="Arial" w:eastAsia="Times New Roman" w:hAnsi="Arial" w:cs="Arial"/>
          <w:color w:val="000000"/>
          <w:sz w:val="20"/>
          <w:szCs w:val="20"/>
          <w:lang w:eastAsia="de-CH"/>
        </w:rPr>
        <w:t> affect </w:t>
      </w:r>
      <w:hyperlink r:id="rId33" w:history="1">
        <w:r w:rsidRPr="00934910">
          <w:rPr>
            <w:rFonts w:ascii="Courier New" w:eastAsia="Times New Roman" w:hAnsi="Courier New" w:cs="Courier New"/>
            <w:color w:val="800080"/>
            <w:sz w:val="20"/>
            <w:szCs w:val="20"/>
            <w:u w:val="single"/>
            <w:lang w:eastAsia="de-CH"/>
          </w:rPr>
          <w:t>axis</w:t>
        </w:r>
      </w:hyperlink>
      <w:r w:rsidRPr="00934910">
        <w:rPr>
          <w:rFonts w:ascii="Arial" w:eastAsia="Times New Roman" w:hAnsi="Arial" w:cs="Arial"/>
          <w:color w:val="000000"/>
          <w:sz w:val="20"/>
          <w:szCs w:val="20"/>
          <w:lang w:eastAsia="de-CH"/>
        </w:rPr>
        <w:t>. The default is </w:t>
      </w:r>
      <w:r w:rsidRPr="00934910">
        <w:rPr>
          <w:rFonts w:ascii="Courier New" w:eastAsia="Times New Roman" w:hAnsi="Courier New" w:cs="Courier New"/>
          <w:color w:val="000000"/>
          <w:sz w:val="20"/>
          <w:szCs w:val="20"/>
          <w:lang w:eastAsia="de-CH"/>
        </w:rPr>
        <w:t>c(3, 1, 0)</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mkh</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height in inches of symbols to be drawn when the value of </w:t>
      </w:r>
      <w:r w:rsidRPr="00934910">
        <w:rPr>
          <w:rFonts w:ascii="Courier New" w:eastAsia="Times New Roman" w:hAnsi="Courier New" w:cs="Courier New"/>
          <w:color w:val="000000"/>
          <w:sz w:val="20"/>
          <w:szCs w:val="20"/>
          <w:lang w:eastAsia="de-CH"/>
        </w:rPr>
        <w:t>pch</w:t>
      </w:r>
      <w:r w:rsidRPr="00934910">
        <w:rPr>
          <w:rFonts w:ascii="Arial" w:eastAsia="Times New Roman" w:hAnsi="Arial" w:cs="Arial"/>
          <w:color w:val="000000"/>
          <w:sz w:val="20"/>
          <w:szCs w:val="20"/>
          <w:lang w:eastAsia="de-CH"/>
        </w:rPr>
        <w:t> is an integer. </w:t>
      </w:r>
      <w:r w:rsidRPr="00934910">
        <w:rPr>
          <w:rFonts w:ascii="Arial" w:eastAsia="Times New Roman" w:hAnsi="Arial" w:cs="Arial"/>
          <w:i/>
          <w:iCs/>
          <w:color w:val="000000"/>
          <w:sz w:val="20"/>
          <w:szCs w:val="20"/>
          <w:lang w:eastAsia="de-CH"/>
        </w:rPr>
        <w:t>Completely ignored in</w:t>
      </w:r>
      <w:r w:rsidRPr="00934910">
        <w:rPr>
          <w:rFonts w:ascii="Courier New" w:eastAsia="Times New Roman" w:hAnsi="Courier New" w:cs="Courier New"/>
          <w:b/>
          <w:bCs/>
          <w:i/>
          <w:iCs/>
          <w:color w:val="666666"/>
          <w:sz w:val="20"/>
          <w:szCs w:val="20"/>
          <w:lang w:eastAsia="de-CH"/>
        </w:rPr>
        <w:t>R</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new</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logical, defaulting to </w:t>
      </w:r>
      <w:r w:rsidRPr="00934910">
        <w:rPr>
          <w:rFonts w:ascii="Courier New" w:eastAsia="Times New Roman" w:hAnsi="Courier New" w:cs="Courier New"/>
          <w:color w:val="000000"/>
          <w:sz w:val="20"/>
          <w:szCs w:val="20"/>
          <w:lang w:eastAsia="de-CH"/>
        </w:rPr>
        <w:t>FALSE</w:t>
      </w:r>
      <w:r w:rsidRPr="00934910">
        <w:rPr>
          <w:rFonts w:ascii="Arial" w:eastAsia="Times New Roman" w:hAnsi="Arial" w:cs="Arial"/>
          <w:color w:val="000000"/>
          <w:sz w:val="20"/>
          <w:szCs w:val="20"/>
          <w:lang w:eastAsia="de-CH"/>
        </w:rPr>
        <w:t>. If set to </w:t>
      </w:r>
      <w:r w:rsidRPr="00934910">
        <w:rPr>
          <w:rFonts w:ascii="Courier New" w:eastAsia="Times New Roman" w:hAnsi="Courier New" w:cs="Courier New"/>
          <w:color w:val="000000"/>
          <w:sz w:val="20"/>
          <w:szCs w:val="20"/>
          <w:lang w:eastAsia="de-CH"/>
        </w:rPr>
        <w:t>TRUE</w:t>
      </w:r>
      <w:r w:rsidRPr="00934910">
        <w:rPr>
          <w:rFonts w:ascii="Arial" w:eastAsia="Times New Roman" w:hAnsi="Arial" w:cs="Arial"/>
          <w:color w:val="000000"/>
          <w:sz w:val="20"/>
          <w:szCs w:val="20"/>
          <w:lang w:eastAsia="de-CH"/>
        </w:rPr>
        <w:t>, the next high-level plotting command (actually </w:t>
      </w:r>
      <w:hyperlink r:id="rId34" w:history="1">
        <w:r w:rsidRPr="00934910">
          <w:rPr>
            <w:rFonts w:ascii="Courier New" w:eastAsia="Times New Roman" w:hAnsi="Courier New" w:cs="Courier New"/>
            <w:color w:val="800080"/>
            <w:sz w:val="20"/>
            <w:szCs w:val="20"/>
            <w:u w:val="single"/>
            <w:lang w:eastAsia="de-CH"/>
          </w:rPr>
          <w:t>plot.new</w:t>
        </w:r>
      </w:hyperlink>
      <w:r w:rsidRPr="00934910">
        <w:rPr>
          <w:rFonts w:ascii="Arial" w:eastAsia="Times New Roman" w:hAnsi="Arial" w:cs="Arial"/>
          <w:color w:val="000000"/>
          <w:sz w:val="20"/>
          <w:szCs w:val="20"/>
          <w:lang w:eastAsia="de-CH"/>
        </w:rPr>
        <w:t>) should </w:t>
      </w:r>
      <w:r w:rsidRPr="00934910">
        <w:rPr>
          <w:rFonts w:ascii="Arial" w:eastAsia="Times New Roman" w:hAnsi="Arial" w:cs="Arial"/>
          <w:i/>
          <w:iCs/>
          <w:color w:val="000000"/>
          <w:sz w:val="20"/>
          <w:szCs w:val="20"/>
          <w:lang w:eastAsia="de-CH"/>
        </w:rPr>
        <w:t>not clean</w:t>
      </w:r>
      <w:r w:rsidRPr="00934910">
        <w:rPr>
          <w:rFonts w:ascii="Arial" w:eastAsia="Times New Roman" w:hAnsi="Arial" w:cs="Arial"/>
          <w:color w:val="000000"/>
          <w:sz w:val="20"/>
          <w:szCs w:val="20"/>
          <w:lang w:eastAsia="de-CH"/>
        </w:rPr>
        <w:t> the frame before drawing </w:t>
      </w:r>
      <w:r w:rsidRPr="00934910">
        <w:rPr>
          <w:rFonts w:ascii="Arial" w:eastAsia="Times New Roman" w:hAnsi="Arial" w:cs="Arial"/>
          <w:i/>
          <w:iCs/>
          <w:color w:val="000000"/>
          <w:sz w:val="20"/>
          <w:szCs w:val="20"/>
          <w:lang w:eastAsia="de-CH"/>
        </w:rPr>
        <w:t>as if it were on a </w:t>
      </w:r>
      <w:r w:rsidRPr="00934910">
        <w:rPr>
          <w:rFonts w:ascii="Arial" w:eastAsia="Times New Roman" w:hAnsi="Arial" w:cs="Arial"/>
          <w:b/>
          <w:bCs/>
          <w:i/>
          <w:iCs/>
          <w:color w:val="000000"/>
          <w:sz w:val="20"/>
          <w:szCs w:val="20"/>
          <w:lang w:eastAsia="de-CH"/>
        </w:rPr>
        <w:t>new</w:t>
      </w:r>
      <w:r w:rsidRPr="00934910">
        <w:rPr>
          <w:rFonts w:ascii="Arial" w:eastAsia="Times New Roman" w:hAnsi="Arial" w:cs="Arial"/>
          <w:i/>
          <w:iCs/>
          <w:color w:val="000000"/>
          <w:sz w:val="20"/>
          <w:szCs w:val="20"/>
          <w:lang w:eastAsia="de-CH"/>
        </w:rPr>
        <w:t> device</w:t>
      </w:r>
      <w:r w:rsidRPr="00934910">
        <w:rPr>
          <w:rFonts w:ascii="Arial" w:eastAsia="Times New Roman" w:hAnsi="Arial" w:cs="Arial"/>
          <w:color w:val="000000"/>
          <w:sz w:val="20"/>
          <w:szCs w:val="20"/>
          <w:lang w:eastAsia="de-CH"/>
        </w:rPr>
        <w:t>. It is an error (ignored with a warning) to try to use </w:t>
      </w:r>
      <w:r w:rsidRPr="00934910">
        <w:rPr>
          <w:rFonts w:ascii="Courier New" w:eastAsia="Times New Roman" w:hAnsi="Courier New" w:cs="Courier New"/>
          <w:color w:val="000000"/>
          <w:sz w:val="20"/>
          <w:szCs w:val="20"/>
          <w:lang w:eastAsia="de-CH"/>
        </w:rPr>
        <w:t>new = TRUE</w:t>
      </w:r>
      <w:r w:rsidRPr="00934910">
        <w:rPr>
          <w:rFonts w:ascii="Arial" w:eastAsia="Times New Roman" w:hAnsi="Arial" w:cs="Arial"/>
          <w:color w:val="000000"/>
          <w:sz w:val="20"/>
          <w:szCs w:val="20"/>
          <w:lang w:eastAsia="de-CH"/>
        </w:rPr>
        <w:t> on a device that does not currently contain a high-level plot.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oma</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c(bottom, left, top, right)</w:t>
      </w:r>
      <w:r w:rsidRPr="00934910">
        <w:rPr>
          <w:rFonts w:ascii="Arial" w:eastAsia="Times New Roman" w:hAnsi="Arial" w:cs="Arial"/>
          <w:color w:val="000000"/>
          <w:sz w:val="20"/>
          <w:szCs w:val="20"/>
          <w:lang w:eastAsia="de-CH"/>
        </w:rPr>
        <w:t> giving the size of the outer margins in lines of text.</w:t>
      </w:r>
      <w:r w:rsidRPr="00934910">
        <w:rPr>
          <w:rFonts w:ascii="Arial" w:eastAsia="Times New Roman" w:hAnsi="Arial" w:cs="Arial"/>
          <w:color w:val="000000"/>
          <w:sz w:val="20"/>
          <w:szCs w:val="20"/>
          <w:lang w:eastAsia="de-CH"/>
        </w:rPr>
        <w:br/>
      </w:r>
      <w:r w:rsidRPr="00934910">
        <w:rPr>
          <w:rFonts w:ascii="Arial" w:eastAsia="Times New Roman" w:hAnsi="Arial" w:cs="Arial"/>
          <w:noProof/>
          <w:color w:val="000000"/>
          <w:sz w:val="20"/>
          <w:szCs w:val="20"/>
          <w:lang w:eastAsia="de-CH"/>
        </w:rPr>
        <mc:AlternateContent>
          <mc:Choice Requires="wps">
            <w:drawing>
              <wp:inline distT="0" distB="0" distL="0" distR="0">
                <wp:extent cx="2438400" cy="2438400"/>
                <wp:effectExtent l="0" t="0" r="0" b="0"/>
                <wp:docPr id="1" name="Rechteck 1" descr="Figure: om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7731" id="Rechteck 1" o:spid="_x0000_s1026" alt="Figure: oma.png" style="width:19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4wgIAANA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" filled="f" stroked="f">
                <o:lock v:ext="edit" aspectratio="t"/>
                <w10:anchorlock/>
              </v:rect>
            </w:pict>
          </mc:Fallback>
        </mc:AlternateConten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omd</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c(x1, x2, y1, y2)</w:t>
      </w:r>
      <w:r w:rsidRPr="00934910">
        <w:rPr>
          <w:rFonts w:ascii="Arial" w:eastAsia="Times New Roman" w:hAnsi="Arial" w:cs="Arial"/>
          <w:color w:val="000000"/>
          <w:sz w:val="20"/>
          <w:szCs w:val="20"/>
          <w:lang w:eastAsia="de-CH"/>
        </w:rPr>
        <w:t> giving the region </w:t>
      </w:r>
      <w:r w:rsidRPr="00934910">
        <w:rPr>
          <w:rFonts w:ascii="Arial" w:eastAsia="Times New Roman" w:hAnsi="Arial" w:cs="Arial"/>
          <w:i/>
          <w:iCs/>
          <w:color w:val="000000"/>
          <w:sz w:val="20"/>
          <w:szCs w:val="20"/>
          <w:lang w:eastAsia="de-CH"/>
        </w:rPr>
        <w:t>inside</w:t>
      </w:r>
      <w:r w:rsidRPr="00934910">
        <w:rPr>
          <w:rFonts w:ascii="Arial" w:eastAsia="Times New Roman" w:hAnsi="Arial" w:cs="Arial"/>
          <w:color w:val="000000"/>
          <w:sz w:val="20"/>
          <w:szCs w:val="20"/>
          <w:lang w:eastAsia="de-CH"/>
        </w:rPr>
        <w:t> outer margins in NDC (= normalized device coordinates), i.e., as a fraction (in </w:t>
      </w:r>
      <w:r w:rsidRPr="00934910">
        <w:rPr>
          <w:rFonts w:ascii="Arial" w:eastAsia="Times New Roman" w:hAnsi="Arial" w:cs="Arial"/>
          <w:i/>
          <w:iCs/>
          <w:color w:val="000000"/>
          <w:sz w:val="20"/>
          <w:szCs w:val="20"/>
          <w:lang w:eastAsia="de-CH"/>
        </w:rPr>
        <w:t>[0, 1]</w:t>
      </w:r>
      <w:r w:rsidRPr="00934910">
        <w:rPr>
          <w:rFonts w:ascii="Arial" w:eastAsia="Times New Roman" w:hAnsi="Arial" w:cs="Arial"/>
          <w:color w:val="000000"/>
          <w:sz w:val="20"/>
          <w:szCs w:val="20"/>
          <w:lang w:eastAsia="de-CH"/>
        </w:rPr>
        <w:t>) of the device region.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omi</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c(bottom, left, top, right)</w:t>
      </w:r>
      <w:r w:rsidRPr="00934910">
        <w:rPr>
          <w:rFonts w:ascii="Arial" w:eastAsia="Times New Roman" w:hAnsi="Arial" w:cs="Arial"/>
          <w:color w:val="000000"/>
          <w:sz w:val="20"/>
          <w:szCs w:val="20"/>
          <w:lang w:eastAsia="de-CH"/>
        </w:rPr>
        <w:t> giving the size of the outer margins in inches.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page</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b/>
          <w:bCs/>
          <w:i/>
          <w:iCs/>
          <w:color w:val="000000"/>
          <w:sz w:val="20"/>
          <w:szCs w:val="20"/>
          <w:lang w:eastAsia="de-CH"/>
        </w:rPr>
        <w:lastRenderedPageBreak/>
        <w:t>R.O.</w:t>
      </w:r>
      <w:r w:rsidRPr="00934910">
        <w:rPr>
          <w:rFonts w:ascii="Arial" w:eastAsia="Times New Roman" w:hAnsi="Arial" w:cs="Arial"/>
          <w:color w:val="000000"/>
          <w:sz w:val="20"/>
          <w:szCs w:val="20"/>
          <w:lang w:eastAsia="de-CH"/>
        </w:rPr>
        <w:t>; A boolean value indicating whether the next call to </w:t>
      </w:r>
      <w:hyperlink r:id="rId35" w:history="1">
        <w:r w:rsidRPr="00934910">
          <w:rPr>
            <w:rFonts w:ascii="Courier New" w:eastAsia="Times New Roman" w:hAnsi="Courier New" w:cs="Courier New"/>
            <w:color w:val="800080"/>
            <w:sz w:val="20"/>
            <w:szCs w:val="20"/>
            <w:u w:val="single"/>
            <w:lang w:eastAsia="de-CH"/>
          </w:rPr>
          <w:t>plot.new</w:t>
        </w:r>
      </w:hyperlink>
      <w:r w:rsidRPr="00934910">
        <w:rPr>
          <w:rFonts w:ascii="Arial" w:eastAsia="Times New Roman" w:hAnsi="Arial" w:cs="Arial"/>
          <w:color w:val="000000"/>
          <w:sz w:val="20"/>
          <w:szCs w:val="20"/>
          <w:lang w:eastAsia="de-CH"/>
        </w:rPr>
        <w:t> is going to start a new page. This value may be </w:t>
      </w:r>
      <w:r w:rsidRPr="00934910">
        <w:rPr>
          <w:rFonts w:ascii="Courier New" w:eastAsia="Times New Roman" w:hAnsi="Courier New" w:cs="Courier New"/>
          <w:color w:val="000000"/>
          <w:sz w:val="20"/>
          <w:szCs w:val="20"/>
          <w:lang w:eastAsia="de-CH"/>
        </w:rPr>
        <w:t>FALSE</w:t>
      </w:r>
      <w:r w:rsidRPr="00934910">
        <w:rPr>
          <w:rFonts w:ascii="Arial" w:eastAsia="Times New Roman" w:hAnsi="Arial" w:cs="Arial"/>
          <w:color w:val="000000"/>
          <w:sz w:val="20"/>
          <w:szCs w:val="20"/>
          <w:lang w:eastAsia="de-CH"/>
        </w:rPr>
        <w:t> if there are multiple figures on the page.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pch</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Either an integer specifying a symbol or a single character to be used as the default in plotting points. See</w:t>
      </w:r>
      <w:hyperlink r:id="rId36" w:history="1">
        <w:r w:rsidRPr="00934910">
          <w:rPr>
            <w:rFonts w:ascii="Courier New" w:eastAsia="Times New Roman" w:hAnsi="Courier New" w:cs="Courier New"/>
            <w:color w:val="800080"/>
            <w:sz w:val="20"/>
            <w:szCs w:val="20"/>
            <w:u w:val="single"/>
            <w:lang w:eastAsia="de-CH"/>
          </w:rPr>
          <w:t>points</w:t>
        </w:r>
      </w:hyperlink>
      <w:r w:rsidRPr="00934910">
        <w:rPr>
          <w:rFonts w:ascii="Arial" w:eastAsia="Times New Roman" w:hAnsi="Arial" w:cs="Arial"/>
          <w:color w:val="000000"/>
          <w:sz w:val="20"/>
          <w:szCs w:val="20"/>
          <w:lang w:eastAsia="de-CH"/>
        </w:rPr>
        <w:t> for possible values and their interpretation. Note that only integers and single-character strings can be set as a graphics parameter (and not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nor </w:t>
      </w:r>
      <w:r w:rsidRPr="00934910">
        <w:rPr>
          <w:rFonts w:ascii="Courier New" w:eastAsia="Times New Roman" w:hAnsi="Courier New" w:cs="Courier New"/>
          <w:color w:val="000000"/>
          <w:sz w:val="20"/>
          <w:szCs w:val="20"/>
          <w:lang w:eastAsia="de-CH"/>
        </w:rPr>
        <w:t>NULL</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Some functions such as </w:t>
      </w:r>
      <w:hyperlink r:id="rId37" w:history="1">
        <w:r w:rsidRPr="00934910">
          <w:rPr>
            <w:rFonts w:ascii="Courier New" w:eastAsia="Times New Roman" w:hAnsi="Courier New" w:cs="Courier New"/>
            <w:color w:val="800080"/>
            <w:sz w:val="20"/>
            <w:szCs w:val="20"/>
            <w:u w:val="single"/>
            <w:lang w:eastAsia="de-CH"/>
          </w:rPr>
          <w:t>points</w:t>
        </w:r>
      </w:hyperlink>
      <w:r w:rsidRPr="00934910">
        <w:rPr>
          <w:rFonts w:ascii="Arial" w:eastAsia="Times New Roman" w:hAnsi="Arial" w:cs="Arial"/>
          <w:color w:val="000000"/>
          <w:sz w:val="20"/>
          <w:szCs w:val="20"/>
          <w:lang w:eastAsia="de-CH"/>
        </w:rPr>
        <w:t> accept a vector of values which are recycled.</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pin</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current plot dimensions, </w:t>
      </w:r>
      <w:r w:rsidRPr="00934910">
        <w:rPr>
          <w:rFonts w:ascii="Courier New" w:eastAsia="Times New Roman" w:hAnsi="Courier New" w:cs="Courier New"/>
          <w:color w:val="000000"/>
          <w:sz w:val="20"/>
          <w:szCs w:val="20"/>
          <w:lang w:eastAsia="de-CH"/>
        </w:rPr>
        <w:t>(width, height)</w:t>
      </w:r>
      <w:r w:rsidRPr="00934910">
        <w:rPr>
          <w:rFonts w:ascii="Arial" w:eastAsia="Times New Roman" w:hAnsi="Arial" w:cs="Arial"/>
          <w:color w:val="000000"/>
          <w:sz w:val="20"/>
          <w:szCs w:val="20"/>
          <w:lang w:eastAsia="de-CH"/>
        </w:rPr>
        <w:t>, in inches.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plt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c(x1, x2, y1, y2)</w:t>
      </w:r>
      <w:r w:rsidRPr="00934910">
        <w:rPr>
          <w:rFonts w:ascii="Arial" w:eastAsia="Times New Roman" w:hAnsi="Arial" w:cs="Arial"/>
          <w:color w:val="000000"/>
          <w:sz w:val="20"/>
          <w:szCs w:val="20"/>
          <w:lang w:eastAsia="de-CH"/>
        </w:rPr>
        <w:t> giving the coordinates of the plot region as fractions of the current figure region.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integer; the point size of text (but not symbols). Unlike the </w:t>
      </w:r>
      <w:r w:rsidRPr="00934910">
        <w:rPr>
          <w:rFonts w:ascii="Courier New" w:eastAsia="Times New Roman" w:hAnsi="Courier New" w:cs="Courier New"/>
          <w:color w:val="000000"/>
          <w:sz w:val="20"/>
          <w:szCs w:val="20"/>
          <w:lang w:eastAsia="de-CH"/>
        </w:rPr>
        <w:t>pointsize</w:t>
      </w:r>
      <w:r w:rsidRPr="00934910">
        <w:rPr>
          <w:rFonts w:ascii="Arial" w:eastAsia="Times New Roman" w:hAnsi="Arial" w:cs="Arial"/>
          <w:color w:val="000000"/>
          <w:sz w:val="20"/>
          <w:szCs w:val="20"/>
          <w:lang w:eastAsia="de-CH"/>
        </w:rPr>
        <w:t> argument of most devices, this does not change the relationship between </w:t>
      </w:r>
      <w:r w:rsidRPr="00934910">
        <w:rPr>
          <w:rFonts w:ascii="Courier New" w:eastAsia="Times New Roman" w:hAnsi="Courier New" w:cs="Courier New"/>
          <w:color w:val="000000"/>
          <w:sz w:val="20"/>
          <w:szCs w:val="20"/>
          <w:lang w:eastAsia="de-CH"/>
        </w:rPr>
        <w:t>mar</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mai</w:t>
      </w:r>
      <w:r w:rsidRPr="00934910">
        <w:rPr>
          <w:rFonts w:ascii="Arial" w:eastAsia="Times New Roman" w:hAnsi="Arial" w:cs="Arial"/>
          <w:color w:val="000000"/>
          <w:sz w:val="20"/>
          <w:szCs w:val="20"/>
          <w:lang w:eastAsia="de-CH"/>
        </w:rPr>
        <w:t> (nor </w:t>
      </w:r>
      <w:r w:rsidRPr="00934910">
        <w:rPr>
          <w:rFonts w:ascii="Courier New" w:eastAsia="Times New Roman" w:hAnsi="Courier New" w:cs="Courier New"/>
          <w:color w:val="000000"/>
          <w:sz w:val="20"/>
          <w:szCs w:val="20"/>
          <w:lang w:eastAsia="de-CH"/>
        </w:rPr>
        <w:t>oma</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omi</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What is meant by ‘point size’ is device-specific, but most devices mean a multiple of 1bp, that is 1/72 of an inch.</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pty</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character specifying the type of plot region to be used;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 generates a square plotting region and </w:t>
      </w:r>
      <w:r w:rsidRPr="00934910">
        <w:rPr>
          <w:rFonts w:ascii="Courier New" w:eastAsia="Times New Roman" w:hAnsi="Courier New" w:cs="Courier New"/>
          <w:color w:val="000000"/>
          <w:sz w:val="20"/>
          <w:szCs w:val="20"/>
          <w:lang w:eastAsia="de-CH"/>
        </w:rPr>
        <w:t>"m"</w:t>
      </w:r>
      <w:r w:rsidRPr="00934910">
        <w:rPr>
          <w:rFonts w:ascii="Arial" w:eastAsia="Times New Roman" w:hAnsi="Arial" w:cs="Arial"/>
          <w:color w:val="000000"/>
          <w:sz w:val="20"/>
          <w:szCs w:val="20"/>
          <w:lang w:eastAsia="de-CH"/>
        </w:rPr>
        <w:t>generates the maximal plotting region.</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smo</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w:t>
      </w:r>
      <w:r w:rsidRPr="00934910">
        <w:rPr>
          <w:rFonts w:ascii="Arial" w:eastAsia="Times New Roman" w:hAnsi="Arial" w:cs="Arial"/>
          <w:i/>
          <w:iCs/>
          <w:color w:val="000000"/>
          <w:sz w:val="20"/>
          <w:szCs w:val="20"/>
          <w:lang w:eastAsia="de-CH"/>
        </w:rPr>
        <w:t>Unimplemented</w:t>
      </w:r>
      <w:r w:rsidRPr="00934910">
        <w:rPr>
          <w:rFonts w:ascii="Arial" w:eastAsia="Times New Roman" w:hAnsi="Arial" w:cs="Arial"/>
          <w:color w:val="000000"/>
          <w:sz w:val="20"/>
          <w:szCs w:val="20"/>
          <w:lang w:eastAsia="de-CH"/>
        </w:rPr>
        <w:t>) a value which indicates how smooth circles and circular arcs should be.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srt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string rotation in degrees. See the comment about </w:t>
      </w:r>
      <w:r w:rsidRPr="00934910">
        <w:rPr>
          <w:rFonts w:ascii="Courier New" w:eastAsia="Times New Roman" w:hAnsi="Courier New" w:cs="Courier New"/>
          <w:color w:val="000000"/>
          <w:sz w:val="20"/>
          <w:szCs w:val="20"/>
          <w:lang w:eastAsia="de-CH"/>
        </w:rPr>
        <w:t>crt</w:t>
      </w:r>
      <w:r w:rsidRPr="00934910">
        <w:rPr>
          <w:rFonts w:ascii="Arial" w:eastAsia="Times New Roman" w:hAnsi="Arial" w:cs="Arial"/>
          <w:color w:val="000000"/>
          <w:sz w:val="20"/>
          <w:szCs w:val="20"/>
          <w:lang w:eastAsia="de-CH"/>
        </w:rPr>
        <w:t>. Only supported by </w:t>
      </w:r>
      <w:hyperlink r:id="rId38"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tck</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length of tick marks as a fraction of the smaller of the width or height of the plotting region. If </w:t>
      </w:r>
      <w:r w:rsidRPr="00934910">
        <w:rPr>
          <w:rFonts w:ascii="Courier New" w:eastAsia="Times New Roman" w:hAnsi="Courier New" w:cs="Courier New"/>
          <w:color w:val="000000"/>
          <w:sz w:val="20"/>
          <w:szCs w:val="20"/>
          <w:lang w:eastAsia="de-CH"/>
        </w:rPr>
        <w:t>tck &gt;= 0.5</w:t>
      </w:r>
      <w:r w:rsidRPr="00934910">
        <w:rPr>
          <w:rFonts w:ascii="Arial" w:eastAsia="Times New Roman" w:hAnsi="Arial" w:cs="Arial"/>
          <w:color w:val="000000"/>
          <w:sz w:val="20"/>
          <w:szCs w:val="20"/>
          <w:lang w:eastAsia="de-CH"/>
        </w:rPr>
        <w:t> it is interpreted as a fraction of the relevant side, so if </w:t>
      </w:r>
      <w:r w:rsidRPr="00934910">
        <w:rPr>
          <w:rFonts w:ascii="Courier New" w:eastAsia="Times New Roman" w:hAnsi="Courier New" w:cs="Courier New"/>
          <w:color w:val="000000"/>
          <w:sz w:val="20"/>
          <w:szCs w:val="20"/>
          <w:lang w:eastAsia="de-CH"/>
        </w:rPr>
        <w:t>tck = 1</w:t>
      </w:r>
      <w:r w:rsidRPr="00934910">
        <w:rPr>
          <w:rFonts w:ascii="Arial" w:eastAsia="Times New Roman" w:hAnsi="Arial" w:cs="Arial"/>
          <w:color w:val="000000"/>
          <w:sz w:val="20"/>
          <w:szCs w:val="20"/>
          <w:lang w:eastAsia="de-CH"/>
        </w:rPr>
        <w:t> grid lines are drawn. The default setting (</w:t>
      </w:r>
      <w:r w:rsidRPr="00934910">
        <w:rPr>
          <w:rFonts w:ascii="Courier New" w:eastAsia="Times New Roman" w:hAnsi="Courier New" w:cs="Courier New"/>
          <w:color w:val="000000"/>
          <w:sz w:val="20"/>
          <w:szCs w:val="20"/>
          <w:lang w:eastAsia="de-CH"/>
        </w:rPr>
        <w:t>tck = NA</w:t>
      </w:r>
      <w:r w:rsidRPr="00934910">
        <w:rPr>
          <w:rFonts w:ascii="Arial" w:eastAsia="Times New Roman" w:hAnsi="Arial" w:cs="Arial"/>
          <w:color w:val="000000"/>
          <w:sz w:val="20"/>
          <w:szCs w:val="20"/>
          <w:lang w:eastAsia="de-CH"/>
        </w:rPr>
        <w:t>) is to use </w:t>
      </w:r>
      <w:r w:rsidRPr="00934910">
        <w:rPr>
          <w:rFonts w:ascii="Courier New" w:eastAsia="Times New Roman" w:hAnsi="Courier New" w:cs="Courier New"/>
          <w:color w:val="000000"/>
          <w:sz w:val="20"/>
          <w:szCs w:val="20"/>
          <w:lang w:eastAsia="de-CH"/>
        </w:rPr>
        <w:t>tcl = -0.5</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tcl</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length of tick marks as a fraction of the height of a line of text. The default value is </w:t>
      </w:r>
      <w:r w:rsidRPr="00934910">
        <w:rPr>
          <w:rFonts w:ascii="Courier New" w:eastAsia="Times New Roman" w:hAnsi="Courier New" w:cs="Courier New"/>
          <w:color w:val="000000"/>
          <w:sz w:val="20"/>
          <w:szCs w:val="20"/>
          <w:lang w:eastAsia="de-CH"/>
        </w:rPr>
        <w:t>-0.5</w:t>
      </w:r>
      <w:r w:rsidRPr="00934910">
        <w:rPr>
          <w:rFonts w:ascii="Arial" w:eastAsia="Times New Roman" w:hAnsi="Arial" w:cs="Arial"/>
          <w:color w:val="000000"/>
          <w:sz w:val="20"/>
          <w:szCs w:val="20"/>
          <w:lang w:eastAsia="de-CH"/>
        </w:rPr>
        <w:t>; setting </w:t>
      </w:r>
      <w:r w:rsidRPr="00934910">
        <w:rPr>
          <w:rFonts w:ascii="Courier New" w:eastAsia="Times New Roman" w:hAnsi="Courier New" w:cs="Courier New"/>
          <w:color w:val="000000"/>
          <w:sz w:val="20"/>
          <w:szCs w:val="20"/>
          <w:lang w:eastAsia="de-CH"/>
        </w:rPr>
        <w:t>tcl = NA</w:t>
      </w:r>
      <w:r w:rsidRPr="00934910">
        <w:rPr>
          <w:rFonts w:ascii="Arial" w:eastAsia="Times New Roman" w:hAnsi="Arial" w:cs="Arial"/>
          <w:color w:val="000000"/>
          <w:sz w:val="20"/>
          <w:szCs w:val="20"/>
          <w:lang w:eastAsia="de-CH"/>
        </w:rPr>
        <w:t> sets </w:t>
      </w:r>
      <w:r w:rsidRPr="00934910">
        <w:rPr>
          <w:rFonts w:ascii="Courier New" w:eastAsia="Times New Roman" w:hAnsi="Courier New" w:cs="Courier New"/>
          <w:color w:val="000000"/>
          <w:sz w:val="20"/>
          <w:szCs w:val="20"/>
          <w:lang w:eastAsia="de-CH"/>
        </w:rPr>
        <w:t>tck = -0.01</w:t>
      </w:r>
      <w:r w:rsidRPr="00934910">
        <w:rPr>
          <w:rFonts w:ascii="Arial" w:eastAsia="Times New Roman" w:hAnsi="Arial" w:cs="Arial"/>
          <w:color w:val="000000"/>
          <w:sz w:val="20"/>
          <w:szCs w:val="20"/>
          <w:lang w:eastAsia="de-CH"/>
        </w:rPr>
        <w:t> which is S' default.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usr</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lastRenderedPageBreak/>
        <w:t>A vector of the form </w:t>
      </w:r>
      <w:r w:rsidRPr="00934910">
        <w:rPr>
          <w:rFonts w:ascii="Courier New" w:eastAsia="Times New Roman" w:hAnsi="Courier New" w:cs="Courier New"/>
          <w:color w:val="000000"/>
          <w:sz w:val="20"/>
          <w:szCs w:val="20"/>
          <w:lang w:eastAsia="de-CH"/>
        </w:rPr>
        <w:t>c(x1, x2, y1, y2)</w:t>
      </w:r>
      <w:r w:rsidRPr="00934910">
        <w:rPr>
          <w:rFonts w:ascii="Arial" w:eastAsia="Times New Roman" w:hAnsi="Arial" w:cs="Arial"/>
          <w:color w:val="000000"/>
          <w:sz w:val="20"/>
          <w:szCs w:val="20"/>
          <w:lang w:eastAsia="de-CH"/>
        </w:rPr>
        <w:t> giving the extremes of the user coordinates of the plotting region. When a logarithmic scale is in use (i.e., </w:t>
      </w:r>
      <w:r w:rsidRPr="00934910">
        <w:rPr>
          <w:rFonts w:ascii="Courier New" w:eastAsia="Times New Roman" w:hAnsi="Courier New" w:cs="Courier New"/>
          <w:color w:val="000000"/>
          <w:sz w:val="20"/>
          <w:szCs w:val="20"/>
          <w:lang w:eastAsia="de-CH"/>
        </w:rPr>
        <w:t>par("xlog")</w:t>
      </w:r>
      <w:r w:rsidRPr="00934910">
        <w:rPr>
          <w:rFonts w:ascii="Arial" w:eastAsia="Times New Roman" w:hAnsi="Arial" w:cs="Arial"/>
          <w:color w:val="000000"/>
          <w:sz w:val="20"/>
          <w:szCs w:val="20"/>
          <w:lang w:eastAsia="de-CH"/>
        </w:rPr>
        <w:t> is true, see below), then the x-limits will be</w:t>
      </w:r>
      <w:r w:rsidRPr="00934910">
        <w:rPr>
          <w:rFonts w:ascii="Courier New" w:eastAsia="Times New Roman" w:hAnsi="Courier New" w:cs="Courier New"/>
          <w:color w:val="000000"/>
          <w:sz w:val="20"/>
          <w:szCs w:val="20"/>
          <w:lang w:eastAsia="de-CH"/>
        </w:rPr>
        <w:t>10 ^ par("usr")[1:2]</w:t>
      </w:r>
      <w:r w:rsidRPr="00934910">
        <w:rPr>
          <w:rFonts w:ascii="Arial" w:eastAsia="Times New Roman" w:hAnsi="Arial" w:cs="Arial"/>
          <w:color w:val="000000"/>
          <w:sz w:val="20"/>
          <w:szCs w:val="20"/>
          <w:lang w:eastAsia="de-CH"/>
        </w:rPr>
        <w:t>. Similarly for the y-axis.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xaxp</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c(x1, x2, n)</w:t>
      </w:r>
      <w:r w:rsidRPr="00934910">
        <w:rPr>
          <w:rFonts w:ascii="Arial" w:eastAsia="Times New Roman" w:hAnsi="Arial" w:cs="Arial"/>
          <w:color w:val="000000"/>
          <w:sz w:val="20"/>
          <w:szCs w:val="20"/>
          <w:lang w:eastAsia="de-CH"/>
        </w:rPr>
        <w:t> giving the coordinates of the extreme tick marks and the number of intervals between tick-marks when </w:t>
      </w:r>
      <w:r w:rsidRPr="00934910">
        <w:rPr>
          <w:rFonts w:ascii="Courier New" w:eastAsia="Times New Roman" w:hAnsi="Courier New" w:cs="Courier New"/>
          <w:color w:val="000000"/>
          <w:sz w:val="20"/>
          <w:szCs w:val="20"/>
          <w:lang w:eastAsia="de-CH"/>
        </w:rPr>
        <w:t>par("xlog")</w:t>
      </w:r>
      <w:r w:rsidRPr="00934910">
        <w:rPr>
          <w:rFonts w:ascii="Arial" w:eastAsia="Times New Roman" w:hAnsi="Arial" w:cs="Arial"/>
          <w:color w:val="000000"/>
          <w:sz w:val="20"/>
          <w:szCs w:val="20"/>
          <w:lang w:eastAsia="de-CH"/>
        </w:rPr>
        <w:t> is false. Otherwise, when </w:t>
      </w:r>
      <w:r w:rsidRPr="00934910">
        <w:rPr>
          <w:rFonts w:ascii="Arial" w:eastAsia="Times New Roman" w:hAnsi="Arial" w:cs="Arial"/>
          <w:i/>
          <w:iCs/>
          <w:color w:val="000000"/>
          <w:sz w:val="20"/>
          <w:szCs w:val="20"/>
          <w:lang w:eastAsia="de-CH"/>
        </w:rPr>
        <w:t>log</w:t>
      </w:r>
      <w:r w:rsidRPr="00934910">
        <w:rPr>
          <w:rFonts w:ascii="Arial" w:eastAsia="Times New Roman" w:hAnsi="Arial" w:cs="Arial"/>
          <w:color w:val="000000"/>
          <w:sz w:val="20"/>
          <w:szCs w:val="20"/>
          <w:lang w:eastAsia="de-CH"/>
        </w:rPr>
        <w:t> coordinates are active, the three values have a different meaning: For a small range,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is </w:t>
      </w:r>
      <w:r w:rsidRPr="00934910">
        <w:rPr>
          <w:rFonts w:ascii="Arial" w:eastAsia="Times New Roman" w:hAnsi="Arial" w:cs="Arial"/>
          <w:i/>
          <w:iCs/>
          <w:color w:val="000000"/>
          <w:sz w:val="20"/>
          <w:szCs w:val="20"/>
          <w:lang w:eastAsia="de-CH"/>
        </w:rPr>
        <w:t>negative</w:t>
      </w:r>
      <w:r w:rsidRPr="00934910">
        <w:rPr>
          <w:rFonts w:ascii="Arial" w:eastAsia="Times New Roman" w:hAnsi="Arial" w:cs="Arial"/>
          <w:color w:val="000000"/>
          <w:sz w:val="20"/>
          <w:szCs w:val="20"/>
          <w:lang w:eastAsia="de-CH"/>
        </w:rPr>
        <w:t>, and the ticks are as in the linear case, otherwise,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is in </w:t>
      </w:r>
      <w:r w:rsidRPr="00934910">
        <w:rPr>
          <w:rFonts w:ascii="Courier New" w:eastAsia="Times New Roman" w:hAnsi="Courier New" w:cs="Courier New"/>
          <w:color w:val="000000"/>
          <w:sz w:val="20"/>
          <w:szCs w:val="20"/>
          <w:lang w:eastAsia="de-CH"/>
        </w:rPr>
        <w:t>1:3</w:t>
      </w:r>
      <w:r w:rsidRPr="00934910">
        <w:rPr>
          <w:rFonts w:ascii="Arial" w:eastAsia="Times New Roman" w:hAnsi="Arial" w:cs="Arial"/>
          <w:color w:val="000000"/>
          <w:sz w:val="20"/>
          <w:szCs w:val="20"/>
          <w:lang w:eastAsia="de-CH"/>
        </w:rPr>
        <w:t>, specifying a case number, and </w:t>
      </w:r>
      <w:r w:rsidRPr="00934910">
        <w:rPr>
          <w:rFonts w:ascii="Courier New" w:eastAsia="Times New Roman" w:hAnsi="Courier New" w:cs="Courier New"/>
          <w:color w:val="000000"/>
          <w:sz w:val="20"/>
          <w:szCs w:val="20"/>
          <w:lang w:eastAsia="de-CH"/>
        </w:rPr>
        <w:t>x1</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x2</w:t>
      </w:r>
      <w:r w:rsidRPr="00934910">
        <w:rPr>
          <w:rFonts w:ascii="Arial" w:eastAsia="Times New Roman" w:hAnsi="Arial" w:cs="Arial"/>
          <w:color w:val="000000"/>
          <w:sz w:val="20"/>
          <w:szCs w:val="20"/>
          <w:lang w:eastAsia="de-CH"/>
        </w:rPr>
        <w:t> are the lowest and highest power of 10 inside the user coordinates, </w:t>
      </w:r>
      <w:r w:rsidRPr="00934910">
        <w:rPr>
          <w:rFonts w:ascii="Courier New" w:eastAsia="Times New Roman" w:hAnsi="Courier New" w:cs="Courier New"/>
          <w:color w:val="000000"/>
          <w:sz w:val="20"/>
          <w:szCs w:val="20"/>
          <w:lang w:eastAsia="de-CH"/>
        </w:rPr>
        <w:t>10 ^ par("usr")[1:2]</w:t>
      </w:r>
      <w:r w:rsidRPr="00934910">
        <w:rPr>
          <w:rFonts w:ascii="Arial" w:eastAsia="Times New Roman" w:hAnsi="Arial" w:cs="Arial"/>
          <w:color w:val="000000"/>
          <w:sz w:val="20"/>
          <w:szCs w:val="20"/>
          <w:lang w:eastAsia="de-CH"/>
        </w:rPr>
        <w:t>. (The </w:t>
      </w:r>
      <w:r w:rsidRPr="00934910">
        <w:rPr>
          <w:rFonts w:ascii="Courier New" w:eastAsia="Times New Roman" w:hAnsi="Courier New" w:cs="Courier New"/>
          <w:color w:val="000000"/>
          <w:sz w:val="20"/>
          <w:szCs w:val="20"/>
          <w:lang w:eastAsia="de-CH"/>
        </w:rPr>
        <w:t>"usr"</w:t>
      </w:r>
      <w:r w:rsidRPr="00934910">
        <w:rPr>
          <w:rFonts w:ascii="Arial" w:eastAsia="Times New Roman" w:hAnsi="Arial" w:cs="Arial"/>
          <w:color w:val="000000"/>
          <w:sz w:val="20"/>
          <w:szCs w:val="20"/>
          <w:lang w:eastAsia="de-CH"/>
        </w:rPr>
        <w:t> coordinates are log10-transformed here!)</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 = 1</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will produce tick marks at </w:t>
      </w:r>
      <w:r w:rsidRPr="00934910">
        <w:rPr>
          <w:rFonts w:ascii="Arial" w:eastAsia="Times New Roman" w:hAnsi="Arial" w:cs="Arial"/>
          <w:i/>
          <w:iCs/>
          <w:color w:val="000000"/>
          <w:sz w:val="20"/>
          <w:szCs w:val="20"/>
          <w:lang w:eastAsia="de-CH"/>
        </w:rPr>
        <w:t>10^j</w:t>
      </w:r>
      <w:r w:rsidRPr="00934910">
        <w:rPr>
          <w:rFonts w:ascii="Arial" w:eastAsia="Times New Roman" w:hAnsi="Arial" w:cs="Arial"/>
          <w:color w:val="000000"/>
          <w:sz w:val="20"/>
          <w:szCs w:val="20"/>
          <w:lang w:eastAsia="de-CH"/>
        </w:rPr>
        <w:t> for integer </w:t>
      </w:r>
      <w:r w:rsidRPr="00934910">
        <w:rPr>
          <w:rFonts w:ascii="Arial" w:eastAsia="Times New Roman" w:hAnsi="Arial" w:cs="Arial"/>
          <w:i/>
          <w:iCs/>
          <w:color w:val="000000"/>
          <w:sz w:val="20"/>
          <w:szCs w:val="20"/>
          <w:lang w:eastAsia="de-CH"/>
        </w:rPr>
        <w:t>j</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 = 2</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gives marks </w:t>
      </w:r>
      <w:r w:rsidRPr="00934910">
        <w:rPr>
          <w:rFonts w:ascii="Arial" w:eastAsia="Times New Roman" w:hAnsi="Arial" w:cs="Arial"/>
          <w:i/>
          <w:iCs/>
          <w:color w:val="000000"/>
          <w:sz w:val="20"/>
          <w:szCs w:val="20"/>
          <w:lang w:eastAsia="de-CH"/>
        </w:rPr>
        <w:t>k 10^j</w:t>
      </w:r>
      <w:r w:rsidRPr="00934910">
        <w:rPr>
          <w:rFonts w:ascii="Arial" w:eastAsia="Times New Roman" w:hAnsi="Arial" w:cs="Arial"/>
          <w:color w:val="000000"/>
          <w:sz w:val="20"/>
          <w:szCs w:val="20"/>
          <w:lang w:eastAsia="de-CH"/>
        </w:rPr>
        <w:t> with </w:t>
      </w:r>
      <w:r w:rsidRPr="00934910">
        <w:rPr>
          <w:rFonts w:ascii="Arial" w:eastAsia="Times New Roman" w:hAnsi="Arial" w:cs="Arial"/>
          <w:i/>
          <w:iCs/>
          <w:color w:val="000000"/>
          <w:sz w:val="20"/>
          <w:szCs w:val="20"/>
          <w:lang w:eastAsia="de-CH"/>
        </w:rPr>
        <w:t>k in {1,5}</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 = 3</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gives marks </w:t>
      </w:r>
      <w:r w:rsidRPr="00934910">
        <w:rPr>
          <w:rFonts w:ascii="Arial" w:eastAsia="Times New Roman" w:hAnsi="Arial" w:cs="Arial"/>
          <w:i/>
          <w:iCs/>
          <w:color w:val="000000"/>
          <w:sz w:val="20"/>
          <w:szCs w:val="20"/>
          <w:lang w:eastAsia="de-CH"/>
        </w:rPr>
        <w:t>k 10^j</w:t>
      </w:r>
      <w:r w:rsidRPr="00934910">
        <w:rPr>
          <w:rFonts w:ascii="Arial" w:eastAsia="Times New Roman" w:hAnsi="Arial" w:cs="Arial"/>
          <w:color w:val="000000"/>
          <w:sz w:val="20"/>
          <w:szCs w:val="20"/>
          <w:lang w:eastAsia="de-CH"/>
        </w:rPr>
        <w:t> with </w:t>
      </w:r>
      <w:r w:rsidRPr="00934910">
        <w:rPr>
          <w:rFonts w:ascii="Arial" w:eastAsia="Times New Roman" w:hAnsi="Arial" w:cs="Arial"/>
          <w:i/>
          <w:iCs/>
          <w:color w:val="000000"/>
          <w:sz w:val="20"/>
          <w:szCs w:val="20"/>
          <w:lang w:eastAsia="de-CH"/>
        </w:rPr>
        <w:t>k in {1,2,5}</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See </w:t>
      </w:r>
      <w:hyperlink r:id="rId39" w:history="1">
        <w:r w:rsidRPr="00934910">
          <w:rPr>
            <w:rFonts w:ascii="Courier New" w:eastAsia="Times New Roman" w:hAnsi="Courier New" w:cs="Courier New"/>
            <w:color w:val="800080"/>
            <w:sz w:val="20"/>
            <w:szCs w:val="20"/>
            <w:u w:val="single"/>
            <w:lang w:eastAsia="de-CH"/>
          </w:rPr>
          <w:t>axTicks</w:t>
        </w:r>
      </w:hyperlink>
      <w:r w:rsidRPr="00934910">
        <w:rPr>
          <w:rFonts w:ascii="Courier New" w:eastAsia="Times New Roman" w:hAnsi="Courier New" w:cs="Courier New"/>
          <w:color w:val="000000"/>
          <w:sz w:val="20"/>
          <w:szCs w:val="20"/>
          <w:lang w:eastAsia="de-CH"/>
        </w:rPr>
        <w:t>()</w:t>
      </w:r>
      <w:r w:rsidRPr="00934910">
        <w:rPr>
          <w:rFonts w:ascii="Arial" w:eastAsia="Times New Roman" w:hAnsi="Arial" w:cs="Arial"/>
          <w:color w:val="000000"/>
          <w:sz w:val="20"/>
          <w:szCs w:val="20"/>
          <w:lang w:eastAsia="de-CH"/>
        </w:rPr>
        <w:t> for a pure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implementation of this.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This parameter is reset when a user coordinate system is set up, for example by starting a new page or by calling </w:t>
      </w:r>
      <w:hyperlink r:id="rId40" w:history="1">
        <w:r w:rsidRPr="00934910">
          <w:rPr>
            <w:rFonts w:ascii="Courier New" w:eastAsia="Times New Roman" w:hAnsi="Courier New" w:cs="Courier New"/>
            <w:color w:val="800080"/>
            <w:sz w:val="20"/>
            <w:szCs w:val="20"/>
            <w:u w:val="single"/>
            <w:lang w:eastAsia="de-CH"/>
          </w:rPr>
          <w:t>plot.window</w:t>
        </w:r>
      </w:hyperlink>
      <w:r w:rsidRPr="00934910">
        <w:rPr>
          <w:rFonts w:ascii="Arial" w:eastAsia="Times New Roman" w:hAnsi="Arial" w:cs="Arial"/>
          <w:color w:val="000000"/>
          <w:sz w:val="20"/>
          <w:szCs w:val="20"/>
          <w:lang w:eastAsia="de-CH"/>
        </w:rPr>
        <w:t> or setting </w:t>
      </w:r>
      <w:r w:rsidRPr="00934910">
        <w:rPr>
          <w:rFonts w:ascii="Courier New" w:eastAsia="Times New Roman" w:hAnsi="Courier New" w:cs="Courier New"/>
          <w:color w:val="000000"/>
          <w:sz w:val="20"/>
          <w:szCs w:val="20"/>
          <w:lang w:eastAsia="de-CH"/>
        </w:rPr>
        <w:t>par("usr")</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is taken from </w:t>
      </w:r>
      <w:r w:rsidRPr="00934910">
        <w:rPr>
          <w:rFonts w:ascii="Courier New" w:eastAsia="Times New Roman" w:hAnsi="Courier New" w:cs="Courier New"/>
          <w:color w:val="000000"/>
          <w:sz w:val="20"/>
          <w:szCs w:val="20"/>
          <w:lang w:eastAsia="de-CH"/>
        </w:rPr>
        <w:t>par("lab")</w:t>
      </w:r>
      <w:r w:rsidRPr="00934910">
        <w:rPr>
          <w:rFonts w:ascii="Arial" w:eastAsia="Times New Roman" w:hAnsi="Arial" w:cs="Arial"/>
          <w:color w:val="000000"/>
          <w:sz w:val="20"/>
          <w:szCs w:val="20"/>
          <w:lang w:eastAsia="de-CH"/>
        </w:rPr>
        <w:t>. It affects the default behaviour of subsequent calls to </w:t>
      </w:r>
      <w:hyperlink r:id="rId41" w:history="1">
        <w:r w:rsidRPr="00934910">
          <w:rPr>
            <w:rFonts w:ascii="Courier New" w:eastAsia="Times New Roman" w:hAnsi="Courier New" w:cs="Courier New"/>
            <w:color w:val="800080"/>
            <w:sz w:val="20"/>
            <w:szCs w:val="20"/>
            <w:u w:val="single"/>
            <w:lang w:eastAsia="de-CH"/>
          </w:rPr>
          <w:t>axis</w:t>
        </w:r>
      </w:hyperlink>
      <w:r w:rsidRPr="00934910">
        <w:rPr>
          <w:rFonts w:ascii="Arial" w:eastAsia="Times New Roman" w:hAnsi="Arial" w:cs="Arial"/>
          <w:color w:val="000000"/>
          <w:sz w:val="20"/>
          <w:szCs w:val="20"/>
          <w:lang w:eastAsia="de-CH"/>
        </w:rPr>
        <w:t> for sides 1 or 3.</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It is only relevant to default numeric axis systems, and not for example to dates.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xaxs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style of axis interval calculation to be used for the x-axis. Possible values are </w:t>
      </w:r>
      <w:r w:rsidRPr="00934910">
        <w:rPr>
          <w:rFonts w:ascii="Courier New" w:eastAsia="Times New Roman" w:hAnsi="Courier New" w:cs="Courier New"/>
          <w:color w:val="000000"/>
          <w:sz w:val="20"/>
          <w:szCs w:val="20"/>
          <w:lang w:eastAsia="de-CH"/>
        </w:rPr>
        <w:t>"r"</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"i"</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"e"</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w:t>
      </w:r>
      <w:r w:rsidRPr="00934910">
        <w:rPr>
          <w:rFonts w:ascii="Courier New" w:eastAsia="Times New Roman" w:hAnsi="Courier New" w:cs="Courier New"/>
          <w:color w:val="000000"/>
          <w:sz w:val="20"/>
          <w:szCs w:val="20"/>
          <w:lang w:eastAsia="de-CH"/>
        </w:rPr>
        <w:t>"d"</w:t>
      </w:r>
      <w:r w:rsidRPr="00934910">
        <w:rPr>
          <w:rFonts w:ascii="Arial" w:eastAsia="Times New Roman" w:hAnsi="Arial" w:cs="Arial"/>
          <w:color w:val="000000"/>
          <w:sz w:val="20"/>
          <w:szCs w:val="20"/>
          <w:lang w:eastAsia="de-CH"/>
        </w:rPr>
        <w:t>. The styles are generally controlled by the range of data or </w:t>
      </w:r>
      <w:r w:rsidRPr="00934910">
        <w:rPr>
          <w:rFonts w:ascii="Courier New" w:eastAsia="Times New Roman" w:hAnsi="Courier New" w:cs="Courier New"/>
          <w:color w:val="000000"/>
          <w:sz w:val="20"/>
          <w:szCs w:val="20"/>
          <w:lang w:eastAsia="de-CH"/>
        </w:rPr>
        <w:t>xlim</w:t>
      </w:r>
      <w:r w:rsidRPr="00934910">
        <w:rPr>
          <w:rFonts w:ascii="Arial" w:eastAsia="Times New Roman" w:hAnsi="Arial" w:cs="Arial"/>
          <w:color w:val="000000"/>
          <w:sz w:val="20"/>
          <w:szCs w:val="20"/>
          <w:lang w:eastAsia="de-CH"/>
        </w:rPr>
        <w:t>, if given.</w:t>
      </w:r>
      <w:r w:rsidRPr="00934910">
        <w:rPr>
          <w:rFonts w:ascii="Arial" w:eastAsia="Times New Roman" w:hAnsi="Arial" w:cs="Arial"/>
          <w:color w:val="000000"/>
          <w:sz w:val="20"/>
          <w:szCs w:val="20"/>
          <w:lang w:eastAsia="de-CH"/>
        </w:rPr>
        <w:br/>
        <w:t>Style </w:t>
      </w:r>
      <w:r w:rsidRPr="00934910">
        <w:rPr>
          <w:rFonts w:ascii="Courier New" w:eastAsia="Times New Roman" w:hAnsi="Courier New" w:cs="Courier New"/>
          <w:color w:val="000000"/>
          <w:sz w:val="20"/>
          <w:szCs w:val="20"/>
          <w:lang w:eastAsia="de-CH"/>
        </w:rPr>
        <w:t>"r"</w:t>
      </w:r>
      <w:r w:rsidRPr="00934910">
        <w:rPr>
          <w:rFonts w:ascii="Arial" w:eastAsia="Times New Roman" w:hAnsi="Arial" w:cs="Arial"/>
          <w:color w:val="000000"/>
          <w:sz w:val="20"/>
          <w:szCs w:val="20"/>
          <w:lang w:eastAsia="de-CH"/>
        </w:rPr>
        <w:t> (regular) first extends the data range by 4 percent at each end and then finds an axis with pretty labels that fits within the extended range.</w:t>
      </w:r>
      <w:r w:rsidRPr="00934910">
        <w:rPr>
          <w:rFonts w:ascii="Arial" w:eastAsia="Times New Roman" w:hAnsi="Arial" w:cs="Arial"/>
          <w:color w:val="000000"/>
          <w:sz w:val="20"/>
          <w:szCs w:val="20"/>
          <w:lang w:eastAsia="de-CH"/>
        </w:rPr>
        <w:br/>
        <w:t>Style </w:t>
      </w:r>
      <w:r w:rsidRPr="00934910">
        <w:rPr>
          <w:rFonts w:ascii="Courier New" w:eastAsia="Times New Roman" w:hAnsi="Courier New" w:cs="Courier New"/>
          <w:color w:val="000000"/>
          <w:sz w:val="20"/>
          <w:szCs w:val="20"/>
          <w:lang w:eastAsia="de-CH"/>
        </w:rPr>
        <w:t>"i"</w:t>
      </w:r>
      <w:r w:rsidRPr="00934910">
        <w:rPr>
          <w:rFonts w:ascii="Arial" w:eastAsia="Times New Roman" w:hAnsi="Arial" w:cs="Arial"/>
          <w:color w:val="000000"/>
          <w:sz w:val="20"/>
          <w:szCs w:val="20"/>
          <w:lang w:eastAsia="de-CH"/>
        </w:rPr>
        <w:t> (internal) just finds an axis with pretty labels that fits within the original data range.</w:t>
      </w:r>
      <w:r w:rsidRPr="00934910">
        <w:rPr>
          <w:rFonts w:ascii="Arial" w:eastAsia="Times New Roman" w:hAnsi="Arial" w:cs="Arial"/>
          <w:color w:val="000000"/>
          <w:sz w:val="20"/>
          <w:szCs w:val="20"/>
          <w:lang w:eastAsia="de-CH"/>
        </w:rPr>
        <w:br/>
        <w:t>Style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 (standard) finds an axis with pretty labels within which the original data range fits.</w:t>
      </w:r>
      <w:r w:rsidRPr="00934910">
        <w:rPr>
          <w:rFonts w:ascii="Arial" w:eastAsia="Times New Roman" w:hAnsi="Arial" w:cs="Arial"/>
          <w:color w:val="000000"/>
          <w:sz w:val="20"/>
          <w:szCs w:val="20"/>
          <w:lang w:eastAsia="de-CH"/>
        </w:rPr>
        <w:br/>
        <w:t>Style </w:t>
      </w:r>
      <w:r w:rsidRPr="00934910">
        <w:rPr>
          <w:rFonts w:ascii="Courier New" w:eastAsia="Times New Roman" w:hAnsi="Courier New" w:cs="Courier New"/>
          <w:color w:val="000000"/>
          <w:sz w:val="20"/>
          <w:szCs w:val="20"/>
          <w:lang w:eastAsia="de-CH"/>
        </w:rPr>
        <w:t>"e"</w:t>
      </w:r>
      <w:r w:rsidRPr="00934910">
        <w:rPr>
          <w:rFonts w:ascii="Arial" w:eastAsia="Times New Roman" w:hAnsi="Arial" w:cs="Arial"/>
          <w:color w:val="000000"/>
          <w:sz w:val="20"/>
          <w:szCs w:val="20"/>
          <w:lang w:eastAsia="de-CH"/>
        </w:rPr>
        <w:t> (extended) is like style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 except that it is also ensures that there is room for plotting symbols within the bounding box.</w:t>
      </w:r>
      <w:r w:rsidRPr="00934910">
        <w:rPr>
          <w:rFonts w:ascii="Arial" w:eastAsia="Times New Roman" w:hAnsi="Arial" w:cs="Arial"/>
          <w:color w:val="000000"/>
          <w:sz w:val="20"/>
          <w:szCs w:val="20"/>
          <w:lang w:eastAsia="de-CH"/>
        </w:rPr>
        <w:br/>
        <w:t>Style </w:t>
      </w:r>
      <w:r w:rsidRPr="00934910">
        <w:rPr>
          <w:rFonts w:ascii="Courier New" w:eastAsia="Times New Roman" w:hAnsi="Courier New" w:cs="Courier New"/>
          <w:color w:val="000000"/>
          <w:sz w:val="20"/>
          <w:szCs w:val="20"/>
          <w:lang w:eastAsia="de-CH"/>
        </w:rPr>
        <w:t>"d"</w:t>
      </w:r>
      <w:r w:rsidRPr="00934910">
        <w:rPr>
          <w:rFonts w:ascii="Arial" w:eastAsia="Times New Roman" w:hAnsi="Arial" w:cs="Arial"/>
          <w:color w:val="000000"/>
          <w:sz w:val="20"/>
          <w:szCs w:val="20"/>
          <w:lang w:eastAsia="de-CH"/>
        </w:rPr>
        <w:t> (direct) specifies that the current axis should be used on subsequent plots.</w:t>
      </w:r>
      <w:r w:rsidRPr="00934910">
        <w:rPr>
          <w:rFonts w:ascii="Arial" w:eastAsia="Times New Roman" w:hAnsi="Arial" w:cs="Arial"/>
          <w:color w:val="000000"/>
          <w:sz w:val="20"/>
          <w:szCs w:val="20"/>
          <w:lang w:eastAsia="de-CH"/>
        </w:rPr>
        <w:br/>
        <w:t>(</w:t>
      </w:r>
      <w:r w:rsidRPr="00934910">
        <w:rPr>
          <w:rFonts w:ascii="Arial" w:eastAsia="Times New Roman" w:hAnsi="Arial" w:cs="Arial"/>
          <w:i/>
          <w:iCs/>
          <w:color w:val="000000"/>
          <w:sz w:val="20"/>
          <w:szCs w:val="20"/>
          <w:lang w:eastAsia="de-CH"/>
        </w:rPr>
        <w:t>Only </w:t>
      </w:r>
      <w:r w:rsidRPr="00934910">
        <w:rPr>
          <w:rFonts w:ascii="Courier New" w:eastAsia="Times New Roman" w:hAnsi="Courier New" w:cs="Courier New"/>
          <w:i/>
          <w:iCs/>
          <w:color w:val="000000"/>
          <w:sz w:val="20"/>
          <w:szCs w:val="20"/>
          <w:lang w:eastAsia="de-CH"/>
        </w:rPr>
        <w:t>"r"</w:t>
      </w:r>
      <w:r w:rsidRPr="00934910">
        <w:rPr>
          <w:rFonts w:ascii="Arial" w:eastAsia="Times New Roman" w:hAnsi="Arial" w:cs="Arial"/>
          <w:i/>
          <w:iCs/>
          <w:color w:val="000000"/>
          <w:sz w:val="20"/>
          <w:szCs w:val="20"/>
          <w:lang w:eastAsia="de-CH"/>
        </w:rPr>
        <w:t> and </w:t>
      </w:r>
      <w:r w:rsidRPr="00934910">
        <w:rPr>
          <w:rFonts w:ascii="Courier New" w:eastAsia="Times New Roman" w:hAnsi="Courier New" w:cs="Courier New"/>
          <w:i/>
          <w:iCs/>
          <w:color w:val="000000"/>
          <w:sz w:val="20"/>
          <w:szCs w:val="20"/>
          <w:lang w:eastAsia="de-CH"/>
        </w:rPr>
        <w:t>"i"</w:t>
      </w:r>
      <w:r w:rsidRPr="00934910">
        <w:rPr>
          <w:rFonts w:ascii="Arial" w:eastAsia="Times New Roman" w:hAnsi="Arial" w:cs="Arial"/>
          <w:i/>
          <w:iCs/>
          <w:color w:val="000000"/>
          <w:sz w:val="20"/>
          <w:szCs w:val="20"/>
          <w:lang w:eastAsia="de-CH"/>
        </w:rPr>
        <w:t> styles have been implemented in </w:t>
      </w:r>
      <w:r w:rsidRPr="00934910">
        <w:rPr>
          <w:rFonts w:ascii="Courier New" w:eastAsia="Times New Roman" w:hAnsi="Courier New" w:cs="Courier New"/>
          <w:b/>
          <w:bCs/>
          <w:i/>
          <w:iCs/>
          <w:color w:val="666666"/>
          <w:sz w:val="20"/>
          <w:szCs w:val="20"/>
          <w:lang w:eastAsia="de-CH"/>
        </w:rPr>
        <w:t>R</w:t>
      </w:r>
      <w:r w:rsidRPr="00934910">
        <w:rPr>
          <w:rFonts w:ascii="Arial" w:eastAsia="Times New Roman" w:hAnsi="Arial" w:cs="Arial"/>
          <w:i/>
          <w:iCs/>
          <w:color w:val="000000"/>
          <w:sz w:val="20"/>
          <w:szCs w:val="20"/>
          <w:lang w:eastAsia="de-CH"/>
        </w:rPr>
        <w:t>.</w:t>
      </w:r>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xaxt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character which specifies the x axis type. Specifying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suppresses plotting of the axis. The standard value is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 for compatibility with S values </w:t>
      </w:r>
      <w:r w:rsidRPr="00934910">
        <w:rPr>
          <w:rFonts w:ascii="Courier New" w:eastAsia="Times New Roman" w:hAnsi="Courier New" w:cs="Courier New"/>
          <w:color w:val="000000"/>
          <w:sz w:val="20"/>
          <w:szCs w:val="20"/>
          <w:lang w:eastAsia="de-CH"/>
        </w:rPr>
        <w:t>"l"</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"t"</w:t>
      </w:r>
      <w:r w:rsidRPr="00934910">
        <w:rPr>
          <w:rFonts w:ascii="Arial" w:eastAsia="Times New Roman" w:hAnsi="Arial" w:cs="Arial"/>
          <w:color w:val="000000"/>
          <w:sz w:val="20"/>
          <w:szCs w:val="20"/>
          <w:lang w:eastAsia="de-CH"/>
        </w:rPr>
        <w:t> are accepted but are equivalent to </w:t>
      </w:r>
      <w:r w:rsidRPr="00934910">
        <w:rPr>
          <w:rFonts w:ascii="Courier New" w:eastAsia="Times New Roman" w:hAnsi="Courier New" w:cs="Courier New"/>
          <w:color w:val="000000"/>
          <w:sz w:val="20"/>
          <w:szCs w:val="20"/>
          <w:lang w:eastAsia="de-CH"/>
        </w:rPr>
        <w:t>"s"</w:t>
      </w:r>
      <w:r w:rsidRPr="00934910">
        <w:rPr>
          <w:rFonts w:ascii="Arial" w:eastAsia="Times New Roman" w:hAnsi="Arial" w:cs="Arial"/>
          <w:color w:val="000000"/>
          <w:sz w:val="20"/>
          <w:szCs w:val="20"/>
          <w:lang w:eastAsia="de-CH"/>
        </w:rPr>
        <w:t>: any value other than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implies plotting.</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xlog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lastRenderedPageBreak/>
        <w:t>A logical value (see </w:t>
      </w:r>
      <w:r w:rsidRPr="00934910">
        <w:rPr>
          <w:rFonts w:ascii="Courier New" w:eastAsia="Times New Roman" w:hAnsi="Courier New" w:cs="Courier New"/>
          <w:color w:val="000000"/>
          <w:sz w:val="20"/>
          <w:szCs w:val="20"/>
          <w:lang w:eastAsia="de-CH"/>
        </w:rPr>
        <w:t>log</w:t>
      </w:r>
      <w:r w:rsidRPr="00934910">
        <w:rPr>
          <w:rFonts w:ascii="Arial" w:eastAsia="Times New Roman" w:hAnsi="Arial" w:cs="Arial"/>
          <w:color w:val="000000"/>
          <w:sz w:val="20"/>
          <w:szCs w:val="20"/>
          <w:lang w:eastAsia="de-CH"/>
        </w:rPr>
        <w:t> in </w:t>
      </w:r>
      <w:hyperlink r:id="rId42" w:history="1">
        <w:r w:rsidRPr="00934910">
          <w:rPr>
            <w:rFonts w:ascii="Courier New" w:eastAsia="Times New Roman" w:hAnsi="Courier New" w:cs="Courier New"/>
            <w:color w:val="800080"/>
            <w:sz w:val="20"/>
            <w:szCs w:val="20"/>
            <w:u w:val="single"/>
            <w:lang w:eastAsia="de-CH"/>
          </w:rPr>
          <w:t>plot.default</w:t>
        </w:r>
      </w:hyperlink>
      <w:r w:rsidRPr="00934910">
        <w:rPr>
          <w:rFonts w:ascii="Arial" w:eastAsia="Times New Roman" w:hAnsi="Arial" w:cs="Arial"/>
          <w:color w:val="000000"/>
          <w:sz w:val="20"/>
          <w:szCs w:val="20"/>
          <w:lang w:eastAsia="de-CH"/>
        </w:rPr>
        <w:t>). If </w:t>
      </w:r>
      <w:r w:rsidRPr="00934910">
        <w:rPr>
          <w:rFonts w:ascii="Courier New" w:eastAsia="Times New Roman" w:hAnsi="Courier New" w:cs="Courier New"/>
          <w:color w:val="000000"/>
          <w:sz w:val="20"/>
          <w:szCs w:val="20"/>
          <w:lang w:eastAsia="de-CH"/>
        </w:rPr>
        <w:t>TRUE</w:t>
      </w:r>
      <w:r w:rsidRPr="00934910">
        <w:rPr>
          <w:rFonts w:ascii="Arial" w:eastAsia="Times New Roman" w:hAnsi="Arial" w:cs="Arial"/>
          <w:color w:val="000000"/>
          <w:sz w:val="20"/>
          <w:szCs w:val="20"/>
          <w:lang w:eastAsia="de-CH"/>
        </w:rPr>
        <w:t>, a logarithmic scale is in use (e.g., after </w:t>
      </w:r>
      <w:r w:rsidRPr="00934910">
        <w:rPr>
          <w:rFonts w:ascii="Courier New" w:eastAsia="Times New Roman" w:hAnsi="Courier New" w:cs="Courier New"/>
          <w:color w:val="000000"/>
          <w:sz w:val="20"/>
          <w:szCs w:val="20"/>
          <w:lang w:eastAsia="de-CH"/>
        </w:rPr>
        <w:t>plot(*, log = "x")</w:t>
      </w:r>
      <w:r w:rsidRPr="00934910">
        <w:rPr>
          <w:rFonts w:ascii="Arial" w:eastAsia="Times New Roman" w:hAnsi="Arial" w:cs="Arial"/>
          <w:color w:val="000000"/>
          <w:sz w:val="20"/>
          <w:szCs w:val="20"/>
          <w:lang w:eastAsia="de-CH"/>
        </w:rPr>
        <w:t>). For a new device, it defaults to </w:t>
      </w:r>
      <w:r w:rsidRPr="00934910">
        <w:rPr>
          <w:rFonts w:ascii="Courier New" w:eastAsia="Times New Roman" w:hAnsi="Courier New" w:cs="Courier New"/>
          <w:color w:val="000000"/>
          <w:sz w:val="20"/>
          <w:szCs w:val="20"/>
          <w:lang w:eastAsia="de-CH"/>
        </w:rPr>
        <w:t>FALSE</w:t>
      </w:r>
      <w:r w:rsidRPr="00934910">
        <w:rPr>
          <w:rFonts w:ascii="Arial" w:eastAsia="Times New Roman" w:hAnsi="Arial" w:cs="Arial"/>
          <w:color w:val="000000"/>
          <w:sz w:val="20"/>
          <w:szCs w:val="20"/>
          <w:lang w:eastAsia="de-CH"/>
        </w:rPr>
        <w:t>, i.e., linear scale.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xpd</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logical value or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If </w:t>
      </w:r>
      <w:r w:rsidRPr="00934910">
        <w:rPr>
          <w:rFonts w:ascii="Courier New" w:eastAsia="Times New Roman" w:hAnsi="Courier New" w:cs="Courier New"/>
          <w:color w:val="000000"/>
          <w:sz w:val="20"/>
          <w:szCs w:val="20"/>
          <w:lang w:eastAsia="de-CH"/>
        </w:rPr>
        <w:t>FALSE</w:t>
      </w:r>
      <w:r w:rsidRPr="00934910">
        <w:rPr>
          <w:rFonts w:ascii="Arial" w:eastAsia="Times New Roman" w:hAnsi="Arial" w:cs="Arial"/>
          <w:color w:val="000000"/>
          <w:sz w:val="20"/>
          <w:szCs w:val="20"/>
          <w:lang w:eastAsia="de-CH"/>
        </w:rPr>
        <w:t>, all plotting is clipped to the plot region, if </w:t>
      </w:r>
      <w:r w:rsidRPr="00934910">
        <w:rPr>
          <w:rFonts w:ascii="Courier New" w:eastAsia="Times New Roman" w:hAnsi="Courier New" w:cs="Courier New"/>
          <w:color w:val="000000"/>
          <w:sz w:val="20"/>
          <w:szCs w:val="20"/>
          <w:lang w:eastAsia="de-CH"/>
        </w:rPr>
        <w:t>TRUE</w:t>
      </w:r>
      <w:r w:rsidRPr="00934910">
        <w:rPr>
          <w:rFonts w:ascii="Arial" w:eastAsia="Times New Roman" w:hAnsi="Arial" w:cs="Arial"/>
          <w:color w:val="000000"/>
          <w:sz w:val="20"/>
          <w:szCs w:val="20"/>
          <w:lang w:eastAsia="de-CH"/>
        </w:rPr>
        <w:t>, all plotting is clipped to the figure region, and if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all plotting is clipped to the device region. See also </w:t>
      </w:r>
      <w:hyperlink r:id="rId43" w:history="1">
        <w:r w:rsidRPr="00934910">
          <w:rPr>
            <w:rFonts w:ascii="Courier New" w:eastAsia="Times New Roman" w:hAnsi="Courier New" w:cs="Courier New"/>
            <w:color w:val="800080"/>
            <w:sz w:val="20"/>
            <w:szCs w:val="20"/>
            <w:u w:val="single"/>
            <w:lang w:eastAsia="de-CH"/>
          </w:rPr>
          <w:t>clip</w:t>
        </w:r>
      </w:hyperlink>
      <w:r w:rsidRPr="00934910">
        <w:rPr>
          <w:rFonts w:ascii="Arial" w:eastAsia="Times New Roman" w:hAnsi="Arial" w:cs="Arial"/>
          <w:color w:val="000000"/>
          <w:sz w:val="20"/>
          <w:szCs w:val="20"/>
          <w:lang w:eastAsia="de-CH"/>
        </w:rPr>
        <w:t>.</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yaxp</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vector of the form </w:t>
      </w:r>
      <w:r w:rsidRPr="00934910">
        <w:rPr>
          <w:rFonts w:ascii="Courier New" w:eastAsia="Times New Roman" w:hAnsi="Courier New" w:cs="Courier New"/>
          <w:color w:val="000000"/>
          <w:sz w:val="20"/>
          <w:szCs w:val="20"/>
          <w:lang w:eastAsia="de-CH"/>
        </w:rPr>
        <w:t>c(y1, y2, n)</w:t>
      </w:r>
      <w:r w:rsidRPr="00934910">
        <w:rPr>
          <w:rFonts w:ascii="Arial" w:eastAsia="Times New Roman" w:hAnsi="Arial" w:cs="Arial"/>
          <w:color w:val="000000"/>
          <w:sz w:val="20"/>
          <w:szCs w:val="20"/>
          <w:lang w:eastAsia="de-CH"/>
        </w:rPr>
        <w:t> giving the coordinates of the extreme tick marks and the number of intervals between tick-marks unless for log coordinates, see </w:t>
      </w:r>
      <w:r w:rsidRPr="00934910">
        <w:rPr>
          <w:rFonts w:ascii="Courier New" w:eastAsia="Times New Roman" w:hAnsi="Courier New" w:cs="Courier New"/>
          <w:color w:val="000000"/>
          <w:sz w:val="20"/>
          <w:szCs w:val="20"/>
          <w:lang w:eastAsia="de-CH"/>
        </w:rPr>
        <w:t>xaxp</w:t>
      </w:r>
      <w:r w:rsidRPr="00934910">
        <w:rPr>
          <w:rFonts w:ascii="Arial" w:eastAsia="Times New Roman" w:hAnsi="Arial" w:cs="Arial"/>
          <w:color w:val="000000"/>
          <w:sz w:val="20"/>
          <w:szCs w:val="20"/>
          <w:lang w:eastAsia="de-CH"/>
        </w:rPr>
        <w:t> above.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yaxs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style of axis interval calculation to be used for the y-axis. See </w:t>
      </w:r>
      <w:r w:rsidRPr="00934910">
        <w:rPr>
          <w:rFonts w:ascii="Courier New" w:eastAsia="Times New Roman" w:hAnsi="Courier New" w:cs="Courier New"/>
          <w:color w:val="000000"/>
          <w:sz w:val="20"/>
          <w:szCs w:val="20"/>
          <w:lang w:eastAsia="de-CH"/>
        </w:rPr>
        <w:t>xaxs</w:t>
      </w:r>
      <w:r w:rsidRPr="00934910">
        <w:rPr>
          <w:rFonts w:ascii="Arial" w:eastAsia="Times New Roman" w:hAnsi="Arial" w:cs="Arial"/>
          <w:color w:val="000000"/>
          <w:sz w:val="20"/>
          <w:szCs w:val="20"/>
          <w:lang w:eastAsia="de-CH"/>
        </w:rPr>
        <w:t> above.</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yaxt</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character which specifies the y axis type. Specifying </w:t>
      </w:r>
      <w:r w:rsidRPr="00934910">
        <w:rPr>
          <w:rFonts w:ascii="Courier New" w:eastAsia="Times New Roman" w:hAnsi="Courier New" w:cs="Courier New"/>
          <w:color w:val="000000"/>
          <w:sz w:val="20"/>
          <w:szCs w:val="20"/>
          <w:lang w:eastAsia="de-CH"/>
        </w:rPr>
        <w:t>"n"</w:t>
      </w:r>
      <w:r w:rsidRPr="00934910">
        <w:rPr>
          <w:rFonts w:ascii="Arial" w:eastAsia="Times New Roman" w:hAnsi="Arial" w:cs="Arial"/>
          <w:color w:val="000000"/>
          <w:sz w:val="20"/>
          <w:szCs w:val="20"/>
          <w:lang w:eastAsia="de-CH"/>
        </w:rPr>
        <w:t> suppresses plotting.</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ylbias</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positive real value used in the positioning of text in the margins by </w:t>
      </w:r>
      <w:hyperlink r:id="rId44" w:history="1">
        <w:r w:rsidRPr="00934910">
          <w:rPr>
            <w:rFonts w:ascii="Courier New" w:eastAsia="Times New Roman" w:hAnsi="Courier New" w:cs="Courier New"/>
            <w:color w:val="800080"/>
            <w:sz w:val="20"/>
            <w:szCs w:val="20"/>
            <w:u w:val="single"/>
            <w:lang w:eastAsia="de-CH"/>
          </w:rPr>
          <w:t>axis</w:t>
        </w:r>
      </w:hyperlink>
      <w:r w:rsidRPr="00934910">
        <w:rPr>
          <w:rFonts w:ascii="Arial" w:eastAsia="Times New Roman" w:hAnsi="Arial" w:cs="Arial"/>
          <w:color w:val="000000"/>
          <w:sz w:val="20"/>
          <w:szCs w:val="20"/>
          <w:lang w:eastAsia="de-CH"/>
        </w:rPr>
        <w:t> and </w:t>
      </w:r>
      <w:hyperlink r:id="rId45" w:history="1">
        <w:r w:rsidRPr="00934910">
          <w:rPr>
            <w:rFonts w:ascii="Courier New" w:eastAsia="Times New Roman" w:hAnsi="Courier New" w:cs="Courier New"/>
            <w:color w:val="800080"/>
            <w:sz w:val="20"/>
            <w:szCs w:val="20"/>
            <w:u w:val="single"/>
            <w:lang w:eastAsia="de-CH"/>
          </w:rPr>
          <w:t>mtext</w:t>
        </w:r>
      </w:hyperlink>
      <w:r w:rsidRPr="00934910">
        <w:rPr>
          <w:rFonts w:ascii="Arial" w:eastAsia="Times New Roman" w:hAnsi="Arial" w:cs="Arial"/>
          <w:color w:val="000000"/>
          <w:sz w:val="20"/>
          <w:szCs w:val="20"/>
          <w:lang w:eastAsia="de-CH"/>
        </w:rPr>
        <w:t>. The default is in principle device-specific, but currently </w:t>
      </w:r>
      <w:r w:rsidRPr="00934910">
        <w:rPr>
          <w:rFonts w:ascii="Courier New" w:eastAsia="Times New Roman" w:hAnsi="Courier New" w:cs="Courier New"/>
          <w:color w:val="000000"/>
          <w:sz w:val="20"/>
          <w:szCs w:val="20"/>
          <w:lang w:eastAsia="de-CH"/>
        </w:rPr>
        <w:t>0.2</w:t>
      </w:r>
      <w:r w:rsidRPr="00934910">
        <w:rPr>
          <w:rFonts w:ascii="Arial" w:eastAsia="Times New Roman" w:hAnsi="Arial" w:cs="Arial"/>
          <w:color w:val="000000"/>
          <w:sz w:val="20"/>
          <w:szCs w:val="20"/>
          <w:lang w:eastAsia="de-CH"/>
        </w:rPr>
        <w:t> for all of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's own devices. Set this to </w:t>
      </w:r>
      <w:r w:rsidRPr="00934910">
        <w:rPr>
          <w:rFonts w:ascii="Courier New" w:eastAsia="Times New Roman" w:hAnsi="Courier New" w:cs="Courier New"/>
          <w:color w:val="000000"/>
          <w:sz w:val="20"/>
          <w:szCs w:val="20"/>
          <w:lang w:eastAsia="de-CH"/>
        </w:rPr>
        <w:t>0.2</w:t>
      </w:r>
      <w:r w:rsidRPr="00934910">
        <w:rPr>
          <w:rFonts w:ascii="Arial" w:eastAsia="Times New Roman" w:hAnsi="Arial" w:cs="Arial"/>
          <w:color w:val="000000"/>
          <w:sz w:val="20"/>
          <w:szCs w:val="20"/>
          <w:lang w:eastAsia="de-CH"/>
        </w:rPr>
        <w:t> for compatibility with</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&lt; 2.14.0 on </w:t>
      </w:r>
      <w:r w:rsidRPr="00934910">
        <w:rPr>
          <w:rFonts w:ascii="Courier New" w:eastAsia="Times New Roman" w:hAnsi="Courier New" w:cs="Courier New"/>
          <w:color w:val="000000"/>
          <w:sz w:val="20"/>
          <w:szCs w:val="20"/>
          <w:lang w:eastAsia="de-CH"/>
        </w:rPr>
        <w:t>x11</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windows()</w:t>
      </w:r>
      <w:r w:rsidRPr="00934910">
        <w:rPr>
          <w:rFonts w:ascii="Arial" w:eastAsia="Times New Roman" w:hAnsi="Arial" w:cs="Arial"/>
          <w:color w:val="000000"/>
          <w:sz w:val="20"/>
          <w:szCs w:val="20"/>
          <w:lang w:eastAsia="de-CH"/>
        </w:rPr>
        <w:t> devices.</w:t>
      </w:r>
    </w:p>
    <w:p w:rsidR="00934910" w:rsidRPr="00934910" w:rsidRDefault="00934910" w:rsidP="00934910">
      <w:pPr>
        <w:spacing w:after="0" w:line="240" w:lineRule="auto"/>
        <w:rPr>
          <w:rFonts w:ascii="Arial" w:eastAsia="Times New Roman" w:hAnsi="Arial" w:cs="Arial"/>
          <w:color w:val="000000"/>
          <w:sz w:val="20"/>
          <w:szCs w:val="20"/>
          <w:lang w:eastAsia="de-CH"/>
        </w:rPr>
      </w:pPr>
      <w:r w:rsidRPr="00934910">
        <w:rPr>
          <w:rFonts w:ascii="Courier New" w:eastAsia="Times New Roman" w:hAnsi="Courier New" w:cs="Courier New"/>
          <w:color w:val="000000"/>
          <w:sz w:val="20"/>
          <w:szCs w:val="20"/>
          <w:lang w:eastAsia="de-CH"/>
        </w:rPr>
        <w:t>ylog</w:t>
      </w:r>
    </w:p>
    <w:p w:rsidR="00934910" w:rsidRPr="00934910" w:rsidRDefault="00934910" w:rsidP="00934910">
      <w:pPr>
        <w:spacing w:before="100" w:beforeAutospacing="1" w:after="100" w:afterAutospacing="1" w:line="240" w:lineRule="auto"/>
        <w:ind w:left="720"/>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 logical value; see </w:t>
      </w:r>
      <w:r w:rsidRPr="00934910">
        <w:rPr>
          <w:rFonts w:ascii="Courier New" w:eastAsia="Times New Roman" w:hAnsi="Courier New" w:cs="Courier New"/>
          <w:color w:val="000000"/>
          <w:sz w:val="20"/>
          <w:szCs w:val="20"/>
          <w:lang w:eastAsia="de-CH"/>
        </w:rPr>
        <w:t>xlog</w:t>
      </w:r>
      <w:r w:rsidRPr="00934910">
        <w:rPr>
          <w:rFonts w:ascii="Arial" w:eastAsia="Times New Roman" w:hAnsi="Arial" w:cs="Arial"/>
          <w:color w:val="000000"/>
          <w:sz w:val="20"/>
          <w:szCs w:val="20"/>
          <w:lang w:eastAsia="de-CH"/>
        </w:rPr>
        <w:t> above.</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Color Specification</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Colors can be specified in several different ways. The simplest way is with a character string giving the color name (e.g., </w:t>
      </w:r>
      <w:r w:rsidRPr="00934910">
        <w:rPr>
          <w:rFonts w:ascii="Courier New" w:eastAsia="Times New Roman" w:hAnsi="Courier New" w:cs="Courier New"/>
          <w:color w:val="000000"/>
          <w:sz w:val="20"/>
          <w:szCs w:val="20"/>
          <w:lang w:eastAsia="de-CH"/>
        </w:rPr>
        <w:t>"red"</w:t>
      </w:r>
      <w:r w:rsidRPr="00934910">
        <w:rPr>
          <w:rFonts w:ascii="Arial" w:eastAsia="Times New Roman" w:hAnsi="Arial" w:cs="Arial"/>
          <w:color w:val="000000"/>
          <w:sz w:val="20"/>
          <w:szCs w:val="20"/>
          <w:lang w:eastAsia="de-CH"/>
        </w:rPr>
        <w:t>). A list of the possible colors can be obtained with the function </w:t>
      </w:r>
      <w:hyperlink r:id="rId46" w:history="1">
        <w:r w:rsidRPr="00934910">
          <w:rPr>
            <w:rFonts w:ascii="Courier New" w:eastAsia="Times New Roman" w:hAnsi="Courier New" w:cs="Courier New"/>
            <w:color w:val="800080"/>
            <w:sz w:val="20"/>
            <w:szCs w:val="20"/>
            <w:u w:val="single"/>
            <w:lang w:eastAsia="de-CH"/>
          </w:rPr>
          <w:t>colors</w:t>
        </w:r>
      </w:hyperlink>
      <w:r w:rsidRPr="00934910">
        <w:rPr>
          <w:rFonts w:ascii="Arial" w:eastAsia="Times New Roman" w:hAnsi="Arial" w:cs="Arial"/>
          <w:color w:val="000000"/>
          <w:sz w:val="20"/>
          <w:szCs w:val="20"/>
          <w:lang w:eastAsia="de-CH"/>
        </w:rPr>
        <w:t>. Alternatively, colors can be specified directly in terms of their RGB components with a string of the form </w:t>
      </w:r>
      <w:r w:rsidRPr="00934910">
        <w:rPr>
          <w:rFonts w:ascii="Courier New" w:eastAsia="Times New Roman" w:hAnsi="Courier New" w:cs="Courier New"/>
          <w:color w:val="000000"/>
          <w:sz w:val="20"/>
          <w:szCs w:val="20"/>
          <w:lang w:eastAsia="de-CH"/>
        </w:rPr>
        <w:t>"#RRGGBB"</w:t>
      </w:r>
      <w:r w:rsidRPr="00934910">
        <w:rPr>
          <w:rFonts w:ascii="Arial" w:eastAsia="Times New Roman" w:hAnsi="Arial" w:cs="Arial"/>
          <w:color w:val="000000"/>
          <w:sz w:val="20"/>
          <w:szCs w:val="20"/>
          <w:lang w:eastAsia="de-CH"/>
        </w:rPr>
        <w:t> where each of the pairs </w:t>
      </w:r>
      <w:r w:rsidRPr="00934910">
        <w:rPr>
          <w:rFonts w:ascii="Courier New" w:eastAsia="Times New Roman" w:hAnsi="Courier New" w:cs="Courier New"/>
          <w:color w:val="000000"/>
          <w:sz w:val="20"/>
          <w:szCs w:val="20"/>
          <w:lang w:eastAsia="de-CH"/>
        </w:rPr>
        <w:t>RR</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GG</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BB</w:t>
      </w:r>
      <w:r w:rsidRPr="00934910">
        <w:rPr>
          <w:rFonts w:ascii="Arial" w:eastAsia="Times New Roman" w:hAnsi="Arial" w:cs="Arial"/>
          <w:color w:val="000000"/>
          <w:sz w:val="20"/>
          <w:szCs w:val="20"/>
          <w:lang w:eastAsia="de-CH"/>
        </w:rPr>
        <w:t> consist of two hexadecimal digits giving a value in the range </w:t>
      </w:r>
      <w:r w:rsidRPr="00934910">
        <w:rPr>
          <w:rFonts w:ascii="Courier New" w:eastAsia="Times New Roman" w:hAnsi="Courier New" w:cs="Courier New"/>
          <w:color w:val="000000"/>
          <w:sz w:val="20"/>
          <w:szCs w:val="20"/>
          <w:lang w:eastAsia="de-CH"/>
        </w:rPr>
        <w:t>00</w:t>
      </w:r>
      <w:r w:rsidRPr="00934910">
        <w:rPr>
          <w:rFonts w:ascii="Arial" w:eastAsia="Times New Roman" w:hAnsi="Arial" w:cs="Arial"/>
          <w:color w:val="000000"/>
          <w:sz w:val="20"/>
          <w:szCs w:val="20"/>
          <w:lang w:eastAsia="de-CH"/>
        </w:rPr>
        <w:t> to </w:t>
      </w:r>
      <w:r w:rsidRPr="00934910">
        <w:rPr>
          <w:rFonts w:ascii="Courier New" w:eastAsia="Times New Roman" w:hAnsi="Courier New" w:cs="Courier New"/>
          <w:color w:val="000000"/>
          <w:sz w:val="20"/>
          <w:szCs w:val="20"/>
          <w:lang w:eastAsia="de-CH"/>
        </w:rPr>
        <w:t>FF</w:t>
      </w:r>
      <w:r w:rsidRPr="00934910">
        <w:rPr>
          <w:rFonts w:ascii="Arial" w:eastAsia="Times New Roman" w:hAnsi="Arial" w:cs="Arial"/>
          <w:color w:val="000000"/>
          <w:sz w:val="20"/>
          <w:szCs w:val="20"/>
          <w:lang w:eastAsia="de-CH"/>
        </w:rPr>
        <w:t>. Colors can also be specified by giving an index into a small table of colors, the </w:t>
      </w:r>
      <w:hyperlink r:id="rId47" w:history="1">
        <w:r w:rsidRPr="00934910">
          <w:rPr>
            <w:rFonts w:ascii="Courier New" w:eastAsia="Times New Roman" w:hAnsi="Courier New" w:cs="Courier New"/>
            <w:color w:val="800080"/>
            <w:sz w:val="20"/>
            <w:szCs w:val="20"/>
            <w:u w:val="single"/>
            <w:lang w:eastAsia="de-CH"/>
          </w:rPr>
          <w:t>palette</w:t>
        </w:r>
      </w:hyperlink>
      <w:r w:rsidRPr="00934910">
        <w:rPr>
          <w:rFonts w:ascii="Arial" w:eastAsia="Times New Roman" w:hAnsi="Arial" w:cs="Arial"/>
          <w:color w:val="000000"/>
          <w:sz w:val="20"/>
          <w:szCs w:val="20"/>
          <w:lang w:eastAsia="de-CH"/>
        </w:rPr>
        <w:t>: indices wrap round so with the default palette of size 8, </w:t>
      </w:r>
      <w:r w:rsidRPr="00934910">
        <w:rPr>
          <w:rFonts w:ascii="Courier New" w:eastAsia="Times New Roman" w:hAnsi="Courier New" w:cs="Courier New"/>
          <w:color w:val="000000"/>
          <w:sz w:val="20"/>
          <w:szCs w:val="20"/>
          <w:lang w:eastAsia="de-CH"/>
        </w:rPr>
        <w:t>10</w:t>
      </w:r>
      <w:r w:rsidRPr="00934910">
        <w:rPr>
          <w:rFonts w:ascii="Arial" w:eastAsia="Times New Roman" w:hAnsi="Arial" w:cs="Arial"/>
          <w:color w:val="000000"/>
          <w:sz w:val="20"/>
          <w:szCs w:val="20"/>
          <w:lang w:eastAsia="de-CH"/>
        </w:rPr>
        <w:t> is the same as </w:t>
      </w:r>
      <w:r w:rsidRPr="00934910">
        <w:rPr>
          <w:rFonts w:ascii="Courier New" w:eastAsia="Times New Roman" w:hAnsi="Courier New" w:cs="Courier New"/>
          <w:color w:val="000000"/>
          <w:sz w:val="20"/>
          <w:szCs w:val="20"/>
          <w:lang w:eastAsia="de-CH"/>
        </w:rPr>
        <w:t>2</w:t>
      </w:r>
      <w:r w:rsidRPr="00934910">
        <w:rPr>
          <w:rFonts w:ascii="Arial" w:eastAsia="Times New Roman" w:hAnsi="Arial" w:cs="Arial"/>
          <w:color w:val="000000"/>
          <w:sz w:val="20"/>
          <w:szCs w:val="20"/>
          <w:lang w:eastAsia="de-CH"/>
        </w:rPr>
        <w:t>. This provides compatibility with S. Index </w:t>
      </w:r>
      <w:r w:rsidRPr="00934910">
        <w:rPr>
          <w:rFonts w:ascii="Courier New" w:eastAsia="Times New Roman" w:hAnsi="Courier New" w:cs="Courier New"/>
          <w:color w:val="000000"/>
          <w:sz w:val="20"/>
          <w:szCs w:val="20"/>
          <w:lang w:eastAsia="de-CH"/>
        </w:rPr>
        <w:t>0</w:t>
      </w:r>
      <w:r w:rsidRPr="00934910">
        <w:rPr>
          <w:rFonts w:ascii="Arial" w:eastAsia="Times New Roman" w:hAnsi="Arial" w:cs="Arial"/>
          <w:color w:val="000000"/>
          <w:sz w:val="20"/>
          <w:szCs w:val="20"/>
          <w:lang w:eastAsia="de-CH"/>
        </w:rPr>
        <w:t> corresponds to the background color. Note that the palette (apart from </w:t>
      </w:r>
      <w:r w:rsidRPr="00934910">
        <w:rPr>
          <w:rFonts w:ascii="Courier New" w:eastAsia="Times New Roman" w:hAnsi="Courier New" w:cs="Courier New"/>
          <w:color w:val="000000"/>
          <w:sz w:val="20"/>
          <w:szCs w:val="20"/>
          <w:lang w:eastAsia="de-CH"/>
        </w:rPr>
        <w:t>0</w:t>
      </w:r>
      <w:r w:rsidRPr="00934910">
        <w:rPr>
          <w:rFonts w:ascii="Arial" w:eastAsia="Times New Roman" w:hAnsi="Arial" w:cs="Arial"/>
          <w:color w:val="000000"/>
          <w:sz w:val="20"/>
          <w:szCs w:val="20"/>
          <w:lang w:eastAsia="de-CH"/>
        </w:rPr>
        <w:t> which is per-device) is a per-session setting.</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Negative integer colours were accepted prior to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3.0.0, but treated inconsistently. They are now errors.</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Additionally, </w:t>
      </w:r>
      <w:r w:rsidRPr="00934910">
        <w:rPr>
          <w:rFonts w:ascii="Courier New" w:eastAsia="Times New Roman" w:hAnsi="Courier New" w:cs="Courier New"/>
          <w:color w:val="000000"/>
          <w:sz w:val="20"/>
          <w:szCs w:val="20"/>
          <w:lang w:eastAsia="de-CH"/>
        </w:rPr>
        <w:t>"transparent"</w:t>
      </w:r>
      <w:r w:rsidRPr="00934910">
        <w:rPr>
          <w:rFonts w:ascii="Arial" w:eastAsia="Times New Roman" w:hAnsi="Arial" w:cs="Arial"/>
          <w:color w:val="000000"/>
          <w:sz w:val="20"/>
          <w:szCs w:val="20"/>
          <w:lang w:eastAsia="de-CH"/>
        </w:rPr>
        <w:t> is </w:t>
      </w:r>
      <w:r w:rsidRPr="00934910">
        <w:rPr>
          <w:rFonts w:ascii="Arial" w:eastAsia="Times New Roman" w:hAnsi="Arial" w:cs="Arial"/>
          <w:i/>
          <w:iCs/>
          <w:color w:val="000000"/>
          <w:sz w:val="20"/>
          <w:szCs w:val="20"/>
          <w:lang w:eastAsia="de-CH"/>
        </w:rPr>
        <w:t>transparent</w:t>
      </w:r>
      <w:r w:rsidRPr="00934910">
        <w:rPr>
          <w:rFonts w:ascii="Arial" w:eastAsia="Times New Roman" w:hAnsi="Arial" w:cs="Arial"/>
          <w:color w:val="000000"/>
          <w:sz w:val="20"/>
          <w:szCs w:val="20"/>
          <w:lang w:eastAsia="de-CH"/>
        </w:rPr>
        <w:t>, useful for filled areas (such as the background!), and just invisible for things like lines or text. In most circumstances (integer)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is equivalent to </w:t>
      </w:r>
      <w:r w:rsidRPr="00934910">
        <w:rPr>
          <w:rFonts w:ascii="Courier New" w:eastAsia="Times New Roman" w:hAnsi="Courier New" w:cs="Courier New"/>
          <w:color w:val="000000"/>
          <w:sz w:val="20"/>
          <w:szCs w:val="20"/>
          <w:lang w:eastAsia="de-CH"/>
        </w:rPr>
        <w:t>"transparent"</w:t>
      </w:r>
      <w:r w:rsidRPr="00934910">
        <w:rPr>
          <w:rFonts w:ascii="Arial" w:eastAsia="Times New Roman" w:hAnsi="Arial" w:cs="Arial"/>
          <w:color w:val="000000"/>
          <w:sz w:val="20"/>
          <w:szCs w:val="20"/>
          <w:lang w:eastAsia="de-CH"/>
        </w:rPr>
        <w:t> (but not for</w:t>
      </w:r>
      <w:hyperlink r:id="rId48" w:history="1">
        <w:r w:rsidRPr="00934910">
          <w:rPr>
            <w:rFonts w:ascii="Courier New" w:eastAsia="Times New Roman" w:hAnsi="Courier New" w:cs="Courier New"/>
            <w:color w:val="800080"/>
            <w:sz w:val="20"/>
            <w:szCs w:val="20"/>
            <w:u w:val="single"/>
            <w:lang w:eastAsia="de-CH"/>
          </w:rPr>
          <w:t>text</w:t>
        </w:r>
      </w:hyperlink>
      <w:r w:rsidRPr="00934910">
        <w:rPr>
          <w:rFonts w:ascii="Arial" w:eastAsia="Times New Roman" w:hAnsi="Arial" w:cs="Arial"/>
          <w:color w:val="000000"/>
          <w:sz w:val="20"/>
          <w:szCs w:val="20"/>
          <w:lang w:eastAsia="de-CH"/>
        </w:rPr>
        <w:t> and </w:t>
      </w:r>
      <w:hyperlink r:id="rId49" w:history="1">
        <w:r w:rsidRPr="00934910">
          <w:rPr>
            <w:rFonts w:ascii="Courier New" w:eastAsia="Times New Roman" w:hAnsi="Courier New" w:cs="Courier New"/>
            <w:color w:val="800080"/>
            <w:sz w:val="20"/>
            <w:szCs w:val="20"/>
            <w:u w:val="single"/>
            <w:lang w:eastAsia="de-CH"/>
          </w:rPr>
          <w:t>mtext</w:t>
        </w:r>
      </w:hyperlink>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Semi-transparent colors are available for use on devices that support them.</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functions </w:t>
      </w:r>
      <w:hyperlink r:id="rId50" w:history="1">
        <w:r w:rsidRPr="00934910">
          <w:rPr>
            <w:rFonts w:ascii="Courier New" w:eastAsia="Times New Roman" w:hAnsi="Courier New" w:cs="Courier New"/>
            <w:color w:val="800080"/>
            <w:sz w:val="20"/>
            <w:szCs w:val="20"/>
            <w:u w:val="single"/>
            <w:lang w:eastAsia="de-CH"/>
          </w:rPr>
          <w:t>rgb</w:t>
        </w:r>
      </w:hyperlink>
      <w:r w:rsidRPr="00934910">
        <w:rPr>
          <w:rFonts w:ascii="Arial" w:eastAsia="Times New Roman" w:hAnsi="Arial" w:cs="Arial"/>
          <w:color w:val="000000"/>
          <w:sz w:val="20"/>
          <w:szCs w:val="20"/>
          <w:lang w:eastAsia="de-CH"/>
        </w:rPr>
        <w:t>, </w:t>
      </w:r>
      <w:hyperlink r:id="rId51" w:history="1">
        <w:r w:rsidRPr="00934910">
          <w:rPr>
            <w:rFonts w:ascii="Courier New" w:eastAsia="Times New Roman" w:hAnsi="Courier New" w:cs="Courier New"/>
            <w:color w:val="800080"/>
            <w:sz w:val="20"/>
            <w:szCs w:val="20"/>
            <w:u w:val="single"/>
            <w:lang w:eastAsia="de-CH"/>
          </w:rPr>
          <w:t>hsv</w:t>
        </w:r>
      </w:hyperlink>
      <w:r w:rsidRPr="00934910">
        <w:rPr>
          <w:rFonts w:ascii="Arial" w:eastAsia="Times New Roman" w:hAnsi="Arial" w:cs="Arial"/>
          <w:color w:val="000000"/>
          <w:sz w:val="20"/>
          <w:szCs w:val="20"/>
          <w:lang w:eastAsia="de-CH"/>
        </w:rPr>
        <w:t>, </w:t>
      </w:r>
      <w:hyperlink r:id="rId52" w:history="1">
        <w:r w:rsidRPr="00934910">
          <w:rPr>
            <w:rFonts w:ascii="Courier New" w:eastAsia="Times New Roman" w:hAnsi="Courier New" w:cs="Courier New"/>
            <w:color w:val="800080"/>
            <w:sz w:val="20"/>
            <w:szCs w:val="20"/>
            <w:u w:val="single"/>
            <w:lang w:eastAsia="de-CH"/>
          </w:rPr>
          <w:t>hcl</w:t>
        </w:r>
      </w:hyperlink>
      <w:r w:rsidRPr="00934910">
        <w:rPr>
          <w:rFonts w:ascii="Arial" w:eastAsia="Times New Roman" w:hAnsi="Arial" w:cs="Arial"/>
          <w:color w:val="000000"/>
          <w:sz w:val="20"/>
          <w:szCs w:val="20"/>
          <w:lang w:eastAsia="de-CH"/>
        </w:rPr>
        <w:t>, </w:t>
      </w:r>
      <w:hyperlink r:id="rId53" w:history="1">
        <w:r w:rsidRPr="00934910">
          <w:rPr>
            <w:rFonts w:ascii="Courier New" w:eastAsia="Times New Roman" w:hAnsi="Courier New" w:cs="Courier New"/>
            <w:color w:val="800080"/>
            <w:sz w:val="20"/>
            <w:szCs w:val="20"/>
            <w:u w:val="single"/>
            <w:lang w:eastAsia="de-CH"/>
          </w:rPr>
          <w:t>gray</w:t>
        </w:r>
      </w:hyperlink>
      <w:r w:rsidRPr="00934910">
        <w:rPr>
          <w:rFonts w:ascii="Arial" w:eastAsia="Times New Roman" w:hAnsi="Arial" w:cs="Arial"/>
          <w:color w:val="000000"/>
          <w:sz w:val="20"/>
          <w:szCs w:val="20"/>
          <w:lang w:eastAsia="de-CH"/>
        </w:rPr>
        <w:t> and </w:t>
      </w:r>
      <w:hyperlink r:id="rId54" w:history="1">
        <w:r w:rsidRPr="00934910">
          <w:rPr>
            <w:rFonts w:ascii="Courier New" w:eastAsia="Times New Roman" w:hAnsi="Courier New" w:cs="Courier New"/>
            <w:color w:val="800080"/>
            <w:sz w:val="20"/>
            <w:szCs w:val="20"/>
            <w:u w:val="single"/>
            <w:lang w:eastAsia="de-CH"/>
          </w:rPr>
          <w:t>rainbow</w:t>
        </w:r>
      </w:hyperlink>
      <w:r w:rsidRPr="00934910">
        <w:rPr>
          <w:rFonts w:ascii="Arial" w:eastAsia="Times New Roman" w:hAnsi="Arial" w:cs="Arial"/>
          <w:color w:val="000000"/>
          <w:sz w:val="20"/>
          <w:szCs w:val="20"/>
          <w:lang w:eastAsia="de-CH"/>
        </w:rPr>
        <w:t> provide additional ways of generating colors.</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It was possible to specify color numbers as strings prior to </w:t>
      </w:r>
      <w:r w:rsidRPr="00934910">
        <w:rPr>
          <w:rFonts w:ascii="Courier New" w:eastAsia="Times New Roman" w:hAnsi="Courier New" w:cs="Courier New"/>
          <w:b/>
          <w:bCs/>
          <w:color w:val="666666"/>
          <w:sz w:val="20"/>
          <w:szCs w:val="20"/>
          <w:lang w:eastAsia="de-CH"/>
        </w:rPr>
        <w:t>R</w:t>
      </w:r>
      <w:r w:rsidRPr="00934910">
        <w:rPr>
          <w:rFonts w:ascii="Arial" w:eastAsia="Times New Roman" w:hAnsi="Arial" w:cs="Arial"/>
          <w:color w:val="000000"/>
          <w:sz w:val="20"/>
          <w:szCs w:val="20"/>
          <w:lang w:eastAsia="de-CH"/>
        </w:rPr>
        <w:t> 3.0.0.</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lastRenderedPageBreak/>
        <w:t>Line Type Specification</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Line types can either be specified by giving an index into a small built-in table of line types (1 = solid, 2 = dashed, etc, see </w:t>
      </w:r>
      <w:r w:rsidRPr="00934910">
        <w:rPr>
          <w:rFonts w:ascii="Courier New" w:eastAsia="Times New Roman" w:hAnsi="Courier New" w:cs="Courier New"/>
          <w:color w:val="000000"/>
          <w:sz w:val="20"/>
          <w:szCs w:val="20"/>
          <w:lang w:eastAsia="de-CH"/>
        </w:rPr>
        <w:t>lty</w:t>
      </w:r>
      <w:r w:rsidRPr="00934910">
        <w:rPr>
          <w:rFonts w:ascii="Arial" w:eastAsia="Times New Roman" w:hAnsi="Arial" w:cs="Arial"/>
          <w:color w:val="000000"/>
          <w:sz w:val="20"/>
          <w:szCs w:val="20"/>
          <w:lang w:eastAsia="de-CH"/>
        </w:rPr>
        <w:t> above) or directly as the lengths of on/off stretches of line. This is done with a string of an even number (up to eight) of characters, namely </w:t>
      </w:r>
      <w:r w:rsidRPr="00934910">
        <w:rPr>
          <w:rFonts w:ascii="Arial" w:eastAsia="Times New Roman" w:hAnsi="Arial" w:cs="Arial"/>
          <w:i/>
          <w:iCs/>
          <w:color w:val="000000"/>
          <w:sz w:val="20"/>
          <w:szCs w:val="20"/>
          <w:lang w:eastAsia="de-CH"/>
        </w:rPr>
        <w:t>non-zero</w:t>
      </w:r>
      <w:r w:rsidRPr="00934910">
        <w:rPr>
          <w:rFonts w:ascii="Arial" w:eastAsia="Times New Roman" w:hAnsi="Arial" w:cs="Arial"/>
          <w:color w:val="000000"/>
          <w:sz w:val="20"/>
          <w:szCs w:val="20"/>
          <w:lang w:eastAsia="de-CH"/>
        </w:rPr>
        <w:t> (hexadecimal) digits which give the lengths in consecutive positions in the string. For example, the string </w:t>
      </w:r>
      <w:r w:rsidRPr="00934910">
        <w:rPr>
          <w:rFonts w:ascii="Courier New" w:eastAsia="Times New Roman" w:hAnsi="Courier New" w:cs="Courier New"/>
          <w:color w:val="000000"/>
          <w:sz w:val="20"/>
          <w:szCs w:val="20"/>
          <w:lang w:eastAsia="de-CH"/>
        </w:rPr>
        <w:t>"33"</w:t>
      </w:r>
      <w:r w:rsidRPr="00934910">
        <w:rPr>
          <w:rFonts w:ascii="Arial" w:eastAsia="Times New Roman" w:hAnsi="Arial" w:cs="Arial"/>
          <w:color w:val="000000"/>
          <w:sz w:val="20"/>
          <w:szCs w:val="20"/>
          <w:lang w:eastAsia="de-CH"/>
        </w:rPr>
        <w:t> specifies three units on followed by three off and </w:t>
      </w:r>
      <w:r w:rsidRPr="00934910">
        <w:rPr>
          <w:rFonts w:ascii="Courier New" w:eastAsia="Times New Roman" w:hAnsi="Courier New" w:cs="Courier New"/>
          <w:color w:val="000000"/>
          <w:sz w:val="20"/>
          <w:szCs w:val="20"/>
          <w:lang w:eastAsia="de-CH"/>
        </w:rPr>
        <w:t>"3313"</w:t>
      </w:r>
      <w:r w:rsidRPr="00934910">
        <w:rPr>
          <w:rFonts w:ascii="Arial" w:eastAsia="Times New Roman" w:hAnsi="Arial" w:cs="Arial"/>
          <w:color w:val="000000"/>
          <w:sz w:val="20"/>
          <w:szCs w:val="20"/>
          <w:lang w:eastAsia="de-CH"/>
        </w:rPr>
        <w:t>specifies three units on followed by three off followed by one on and finally three off. The ‘units’ here are (on most devices) proportional to </w:t>
      </w:r>
      <w:r w:rsidRPr="00934910">
        <w:rPr>
          <w:rFonts w:ascii="Courier New" w:eastAsia="Times New Roman" w:hAnsi="Courier New" w:cs="Courier New"/>
          <w:color w:val="000000"/>
          <w:sz w:val="20"/>
          <w:szCs w:val="20"/>
          <w:lang w:eastAsia="de-CH"/>
        </w:rPr>
        <w:t>lwd</w:t>
      </w:r>
      <w:r w:rsidRPr="00934910">
        <w:rPr>
          <w:rFonts w:ascii="Arial" w:eastAsia="Times New Roman" w:hAnsi="Arial" w:cs="Arial"/>
          <w:color w:val="000000"/>
          <w:sz w:val="20"/>
          <w:szCs w:val="20"/>
          <w:lang w:eastAsia="de-CH"/>
        </w:rPr>
        <w:t>, and with </w:t>
      </w:r>
      <w:r w:rsidRPr="00934910">
        <w:rPr>
          <w:rFonts w:ascii="Courier New" w:eastAsia="Times New Roman" w:hAnsi="Courier New" w:cs="Courier New"/>
          <w:color w:val="000000"/>
          <w:sz w:val="20"/>
          <w:szCs w:val="20"/>
          <w:lang w:eastAsia="de-CH"/>
        </w:rPr>
        <w:t>lwd = 1</w:t>
      </w:r>
      <w:r w:rsidRPr="00934910">
        <w:rPr>
          <w:rFonts w:ascii="Arial" w:eastAsia="Times New Roman" w:hAnsi="Arial" w:cs="Arial"/>
          <w:color w:val="000000"/>
          <w:sz w:val="20"/>
          <w:szCs w:val="20"/>
          <w:lang w:eastAsia="de-CH"/>
        </w:rPr>
        <w:t> are in pixels or points or 1/96 inch.</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five standard dash-dot line types (</w:t>
      </w:r>
      <w:r w:rsidRPr="00934910">
        <w:rPr>
          <w:rFonts w:ascii="Courier New" w:eastAsia="Times New Roman" w:hAnsi="Courier New" w:cs="Courier New"/>
          <w:color w:val="000000"/>
          <w:sz w:val="20"/>
          <w:szCs w:val="20"/>
          <w:lang w:eastAsia="de-CH"/>
        </w:rPr>
        <w:t>lty = 2:6</w:t>
      </w:r>
      <w:r w:rsidRPr="00934910">
        <w:rPr>
          <w:rFonts w:ascii="Arial" w:eastAsia="Times New Roman" w:hAnsi="Arial" w:cs="Arial"/>
          <w:color w:val="000000"/>
          <w:sz w:val="20"/>
          <w:szCs w:val="20"/>
          <w:lang w:eastAsia="de-CH"/>
        </w:rPr>
        <w:t>) correspond to </w:t>
      </w:r>
      <w:r w:rsidRPr="00934910">
        <w:rPr>
          <w:rFonts w:ascii="Courier New" w:eastAsia="Times New Roman" w:hAnsi="Courier New" w:cs="Courier New"/>
          <w:color w:val="000000"/>
          <w:sz w:val="20"/>
          <w:szCs w:val="20"/>
          <w:lang w:eastAsia="de-CH"/>
        </w:rPr>
        <w:t>c("44", "13", "1343", "73", "2262")</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Note that </w:t>
      </w:r>
      <w:r w:rsidRPr="00934910">
        <w:rPr>
          <w:rFonts w:ascii="Courier New" w:eastAsia="Times New Roman" w:hAnsi="Courier New" w:cs="Courier New"/>
          <w:color w:val="000000"/>
          <w:sz w:val="20"/>
          <w:szCs w:val="20"/>
          <w:lang w:eastAsia="de-CH"/>
        </w:rPr>
        <w:t>NA</w:t>
      </w:r>
      <w:r w:rsidRPr="00934910">
        <w:rPr>
          <w:rFonts w:ascii="Arial" w:eastAsia="Times New Roman" w:hAnsi="Arial" w:cs="Arial"/>
          <w:color w:val="000000"/>
          <w:sz w:val="20"/>
          <w:szCs w:val="20"/>
          <w:lang w:eastAsia="de-CH"/>
        </w:rPr>
        <w:t> is not a valid value for </w:t>
      </w:r>
      <w:r w:rsidRPr="00934910">
        <w:rPr>
          <w:rFonts w:ascii="Courier New" w:eastAsia="Times New Roman" w:hAnsi="Courier New" w:cs="Courier New"/>
          <w:color w:val="000000"/>
          <w:sz w:val="20"/>
          <w:szCs w:val="20"/>
          <w:lang w:eastAsia="de-CH"/>
        </w:rPr>
        <w:t>lty</w:t>
      </w:r>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Note</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The effect of restoring all the (settable) graphics parameters as in the examples is hard to predict if the device has been resized. Several of them are attempting to set the same things in different ways, and those last in the alphabet will win. In particular, the settings of </w:t>
      </w:r>
      <w:r w:rsidRPr="00934910">
        <w:rPr>
          <w:rFonts w:ascii="Courier New" w:eastAsia="Times New Roman" w:hAnsi="Courier New" w:cs="Courier New"/>
          <w:color w:val="000000"/>
          <w:sz w:val="20"/>
          <w:szCs w:val="20"/>
          <w:lang w:eastAsia="de-CH"/>
        </w:rPr>
        <w:t>mai</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mar</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pin</w:t>
      </w:r>
      <w:r w:rsidRPr="00934910">
        <w:rPr>
          <w:rFonts w:ascii="Arial" w:eastAsia="Times New Roman" w:hAnsi="Arial" w:cs="Arial"/>
          <w:color w:val="000000"/>
          <w:sz w:val="20"/>
          <w:szCs w:val="20"/>
          <w:lang w:eastAsia="de-CH"/>
        </w:rPr>
        <w:t>, </w:t>
      </w:r>
      <w:r w:rsidRPr="00934910">
        <w:rPr>
          <w:rFonts w:ascii="Courier New" w:eastAsia="Times New Roman" w:hAnsi="Courier New" w:cs="Courier New"/>
          <w:color w:val="000000"/>
          <w:sz w:val="20"/>
          <w:szCs w:val="20"/>
          <w:lang w:eastAsia="de-CH"/>
        </w:rPr>
        <w:t>plt</w:t>
      </w:r>
      <w:r w:rsidRPr="00934910">
        <w:rPr>
          <w:rFonts w:ascii="Arial" w:eastAsia="Times New Roman" w:hAnsi="Arial" w:cs="Arial"/>
          <w:color w:val="000000"/>
          <w:sz w:val="20"/>
          <w:szCs w:val="20"/>
          <w:lang w:eastAsia="de-CH"/>
        </w:rPr>
        <w:t> and </w:t>
      </w:r>
      <w:r w:rsidRPr="00934910">
        <w:rPr>
          <w:rFonts w:ascii="Courier New" w:eastAsia="Times New Roman" w:hAnsi="Courier New" w:cs="Courier New"/>
          <w:color w:val="000000"/>
          <w:sz w:val="20"/>
          <w:szCs w:val="20"/>
          <w:lang w:eastAsia="de-CH"/>
        </w:rPr>
        <w:t>pty</w:t>
      </w:r>
      <w:r w:rsidRPr="00934910">
        <w:rPr>
          <w:rFonts w:ascii="Arial" w:eastAsia="Times New Roman" w:hAnsi="Arial" w:cs="Arial"/>
          <w:color w:val="000000"/>
          <w:sz w:val="20"/>
          <w:szCs w:val="20"/>
          <w:lang w:eastAsia="de-CH"/>
        </w:rPr>
        <w:t> interact, as do the outer margin settings, the figure layout and figure region size.</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References</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Becker, R. A., Chambers, J. M. and Wilks, A. R. (1988) </w:t>
      </w:r>
      <w:r w:rsidRPr="00934910">
        <w:rPr>
          <w:rFonts w:ascii="Arial" w:eastAsia="Times New Roman" w:hAnsi="Arial" w:cs="Arial"/>
          <w:i/>
          <w:iCs/>
          <w:color w:val="000000"/>
          <w:sz w:val="20"/>
          <w:szCs w:val="20"/>
          <w:lang w:eastAsia="de-CH"/>
        </w:rPr>
        <w:t>The New S Language</w:t>
      </w:r>
      <w:r w:rsidRPr="00934910">
        <w:rPr>
          <w:rFonts w:ascii="Arial" w:eastAsia="Times New Roman" w:hAnsi="Arial" w:cs="Arial"/>
          <w:color w:val="000000"/>
          <w:sz w:val="20"/>
          <w:szCs w:val="20"/>
          <w:lang w:eastAsia="de-CH"/>
        </w:rPr>
        <w:t>. Wadsworth &amp; Brooks/Cole.</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r w:rsidRPr="00934910">
        <w:rPr>
          <w:rFonts w:ascii="Arial" w:eastAsia="Times New Roman" w:hAnsi="Arial" w:cs="Arial"/>
          <w:color w:val="000000"/>
          <w:sz w:val="20"/>
          <w:szCs w:val="20"/>
          <w:lang w:eastAsia="de-CH"/>
        </w:rPr>
        <w:t>Murrell, P. (2005) </w:t>
      </w:r>
      <w:r w:rsidRPr="00934910">
        <w:rPr>
          <w:rFonts w:ascii="Arial" w:eastAsia="Times New Roman" w:hAnsi="Arial" w:cs="Arial"/>
          <w:i/>
          <w:iCs/>
          <w:color w:val="000000"/>
          <w:sz w:val="20"/>
          <w:szCs w:val="20"/>
          <w:lang w:eastAsia="de-CH"/>
        </w:rPr>
        <w:t>R Graphics</w:t>
      </w:r>
      <w:r w:rsidRPr="00934910">
        <w:rPr>
          <w:rFonts w:ascii="Arial" w:eastAsia="Times New Roman" w:hAnsi="Arial" w:cs="Arial"/>
          <w:color w:val="000000"/>
          <w:sz w:val="20"/>
          <w:szCs w:val="20"/>
          <w:lang w:eastAsia="de-CH"/>
        </w:rPr>
        <w:t>. Chapman &amp; Hall/CRC Press.</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See Also</w:t>
      </w:r>
    </w:p>
    <w:p w:rsidR="00934910" w:rsidRPr="00934910" w:rsidRDefault="00934910" w:rsidP="00934910">
      <w:pPr>
        <w:spacing w:before="100" w:beforeAutospacing="1" w:after="100" w:afterAutospacing="1" w:line="240" w:lineRule="auto"/>
        <w:rPr>
          <w:rFonts w:ascii="Arial" w:eastAsia="Times New Roman" w:hAnsi="Arial" w:cs="Arial"/>
          <w:color w:val="000000"/>
          <w:sz w:val="20"/>
          <w:szCs w:val="20"/>
          <w:lang w:eastAsia="de-CH"/>
        </w:rPr>
      </w:pPr>
      <w:hyperlink r:id="rId55" w:history="1">
        <w:r w:rsidRPr="00934910">
          <w:rPr>
            <w:rFonts w:ascii="Courier New" w:eastAsia="Times New Roman" w:hAnsi="Courier New" w:cs="Courier New"/>
            <w:color w:val="800080"/>
            <w:sz w:val="20"/>
            <w:szCs w:val="20"/>
            <w:u w:val="single"/>
            <w:lang w:eastAsia="de-CH"/>
          </w:rPr>
          <w:t>plot.default</w:t>
        </w:r>
      </w:hyperlink>
      <w:r w:rsidRPr="00934910">
        <w:rPr>
          <w:rFonts w:ascii="Arial" w:eastAsia="Times New Roman" w:hAnsi="Arial" w:cs="Arial"/>
          <w:color w:val="000000"/>
          <w:sz w:val="20"/>
          <w:szCs w:val="20"/>
          <w:lang w:eastAsia="de-CH"/>
        </w:rPr>
        <w:t> for some high-level plotting parameters; </w:t>
      </w:r>
      <w:hyperlink r:id="rId56" w:history="1">
        <w:r w:rsidRPr="00934910">
          <w:rPr>
            <w:rFonts w:ascii="Courier New" w:eastAsia="Times New Roman" w:hAnsi="Courier New" w:cs="Courier New"/>
            <w:color w:val="800080"/>
            <w:sz w:val="20"/>
            <w:szCs w:val="20"/>
            <w:u w:val="single"/>
            <w:lang w:eastAsia="de-CH"/>
          </w:rPr>
          <w:t>colors</w:t>
        </w:r>
      </w:hyperlink>
      <w:r w:rsidRPr="00934910">
        <w:rPr>
          <w:rFonts w:ascii="Arial" w:eastAsia="Times New Roman" w:hAnsi="Arial" w:cs="Arial"/>
          <w:color w:val="000000"/>
          <w:sz w:val="20"/>
          <w:szCs w:val="20"/>
          <w:lang w:eastAsia="de-CH"/>
        </w:rPr>
        <w:t>; </w:t>
      </w:r>
      <w:hyperlink r:id="rId57" w:history="1">
        <w:r w:rsidRPr="00934910">
          <w:rPr>
            <w:rFonts w:ascii="Courier New" w:eastAsia="Times New Roman" w:hAnsi="Courier New" w:cs="Courier New"/>
            <w:color w:val="800080"/>
            <w:sz w:val="20"/>
            <w:szCs w:val="20"/>
            <w:u w:val="single"/>
            <w:lang w:eastAsia="de-CH"/>
          </w:rPr>
          <w:t>clip</w:t>
        </w:r>
      </w:hyperlink>
      <w:r w:rsidRPr="00934910">
        <w:rPr>
          <w:rFonts w:ascii="Arial" w:eastAsia="Times New Roman" w:hAnsi="Arial" w:cs="Arial"/>
          <w:color w:val="000000"/>
          <w:sz w:val="20"/>
          <w:szCs w:val="20"/>
          <w:lang w:eastAsia="de-CH"/>
        </w:rPr>
        <w:t>; </w:t>
      </w:r>
      <w:hyperlink r:id="rId58" w:history="1">
        <w:r w:rsidRPr="00934910">
          <w:rPr>
            <w:rFonts w:ascii="Courier New" w:eastAsia="Times New Roman" w:hAnsi="Courier New" w:cs="Courier New"/>
            <w:color w:val="800080"/>
            <w:sz w:val="20"/>
            <w:szCs w:val="20"/>
            <w:u w:val="single"/>
            <w:lang w:eastAsia="de-CH"/>
          </w:rPr>
          <w:t>options</w:t>
        </w:r>
      </w:hyperlink>
      <w:r w:rsidRPr="00934910">
        <w:rPr>
          <w:rFonts w:ascii="Arial" w:eastAsia="Times New Roman" w:hAnsi="Arial" w:cs="Arial"/>
          <w:color w:val="000000"/>
          <w:sz w:val="20"/>
          <w:szCs w:val="20"/>
          <w:lang w:eastAsia="de-CH"/>
        </w:rPr>
        <w:t> for other setup parameters; graphic devices </w:t>
      </w:r>
      <w:hyperlink r:id="rId59" w:history="1">
        <w:r w:rsidRPr="00934910">
          <w:rPr>
            <w:rFonts w:ascii="Courier New" w:eastAsia="Times New Roman" w:hAnsi="Courier New" w:cs="Courier New"/>
            <w:color w:val="800080"/>
            <w:sz w:val="20"/>
            <w:szCs w:val="20"/>
            <w:u w:val="single"/>
            <w:lang w:eastAsia="de-CH"/>
          </w:rPr>
          <w:t>x11</w:t>
        </w:r>
      </w:hyperlink>
      <w:r w:rsidRPr="00934910">
        <w:rPr>
          <w:rFonts w:ascii="Arial" w:eastAsia="Times New Roman" w:hAnsi="Arial" w:cs="Arial"/>
          <w:color w:val="000000"/>
          <w:sz w:val="20"/>
          <w:szCs w:val="20"/>
          <w:lang w:eastAsia="de-CH"/>
        </w:rPr>
        <w:t>, </w:t>
      </w:r>
      <w:hyperlink r:id="rId60" w:history="1">
        <w:r w:rsidRPr="00934910">
          <w:rPr>
            <w:rFonts w:ascii="Courier New" w:eastAsia="Times New Roman" w:hAnsi="Courier New" w:cs="Courier New"/>
            <w:color w:val="800080"/>
            <w:sz w:val="20"/>
            <w:szCs w:val="20"/>
            <w:u w:val="single"/>
            <w:lang w:eastAsia="de-CH"/>
          </w:rPr>
          <w:t>postscript</w:t>
        </w:r>
      </w:hyperlink>
      <w:r w:rsidRPr="00934910">
        <w:rPr>
          <w:rFonts w:ascii="Arial" w:eastAsia="Times New Roman" w:hAnsi="Arial" w:cs="Arial"/>
          <w:color w:val="000000"/>
          <w:sz w:val="20"/>
          <w:szCs w:val="20"/>
          <w:lang w:eastAsia="de-CH"/>
        </w:rPr>
        <w:t> and setting up device regions by </w:t>
      </w:r>
      <w:hyperlink r:id="rId61" w:history="1">
        <w:r w:rsidRPr="00934910">
          <w:rPr>
            <w:rFonts w:ascii="Courier New" w:eastAsia="Times New Roman" w:hAnsi="Courier New" w:cs="Courier New"/>
            <w:color w:val="800080"/>
            <w:sz w:val="20"/>
            <w:szCs w:val="20"/>
            <w:u w:val="single"/>
            <w:lang w:eastAsia="de-CH"/>
          </w:rPr>
          <w:t>layout</w:t>
        </w:r>
      </w:hyperlink>
      <w:r w:rsidRPr="00934910">
        <w:rPr>
          <w:rFonts w:ascii="Arial" w:eastAsia="Times New Roman" w:hAnsi="Arial" w:cs="Arial"/>
          <w:color w:val="000000"/>
          <w:sz w:val="20"/>
          <w:szCs w:val="20"/>
          <w:lang w:eastAsia="de-CH"/>
        </w:rPr>
        <w:t> and </w:t>
      </w:r>
      <w:hyperlink r:id="rId62" w:history="1">
        <w:r w:rsidRPr="00934910">
          <w:rPr>
            <w:rFonts w:ascii="Courier New" w:eastAsia="Times New Roman" w:hAnsi="Courier New" w:cs="Courier New"/>
            <w:color w:val="800080"/>
            <w:sz w:val="20"/>
            <w:szCs w:val="20"/>
            <w:u w:val="single"/>
            <w:lang w:eastAsia="de-CH"/>
          </w:rPr>
          <w:t>split.screen</w:t>
        </w:r>
      </w:hyperlink>
      <w:r w:rsidRPr="00934910">
        <w:rPr>
          <w:rFonts w:ascii="Arial" w:eastAsia="Times New Roman" w:hAnsi="Arial" w:cs="Arial"/>
          <w:color w:val="000000"/>
          <w:sz w:val="20"/>
          <w:szCs w:val="20"/>
          <w:lang w:eastAsia="de-CH"/>
        </w:rPr>
        <w:t>.</w:t>
      </w:r>
    </w:p>
    <w:p w:rsidR="00934910" w:rsidRPr="00934910" w:rsidRDefault="00934910" w:rsidP="00934910">
      <w:pPr>
        <w:spacing w:before="100" w:beforeAutospacing="1" w:after="100" w:afterAutospacing="1" w:line="240" w:lineRule="auto"/>
        <w:outlineLvl w:val="2"/>
        <w:rPr>
          <w:rFonts w:ascii="Arial" w:eastAsia="Times New Roman" w:hAnsi="Arial" w:cs="Arial"/>
          <w:b/>
          <w:bCs/>
          <w:color w:val="595959"/>
          <w:sz w:val="27"/>
          <w:szCs w:val="27"/>
          <w:lang w:eastAsia="de-CH"/>
        </w:rPr>
      </w:pPr>
      <w:r w:rsidRPr="00934910">
        <w:rPr>
          <w:rFonts w:ascii="Arial" w:eastAsia="Times New Roman" w:hAnsi="Arial" w:cs="Arial"/>
          <w:b/>
          <w:bCs/>
          <w:color w:val="595959"/>
          <w:sz w:val="27"/>
          <w:szCs w:val="27"/>
          <w:lang w:eastAsia="de-CH"/>
        </w:rPr>
        <w:t>Examples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op &lt;- par(mfrow = c(2, 2), # 2 x 2 pictures on one plot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pty = "s")       # square plotting region,</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 independent of device size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At end of plotting, reset to previous settings: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par(op)</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Alternatively,</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op &lt;- par(no.readonly = TRUE) # the whole list of settable par's.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do lots of plotting and par(.) calls, then reset: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par(op)</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Note this is not in general good practice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par("ylog") # FALSE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plot(</w:t>
      </w:r>
      <w:proofErr w:type="gramStart"/>
      <w:r w:rsidRPr="00934910">
        <w:rPr>
          <w:rFonts w:ascii="Courier New" w:eastAsia="Times New Roman" w:hAnsi="Courier New" w:cs="Courier New"/>
          <w:color w:val="000000"/>
          <w:sz w:val="20"/>
          <w:szCs w:val="20"/>
          <w:lang w:eastAsia="de-CH"/>
        </w:rPr>
        <w:t>1 :</w:t>
      </w:r>
      <w:proofErr w:type="gramEnd"/>
      <w:r w:rsidRPr="00934910">
        <w:rPr>
          <w:rFonts w:ascii="Courier New" w:eastAsia="Times New Roman" w:hAnsi="Courier New" w:cs="Courier New"/>
          <w:color w:val="000000"/>
          <w:sz w:val="20"/>
          <w:szCs w:val="20"/>
          <w:lang w:eastAsia="de-CH"/>
        </w:rPr>
        <w:t xml:space="preserve"> 12, log = "y")</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par("ylog") # TRUE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plot(1:2, xaxs = "i") # 'inner axis' w/o extra space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par(c("usr", "xaxp"))</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lastRenderedPageBreak/>
        <w:t>( nr.prof &lt;-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c(prof.pilots = 16, lawyers = 11, farmers = 10, salesmen = 9, physicians = 9,</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mechanics = 6, policemen = 6, managers = 6, engineers = 5, teachers = 4,</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housewives = 3, students = 3, armed.forces = 1))</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par(las = 3)</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barplot(rbind(nr.prof)) # R 0.63.2: shows alignment problem</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par(las = 0)  # reset to default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require(grDevices) # for gray</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'fg' use: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plot(1:12, type = "b", main = "</w:t>
      </w:r>
      <w:proofErr w:type="gramStart"/>
      <w:r w:rsidRPr="00934910">
        <w:rPr>
          <w:rFonts w:ascii="Courier New" w:eastAsia="Times New Roman" w:hAnsi="Courier New" w:cs="Courier New"/>
          <w:color w:val="000000"/>
          <w:sz w:val="20"/>
          <w:szCs w:val="20"/>
          <w:lang w:eastAsia="de-CH"/>
        </w:rPr>
        <w:t>'fg' :</w:t>
      </w:r>
      <w:proofErr w:type="gramEnd"/>
      <w:r w:rsidRPr="00934910">
        <w:rPr>
          <w:rFonts w:ascii="Courier New" w:eastAsia="Times New Roman" w:hAnsi="Courier New" w:cs="Courier New"/>
          <w:color w:val="000000"/>
          <w:sz w:val="20"/>
          <w:szCs w:val="20"/>
          <w:lang w:eastAsia="de-CH"/>
        </w:rPr>
        <w:t xml:space="preserve"> axes, ticks and box in gray",</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fg = gray(0.7), bty = "7</w:t>
      </w:r>
      <w:proofErr w:type="gramStart"/>
      <w:r w:rsidRPr="00934910">
        <w:rPr>
          <w:rFonts w:ascii="Courier New" w:eastAsia="Times New Roman" w:hAnsi="Courier New" w:cs="Courier New"/>
          <w:color w:val="000000"/>
          <w:sz w:val="20"/>
          <w:szCs w:val="20"/>
          <w:lang w:eastAsia="de-CH"/>
        </w:rPr>
        <w:t>" ,</w:t>
      </w:r>
      <w:proofErr w:type="gramEnd"/>
      <w:r w:rsidRPr="00934910">
        <w:rPr>
          <w:rFonts w:ascii="Courier New" w:eastAsia="Times New Roman" w:hAnsi="Courier New" w:cs="Courier New"/>
          <w:color w:val="000000"/>
          <w:sz w:val="20"/>
          <w:szCs w:val="20"/>
          <w:lang w:eastAsia="de-CH"/>
        </w:rPr>
        <w:t xml:space="preserve"> sub = R.version.string)</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ex &lt;- function()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old.par &lt;- par(no.readonly = TRUE) # all par settings which</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 could be changed.</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on.exit(par(old.par))</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 ... do lots of par() settings and plots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invisible() #-- now,  par(old.par)  will be executed</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ex()</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Line types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showLty &lt;- function(ltys, xoff = 0, ...)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stopifnot((n &lt;- length(ltys)) &gt;= 1)</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op &lt;- par(mar = rep(.5</w:t>
      </w:r>
      <w:proofErr w:type="gramStart"/>
      <w:r w:rsidRPr="00934910">
        <w:rPr>
          <w:rFonts w:ascii="Courier New" w:eastAsia="Times New Roman" w:hAnsi="Courier New" w:cs="Courier New"/>
          <w:color w:val="000000"/>
          <w:sz w:val="20"/>
          <w:szCs w:val="20"/>
          <w:lang w:eastAsia="de-CH"/>
        </w:rPr>
        <w:t>,4</w:t>
      </w:r>
      <w:proofErr w:type="gramEnd"/>
      <w:r w:rsidRPr="00934910">
        <w:rPr>
          <w:rFonts w:ascii="Courier New" w:eastAsia="Times New Roman" w:hAnsi="Courier New" w:cs="Courier New"/>
          <w:color w:val="000000"/>
          <w:sz w:val="20"/>
          <w:szCs w:val="20"/>
          <w:lang w:eastAsia="de-CH"/>
        </w:rPr>
        <w:t>)); on.exit(par(op))</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plot(0:1, 0:1, type = "n", axes = FALSE, ann = FALSE)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y &lt;- (n:1)/(n+1)</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clty &lt;- as.character(ltys)</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mytext &lt;- function(x, y, txt)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text(x, y, txt, adj = c(0, -.3), cex = 0.8,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abline(h = y, lty = ltys, ...); mytext(xoff, y, clty)</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y &lt;- y - 1/(3*(n+1))</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abline(h = y, lty = ltys, lwd = 2, ...)</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 xml:space="preserve">   mytext(1/8+xoff, y, paste(clty</w:t>
      </w:r>
      <w:proofErr w:type="gramStart"/>
      <w:r w:rsidRPr="00934910">
        <w:rPr>
          <w:rFonts w:ascii="Courier New" w:eastAsia="Times New Roman" w:hAnsi="Courier New" w:cs="Courier New"/>
          <w:color w:val="000000"/>
          <w:sz w:val="20"/>
          <w:szCs w:val="20"/>
          <w:lang w:eastAsia="de-CH"/>
        </w:rPr>
        <w:t>,"</w:t>
      </w:r>
      <w:proofErr w:type="gramEnd"/>
      <w:r w:rsidRPr="00934910">
        <w:rPr>
          <w:rFonts w:ascii="Courier New" w:eastAsia="Times New Roman" w:hAnsi="Courier New" w:cs="Courier New"/>
          <w:color w:val="000000"/>
          <w:sz w:val="20"/>
          <w:szCs w:val="20"/>
          <w:lang w:eastAsia="de-CH"/>
        </w:rPr>
        <w:t xml:space="preserve"> lwd = 2"))</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showLty(c("solid", "dashed", "dotted", "dotdash", "longdash", "twodash"))</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par(new = TRUE)  # the same:</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showLty(c("solid", "44", "13", "1343", "73", "2262"), xoff = .2, col = 2)</w:t>
      </w:r>
    </w:p>
    <w:p w:rsidR="00934910" w:rsidRPr="00934910" w:rsidRDefault="00934910" w:rsidP="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934910">
        <w:rPr>
          <w:rFonts w:ascii="Courier New" w:eastAsia="Times New Roman" w:hAnsi="Courier New" w:cs="Courier New"/>
          <w:color w:val="000000"/>
          <w:sz w:val="20"/>
          <w:szCs w:val="20"/>
          <w:lang w:eastAsia="de-CH"/>
        </w:rPr>
        <w:t>showLty(c("11", "22", "33", "44",   "12", "13", "14",   "21", "31"))</w:t>
      </w:r>
    </w:p>
    <w:p w:rsidR="00521C84" w:rsidRDefault="00521C84">
      <w:bookmarkStart w:id="0" w:name="_GoBack"/>
      <w:bookmarkEnd w:id="0"/>
    </w:p>
    <w:sectPr w:rsidR="00521C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10"/>
    <w:rsid w:val="00460AFD"/>
    <w:rsid w:val="00521C84"/>
    <w:rsid w:val="009349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E3D5A-144E-430F-BB22-D27F5C58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34910"/>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34910"/>
    <w:rPr>
      <w:rFonts w:ascii="Times New Roman" w:eastAsia="Times New Roman" w:hAnsi="Times New Roman" w:cs="Times New Roman"/>
      <w:b/>
      <w:bCs/>
      <w:sz w:val="27"/>
      <w:szCs w:val="27"/>
      <w:lang w:eastAsia="de-CH"/>
    </w:rPr>
  </w:style>
  <w:style w:type="character" w:styleId="HTMLCode">
    <w:name w:val="HTML Code"/>
    <w:basedOn w:val="Absatz-Standardschriftart"/>
    <w:uiPriority w:val="99"/>
    <w:semiHidden/>
    <w:unhideWhenUsed/>
    <w:rsid w:val="00934910"/>
    <w:rPr>
      <w:rFonts w:ascii="Courier New" w:eastAsia="Times New Roman" w:hAnsi="Courier New" w:cs="Courier New"/>
      <w:sz w:val="20"/>
      <w:szCs w:val="20"/>
    </w:rPr>
  </w:style>
  <w:style w:type="paragraph" w:styleId="StandardWeb">
    <w:name w:val="Normal (Web)"/>
    <w:basedOn w:val="Standard"/>
    <w:uiPriority w:val="99"/>
    <w:semiHidden/>
    <w:unhideWhenUsed/>
    <w:rsid w:val="0093491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934910"/>
  </w:style>
  <w:style w:type="character" w:styleId="Hyperlink">
    <w:name w:val="Hyperlink"/>
    <w:basedOn w:val="Absatz-Standardschriftart"/>
    <w:uiPriority w:val="99"/>
    <w:semiHidden/>
    <w:unhideWhenUsed/>
    <w:rsid w:val="00934910"/>
    <w:rPr>
      <w:color w:val="0000FF"/>
      <w:u w:val="single"/>
    </w:rPr>
  </w:style>
  <w:style w:type="character" w:styleId="BesuchterHyperlink">
    <w:name w:val="FollowedHyperlink"/>
    <w:basedOn w:val="Absatz-Standardschriftart"/>
    <w:uiPriority w:val="99"/>
    <w:semiHidden/>
    <w:unhideWhenUsed/>
    <w:rsid w:val="00934910"/>
    <w:rPr>
      <w:color w:val="800080"/>
      <w:u w:val="single"/>
    </w:rPr>
  </w:style>
  <w:style w:type="character" w:styleId="Hervorhebung">
    <w:name w:val="Emphasis"/>
    <w:basedOn w:val="Absatz-Standardschriftart"/>
    <w:uiPriority w:val="20"/>
    <w:qFormat/>
    <w:rsid w:val="00934910"/>
    <w:rPr>
      <w:i/>
      <w:iCs/>
    </w:rPr>
  </w:style>
  <w:style w:type="character" w:customStyle="1" w:styleId="pkg">
    <w:name w:val="pkg"/>
    <w:basedOn w:val="Absatz-Standardschriftart"/>
    <w:rsid w:val="00934910"/>
  </w:style>
  <w:style w:type="paragraph" w:styleId="HTMLVorformatiert">
    <w:name w:val="HTML Preformatted"/>
    <w:basedOn w:val="Standard"/>
    <w:link w:val="HTMLVorformatiertZchn"/>
    <w:uiPriority w:val="99"/>
    <w:semiHidden/>
    <w:unhideWhenUsed/>
    <w:rsid w:val="0093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34910"/>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0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34506/help/library/graphics/help/box" TargetMode="External"/><Relationship Id="rId18" Type="http://schemas.openxmlformats.org/officeDocument/2006/relationships/hyperlink" Target="http://127.0.0.1:34506/help/library/graphics/help/text" TargetMode="External"/><Relationship Id="rId26" Type="http://schemas.openxmlformats.org/officeDocument/2006/relationships/hyperlink" Target="http://127.0.0.1:34506/help/library/graphics/help/lines" TargetMode="External"/><Relationship Id="rId39" Type="http://schemas.openxmlformats.org/officeDocument/2006/relationships/hyperlink" Target="http://127.0.0.1:34506/help/library/graphics/help/axTicks" TargetMode="External"/><Relationship Id="rId21" Type="http://schemas.openxmlformats.org/officeDocument/2006/relationships/hyperlink" Target="http://127.0.0.1:34506/help/library/graphics/help/Hershey" TargetMode="External"/><Relationship Id="rId34" Type="http://schemas.openxmlformats.org/officeDocument/2006/relationships/hyperlink" Target="http://127.0.0.1:34506/help/library/graphics/help/plot.new" TargetMode="External"/><Relationship Id="rId42" Type="http://schemas.openxmlformats.org/officeDocument/2006/relationships/hyperlink" Target="http://127.0.0.1:34506/help/library/graphics/help/plot.default" TargetMode="External"/><Relationship Id="rId47" Type="http://schemas.openxmlformats.org/officeDocument/2006/relationships/hyperlink" Target="http://127.0.0.1:34506/help/library/graphics/help/palette" TargetMode="External"/><Relationship Id="rId50" Type="http://schemas.openxmlformats.org/officeDocument/2006/relationships/hyperlink" Target="http://127.0.0.1:34506/help/library/graphics/help/rgb" TargetMode="External"/><Relationship Id="rId55" Type="http://schemas.openxmlformats.org/officeDocument/2006/relationships/hyperlink" Target="http://127.0.0.1:34506/help/library/graphics/help/plot.default" TargetMode="External"/><Relationship Id="rId63" Type="http://schemas.openxmlformats.org/officeDocument/2006/relationships/fontTable" Target="fontTable.xml"/><Relationship Id="rId7" Type="http://schemas.openxmlformats.org/officeDocument/2006/relationships/hyperlink" Target="http://127.0.0.1:34506/help/library/graphics/help/text" TargetMode="External"/><Relationship Id="rId2" Type="http://schemas.openxmlformats.org/officeDocument/2006/relationships/settings" Target="settings.xml"/><Relationship Id="rId16" Type="http://schemas.openxmlformats.org/officeDocument/2006/relationships/hyperlink" Target="http://127.0.0.1:34506/help/library/graphics/help/text" TargetMode="External"/><Relationship Id="rId20" Type="http://schemas.openxmlformats.org/officeDocument/2006/relationships/hyperlink" Target="http://127.0.0.1:34506/help/library/graphics/help/dev.size" TargetMode="External"/><Relationship Id="rId29" Type="http://schemas.openxmlformats.org/officeDocument/2006/relationships/hyperlink" Target="http://127.0.0.1:34506/help/library/graphics/help/segments" TargetMode="External"/><Relationship Id="rId41" Type="http://schemas.openxmlformats.org/officeDocument/2006/relationships/hyperlink" Target="http://127.0.0.1:34506/help/library/graphics/help/axis" TargetMode="External"/><Relationship Id="rId54" Type="http://schemas.openxmlformats.org/officeDocument/2006/relationships/hyperlink" Target="http://127.0.0.1:34506/help/library/graphics/help/rainbow" TargetMode="External"/><Relationship Id="rId62" Type="http://schemas.openxmlformats.org/officeDocument/2006/relationships/hyperlink" Target="http://127.0.0.1:34506/help/library/graphics/help/split.screen" TargetMode="External"/><Relationship Id="rId1" Type="http://schemas.openxmlformats.org/officeDocument/2006/relationships/styles" Target="styles.xml"/><Relationship Id="rId6" Type="http://schemas.openxmlformats.org/officeDocument/2006/relationships/hyperlink" Target="http://127.0.0.1:34506/help/library/graphics/help/title" TargetMode="External"/><Relationship Id="rId11" Type="http://schemas.openxmlformats.org/officeDocument/2006/relationships/hyperlink" Target="http://127.0.0.1:34506/help/library/graphics/help/plot.default" TargetMode="External"/><Relationship Id="rId24" Type="http://schemas.openxmlformats.org/officeDocument/2006/relationships/hyperlink" Target="http://127.0.0.1:34506/help/library/graphics/help/text" TargetMode="External"/><Relationship Id="rId32" Type="http://schemas.openxmlformats.org/officeDocument/2006/relationships/hyperlink" Target="http://127.0.0.1:34506/help/library/graphics/help/title" TargetMode="External"/><Relationship Id="rId37" Type="http://schemas.openxmlformats.org/officeDocument/2006/relationships/hyperlink" Target="http://127.0.0.1:34506/help/library/graphics/help/points" TargetMode="External"/><Relationship Id="rId40" Type="http://schemas.openxmlformats.org/officeDocument/2006/relationships/hyperlink" Target="http://127.0.0.1:34506/help/library/graphics/help/plot.window" TargetMode="External"/><Relationship Id="rId45" Type="http://schemas.openxmlformats.org/officeDocument/2006/relationships/hyperlink" Target="http://127.0.0.1:34506/help/library/graphics/help/mtext" TargetMode="External"/><Relationship Id="rId53" Type="http://schemas.openxmlformats.org/officeDocument/2006/relationships/hyperlink" Target="http://127.0.0.1:34506/help/library/graphics/help/gray" TargetMode="External"/><Relationship Id="rId58" Type="http://schemas.openxmlformats.org/officeDocument/2006/relationships/hyperlink" Target="http://127.0.0.1:34506/help/library/graphics/help/options" TargetMode="External"/><Relationship Id="rId5" Type="http://schemas.openxmlformats.org/officeDocument/2006/relationships/hyperlink" Target="http://127.0.0.1:34506/help/library/graphics/help/mtext" TargetMode="External"/><Relationship Id="rId15" Type="http://schemas.openxmlformats.org/officeDocument/2006/relationships/hyperlink" Target="http://127.0.0.1:34506/help/library/graphics/help/points" TargetMode="External"/><Relationship Id="rId23" Type="http://schemas.openxmlformats.org/officeDocument/2006/relationships/hyperlink" Target="http://127.0.0.1:34506/help/library/graphics/help/mtext" TargetMode="External"/><Relationship Id="rId28" Type="http://schemas.openxmlformats.org/officeDocument/2006/relationships/hyperlink" Target="http://127.0.0.1:34506/help/library/graphics/help/lines" TargetMode="External"/><Relationship Id="rId36" Type="http://schemas.openxmlformats.org/officeDocument/2006/relationships/hyperlink" Target="http://127.0.0.1:34506/help/library/graphics/help/points" TargetMode="External"/><Relationship Id="rId49" Type="http://schemas.openxmlformats.org/officeDocument/2006/relationships/hyperlink" Target="http://127.0.0.1:34506/help/library/graphics/help/mtext" TargetMode="External"/><Relationship Id="rId57" Type="http://schemas.openxmlformats.org/officeDocument/2006/relationships/hyperlink" Target="http://127.0.0.1:34506/help/library/graphics/help/clip" TargetMode="External"/><Relationship Id="rId61" Type="http://schemas.openxmlformats.org/officeDocument/2006/relationships/hyperlink" Target="http://127.0.0.1:34506/help/library/graphics/help/layout" TargetMode="External"/><Relationship Id="rId10" Type="http://schemas.openxmlformats.org/officeDocument/2006/relationships/hyperlink" Target="http://127.0.0.1:34506/help/library/graphics/help/devAskNewPage" TargetMode="External"/><Relationship Id="rId19" Type="http://schemas.openxmlformats.org/officeDocument/2006/relationships/hyperlink" Target="http://127.0.0.1:34506/help/library/graphics/help/strwidth" TargetMode="External"/><Relationship Id="rId31" Type="http://schemas.openxmlformats.org/officeDocument/2006/relationships/hyperlink" Target="http://127.0.0.1:34506/help/library/graphics/help/split.screen" TargetMode="External"/><Relationship Id="rId44" Type="http://schemas.openxmlformats.org/officeDocument/2006/relationships/hyperlink" Target="http://127.0.0.1:34506/help/library/graphics/help/axis" TargetMode="External"/><Relationship Id="rId52" Type="http://schemas.openxmlformats.org/officeDocument/2006/relationships/hyperlink" Target="http://127.0.0.1:34506/help/library/graphics/help/hcl" TargetMode="External"/><Relationship Id="rId60" Type="http://schemas.openxmlformats.org/officeDocument/2006/relationships/hyperlink" Target="http://127.0.0.1:34506/help/library/graphics/help/postscript" TargetMode="External"/><Relationship Id="rId4" Type="http://schemas.openxmlformats.org/officeDocument/2006/relationships/hyperlink" Target="http://127.0.0.1:34506/help/library/graphics/help/text" TargetMode="External"/><Relationship Id="rId9" Type="http://schemas.openxmlformats.org/officeDocument/2006/relationships/hyperlink" Target="http://cran.r-project.org/package=lattice" TargetMode="External"/><Relationship Id="rId14" Type="http://schemas.openxmlformats.org/officeDocument/2006/relationships/hyperlink" Target="http://127.0.0.1:34506/help/library/graphics/help/plot.default" TargetMode="External"/><Relationship Id="rId22" Type="http://schemas.openxmlformats.org/officeDocument/2006/relationships/hyperlink" Target="http://127.0.0.1:34506/help/library/graphics/help/text" TargetMode="External"/><Relationship Id="rId27" Type="http://schemas.openxmlformats.org/officeDocument/2006/relationships/hyperlink" Target="http://127.0.0.1:34506/help/library/graphics/help/segments" TargetMode="External"/><Relationship Id="rId30" Type="http://schemas.openxmlformats.org/officeDocument/2006/relationships/hyperlink" Target="http://127.0.0.1:34506/help/library/graphics/help/layout" TargetMode="External"/><Relationship Id="rId35" Type="http://schemas.openxmlformats.org/officeDocument/2006/relationships/hyperlink" Target="http://127.0.0.1:34506/help/library/graphics/help/plot.new" TargetMode="External"/><Relationship Id="rId43" Type="http://schemas.openxmlformats.org/officeDocument/2006/relationships/hyperlink" Target="http://127.0.0.1:34506/help/library/graphics/help/clip" TargetMode="External"/><Relationship Id="rId48" Type="http://schemas.openxmlformats.org/officeDocument/2006/relationships/hyperlink" Target="http://127.0.0.1:34506/help/library/graphics/help/text" TargetMode="External"/><Relationship Id="rId56" Type="http://schemas.openxmlformats.org/officeDocument/2006/relationships/hyperlink" Target="http://127.0.0.1:34506/help/library/graphics/help/colors" TargetMode="External"/><Relationship Id="rId64" Type="http://schemas.openxmlformats.org/officeDocument/2006/relationships/theme" Target="theme/theme1.xml"/><Relationship Id="rId8" Type="http://schemas.openxmlformats.org/officeDocument/2006/relationships/hyperlink" Target="http://127.0.0.1:34506/help/library/graphics/help/plot.default" TargetMode="External"/><Relationship Id="rId51" Type="http://schemas.openxmlformats.org/officeDocument/2006/relationships/hyperlink" Target="http://127.0.0.1:34506/help/library/graphics/help/hsv" TargetMode="External"/><Relationship Id="rId3" Type="http://schemas.openxmlformats.org/officeDocument/2006/relationships/webSettings" Target="webSettings.xml"/><Relationship Id="rId12" Type="http://schemas.openxmlformats.org/officeDocument/2006/relationships/hyperlink" Target="http://127.0.0.1:34506/help/library/graphics/help/points" TargetMode="External"/><Relationship Id="rId17" Type="http://schemas.openxmlformats.org/officeDocument/2006/relationships/hyperlink" Target="http://127.0.0.1:34506/help/library/graphics/help/lines" TargetMode="External"/><Relationship Id="rId25" Type="http://schemas.openxmlformats.org/officeDocument/2006/relationships/hyperlink" Target="http://127.0.0.1:34506/help/library/graphics/help/strheight" TargetMode="External"/><Relationship Id="rId33" Type="http://schemas.openxmlformats.org/officeDocument/2006/relationships/hyperlink" Target="http://127.0.0.1:34506/help/library/graphics/help/axis" TargetMode="External"/><Relationship Id="rId38" Type="http://schemas.openxmlformats.org/officeDocument/2006/relationships/hyperlink" Target="http://127.0.0.1:34506/help/library/graphics/help/text" TargetMode="External"/><Relationship Id="rId46" Type="http://schemas.openxmlformats.org/officeDocument/2006/relationships/hyperlink" Target="http://127.0.0.1:34506/help/library/graphics/help/colors" TargetMode="External"/><Relationship Id="rId59" Type="http://schemas.openxmlformats.org/officeDocument/2006/relationships/hyperlink" Target="http://127.0.0.1:34506/help/library/graphics/help/x1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3567</Words>
  <Characters>22474</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Borter Natalie</dc:creator>
  <cp:keywords/>
  <dc:description/>
  <cp:lastModifiedBy>Borter Natalie</cp:lastModifiedBy>
  <cp:revision>2</cp:revision>
  <dcterms:created xsi:type="dcterms:W3CDTF">2015-06-02T09:08:00Z</dcterms:created>
  <dcterms:modified xsi:type="dcterms:W3CDTF">2015-06-02T09:08:00Z</dcterms:modified>
</cp:coreProperties>
</file>