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6C85D" w14:textId="3018B4A2" w:rsidR="00791160" w:rsidRDefault="00CB77CD">
      <w:r>
        <w:t xml:space="preserve">Lasst uns loslegen mit </w:t>
      </w:r>
      <w:proofErr w:type="spellStart"/>
      <w:r>
        <w:t>git</w:t>
      </w:r>
      <w:proofErr w:type="spellEnd"/>
    </w:p>
    <w:p w14:paraId="3ED67B7A" w14:textId="77777777" w:rsidR="00CB77CD" w:rsidRDefault="00CB77CD"/>
    <w:sectPr w:rsidR="00CB77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BD"/>
    <w:rsid w:val="00791160"/>
    <w:rsid w:val="00CB77CD"/>
    <w:rsid w:val="00F5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8C12"/>
  <w15:chartTrackingRefBased/>
  <w15:docId w15:val="{B4B46268-4037-40C5-BE6B-5B9B5008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Borter Natalie</dc:creator>
  <cp:keywords/>
  <dc:description/>
  <cp:lastModifiedBy>Borter Natalie</cp:lastModifiedBy>
  <cp:revision>2</cp:revision>
  <dcterms:created xsi:type="dcterms:W3CDTF">2021-02-22T15:29:00Z</dcterms:created>
  <dcterms:modified xsi:type="dcterms:W3CDTF">2021-02-22T15:29:00Z</dcterms:modified>
</cp:coreProperties>
</file>