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D8E" w:rsidRDefault="00785D8E" w:rsidP="00785D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610350" cy="5572125"/>
            <wp:effectExtent l="0" t="0" r="0" b="9525"/>
            <wp:docPr id="1" name="Picture 1" descr="Machine generated alternative text:&#10;Registered Servers &#10;Database Engine &#10;Local Server Groups &#10;Central Management Servers &#10;01A019DTFWGMT &#10;SQL 2008 R2 Production &#10;SQL 2012 Production &#10;01A01gaUGCOMMVAULT &#10;01A019DTE &#10;01 AOI&quot;DTEECOMDW &#10;Iss.1g.112.20flMGMT &#10;SQL2012CLUADCAT &#10;SQL2012CLUaEcoM &#10;3 &#10;SQL2012CLucEP201 &#10;SQL2012CLUDLYNC &#10;SQL 2012CLUEEccM &#10;soL2012CLUiDFLT &#10;Object Explorer &#10;Connect • &#10;Edit Server Registration Properties &#10;General Connection Properties &#10;Type the server name, or choose it From the drop-down list. &#10;Server type: &#10;Server name: &#10;Authentication: &#10;Llser name: &#10;Password: &#10;Registered server &#10;Database Engine &#10;SQL2012CLucEP2013 &#10;Windows Authentication &#10;DOD-IGknaveena &#10;password &#10;0.6567 - &#10;- &#10;01A019DTFWGMT (SQL server 11. &#10;Databases &#10;System Databases &#10;Database Snapshots &#10;MOW &#10;ReportServer _mgmt &#10;ReportServer _mgmtTempDB &#10;SQLAudit &#10;Server Objects &#10;Replication &#10;AlwaysOn High Availability &#10;Management &#10;Integration Services Catalogs &#10;You can replace the registered server name with a new name and &#10;optional server description. &#10;Registered server name: &#10;L 2012CLUC SP2013 &#10;Registered server description: &#10;Ca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Registered Servers &#10;Database Engine &#10;Local Server Groups &#10;Central Management Servers &#10;01A019DTFWGMT &#10;SQL 2008 R2 Production &#10;SQL 2012 Production &#10;01A01gaUGCOMMVAULT &#10;01A019DTE &#10;01 AOI&quot;DTEECOMDW &#10;Iss.1g.112.20flMGMT &#10;SQL2012CLUADCAT &#10;SQL2012CLUaEcoM &#10;3 &#10;SQL2012CLucEP201 &#10;SQL2012CLUDLYNC &#10;SQL 2012CLUEEccM &#10;soL2012CLUiDFLT &#10;Object Explorer &#10;Connect • &#10;Edit Server Registration Properties &#10;General Connection Properties &#10;Type the server name, or choose it From the drop-down list. &#10;Server type: &#10;Server name: &#10;Authentication: &#10;Llser name: &#10;Password: &#10;Registered server &#10;Database Engine &#10;SQL2012CLucEP2013 &#10;Windows Authentication &#10;DOD-IGknaveena &#10;password &#10;0.6567 - &#10;- &#10;01A019DTFWGMT (SQL server 11. &#10;Databases &#10;System Databases &#10;Database Snapshots &#10;MOW &#10;ReportServer _mgmt &#10;ReportServer _mgmtTempDB &#10;SQLAudit &#10;Server Objects &#10;Replication &#10;AlwaysOn High Availability &#10;Management &#10;Integration Services Catalogs &#10;You can replace the registered server name with a new name and &#10;optional server description. &#10;Registered server name: &#10;L 2012CLUC SP2013 &#10;Registered server description: &#10;Cancel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D8E" w:rsidRDefault="00785D8E" w:rsidP="00785D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85D8E" w:rsidRDefault="00785D8E" w:rsidP="00785D8E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Screen clipping taken: 1/18/2017 10:12 AM</w:t>
      </w:r>
    </w:p>
    <w:p w:rsidR="00785D8E" w:rsidRDefault="00785D8E" w:rsidP="00785D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512AA6" w:rsidRDefault="00512AA6">
      <w:bookmarkStart w:id="0" w:name="_GoBack"/>
      <w:bookmarkEnd w:id="0"/>
    </w:p>
    <w:sectPr w:rsidR="00512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D8E"/>
    <w:rsid w:val="00512AA6"/>
    <w:rsid w:val="0078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8C890-A157-4549-9916-497C2246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5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6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OIG DOD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Abraham, Naveen, OIG DoD CTR</dc:creator>
  <cp:keywords/>
  <dc:description/>
  <cp:lastModifiedBy>Abraham, Naveen, OIG DoD CTR</cp:lastModifiedBy>
  <cp:revision>1</cp:revision>
  <dcterms:created xsi:type="dcterms:W3CDTF">2017-01-18T15:13:00Z</dcterms:created>
  <dcterms:modified xsi:type="dcterms:W3CDTF">2017-01-18T15:14:00Z</dcterms:modified>
</cp:coreProperties>
</file>