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B82F18" w14:textId="5FCF5824" w:rsidR="00B5143A" w:rsidRPr="00F7257C" w:rsidRDefault="00F7257C">
      <w:pPr>
        <w:rPr>
          <w:b/>
        </w:rPr>
      </w:pPr>
      <w:r w:rsidRPr="00F7257C">
        <w:rPr>
          <w:b/>
          <w:color w:val="1F497D" w:themeColor="text2"/>
          <w:sz w:val="32"/>
        </w:rPr>
        <w:t>Revision Details</w:t>
      </w:r>
      <w:bookmarkStart w:id="0" w:name="_GoBack"/>
      <w:bookmarkEnd w:id="0"/>
    </w:p>
    <w:tbl>
      <w:tblPr>
        <w:tblStyle w:val="LightShading-Accent1"/>
        <w:tblW w:w="9651" w:type="dxa"/>
        <w:tblLook w:val="04A0" w:firstRow="1" w:lastRow="0" w:firstColumn="1" w:lastColumn="0" w:noHBand="0" w:noVBand="1"/>
      </w:tblPr>
      <w:tblGrid>
        <w:gridCol w:w="1908"/>
        <w:gridCol w:w="1980"/>
        <w:gridCol w:w="5763"/>
      </w:tblGrid>
      <w:tr w:rsidR="00F7257C" w14:paraId="3FB82F1C" w14:textId="77777777" w:rsidTr="00F7257C">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left w:val="single" w:sz="4" w:space="0" w:color="auto"/>
            </w:tcBorders>
          </w:tcPr>
          <w:p w14:paraId="3FB82F19" w14:textId="77777777" w:rsidR="00F7257C" w:rsidRDefault="00F7257C">
            <w:r>
              <w:t>Date</w:t>
            </w:r>
          </w:p>
        </w:tc>
        <w:tc>
          <w:tcPr>
            <w:tcW w:w="1980" w:type="dxa"/>
            <w:tcBorders>
              <w:top w:val="single" w:sz="4" w:space="0" w:color="auto"/>
            </w:tcBorders>
          </w:tcPr>
          <w:p w14:paraId="3FB82F1A" w14:textId="2DC753B9" w:rsidR="00F7257C" w:rsidRDefault="00AF7748" w:rsidP="00AF7748">
            <w:pPr>
              <w:cnfStyle w:val="100000000000" w:firstRow="1" w:lastRow="0" w:firstColumn="0" w:lastColumn="0" w:oddVBand="0" w:evenVBand="0" w:oddHBand="0" w:evenHBand="0" w:firstRowFirstColumn="0" w:firstRowLastColumn="0" w:lastRowFirstColumn="0" w:lastRowLastColumn="0"/>
            </w:pPr>
            <w:r>
              <w:t>Author</w:t>
            </w:r>
          </w:p>
        </w:tc>
        <w:tc>
          <w:tcPr>
            <w:tcW w:w="5763" w:type="dxa"/>
            <w:tcBorders>
              <w:top w:val="single" w:sz="4" w:space="0" w:color="auto"/>
              <w:right w:val="single" w:sz="4" w:space="0" w:color="auto"/>
            </w:tcBorders>
          </w:tcPr>
          <w:p w14:paraId="3FB82F1B" w14:textId="59E2151C" w:rsidR="00F7257C" w:rsidRDefault="00AF7748" w:rsidP="00AF7748">
            <w:pPr>
              <w:tabs>
                <w:tab w:val="center" w:pos="2773"/>
              </w:tabs>
              <w:cnfStyle w:val="100000000000" w:firstRow="1" w:lastRow="0" w:firstColumn="0" w:lastColumn="0" w:oddVBand="0" w:evenVBand="0" w:oddHBand="0" w:evenHBand="0" w:firstRowFirstColumn="0" w:firstRowLastColumn="0" w:lastRowFirstColumn="0" w:lastRowLastColumn="0"/>
            </w:pPr>
            <w:r>
              <w:t>Version</w:t>
            </w:r>
            <w:r>
              <w:tab/>
              <w:t>Description</w:t>
            </w:r>
          </w:p>
        </w:tc>
      </w:tr>
      <w:tr w:rsidR="00F7257C" w14:paraId="3FB82F20" w14:textId="77777777" w:rsidTr="00F7257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08" w:type="dxa"/>
            <w:tcBorders>
              <w:left w:val="single" w:sz="4" w:space="0" w:color="auto"/>
            </w:tcBorders>
          </w:tcPr>
          <w:p w14:paraId="3FB82F1D" w14:textId="77777777" w:rsidR="00F7257C" w:rsidRDefault="00F7257C"/>
        </w:tc>
        <w:tc>
          <w:tcPr>
            <w:tcW w:w="1980" w:type="dxa"/>
          </w:tcPr>
          <w:p w14:paraId="3FB82F1E" w14:textId="77777777" w:rsidR="00F7257C" w:rsidRDefault="00F7257C">
            <w:pPr>
              <w:cnfStyle w:val="000000100000" w:firstRow="0" w:lastRow="0" w:firstColumn="0" w:lastColumn="0" w:oddVBand="0" w:evenVBand="0" w:oddHBand="1" w:evenHBand="0" w:firstRowFirstColumn="0" w:firstRowLastColumn="0" w:lastRowFirstColumn="0" w:lastRowLastColumn="0"/>
            </w:pPr>
          </w:p>
        </w:tc>
        <w:tc>
          <w:tcPr>
            <w:tcW w:w="5763" w:type="dxa"/>
            <w:tcBorders>
              <w:right w:val="single" w:sz="4" w:space="0" w:color="auto"/>
            </w:tcBorders>
          </w:tcPr>
          <w:p w14:paraId="3FB82F1F" w14:textId="77777777" w:rsidR="00F7257C" w:rsidRDefault="00F7257C">
            <w:pPr>
              <w:cnfStyle w:val="000000100000" w:firstRow="0" w:lastRow="0" w:firstColumn="0" w:lastColumn="0" w:oddVBand="0" w:evenVBand="0" w:oddHBand="1" w:evenHBand="0" w:firstRowFirstColumn="0" w:firstRowLastColumn="0" w:lastRowFirstColumn="0" w:lastRowLastColumn="0"/>
            </w:pPr>
          </w:p>
        </w:tc>
      </w:tr>
      <w:tr w:rsidR="00F7257C" w14:paraId="3FB82F24" w14:textId="77777777" w:rsidTr="00F7257C">
        <w:trPr>
          <w:trHeight w:val="432"/>
        </w:trPr>
        <w:tc>
          <w:tcPr>
            <w:cnfStyle w:val="001000000000" w:firstRow="0" w:lastRow="0" w:firstColumn="1" w:lastColumn="0" w:oddVBand="0" w:evenVBand="0" w:oddHBand="0" w:evenHBand="0" w:firstRowFirstColumn="0" w:firstRowLastColumn="0" w:lastRowFirstColumn="0" w:lastRowLastColumn="0"/>
            <w:tcW w:w="1908" w:type="dxa"/>
            <w:tcBorders>
              <w:left w:val="single" w:sz="4" w:space="0" w:color="auto"/>
            </w:tcBorders>
          </w:tcPr>
          <w:p w14:paraId="3FB82F21" w14:textId="77777777" w:rsidR="00F7257C" w:rsidRDefault="00F7257C"/>
        </w:tc>
        <w:tc>
          <w:tcPr>
            <w:tcW w:w="1980" w:type="dxa"/>
          </w:tcPr>
          <w:p w14:paraId="3FB82F22" w14:textId="77777777" w:rsidR="00F7257C" w:rsidRDefault="00F7257C">
            <w:pPr>
              <w:cnfStyle w:val="000000000000" w:firstRow="0" w:lastRow="0" w:firstColumn="0" w:lastColumn="0" w:oddVBand="0" w:evenVBand="0" w:oddHBand="0" w:evenHBand="0" w:firstRowFirstColumn="0" w:firstRowLastColumn="0" w:lastRowFirstColumn="0" w:lastRowLastColumn="0"/>
            </w:pPr>
          </w:p>
        </w:tc>
        <w:tc>
          <w:tcPr>
            <w:tcW w:w="5763" w:type="dxa"/>
            <w:tcBorders>
              <w:right w:val="single" w:sz="4" w:space="0" w:color="auto"/>
            </w:tcBorders>
          </w:tcPr>
          <w:p w14:paraId="3FB82F23" w14:textId="77777777" w:rsidR="00F7257C" w:rsidRDefault="00F7257C">
            <w:pPr>
              <w:cnfStyle w:val="000000000000" w:firstRow="0" w:lastRow="0" w:firstColumn="0" w:lastColumn="0" w:oddVBand="0" w:evenVBand="0" w:oddHBand="0" w:evenHBand="0" w:firstRowFirstColumn="0" w:firstRowLastColumn="0" w:lastRowFirstColumn="0" w:lastRowLastColumn="0"/>
            </w:pPr>
          </w:p>
        </w:tc>
      </w:tr>
      <w:tr w:rsidR="00F7257C" w14:paraId="3FB82F28" w14:textId="77777777" w:rsidTr="00F7257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08" w:type="dxa"/>
            <w:tcBorders>
              <w:left w:val="single" w:sz="4" w:space="0" w:color="auto"/>
              <w:bottom w:val="single" w:sz="4" w:space="0" w:color="auto"/>
            </w:tcBorders>
          </w:tcPr>
          <w:p w14:paraId="3FB82F25" w14:textId="77777777" w:rsidR="00F7257C" w:rsidRDefault="00F7257C"/>
        </w:tc>
        <w:tc>
          <w:tcPr>
            <w:tcW w:w="1980" w:type="dxa"/>
            <w:tcBorders>
              <w:bottom w:val="single" w:sz="4" w:space="0" w:color="auto"/>
            </w:tcBorders>
          </w:tcPr>
          <w:p w14:paraId="3FB82F26" w14:textId="77777777" w:rsidR="00F7257C" w:rsidRDefault="00F7257C">
            <w:pPr>
              <w:cnfStyle w:val="000000100000" w:firstRow="0" w:lastRow="0" w:firstColumn="0" w:lastColumn="0" w:oddVBand="0" w:evenVBand="0" w:oddHBand="1" w:evenHBand="0" w:firstRowFirstColumn="0" w:firstRowLastColumn="0" w:lastRowFirstColumn="0" w:lastRowLastColumn="0"/>
            </w:pPr>
          </w:p>
        </w:tc>
        <w:tc>
          <w:tcPr>
            <w:tcW w:w="5763" w:type="dxa"/>
            <w:tcBorders>
              <w:bottom w:val="single" w:sz="4" w:space="0" w:color="auto"/>
              <w:right w:val="single" w:sz="4" w:space="0" w:color="auto"/>
            </w:tcBorders>
          </w:tcPr>
          <w:p w14:paraId="3FB82F27" w14:textId="77777777" w:rsidR="00F7257C" w:rsidRDefault="00F7257C">
            <w:pPr>
              <w:cnfStyle w:val="000000100000" w:firstRow="0" w:lastRow="0" w:firstColumn="0" w:lastColumn="0" w:oddVBand="0" w:evenVBand="0" w:oddHBand="1" w:evenHBand="0" w:firstRowFirstColumn="0" w:firstRowLastColumn="0" w:lastRowFirstColumn="0" w:lastRowLastColumn="0"/>
            </w:pPr>
          </w:p>
        </w:tc>
      </w:tr>
    </w:tbl>
    <w:p w14:paraId="3FB82F29" w14:textId="77777777" w:rsidR="00F7257C" w:rsidRDefault="00F7257C"/>
    <w:p w14:paraId="3FB82F2A" w14:textId="77777777" w:rsidR="00F7257C" w:rsidRPr="00F7257C" w:rsidRDefault="00F7257C">
      <w:pPr>
        <w:rPr>
          <w:b/>
          <w:color w:val="1F497D" w:themeColor="text2"/>
          <w:sz w:val="32"/>
        </w:rPr>
      </w:pPr>
      <w:r w:rsidRPr="00F7257C">
        <w:rPr>
          <w:b/>
          <w:color w:val="1F497D" w:themeColor="text2"/>
          <w:sz w:val="32"/>
        </w:rPr>
        <w:t>Reviewers</w:t>
      </w:r>
    </w:p>
    <w:tbl>
      <w:tblPr>
        <w:tblStyle w:val="LightShading-Accent1"/>
        <w:tblW w:w="9592" w:type="dxa"/>
        <w:tblLook w:val="04A0" w:firstRow="1" w:lastRow="0" w:firstColumn="1" w:lastColumn="0" w:noHBand="0" w:noVBand="1"/>
      </w:tblPr>
      <w:tblGrid>
        <w:gridCol w:w="2398"/>
        <w:gridCol w:w="2398"/>
        <w:gridCol w:w="2398"/>
        <w:gridCol w:w="2398"/>
      </w:tblGrid>
      <w:tr w:rsidR="00F7257C" w14:paraId="3FB82F2F" w14:textId="77777777" w:rsidTr="00F7257C">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398" w:type="dxa"/>
            <w:tcBorders>
              <w:top w:val="single" w:sz="4" w:space="0" w:color="auto"/>
              <w:left w:val="single" w:sz="4" w:space="0" w:color="auto"/>
            </w:tcBorders>
          </w:tcPr>
          <w:p w14:paraId="3FB82F2B" w14:textId="77777777" w:rsidR="00F7257C" w:rsidRDefault="00F7257C">
            <w:r>
              <w:t>Name</w:t>
            </w:r>
          </w:p>
        </w:tc>
        <w:tc>
          <w:tcPr>
            <w:tcW w:w="2398" w:type="dxa"/>
            <w:tcBorders>
              <w:top w:val="single" w:sz="4" w:space="0" w:color="auto"/>
            </w:tcBorders>
          </w:tcPr>
          <w:p w14:paraId="3FB82F2C" w14:textId="77777777" w:rsidR="00F7257C" w:rsidRDefault="00F7257C">
            <w:pPr>
              <w:cnfStyle w:val="100000000000" w:firstRow="1" w:lastRow="0" w:firstColumn="0" w:lastColumn="0" w:oddVBand="0" w:evenVBand="0" w:oddHBand="0" w:evenHBand="0" w:firstRowFirstColumn="0" w:firstRowLastColumn="0" w:lastRowFirstColumn="0" w:lastRowLastColumn="0"/>
            </w:pPr>
            <w:r>
              <w:t>Position</w:t>
            </w:r>
          </w:p>
        </w:tc>
        <w:tc>
          <w:tcPr>
            <w:tcW w:w="2398" w:type="dxa"/>
            <w:tcBorders>
              <w:top w:val="single" w:sz="4" w:space="0" w:color="auto"/>
            </w:tcBorders>
          </w:tcPr>
          <w:p w14:paraId="3FB82F2D" w14:textId="77777777" w:rsidR="00F7257C" w:rsidRDefault="00F7257C">
            <w:pPr>
              <w:cnfStyle w:val="100000000000" w:firstRow="1" w:lastRow="0" w:firstColumn="0" w:lastColumn="0" w:oddVBand="0" w:evenVBand="0" w:oddHBand="0" w:evenHBand="0" w:firstRowFirstColumn="0" w:firstRowLastColumn="0" w:lastRowFirstColumn="0" w:lastRowLastColumn="0"/>
            </w:pPr>
            <w:r>
              <w:t>Date</w:t>
            </w:r>
          </w:p>
        </w:tc>
        <w:tc>
          <w:tcPr>
            <w:tcW w:w="2398" w:type="dxa"/>
            <w:tcBorders>
              <w:top w:val="single" w:sz="4" w:space="0" w:color="auto"/>
              <w:right w:val="single" w:sz="4" w:space="0" w:color="auto"/>
            </w:tcBorders>
          </w:tcPr>
          <w:p w14:paraId="3FB82F2E" w14:textId="77777777" w:rsidR="00F7257C" w:rsidRDefault="00F7257C">
            <w:pPr>
              <w:cnfStyle w:val="100000000000" w:firstRow="1" w:lastRow="0" w:firstColumn="0" w:lastColumn="0" w:oddVBand="0" w:evenVBand="0" w:oddHBand="0" w:evenHBand="0" w:firstRowFirstColumn="0" w:firstRowLastColumn="0" w:lastRowFirstColumn="0" w:lastRowLastColumn="0"/>
            </w:pPr>
            <w:r>
              <w:t>Version</w:t>
            </w:r>
          </w:p>
        </w:tc>
      </w:tr>
      <w:tr w:rsidR="00F7257C" w14:paraId="3FB82F34" w14:textId="77777777" w:rsidTr="00F7257C">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98" w:type="dxa"/>
            <w:tcBorders>
              <w:left w:val="single" w:sz="4" w:space="0" w:color="auto"/>
            </w:tcBorders>
          </w:tcPr>
          <w:p w14:paraId="3FB82F30" w14:textId="77777777" w:rsidR="00F7257C" w:rsidRDefault="00F7257C"/>
        </w:tc>
        <w:tc>
          <w:tcPr>
            <w:tcW w:w="2398" w:type="dxa"/>
          </w:tcPr>
          <w:p w14:paraId="3FB82F31" w14:textId="5150C8F5" w:rsidR="00F7257C" w:rsidRDefault="00F7257C">
            <w:pPr>
              <w:cnfStyle w:val="000000100000" w:firstRow="0" w:lastRow="0" w:firstColumn="0" w:lastColumn="0" w:oddVBand="0" w:evenVBand="0" w:oddHBand="1" w:evenHBand="0" w:firstRowFirstColumn="0" w:firstRowLastColumn="0" w:lastRowFirstColumn="0" w:lastRowLastColumn="0"/>
            </w:pPr>
          </w:p>
        </w:tc>
        <w:tc>
          <w:tcPr>
            <w:tcW w:w="2398" w:type="dxa"/>
          </w:tcPr>
          <w:p w14:paraId="3FB82F32" w14:textId="77777777" w:rsidR="00F7257C" w:rsidRDefault="00F7257C">
            <w:pPr>
              <w:cnfStyle w:val="000000100000" w:firstRow="0" w:lastRow="0" w:firstColumn="0" w:lastColumn="0" w:oddVBand="0" w:evenVBand="0" w:oddHBand="1" w:evenHBand="0" w:firstRowFirstColumn="0" w:firstRowLastColumn="0" w:lastRowFirstColumn="0" w:lastRowLastColumn="0"/>
            </w:pPr>
          </w:p>
        </w:tc>
        <w:tc>
          <w:tcPr>
            <w:tcW w:w="2398" w:type="dxa"/>
            <w:tcBorders>
              <w:right w:val="single" w:sz="4" w:space="0" w:color="auto"/>
            </w:tcBorders>
          </w:tcPr>
          <w:p w14:paraId="3FB82F33" w14:textId="77777777" w:rsidR="00F7257C" w:rsidRDefault="00F7257C">
            <w:pPr>
              <w:cnfStyle w:val="000000100000" w:firstRow="0" w:lastRow="0" w:firstColumn="0" w:lastColumn="0" w:oddVBand="0" w:evenVBand="0" w:oddHBand="1" w:evenHBand="0" w:firstRowFirstColumn="0" w:firstRowLastColumn="0" w:lastRowFirstColumn="0" w:lastRowLastColumn="0"/>
            </w:pPr>
          </w:p>
        </w:tc>
      </w:tr>
      <w:tr w:rsidR="00F7257C" w14:paraId="3FB82F39" w14:textId="77777777" w:rsidTr="00F7257C">
        <w:trPr>
          <w:trHeight w:val="434"/>
        </w:trPr>
        <w:tc>
          <w:tcPr>
            <w:cnfStyle w:val="001000000000" w:firstRow="0" w:lastRow="0" w:firstColumn="1" w:lastColumn="0" w:oddVBand="0" w:evenVBand="0" w:oddHBand="0" w:evenHBand="0" w:firstRowFirstColumn="0" w:firstRowLastColumn="0" w:lastRowFirstColumn="0" w:lastRowLastColumn="0"/>
            <w:tcW w:w="2398" w:type="dxa"/>
            <w:tcBorders>
              <w:left w:val="single" w:sz="4" w:space="0" w:color="auto"/>
            </w:tcBorders>
          </w:tcPr>
          <w:p w14:paraId="3FB82F35" w14:textId="77777777" w:rsidR="00F7257C" w:rsidRDefault="00F7257C"/>
        </w:tc>
        <w:tc>
          <w:tcPr>
            <w:tcW w:w="2398" w:type="dxa"/>
          </w:tcPr>
          <w:p w14:paraId="3FB82F36" w14:textId="77777777" w:rsidR="00F7257C" w:rsidRDefault="00F7257C">
            <w:pPr>
              <w:cnfStyle w:val="000000000000" w:firstRow="0" w:lastRow="0" w:firstColumn="0" w:lastColumn="0" w:oddVBand="0" w:evenVBand="0" w:oddHBand="0" w:evenHBand="0" w:firstRowFirstColumn="0" w:firstRowLastColumn="0" w:lastRowFirstColumn="0" w:lastRowLastColumn="0"/>
            </w:pPr>
          </w:p>
        </w:tc>
        <w:tc>
          <w:tcPr>
            <w:tcW w:w="2398" w:type="dxa"/>
          </w:tcPr>
          <w:p w14:paraId="3FB82F37" w14:textId="77777777" w:rsidR="00F7257C" w:rsidRDefault="00F7257C">
            <w:pPr>
              <w:cnfStyle w:val="000000000000" w:firstRow="0" w:lastRow="0" w:firstColumn="0" w:lastColumn="0" w:oddVBand="0" w:evenVBand="0" w:oddHBand="0" w:evenHBand="0" w:firstRowFirstColumn="0" w:firstRowLastColumn="0" w:lastRowFirstColumn="0" w:lastRowLastColumn="0"/>
            </w:pPr>
          </w:p>
        </w:tc>
        <w:tc>
          <w:tcPr>
            <w:tcW w:w="2398" w:type="dxa"/>
            <w:tcBorders>
              <w:right w:val="single" w:sz="4" w:space="0" w:color="auto"/>
            </w:tcBorders>
          </w:tcPr>
          <w:p w14:paraId="3FB82F38" w14:textId="77777777" w:rsidR="00F7257C" w:rsidRDefault="00F7257C">
            <w:pPr>
              <w:cnfStyle w:val="000000000000" w:firstRow="0" w:lastRow="0" w:firstColumn="0" w:lastColumn="0" w:oddVBand="0" w:evenVBand="0" w:oddHBand="0" w:evenHBand="0" w:firstRowFirstColumn="0" w:firstRowLastColumn="0" w:lastRowFirstColumn="0" w:lastRowLastColumn="0"/>
            </w:pPr>
          </w:p>
        </w:tc>
      </w:tr>
      <w:tr w:rsidR="00F7257C" w14:paraId="3FB82F3E" w14:textId="77777777" w:rsidTr="00F7257C">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398" w:type="dxa"/>
            <w:tcBorders>
              <w:left w:val="single" w:sz="4" w:space="0" w:color="auto"/>
              <w:bottom w:val="single" w:sz="4" w:space="0" w:color="auto"/>
            </w:tcBorders>
          </w:tcPr>
          <w:p w14:paraId="3FB82F3A" w14:textId="77777777" w:rsidR="00F7257C" w:rsidRDefault="00F7257C"/>
        </w:tc>
        <w:tc>
          <w:tcPr>
            <w:tcW w:w="2398" w:type="dxa"/>
            <w:tcBorders>
              <w:bottom w:val="single" w:sz="4" w:space="0" w:color="auto"/>
            </w:tcBorders>
          </w:tcPr>
          <w:p w14:paraId="3FB82F3B" w14:textId="77777777" w:rsidR="00F7257C" w:rsidRDefault="00F7257C">
            <w:pPr>
              <w:cnfStyle w:val="000000100000" w:firstRow="0" w:lastRow="0" w:firstColumn="0" w:lastColumn="0" w:oddVBand="0" w:evenVBand="0" w:oddHBand="1" w:evenHBand="0" w:firstRowFirstColumn="0" w:firstRowLastColumn="0" w:lastRowFirstColumn="0" w:lastRowLastColumn="0"/>
            </w:pPr>
          </w:p>
        </w:tc>
        <w:tc>
          <w:tcPr>
            <w:tcW w:w="2398" w:type="dxa"/>
            <w:tcBorders>
              <w:bottom w:val="single" w:sz="4" w:space="0" w:color="auto"/>
            </w:tcBorders>
          </w:tcPr>
          <w:p w14:paraId="3FB82F3C" w14:textId="77777777" w:rsidR="00F7257C" w:rsidRDefault="00F7257C">
            <w:pPr>
              <w:cnfStyle w:val="000000100000" w:firstRow="0" w:lastRow="0" w:firstColumn="0" w:lastColumn="0" w:oddVBand="0" w:evenVBand="0" w:oddHBand="1" w:evenHBand="0" w:firstRowFirstColumn="0" w:firstRowLastColumn="0" w:lastRowFirstColumn="0" w:lastRowLastColumn="0"/>
            </w:pPr>
          </w:p>
        </w:tc>
        <w:tc>
          <w:tcPr>
            <w:tcW w:w="2398" w:type="dxa"/>
            <w:tcBorders>
              <w:bottom w:val="single" w:sz="4" w:space="0" w:color="auto"/>
              <w:right w:val="single" w:sz="4" w:space="0" w:color="auto"/>
            </w:tcBorders>
          </w:tcPr>
          <w:p w14:paraId="3FB82F3D" w14:textId="77777777" w:rsidR="00F7257C" w:rsidRDefault="00F7257C">
            <w:pPr>
              <w:cnfStyle w:val="000000100000" w:firstRow="0" w:lastRow="0" w:firstColumn="0" w:lastColumn="0" w:oddVBand="0" w:evenVBand="0" w:oddHBand="1" w:evenHBand="0" w:firstRowFirstColumn="0" w:firstRowLastColumn="0" w:lastRowFirstColumn="0" w:lastRowLastColumn="0"/>
            </w:pPr>
          </w:p>
        </w:tc>
      </w:tr>
    </w:tbl>
    <w:p w14:paraId="3FB82F3F" w14:textId="77777777" w:rsidR="00F7257C" w:rsidRDefault="003B0523" w:rsidP="003B0523">
      <w:pPr>
        <w:tabs>
          <w:tab w:val="left" w:pos="6405"/>
        </w:tabs>
      </w:pPr>
      <w:r>
        <w:tab/>
      </w:r>
    </w:p>
    <w:p w14:paraId="3FB82F40" w14:textId="77777777" w:rsidR="00F7257C" w:rsidRPr="00F7257C" w:rsidRDefault="00F7257C">
      <w:pPr>
        <w:rPr>
          <w:b/>
          <w:color w:val="1F497D" w:themeColor="text2"/>
          <w:sz w:val="32"/>
        </w:rPr>
      </w:pPr>
      <w:r w:rsidRPr="00F7257C">
        <w:rPr>
          <w:b/>
          <w:color w:val="1F497D" w:themeColor="text2"/>
          <w:sz w:val="32"/>
        </w:rPr>
        <w:t>Approving Authority</w:t>
      </w:r>
    </w:p>
    <w:p w14:paraId="3FB82F41" w14:textId="77777777" w:rsidR="00F7257C" w:rsidRDefault="006430D9">
      <w:r>
        <w:t>Delete this text once the following steps are done:</w:t>
      </w:r>
    </w:p>
    <w:p w14:paraId="3FB82F42" w14:textId="77777777" w:rsidR="006430D9" w:rsidRDefault="006430D9" w:rsidP="006430D9">
      <w:pPr>
        <w:pStyle w:val="ListParagraph"/>
        <w:numPr>
          <w:ilvl w:val="0"/>
          <w:numId w:val="5"/>
        </w:numPr>
      </w:pPr>
      <w:r>
        <w:t>Got to the Insert Tab and click on ‘Signature Line’</w:t>
      </w:r>
      <w:r w:rsidR="00AE5498">
        <w:t>.</w:t>
      </w:r>
    </w:p>
    <w:p w14:paraId="3FB82F43" w14:textId="77777777" w:rsidR="006430D9" w:rsidRDefault="006430D9" w:rsidP="006430D9">
      <w:pPr>
        <w:pStyle w:val="ListParagraph"/>
        <w:numPr>
          <w:ilvl w:val="0"/>
          <w:numId w:val="5"/>
        </w:numPr>
      </w:pPr>
      <w:r>
        <w:t>Click ‘Ok’</w:t>
      </w:r>
      <w:r w:rsidR="00AE5498">
        <w:t>.</w:t>
      </w:r>
    </w:p>
    <w:p w14:paraId="3FB82F44" w14:textId="77777777" w:rsidR="006430D9" w:rsidRDefault="006430D9" w:rsidP="006430D9">
      <w:pPr>
        <w:pStyle w:val="ListParagraph"/>
        <w:numPr>
          <w:ilvl w:val="0"/>
          <w:numId w:val="5"/>
        </w:numPr>
      </w:pPr>
      <w:r>
        <w:t>Enter Approving Personnel’s Information and click ‘Ok’</w:t>
      </w:r>
      <w:r w:rsidR="00AE5498">
        <w:t>.</w:t>
      </w:r>
    </w:p>
    <w:p w14:paraId="3FB82F45" w14:textId="3C6C602B" w:rsidR="00AE5498" w:rsidRDefault="00AF7748" w:rsidP="006430D9">
      <w:pPr>
        <w:pStyle w:val="ListParagraph"/>
        <w:numPr>
          <w:ilvl w:val="0"/>
          <w:numId w:val="5"/>
        </w:numPr>
      </w:pPr>
      <w:r>
        <w:t xml:space="preserve">Have </w:t>
      </w:r>
      <w:r w:rsidR="00AE5498">
        <w:t>Approving Authority revise the document and sign it.</w:t>
      </w:r>
    </w:p>
    <w:p w14:paraId="3FB82F46" w14:textId="77777777" w:rsidR="006430D9" w:rsidRDefault="006430D9" w:rsidP="006430D9"/>
    <w:p w14:paraId="3FB82F47" w14:textId="77777777" w:rsidR="00F7257C" w:rsidRPr="00F7257C" w:rsidRDefault="00F7257C">
      <w:pPr>
        <w:rPr>
          <w:b/>
          <w:color w:val="1F497D" w:themeColor="text2"/>
          <w:sz w:val="32"/>
        </w:rPr>
      </w:pPr>
      <w:r w:rsidRPr="00F7257C">
        <w:rPr>
          <w:b/>
          <w:color w:val="1F497D" w:themeColor="text2"/>
          <w:sz w:val="32"/>
        </w:rPr>
        <w:t>Points of Contact</w:t>
      </w:r>
    </w:p>
    <w:tbl>
      <w:tblPr>
        <w:tblStyle w:val="LightShading-Accent1"/>
        <w:tblW w:w="9592" w:type="dxa"/>
        <w:tblLook w:val="04A0" w:firstRow="1" w:lastRow="0" w:firstColumn="1" w:lastColumn="0" w:noHBand="0" w:noVBand="1"/>
      </w:tblPr>
      <w:tblGrid>
        <w:gridCol w:w="2398"/>
        <w:gridCol w:w="2398"/>
        <w:gridCol w:w="1612"/>
        <w:gridCol w:w="3184"/>
      </w:tblGrid>
      <w:tr w:rsidR="00F7257C" w14:paraId="3FB82F4C" w14:textId="77777777" w:rsidTr="00F7257C">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398" w:type="dxa"/>
            <w:tcBorders>
              <w:top w:val="single" w:sz="4" w:space="0" w:color="auto"/>
              <w:left w:val="single" w:sz="4" w:space="0" w:color="auto"/>
            </w:tcBorders>
          </w:tcPr>
          <w:p w14:paraId="3FB82F48" w14:textId="77777777" w:rsidR="00F7257C" w:rsidRDefault="00F7257C" w:rsidP="006662C7">
            <w:r>
              <w:t>Name</w:t>
            </w:r>
          </w:p>
        </w:tc>
        <w:tc>
          <w:tcPr>
            <w:tcW w:w="2398" w:type="dxa"/>
            <w:tcBorders>
              <w:top w:val="single" w:sz="4" w:space="0" w:color="auto"/>
            </w:tcBorders>
          </w:tcPr>
          <w:p w14:paraId="3FB82F49" w14:textId="77777777" w:rsidR="00F7257C" w:rsidRDefault="00F7257C" w:rsidP="006662C7">
            <w:pPr>
              <w:cnfStyle w:val="100000000000" w:firstRow="1" w:lastRow="0" w:firstColumn="0" w:lastColumn="0" w:oddVBand="0" w:evenVBand="0" w:oddHBand="0" w:evenHBand="0" w:firstRowFirstColumn="0" w:firstRowLastColumn="0" w:lastRowFirstColumn="0" w:lastRowLastColumn="0"/>
            </w:pPr>
            <w:r>
              <w:t>Position</w:t>
            </w:r>
          </w:p>
        </w:tc>
        <w:tc>
          <w:tcPr>
            <w:tcW w:w="1612" w:type="dxa"/>
            <w:tcBorders>
              <w:top w:val="single" w:sz="4" w:space="0" w:color="auto"/>
            </w:tcBorders>
          </w:tcPr>
          <w:p w14:paraId="3FB82F4A" w14:textId="77777777" w:rsidR="00F7257C" w:rsidRDefault="00F7257C" w:rsidP="006662C7">
            <w:pPr>
              <w:cnfStyle w:val="100000000000" w:firstRow="1" w:lastRow="0" w:firstColumn="0" w:lastColumn="0" w:oddVBand="0" w:evenVBand="0" w:oddHBand="0" w:evenHBand="0" w:firstRowFirstColumn="0" w:firstRowLastColumn="0" w:lastRowFirstColumn="0" w:lastRowLastColumn="0"/>
            </w:pPr>
            <w:r>
              <w:t>Extension</w:t>
            </w:r>
          </w:p>
        </w:tc>
        <w:tc>
          <w:tcPr>
            <w:tcW w:w="3184" w:type="dxa"/>
            <w:tcBorders>
              <w:top w:val="single" w:sz="4" w:space="0" w:color="auto"/>
              <w:right w:val="single" w:sz="4" w:space="0" w:color="auto"/>
            </w:tcBorders>
          </w:tcPr>
          <w:p w14:paraId="3FB82F4B" w14:textId="77777777" w:rsidR="00F7257C" w:rsidRDefault="00F7257C" w:rsidP="006662C7">
            <w:pPr>
              <w:cnfStyle w:val="100000000000" w:firstRow="1" w:lastRow="0" w:firstColumn="0" w:lastColumn="0" w:oddVBand="0" w:evenVBand="0" w:oddHBand="0" w:evenHBand="0" w:firstRowFirstColumn="0" w:firstRowLastColumn="0" w:lastRowFirstColumn="0" w:lastRowLastColumn="0"/>
            </w:pPr>
            <w:r>
              <w:t>E-mail</w:t>
            </w:r>
          </w:p>
        </w:tc>
      </w:tr>
      <w:tr w:rsidR="00F7257C" w14:paraId="3FB82F51" w14:textId="77777777" w:rsidTr="00F7257C">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98" w:type="dxa"/>
            <w:tcBorders>
              <w:left w:val="single" w:sz="4" w:space="0" w:color="auto"/>
            </w:tcBorders>
          </w:tcPr>
          <w:p w14:paraId="3FB82F4D" w14:textId="77777777" w:rsidR="00F7257C" w:rsidRDefault="00F7257C" w:rsidP="006662C7"/>
        </w:tc>
        <w:tc>
          <w:tcPr>
            <w:tcW w:w="2398" w:type="dxa"/>
          </w:tcPr>
          <w:p w14:paraId="3FB82F4E" w14:textId="77777777" w:rsidR="00F7257C" w:rsidRDefault="00F7257C" w:rsidP="006662C7">
            <w:pPr>
              <w:cnfStyle w:val="000000100000" w:firstRow="0" w:lastRow="0" w:firstColumn="0" w:lastColumn="0" w:oddVBand="0" w:evenVBand="0" w:oddHBand="1" w:evenHBand="0" w:firstRowFirstColumn="0" w:firstRowLastColumn="0" w:lastRowFirstColumn="0" w:lastRowLastColumn="0"/>
            </w:pPr>
          </w:p>
        </w:tc>
        <w:tc>
          <w:tcPr>
            <w:tcW w:w="1612" w:type="dxa"/>
          </w:tcPr>
          <w:p w14:paraId="3FB82F4F" w14:textId="77777777" w:rsidR="00F7257C" w:rsidRDefault="00F7257C" w:rsidP="006662C7">
            <w:pPr>
              <w:cnfStyle w:val="000000100000" w:firstRow="0" w:lastRow="0" w:firstColumn="0" w:lastColumn="0" w:oddVBand="0" w:evenVBand="0" w:oddHBand="1" w:evenHBand="0" w:firstRowFirstColumn="0" w:firstRowLastColumn="0" w:lastRowFirstColumn="0" w:lastRowLastColumn="0"/>
            </w:pPr>
          </w:p>
        </w:tc>
        <w:tc>
          <w:tcPr>
            <w:tcW w:w="3184" w:type="dxa"/>
            <w:tcBorders>
              <w:right w:val="single" w:sz="4" w:space="0" w:color="auto"/>
            </w:tcBorders>
          </w:tcPr>
          <w:p w14:paraId="3FB82F50" w14:textId="77777777" w:rsidR="00F7257C" w:rsidRDefault="00F7257C" w:rsidP="006662C7">
            <w:pPr>
              <w:cnfStyle w:val="000000100000" w:firstRow="0" w:lastRow="0" w:firstColumn="0" w:lastColumn="0" w:oddVBand="0" w:evenVBand="0" w:oddHBand="1" w:evenHBand="0" w:firstRowFirstColumn="0" w:firstRowLastColumn="0" w:lastRowFirstColumn="0" w:lastRowLastColumn="0"/>
            </w:pPr>
          </w:p>
        </w:tc>
      </w:tr>
      <w:tr w:rsidR="00F7257C" w14:paraId="3FB82F56" w14:textId="77777777" w:rsidTr="00F7257C">
        <w:trPr>
          <w:trHeight w:val="434"/>
        </w:trPr>
        <w:tc>
          <w:tcPr>
            <w:cnfStyle w:val="001000000000" w:firstRow="0" w:lastRow="0" w:firstColumn="1" w:lastColumn="0" w:oddVBand="0" w:evenVBand="0" w:oddHBand="0" w:evenHBand="0" w:firstRowFirstColumn="0" w:firstRowLastColumn="0" w:lastRowFirstColumn="0" w:lastRowLastColumn="0"/>
            <w:tcW w:w="2398" w:type="dxa"/>
            <w:tcBorders>
              <w:left w:val="single" w:sz="4" w:space="0" w:color="auto"/>
            </w:tcBorders>
          </w:tcPr>
          <w:p w14:paraId="3FB82F52" w14:textId="77777777" w:rsidR="00F7257C" w:rsidRDefault="00F7257C" w:rsidP="006662C7"/>
        </w:tc>
        <w:tc>
          <w:tcPr>
            <w:tcW w:w="2398" w:type="dxa"/>
          </w:tcPr>
          <w:p w14:paraId="3FB82F53" w14:textId="77777777" w:rsidR="00F7257C" w:rsidRDefault="00F7257C" w:rsidP="006662C7">
            <w:pPr>
              <w:cnfStyle w:val="000000000000" w:firstRow="0" w:lastRow="0" w:firstColumn="0" w:lastColumn="0" w:oddVBand="0" w:evenVBand="0" w:oddHBand="0" w:evenHBand="0" w:firstRowFirstColumn="0" w:firstRowLastColumn="0" w:lastRowFirstColumn="0" w:lastRowLastColumn="0"/>
            </w:pPr>
          </w:p>
        </w:tc>
        <w:tc>
          <w:tcPr>
            <w:tcW w:w="1612" w:type="dxa"/>
          </w:tcPr>
          <w:p w14:paraId="3FB82F54" w14:textId="77777777" w:rsidR="00F7257C" w:rsidRDefault="00F7257C" w:rsidP="006662C7">
            <w:pPr>
              <w:cnfStyle w:val="000000000000" w:firstRow="0" w:lastRow="0" w:firstColumn="0" w:lastColumn="0" w:oddVBand="0" w:evenVBand="0" w:oddHBand="0" w:evenHBand="0" w:firstRowFirstColumn="0" w:firstRowLastColumn="0" w:lastRowFirstColumn="0" w:lastRowLastColumn="0"/>
            </w:pPr>
          </w:p>
        </w:tc>
        <w:tc>
          <w:tcPr>
            <w:tcW w:w="3184" w:type="dxa"/>
            <w:tcBorders>
              <w:right w:val="single" w:sz="4" w:space="0" w:color="auto"/>
            </w:tcBorders>
          </w:tcPr>
          <w:p w14:paraId="3FB82F55" w14:textId="77777777" w:rsidR="00F7257C" w:rsidRDefault="00F7257C" w:rsidP="006662C7">
            <w:pPr>
              <w:cnfStyle w:val="000000000000" w:firstRow="0" w:lastRow="0" w:firstColumn="0" w:lastColumn="0" w:oddVBand="0" w:evenVBand="0" w:oddHBand="0" w:evenHBand="0" w:firstRowFirstColumn="0" w:firstRowLastColumn="0" w:lastRowFirstColumn="0" w:lastRowLastColumn="0"/>
            </w:pPr>
          </w:p>
        </w:tc>
      </w:tr>
      <w:tr w:rsidR="00F7257C" w14:paraId="3FB82F5B" w14:textId="77777777" w:rsidTr="00F7257C">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398" w:type="dxa"/>
            <w:tcBorders>
              <w:left w:val="single" w:sz="4" w:space="0" w:color="auto"/>
              <w:bottom w:val="single" w:sz="4" w:space="0" w:color="auto"/>
            </w:tcBorders>
          </w:tcPr>
          <w:p w14:paraId="3FB82F57" w14:textId="77777777" w:rsidR="00F7257C" w:rsidRDefault="00F7257C" w:rsidP="006662C7"/>
        </w:tc>
        <w:tc>
          <w:tcPr>
            <w:tcW w:w="2398" w:type="dxa"/>
            <w:tcBorders>
              <w:bottom w:val="single" w:sz="4" w:space="0" w:color="auto"/>
            </w:tcBorders>
          </w:tcPr>
          <w:p w14:paraId="3FB82F58" w14:textId="77777777" w:rsidR="00F7257C" w:rsidRDefault="00F7257C" w:rsidP="006662C7">
            <w:pPr>
              <w:cnfStyle w:val="000000100000" w:firstRow="0" w:lastRow="0" w:firstColumn="0" w:lastColumn="0" w:oddVBand="0" w:evenVBand="0" w:oddHBand="1" w:evenHBand="0" w:firstRowFirstColumn="0" w:firstRowLastColumn="0" w:lastRowFirstColumn="0" w:lastRowLastColumn="0"/>
            </w:pPr>
          </w:p>
        </w:tc>
        <w:tc>
          <w:tcPr>
            <w:tcW w:w="1612" w:type="dxa"/>
            <w:tcBorders>
              <w:bottom w:val="single" w:sz="4" w:space="0" w:color="auto"/>
            </w:tcBorders>
          </w:tcPr>
          <w:p w14:paraId="3FB82F59" w14:textId="77777777" w:rsidR="00F7257C" w:rsidRDefault="00F7257C" w:rsidP="006662C7">
            <w:pPr>
              <w:cnfStyle w:val="000000100000" w:firstRow="0" w:lastRow="0" w:firstColumn="0" w:lastColumn="0" w:oddVBand="0" w:evenVBand="0" w:oddHBand="1" w:evenHBand="0" w:firstRowFirstColumn="0" w:firstRowLastColumn="0" w:lastRowFirstColumn="0" w:lastRowLastColumn="0"/>
            </w:pPr>
          </w:p>
        </w:tc>
        <w:tc>
          <w:tcPr>
            <w:tcW w:w="3184" w:type="dxa"/>
            <w:tcBorders>
              <w:bottom w:val="single" w:sz="4" w:space="0" w:color="auto"/>
              <w:right w:val="single" w:sz="4" w:space="0" w:color="auto"/>
            </w:tcBorders>
          </w:tcPr>
          <w:p w14:paraId="3FB82F5A" w14:textId="77777777" w:rsidR="00F7257C" w:rsidRDefault="00F7257C" w:rsidP="006662C7">
            <w:pPr>
              <w:cnfStyle w:val="000000100000" w:firstRow="0" w:lastRow="0" w:firstColumn="0" w:lastColumn="0" w:oddVBand="0" w:evenVBand="0" w:oddHBand="1" w:evenHBand="0" w:firstRowFirstColumn="0" w:firstRowLastColumn="0" w:lastRowFirstColumn="0" w:lastRowLastColumn="0"/>
            </w:pPr>
          </w:p>
        </w:tc>
      </w:tr>
    </w:tbl>
    <w:p w14:paraId="3FB82F5C" w14:textId="77777777" w:rsidR="00F7257C" w:rsidRDefault="00F7257C"/>
    <w:p w14:paraId="3FB82F5D" w14:textId="77777777" w:rsidR="003B0523" w:rsidRDefault="003B0523"/>
    <w:p w14:paraId="3FB82F5E" w14:textId="77777777" w:rsidR="00AE5498" w:rsidRDefault="00AE5498"/>
    <w:sdt>
      <w:sdtPr>
        <w:rPr>
          <w:rFonts w:asciiTheme="minorHAnsi" w:eastAsiaTheme="minorHAnsi" w:hAnsiTheme="minorHAnsi" w:cstheme="minorBidi"/>
          <w:b w:val="0"/>
          <w:bCs w:val="0"/>
          <w:color w:val="auto"/>
          <w:sz w:val="22"/>
          <w:szCs w:val="22"/>
          <w:lang w:eastAsia="en-US"/>
        </w:rPr>
        <w:id w:val="1758627577"/>
        <w:docPartObj>
          <w:docPartGallery w:val="Table of Contents"/>
          <w:docPartUnique/>
        </w:docPartObj>
      </w:sdtPr>
      <w:sdtEndPr>
        <w:rPr>
          <w:noProof/>
        </w:rPr>
      </w:sdtEndPr>
      <w:sdtContent>
        <w:p w14:paraId="66C6C9A7" w14:textId="71827256" w:rsidR="00D3267C" w:rsidRPr="00CA20DC" w:rsidRDefault="00D3267C">
          <w:pPr>
            <w:pStyle w:val="TOCHeading"/>
            <w:rPr>
              <w:b w:val="0"/>
            </w:rPr>
          </w:pPr>
          <w:r w:rsidRPr="00CA20DC">
            <w:rPr>
              <w:b w:val="0"/>
            </w:rPr>
            <w:t>Table of Contents</w:t>
          </w:r>
        </w:p>
        <w:p w14:paraId="1603EDA2" w14:textId="3F4305AA" w:rsidR="00CA20DC" w:rsidRPr="00CA20DC" w:rsidRDefault="00D3267C">
          <w:pPr>
            <w:pStyle w:val="TOC1"/>
            <w:tabs>
              <w:tab w:val="right" w:leader="dot" w:pos="9350"/>
            </w:tabs>
            <w:rPr>
              <w:rFonts w:eastAsiaTheme="minorEastAsia"/>
              <w:noProof/>
            </w:rPr>
          </w:pPr>
          <w:r w:rsidRPr="00CA20DC">
            <w:fldChar w:fldCharType="begin"/>
          </w:r>
          <w:r w:rsidRPr="00CA20DC">
            <w:instrText xml:space="preserve"> TOC \o "1-3" \h \z \u </w:instrText>
          </w:r>
          <w:r w:rsidRPr="00CA20DC">
            <w:fldChar w:fldCharType="separate"/>
          </w:r>
          <w:hyperlink w:anchor="_Toc437327721" w:history="1">
            <w:r w:rsidR="00CA20DC" w:rsidRPr="00CA20DC">
              <w:rPr>
                <w:rStyle w:val="Hyperlink"/>
                <w:noProof/>
              </w:rPr>
              <w:t>Introduction</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_Toc437327721 \h </w:instrText>
            </w:r>
            <w:r w:rsidR="00CA20DC" w:rsidRPr="00CA20DC">
              <w:rPr>
                <w:noProof/>
                <w:webHidden/>
              </w:rPr>
            </w:r>
            <w:r w:rsidR="00CA20DC" w:rsidRPr="00CA20DC">
              <w:rPr>
                <w:noProof/>
                <w:webHidden/>
              </w:rPr>
              <w:fldChar w:fldCharType="separate"/>
            </w:r>
            <w:r w:rsidR="00CA20DC" w:rsidRPr="00CA20DC">
              <w:rPr>
                <w:noProof/>
                <w:webHidden/>
              </w:rPr>
              <w:t>2</w:t>
            </w:r>
            <w:r w:rsidR="00CA20DC" w:rsidRPr="00CA20DC">
              <w:rPr>
                <w:noProof/>
                <w:webHidden/>
              </w:rPr>
              <w:fldChar w:fldCharType="end"/>
            </w:r>
          </w:hyperlink>
        </w:p>
        <w:p w14:paraId="2FC00CCF" w14:textId="2EADDEC5" w:rsidR="00CA20DC" w:rsidRPr="00CA20DC" w:rsidRDefault="00335FED">
          <w:pPr>
            <w:pStyle w:val="TOC1"/>
            <w:tabs>
              <w:tab w:val="right" w:leader="dot" w:pos="9350"/>
            </w:tabs>
            <w:rPr>
              <w:rFonts w:eastAsiaTheme="minorEastAsia"/>
              <w:noProof/>
            </w:rPr>
          </w:pPr>
          <w:hyperlink w:anchor="_Toc437327722" w:history="1">
            <w:r w:rsidR="00CA20DC" w:rsidRPr="00CA20DC">
              <w:rPr>
                <w:rStyle w:val="Hyperlink"/>
                <w:noProof/>
              </w:rPr>
              <w:t>Purpose</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_Toc437327722 \h </w:instrText>
            </w:r>
            <w:r w:rsidR="00CA20DC" w:rsidRPr="00CA20DC">
              <w:rPr>
                <w:noProof/>
                <w:webHidden/>
              </w:rPr>
            </w:r>
            <w:r w:rsidR="00CA20DC" w:rsidRPr="00CA20DC">
              <w:rPr>
                <w:noProof/>
                <w:webHidden/>
              </w:rPr>
              <w:fldChar w:fldCharType="separate"/>
            </w:r>
            <w:r w:rsidR="00CA20DC" w:rsidRPr="00CA20DC">
              <w:rPr>
                <w:noProof/>
                <w:webHidden/>
              </w:rPr>
              <w:t>2</w:t>
            </w:r>
            <w:r w:rsidR="00CA20DC" w:rsidRPr="00CA20DC">
              <w:rPr>
                <w:noProof/>
                <w:webHidden/>
              </w:rPr>
              <w:fldChar w:fldCharType="end"/>
            </w:r>
          </w:hyperlink>
        </w:p>
        <w:p w14:paraId="75B83A70" w14:textId="2ADEA3D0" w:rsidR="00CA20DC" w:rsidRPr="00CA20DC" w:rsidRDefault="00335FED">
          <w:pPr>
            <w:pStyle w:val="TOC1"/>
            <w:tabs>
              <w:tab w:val="right" w:leader="dot" w:pos="9350"/>
            </w:tabs>
            <w:rPr>
              <w:rFonts w:eastAsiaTheme="minorEastAsia"/>
              <w:noProof/>
            </w:rPr>
          </w:pPr>
          <w:hyperlink w:anchor="_Toc437327723" w:history="1">
            <w:r w:rsidR="00CA20DC" w:rsidRPr="00CA20DC">
              <w:rPr>
                <w:rStyle w:val="Hyperlink"/>
                <w:noProof/>
              </w:rPr>
              <w:t>Scope</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_Toc437327723 \h </w:instrText>
            </w:r>
            <w:r w:rsidR="00CA20DC" w:rsidRPr="00CA20DC">
              <w:rPr>
                <w:noProof/>
                <w:webHidden/>
              </w:rPr>
            </w:r>
            <w:r w:rsidR="00CA20DC" w:rsidRPr="00CA20DC">
              <w:rPr>
                <w:noProof/>
                <w:webHidden/>
              </w:rPr>
              <w:fldChar w:fldCharType="separate"/>
            </w:r>
            <w:r w:rsidR="00CA20DC" w:rsidRPr="00CA20DC">
              <w:rPr>
                <w:noProof/>
                <w:webHidden/>
              </w:rPr>
              <w:t>2</w:t>
            </w:r>
            <w:r w:rsidR="00CA20DC" w:rsidRPr="00CA20DC">
              <w:rPr>
                <w:noProof/>
                <w:webHidden/>
              </w:rPr>
              <w:fldChar w:fldCharType="end"/>
            </w:r>
          </w:hyperlink>
        </w:p>
        <w:p w14:paraId="37A6C157" w14:textId="211FE185" w:rsidR="00CA20DC" w:rsidRPr="00CA20DC" w:rsidRDefault="00335FED">
          <w:pPr>
            <w:pStyle w:val="TOC1"/>
            <w:tabs>
              <w:tab w:val="right" w:leader="dot" w:pos="9350"/>
            </w:tabs>
            <w:rPr>
              <w:rFonts w:eastAsiaTheme="minorEastAsia"/>
              <w:noProof/>
            </w:rPr>
          </w:pPr>
          <w:hyperlink w:anchor="_Toc437327724" w:history="1">
            <w:r w:rsidR="00CA20DC" w:rsidRPr="00CA20DC">
              <w:rPr>
                <w:rStyle w:val="Hyperlink"/>
                <w:noProof/>
              </w:rPr>
              <w:t>SQL 2012 STIG Related Settings and Configurations</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_Toc437327724 \h </w:instrText>
            </w:r>
            <w:r w:rsidR="00CA20DC" w:rsidRPr="00CA20DC">
              <w:rPr>
                <w:noProof/>
                <w:webHidden/>
              </w:rPr>
            </w:r>
            <w:r w:rsidR="00CA20DC" w:rsidRPr="00CA20DC">
              <w:rPr>
                <w:noProof/>
                <w:webHidden/>
              </w:rPr>
              <w:fldChar w:fldCharType="separate"/>
            </w:r>
            <w:r w:rsidR="00CA20DC" w:rsidRPr="00CA20DC">
              <w:rPr>
                <w:noProof/>
                <w:webHidden/>
              </w:rPr>
              <w:t>2</w:t>
            </w:r>
            <w:r w:rsidR="00CA20DC" w:rsidRPr="00CA20DC">
              <w:rPr>
                <w:noProof/>
                <w:webHidden/>
              </w:rPr>
              <w:fldChar w:fldCharType="end"/>
            </w:r>
          </w:hyperlink>
        </w:p>
        <w:p w14:paraId="1353FAC1" w14:textId="4F77F9BA" w:rsidR="00CA20DC" w:rsidRPr="00CA20DC" w:rsidRDefault="00335FED">
          <w:pPr>
            <w:pStyle w:val="TOC2"/>
            <w:tabs>
              <w:tab w:val="right" w:leader="dot" w:pos="9350"/>
            </w:tabs>
            <w:rPr>
              <w:rFonts w:eastAsiaTheme="minorEastAsia"/>
              <w:noProof/>
            </w:rPr>
          </w:pPr>
          <w:hyperlink w:anchor="_Toc437327725" w:history="1">
            <w:r w:rsidR="00CA20DC" w:rsidRPr="00CA20DC">
              <w:rPr>
                <w:rStyle w:val="Hyperlink"/>
                <w:noProof/>
              </w:rPr>
              <w:t>Backup and Recovery Procedures</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_Toc437327725 \h </w:instrText>
            </w:r>
            <w:r w:rsidR="00CA20DC" w:rsidRPr="00CA20DC">
              <w:rPr>
                <w:noProof/>
                <w:webHidden/>
              </w:rPr>
            </w:r>
            <w:r w:rsidR="00CA20DC" w:rsidRPr="00CA20DC">
              <w:rPr>
                <w:noProof/>
                <w:webHidden/>
              </w:rPr>
              <w:fldChar w:fldCharType="separate"/>
            </w:r>
            <w:r w:rsidR="00CA20DC" w:rsidRPr="00CA20DC">
              <w:rPr>
                <w:noProof/>
                <w:webHidden/>
              </w:rPr>
              <w:t>2</w:t>
            </w:r>
            <w:r w:rsidR="00CA20DC" w:rsidRPr="00CA20DC">
              <w:rPr>
                <w:noProof/>
                <w:webHidden/>
              </w:rPr>
              <w:fldChar w:fldCharType="end"/>
            </w:r>
          </w:hyperlink>
        </w:p>
        <w:p w14:paraId="17C770EB" w14:textId="2CD6FC03" w:rsidR="00CA20DC" w:rsidRPr="00CA20DC" w:rsidRDefault="00335FED">
          <w:pPr>
            <w:pStyle w:val="TOC2"/>
            <w:tabs>
              <w:tab w:val="right" w:leader="dot" w:pos="9350"/>
            </w:tabs>
            <w:rPr>
              <w:rFonts w:eastAsiaTheme="minorEastAsia"/>
              <w:noProof/>
            </w:rPr>
          </w:pPr>
          <w:hyperlink w:anchor="_Toc437327726" w:history="1">
            <w:r w:rsidR="00CA20DC" w:rsidRPr="00CA20DC">
              <w:rPr>
                <w:rStyle w:val="Hyperlink"/>
                <w:noProof/>
              </w:rPr>
              <w:t>Disaster Recovery Procedures</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_Toc437327726 \h </w:instrText>
            </w:r>
            <w:r w:rsidR="00CA20DC" w:rsidRPr="00CA20DC">
              <w:rPr>
                <w:noProof/>
                <w:webHidden/>
              </w:rPr>
            </w:r>
            <w:r w:rsidR="00CA20DC" w:rsidRPr="00CA20DC">
              <w:rPr>
                <w:noProof/>
                <w:webHidden/>
              </w:rPr>
              <w:fldChar w:fldCharType="separate"/>
            </w:r>
            <w:r w:rsidR="00CA20DC" w:rsidRPr="00CA20DC">
              <w:rPr>
                <w:noProof/>
                <w:webHidden/>
              </w:rPr>
              <w:t>2</w:t>
            </w:r>
            <w:r w:rsidR="00CA20DC" w:rsidRPr="00CA20DC">
              <w:rPr>
                <w:noProof/>
                <w:webHidden/>
              </w:rPr>
              <w:fldChar w:fldCharType="end"/>
            </w:r>
          </w:hyperlink>
        </w:p>
        <w:p w14:paraId="5943A0B1" w14:textId="70F08A53" w:rsidR="00CA20DC" w:rsidRPr="00CA20DC" w:rsidRDefault="00335FED">
          <w:pPr>
            <w:pStyle w:val="TOC2"/>
            <w:tabs>
              <w:tab w:val="right" w:leader="dot" w:pos="9350"/>
            </w:tabs>
            <w:rPr>
              <w:rFonts w:eastAsiaTheme="minorEastAsia"/>
              <w:noProof/>
            </w:rPr>
          </w:pPr>
          <w:hyperlink w:anchor="_Toc437327727" w:history="1">
            <w:r w:rsidR="00CA20DC" w:rsidRPr="00CA20DC">
              <w:rPr>
                <w:rStyle w:val="Hyperlink"/>
                <w:noProof/>
              </w:rPr>
              <w:t>Data at Rest</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_Toc437327727 \h </w:instrText>
            </w:r>
            <w:r w:rsidR="00CA20DC" w:rsidRPr="00CA20DC">
              <w:rPr>
                <w:noProof/>
                <w:webHidden/>
              </w:rPr>
            </w:r>
            <w:r w:rsidR="00CA20DC" w:rsidRPr="00CA20DC">
              <w:rPr>
                <w:noProof/>
                <w:webHidden/>
              </w:rPr>
              <w:fldChar w:fldCharType="separate"/>
            </w:r>
            <w:r w:rsidR="00CA20DC" w:rsidRPr="00CA20DC">
              <w:rPr>
                <w:noProof/>
                <w:webHidden/>
              </w:rPr>
              <w:t>2</w:t>
            </w:r>
            <w:r w:rsidR="00CA20DC" w:rsidRPr="00CA20DC">
              <w:rPr>
                <w:noProof/>
                <w:webHidden/>
              </w:rPr>
              <w:fldChar w:fldCharType="end"/>
            </w:r>
          </w:hyperlink>
        </w:p>
        <w:p w14:paraId="12787E6B" w14:textId="3A9E829C" w:rsidR="00CA20DC" w:rsidRPr="00CA20DC" w:rsidRDefault="00335FED">
          <w:pPr>
            <w:pStyle w:val="TOC2"/>
            <w:tabs>
              <w:tab w:val="right" w:leader="dot" w:pos="9350"/>
            </w:tabs>
            <w:rPr>
              <w:rFonts w:eastAsiaTheme="minorEastAsia"/>
              <w:noProof/>
            </w:rPr>
          </w:pPr>
          <w:hyperlink w:anchor="_Toc437327728" w:history="1">
            <w:r w:rsidR="00CA20DC" w:rsidRPr="00CA20DC">
              <w:rPr>
                <w:rStyle w:val="Hyperlink"/>
                <w:noProof/>
              </w:rPr>
              <w:t>SQL Audits</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_Toc437327728 \h </w:instrText>
            </w:r>
            <w:r w:rsidR="00CA20DC" w:rsidRPr="00CA20DC">
              <w:rPr>
                <w:noProof/>
                <w:webHidden/>
              </w:rPr>
            </w:r>
            <w:r w:rsidR="00CA20DC" w:rsidRPr="00CA20DC">
              <w:rPr>
                <w:noProof/>
                <w:webHidden/>
              </w:rPr>
              <w:fldChar w:fldCharType="separate"/>
            </w:r>
            <w:r w:rsidR="00CA20DC" w:rsidRPr="00CA20DC">
              <w:rPr>
                <w:noProof/>
                <w:webHidden/>
              </w:rPr>
              <w:t>2</w:t>
            </w:r>
            <w:r w:rsidR="00CA20DC" w:rsidRPr="00CA20DC">
              <w:rPr>
                <w:noProof/>
                <w:webHidden/>
              </w:rPr>
              <w:fldChar w:fldCharType="end"/>
            </w:r>
          </w:hyperlink>
        </w:p>
        <w:p w14:paraId="339699BA" w14:textId="60DBC4AD" w:rsidR="00CA20DC" w:rsidRPr="00CA20DC" w:rsidRDefault="00335FED">
          <w:pPr>
            <w:pStyle w:val="TOC2"/>
            <w:tabs>
              <w:tab w:val="right" w:leader="dot" w:pos="9350"/>
            </w:tabs>
            <w:rPr>
              <w:rFonts w:eastAsiaTheme="minorEastAsia"/>
              <w:noProof/>
            </w:rPr>
          </w:pPr>
          <w:hyperlink w:anchor="_Toc437327729" w:history="1">
            <w:r w:rsidR="00CA20DC" w:rsidRPr="00CA20DC">
              <w:rPr>
                <w:rStyle w:val="Hyperlink"/>
                <w:rFonts w:asciiTheme="majorHAnsi" w:eastAsiaTheme="majorEastAsia" w:hAnsiTheme="majorHAnsi" w:cstheme="majorBidi"/>
                <w:bCs/>
                <w:noProof/>
              </w:rPr>
              <w:t>File Permissions</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_Toc437327729 \h </w:instrText>
            </w:r>
            <w:r w:rsidR="00CA20DC" w:rsidRPr="00CA20DC">
              <w:rPr>
                <w:noProof/>
                <w:webHidden/>
              </w:rPr>
            </w:r>
            <w:r w:rsidR="00CA20DC" w:rsidRPr="00CA20DC">
              <w:rPr>
                <w:noProof/>
                <w:webHidden/>
              </w:rPr>
              <w:fldChar w:fldCharType="separate"/>
            </w:r>
            <w:r w:rsidR="00CA20DC" w:rsidRPr="00CA20DC">
              <w:rPr>
                <w:noProof/>
                <w:webHidden/>
              </w:rPr>
              <w:t>2</w:t>
            </w:r>
            <w:r w:rsidR="00CA20DC" w:rsidRPr="00CA20DC">
              <w:rPr>
                <w:noProof/>
                <w:webHidden/>
              </w:rPr>
              <w:fldChar w:fldCharType="end"/>
            </w:r>
          </w:hyperlink>
        </w:p>
        <w:p w14:paraId="339439A8" w14:textId="7D392AD5" w:rsidR="00CA20DC" w:rsidRPr="00CA20DC" w:rsidRDefault="00335FED">
          <w:pPr>
            <w:pStyle w:val="TOC2"/>
            <w:tabs>
              <w:tab w:val="right" w:leader="dot" w:pos="9350"/>
            </w:tabs>
            <w:rPr>
              <w:rFonts w:eastAsiaTheme="minorEastAsia"/>
              <w:noProof/>
            </w:rPr>
          </w:pPr>
          <w:hyperlink w:anchor="_Toc437327730" w:history="1">
            <w:r w:rsidR="00CA20DC" w:rsidRPr="00CA20DC">
              <w:rPr>
                <w:rStyle w:val="Hyperlink"/>
                <w:rFonts w:asciiTheme="majorHAnsi" w:eastAsiaTheme="majorEastAsia" w:hAnsiTheme="majorHAnsi" w:cstheme="majorBidi"/>
                <w:bCs/>
                <w:noProof/>
              </w:rPr>
              <w:t>Installation Account</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_Toc437327730 \h </w:instrText>
            </w:r>
            <w:r w:rsidR="00CA20DC" w:rsidRPr="00CA20DC">
              <w:rPr>
                <w:noProof/>
                <w:webHidden/>
              </w:rPr>
            </w:r>
            <w:r w:rsidR="00CA20DC" w:rsidRPr="00CA20DC">
              <w:rPr>
                <w:noProof/>
                <w:webHidden/>
              </w:rPr>
              <w:fldChar w:fldCharType="separate"/>
            </w:r>
            <w:r w:rsidR="00CA20DC" w:rsidRPr="00CA20DC">
              <w:rPr>
                <w:noProof/>
                <w:webHidden/>
              </w:rPr>
              <w:t>3</w:t>
            </w:r>
            <w:r w:rsidR="00CA20DC" w:rsidRPr="00CA20DC">
              <w:rPr>
                <w:noProof/>
                <w:webHidden/>
              </w:rPr>
              <w:fldChar w:fldCharType="end"/>
            </w:r>
          </w:hyperlink>
        </w:p>
        <w:p w14:paraId="5874A7A3" w14:textId="1E8DF07C" w:rsidR="00CA20DC" w:rsidRPr="00CA20DC" w:rsidRDefault="00335FED">
          <w:pPr>
            <w:pStyle w:val="TOC2"/>
            <w:tabs>
              <w:tab w:val="right" w:leader="dot" w:pos="9350"/>
            </w:tabs>
            <w:rPr>
              <w:rFonts w:eastAsiaTheme="minorEastAsia"/>
              <w:noProof/>
            </w:rPr>
          </w:pPr>
          <w:hyperlink w:anchor="_Toc437327731" w:history="1">
            <w:r w:rsidR="00CA20DC" w:rsidRPr="00CA20DC">
              <w:rPr>
                <w:rStyle w:val="Hyperlink"/>
                <w:rFonts w:asciiTheme="majorHAnsi" w:eastAsiaTheme="majorEastAsia" w:hAnsiTheme="majorHAnsi" w:cstheme="majorBidi"/>
                <w:bCs/>
                <w:noProof/>
              </w:rPr>
              <w:t>DBA</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_Toc437327731 \h </w:instrText>
            </w:r>
            <w:r w:rsidR="00CA20DC" w:rsidRPr="00CA20DC">
              <w:rPr>
                <w:noProof/>
                <w:webHidden/>
              </w:rPr>
            </w:r>
            <w:r w:rsidR="00CA20DC" w:rsidRPr="00CA20DC">
              <w:rPr>
                <w:noProof/>
                <w:webHidden/>
              </w:rPr>
              <w:fldChar w:fldCharType="separate"/>
            </w:r>
            <w:r w:rsidR="00CA20DC" w:rsidRPr="00CA20DC">
              <w:rPr>
                <w:noProof/>
                <w:webHidden/>
              </w:rPr>
              <w:t>3</w:t>
            </w:r>
            <w:r w:rsidR="00CA20DC" w:rsidRPr="00CA20DC">
              <w:rPr>
                <w:noProof/>
                <w:webHidden/>
              </w:rPr>
              <w:fldChar w:fldCharType="end"/>
            </w:r>
          </w:hyperlink>
        </w:p>
        <w:p w14:paraId="0E500E9B" w14:textId="70F7AB0C" w:rsidR="00CA20DC" w:rsidRPr="00CA20DC" w:rsidRDefault="00335FED">
          <w:pPr>
            <w:pStyle w:val="TOC2"/>
            <w:tabs>
              <w:tab w:val="right" w:leader="dot" w:pos="9350"/>
            </w:tabs>
            <w:rPr>
              <w:rFonts w:eastAsiaTheme="minorEastAsia"/>
              <w:noProof/>
            </w:rPr>
          </w:pPr>
          <w:hyperlink w:anchor="_Toc437327732" w:history="1">
            <w:r w:rsidR="00CA20DC" w:rsidRPr="00CA20DC">
              <w:rPr>
                <w:rStyle w:val="Hyperlink"/>
                <w:rFonts w:asciiTheme="majorHAnsi" w:eastAsiaTheme="majorEastAsia" w:hAnsiTheme="majorHAnsi" w:cstheme="majorBidi"/>
                <w:bCs/>
                <w:noProof/>
              </w:rPr>
              <w:t>Ports and Protocols</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_Toc437327732 \h </w:instrText>
            </w:r>
            <w:r w:rsidR="00CA20DC" w:rsidRPr="00CA20DC">
              <w:rPr>
                <w:noProof/>
                <w:webHidden/>
              </w:rPr>
            </w:r>
            <w:r w:rsidR="00CA20DC" w:rsidRPr="00CA20DC">
              <w:rPr>
                <w:noProof/>
                <w:webHidden/>
              </w:rPr>
              <w:fldChar w:fldCharType="separate"/>
            </w:r>
            <w:r w:rsidR="00CA20DC" w:rsidRPr="00CA20DC">
              <w:rPr>
                <w:noProof/>
                <w:webHidden/>
              </w:rPr>
              <w:t>3</w:t>
            </w:r>
            <w:r w:rsidR="00CA20DC" w:rsidRPr="00CA20DC">
              <w:rPr>
                <w:noProof/>
                <w:webHidden/>
              </w:rPr>
              <w:fldChar w:fldCharType="end"/>
            </w:r>
          </w:hyperlink>
        </w:p>
        <w:p w14:paraId="304D037C" w14:textId="7BB87DBF" w:rsidR="00CA20DC" w:rsidRPr="00CA20DC" w:rsidRDefault="00335FED">
          <w:pPr>
            <w:pStyle w:val="TOC2"/>
            <w:tabs>
              <w:tab w:val="right" w:leader="dot" w:pos="9350"/>
            </w:tabs>
            <w:rPr>
              <w:rFonts w:eastAsiaTheme="minorEastAsia"/>
              <w:noProof/>
            </w:rPr>
          </w:pPr>
          <w:hyperlink w:anchor="_Toc437327733" w:history="1">
            <w:r w:rsidR="00CA20DC" w:rsidRPr="00CA20DC">
              <w:rPr>
                <w:rStyle w:val="Hyperlink"/>
                <w:rFonts w:asciiTheme="majorHAnsi" w:eastAsiaTheme="majorEastAsia" w:hAnsiTheme="majorHAnsi" w:cstheme="majorBidi"/>
                <w:bCs/>
                <w:noProof/>
              </w:rPr>
              <w:t>V-40934 Programmability</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_Toc437327733 \h </w:instrText>
            </w:r>
            <w:r w:rsidR="00CA20DC" w:rsidRPr="00CA20DC">
              <w:rPr>
                <w:noProof/>
                <w:webHidden/>
              </w:rPr>
            </w:r>
            <w:r w:rsidR="00CA20DC" w:rsidRPr="00CA20DC">
              <w:rPr>
                <w:noProof/>
                <w:webHidden/>
              </w:rPr>
              <w:fldChar w:fldCharType="separate"/>
            </w:r>
            <w:r w:rsidR="00CA20DC" w:rsidRPr="00CA20DC">
              <w:rPr>
                <w:noProof/>
                <w:webHidden/>
              </w:rPr>
              <w:t>3</w:t>
            </w:r>
            <w:r w:rsidR="00CA20DC" w:rsidRPr="00CA20DC">
              <w:rPr>
                <w:noProof/>
                <w:webHidden/>
              </w:rPr>
              <w:fldChar w:fldCharType="end"/>
            </w:r>
          </w:hyperlink>
        </w:p>
        <w:p w14:paraId="158B8836" w14:textId="399D2310" w:rsidR="00CA20DC" w:rsidRPr="00CA20DC" w:rsidRDefault="00335FED">
          <w:pPr>
            <w:pStyle w:val="TOC2"/>
            <w:tabs>
              <w:tab w:val="right" w:leader="dot" w:pos="9350"/>
            </w:tabs>
            <w:rPr>
              <w:rFonts w:eastAsiaTheme="minorEastAsia"/>
              <w:noProof/>
            </w:rPr>
          </w:pPr>
          <w:hyperlink w:anchor="_Toc437327734" w:history="1">
            <w:r w:rsidR="00CA20DC" w:rsidRPr="00CA20DC">
              <w:rPr>
                <w:rStyle w:val="Hyperlink"/>
                <w:rFonts w:asciiTheme="majorHAnsi" w:eastAsiaTheme="majorEastAsia" w:hAnsiTheme="majorHAnsi" w:cstheme="majorBidi"/>
                <w:bCs/>
                <w:noProof/>
              </w:rPr>
              <w:t>V-40907</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_Toc437327734 \h </w:instrText>
            </w:r>
            <w:r w:rsidR="00CA20DC" w:rsidRPr="00CA20DC">
              <w:rPr>
                <w:noProof/>
                <w:webHidden/>
              </w:rPr>
            </w:r>
            <w:r w:rsidR="00CA20DC" w:rsidRPr="00CA20DC">
              <w:rPr>
                <w:noProof/>
                <w:webHidden/>
              </w:rPr>
              <w:fldChar w:fldCharType="separate"/>
            </w:r>
            <w:r w:rsidR="00CA20DC" w:rsidRPr="00CA20DC">
              <w:rPr>
                <w:noProof/>
                <w:webHidden/>
              </w:rPr>
              <w:t>4</w:t>
            </w:r>
            <w:r w:rsidR="00CA20DC" w:rsidRPr="00CA20DC">
              <w:rPr>
                <w:noProof/>
                <w:webHidden/>
              </w:rPr>
              <w:fldChar w:fldCharType="end"/>
            </w:r>
          </w:hyperlink>
        </w:p>
        <w:p w14:paraId="24F54321" w14:textId="5B8DC85D" w:rsidR="00CA20DC" w:rsidRPr="00CA20DC" w:rsidRDefault="00335FED">
          <w:pPr>
            <w:pStyle w:val="TOC2"/>
            <w:tabs>
              <w:tab w:val="right" w:leader="dot" w:pos="9350"/>
            </w:tabs>
            <w:rPr>
              <w:rFonts w:eastAsiaTheme="minorEastAsia"/>
              <w:noProof/>
            </w:rPr>
          </w:pPr>
          <w:hyperlink w:anchor="_Toc437327735" w:history="1">
            <w:r w:rsidR="00CA20DC" w:rsidRPr="00CA20DC">
              <w:rPr>
                <w:rStyle w:val="Hyperlink"/>
                <w:rFonts w:asciiTheme="majorHAnsi" w:eastAsiaTheme="majorEastAsia" w:hAnsiTheme="majorHAnsi" w:cstheme="majorBidi"/>
                <w:bCs/>
                <w:noProof/>
              </w:rPr>
              <w:t>V-40917</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_Toc437327735 \h </w:instrText>
            </w:r>
            <w:r w:rsidR="00CA20DC" w:rsidRPr="00CA20DC">
              <w:rPr>
                <w:noProof/>
                <w:webHidden/>
              </w:rPr>
            </w:r>
            <w:r w:rsidR="00CA20DC" w:rsidRPr="00CA20DC">
              <w:rPr>
                <w:noProof/>
                <w:webHidden/>
              </w:rPr>
              <w:fldChar w:fldCharType="separate"/>
            </w:r>
            <w:r w:rsidR="00CA20DC" w:rsidRPr="00CA20DC">
              <w:rPr>
                <w:noProof/>
                <w:webHidden/>
              </w:rPr>
              <w:t>4</w:t>
            </w:r>
            <w:r w:rsidR="00CA20DC" w:rsidRPr="00CA20DC">
              <w:rPr>
                <w:noProof/>
                <w:webHidden/>
              </w:rPr>
              <w:fldChar w:fldCharType="end"/>
            </w:r>
          </w:hyperlink>
        </w:p>
        <w:p w14:paraId="701D15B6" w14:textId="35628FBA" w:rsidR="00CA20DC" w:rsidRPr="00CA20DC" w:rsidRDefault="00335FED">
          <w:pPr>
            <w:pStyle w:val="TOC2"/>
            <w:tabs>
              <w:tab w:val="right" w:leader="dot" w:pos="9350"/>
            </w:tabs>
            <w:rPr>
              <w:rFonts w:eastAsiaTheme="minorEastAsia"/>
              <w:noProof/>
            </w:rPr>
          </w:pPr>
          <w:hyperlink w:anchor="_Toc437327736" w:history="1">
            <w:r w:rsidR="00CA20DC" w:rsidRPr="00CA20DC">
              <w:rPr>
                <w:rStyle w:val="Hyperlink"/>
                <w:rFonts w:asciiTheme="majorHAnsi" w:eastAsiaTheme="majorEastAsia" w:hAnsiTheme="majorHAnsi" w:cstheme="majorBidi"/>
                <w:bCs/>
                <w:noProof/>
              </w:rPr>
              <w:t>V-40932</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_Toc437327736 \h </w:instrText>
            </w:r>
            <w:r w:rsidR="00CA20DC" w:rsidRPr="00CA20DC">
              <w:rPr>
                <w:noProof/>
                <w:webHidden/>
              </w:rPr>
            </w:r>
            <w:r w:rsidR="00CA20DC" w:rsidRPr="00CA20DC">
              <w:rPr>
                <w:noProof/>
                <w:webHidden/>
              </w:rPr>
              <w:fldChar w:fldCharType="separate"/>
            </w:r>
            <w:r w:rsidR="00CA20DC" w:rsidRPr="00CA20DC">
              <w:rPr>
                <w:noProof/>
                <w:webHidden/>
              </w:rPr>
              <w:t>4</w:t>
            </w:r>
            <w:r w:rsidR="00CA20DC" w:rsidRPr="00CA20DC">
              <w:rPr>
                <w:noProof/>
                <w:webHidden/>
              </w:rPr>
              <w:fldChar w:fldCharType="end"/>
            </w:r>
          </w:hyperlink>
        </w:p>
        <w:p w14:paraId="26D6E752" w14:textId="07238048" w:rsidR="00CA20DC" w:rsidRPr="00CA20DC" w:rsidRDefault="00335FED">
          <w:pPr>
            <w:pStyle w:val="TOC2"/>
            <w:tabs>
              <w:tab w:val="right" w:leader="dot" w:pos="9350"/>
            </w:tabs>
            <w:rPr>
              <w:rFonts w:eastAsiaTheme="minorEastAsia"/>
              <w:noProof/>
            </w:rPr>
          </w:pPr>
          <w:hyperlink w:anchor="_Toc437327737" w:history="1">
            <w:r w:rsidR="00CA20DC" w:rsidRPr="00CA20DC">
              <w:rPr>
                <w:rStyle w:val="Hyperlink"/>
                <w:rFonts w:asciiTheme="majorHAnsi" w:eastAsiaTheme="majorEastAsia" w:hAnsiTheme="majorHAnsi" w:cstheme="majorBidi"/>
                <w:bCs/>
                <w:noProof/>
              </w:rPr>
              <w:t>V-40941</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_Toc437327737 \h </w:instrText>
            </w:r>
            <w:r w:rsidR="00CA20DC" w:rsidRPr="00CA20DC">
              <w:rPr>
                <w:noProof/>
                <w:webHidden/>
              </w:rPr>
            </w:r>
            <w:r w:rsidR="00CA20DC" w:rsidRPr="00CA20DC">
              <w:rPr>
                <w:noProof/>
                <w:webHidden/>
              </w:rPr>
              <w:fldChar w:fldCharType="separate"/>
            </w:r>
            <w:r w:rsidR="00CA20DC" w:rsidRPr="00CA20DC">
              <w:rPr>
                <w:noProof/>
                <w:webHidden/>
              </w:rPr>
              <w:t>4</w:t>
            </w:r>
            <w:r w:rsidR="00CA20DC" w:rsidRPr="00CA20DC">
              <w:rPr>
                <w:noProof/>
                <w:webHidden/>
              </w:rPr>
              <w:fldChar w:fldCharType="end"/>
            </w:r>
          </w:hyperlink>
        </w:p>
        <w:p w14:paraId="1D75068A" w14:textId="2C65713F" w:rsidR="00CA20DC" w:rsidRPr="00CA20DC" w:rsidRDefault="00335FED">
          <w:pPr>
            <w:pStyle w:val="TOC2"/>
            <w:tabs>
              <w:tab w:val="right" w:leader="dot" w:pos="9350"/>
            </w:tabs>
            <w:rPr>
              <w:rFonts w:eastAsiaTheme="minorEastAsia"/>
              <w:noProof/>
            </w:rPr>
          </w:pPr>
          <w:hyperlink w:anchor="_Toc437327738" w:history="1">
            <w:r w:rsidR="00CA20DC" w:rsidRPr="00CA20DC">
              <w:rPr>
                <w:rStyle w:val="Hyperlink"/>
                <w:rFonts w:asciiTheme="majorHAnsi" w:eastAsiaTheme="majorEastAsia" w:hAnsiTheme="majorHAnsi" w:cstheme="majorBidi"/>
                <w:bCs/>
                <w:noProof/>
              </w:rPr>
              <w:t>V-40945</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_Toc437327738 \h </w:instrText>
            </w:r>
            <w:r w:rsidR="00CA20DC" w:rsidRPr="00CA20DC">
              <w:rPr>
                <w:noProof/>
                <w:webHidden/>
              </w:rPr>
            </w:r>
            <w:r w:rsidR="00CA20DC" w:rsidRPr="00CA20DC">
              <w:rPr>
                <w:noProof/>
                <w:webHidden/>
              </w:rPr>
              <w:fldChar w:fldCharType="separate"/>
            </w:r>
            <w:r w:rsidR="00CA20DC" w:rsidRPr="00CA20DC">
              <w:rPr>
                <w:noProof/>
                <w:webHidden/>
              </w:rPr>
              <w:t>4</w:t>
            </w:r>
            <w:r w:rsidR="00CA20DC" w:rsidRPr="00CA20DC">
              <w:rPr>
                <w:noProof/>
                <w:webHidden/>
              </w:rPr>
              <w:fldChar w:fldCharType="end"/>
            </w:r>
          </w:hyperlink>
        </w:p>
        <w:p w14:paraId="2D889621" w14:textId="66020072" w:rsidR="00CA20DC" w:rsidRPr="00CA20DC" w:rsidRDefault="00335FED">
          <w:pPr>
            <w:pStyle w:val="TOC2"/>
            <w:tabs>
              <w:tab w:val="right" w:leader="dot" w:pos="9350"/>
            </w:tabs>
            <w:rPr>
              <w:rFonts w:eastAsiaTheme="minorEastAsia"/>
              <w:noProof/>
            </w:rPr>
          </w:pPr>
          <w:hyperlink w:anchor="_Toc437327739" w:history="1">
            <w:r w:rsidR="00CA20DC" w:rsidRPr="00CA20DC">
              <w:rPr>
                <w:rStyle w:val="Hyperlink"/>
                <w:rFonts w:asciiTheme="majorHAnsi" w:eastAsiaTheme="majorEastAsia" w:hAnsiTheme="majorHAnsi" w:cstheme="majorBidi"/>
                <w:bCs/>
                <w:noProof/>
              </w:rPr>
              <w:t>V-41044</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_Toc437327739 \h </w:instrText>
            </w:r>
            <w:r w:rsidR="00CA20DC" w:rsidRPr="00CA20DC">
              <w:rPr>
                <w:noProof/>
                <w:webHidden/>
              </w:rPr>
            </w:r>
            <w:r w:rsidR="00CA20DC" w:rsidRPr="00CA20DC">
              <w:rPr>
                <w:noProof/>
                <w:webHidden/>
              </w:rPr>
              <w:fldChar w:fldCharType="separate"/>
            </w:r>
            <w:r w:rsidR="00CA20DC" w:rsidRPr="00CA20DC">
              <w:rPr>
                <w:noProof/>
                <w:webHidden/>
              </w:rPr>
              <w:t>4</w:t>
            </w:r>
            <w:r w:rsidR="00CA20DC" w:rsidRPr="00CA20DC">
              <w:rPr>
                <w:noProof/>
                <w:webHidden/>
              </w:rPr>
              <w:fldChar w:fldCharType="end"/>
            </w:r>
          </w:hyperlink>
        </w:p>
        <w:p w14:paraId="6BF43A17" w14:textId="7F15CB79" w:rsidR="00CA20DC" w:rsidRPr="00CA20DC" w:rsidRDefault="00335FED">
          <w:pPr>
            <w:pStyle w:val="TOC2"/>
            <w:tabs>
              <w:tab w:val="right" w:leader="dot" w:pos="9350"/>
            </w:tabs>
            <w:rPr>
              <w:rFonts w:eastAsiaTheme="minorEastAsia"/>
              <w:noProof/>
            </w:rPr>
          </w:pPr>
          <w:hyperlink w:anchor="_Toc437327740" w:history="1">
            <w:r w:rsidR="00CA20DC" w:rsidRPr="00CA20DC">
              <w:rPr>
                <w:rStyle w:val="Hyperlink"/>
                <w:rFonts w:asciiTheme="majorHAnsi" w:eastAsiaTheme="majorEastAsia" w:hAnsiTheme="majorHAnsi" w:cstheme="majorBidi"/>
                <w:bCs/>
                <w:noProof/>
              </w:rPr>
              <w:t>V-41047</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_Toc437327740 \h </w:instrText>
            </w:r>
            <w:r w:rsidR="00CA20DC" w:rsidRPr="00CA20DC">
              <w:rPr>
                <w:noProof/>
                <w:webHidden/>
              </w:rPr>
            </w:r>
            <w:r w:rsidR="00CA20DC" w:rsidRPr="00CA20DC">
              <w:rPr>
                <w:noProof/>
                <w:webHidden/>
              </w:rPr>
              <w:fldChar w:fldCharType="separate"/>
            </w:r>
            <w:r w:rsidR="00CA20DC" w:rsidRPr="00CA20DC">
              <w:rPr>
                <w:noProof/>
                <w:webHidden/>
              </w:rPr>
              <w:t>4</w:t>
            </w:r>
            <w:r w:rsidR="00CA20DC" w:rsidRPr="00CA20DC">
              <w:rPr>
                <w:noProof/>
                <w:webHidden/>
              </w:rPr>
              <w:fldChar w:fldCharType="end"/>
            </w:r>
          </w:hyperlink>
        </w:p>
        <w:p w14:paraId="136576D9" w14:textId="0196CDA3" w:rsidR="00CA20DC" w:rsidRPr="00CA20DC" w:rsidRDefault="00335FED">
          <w:pPr>
            <w:pStyle w:val="TOC2"/>
            <w:tabs>
              <w:tab w:val="right" w:leader="dot" w:pos="9350"/>
            </w:tabs>
            <w:rPr>
              <w:rFonts w:eastAsiaTheme="minorEastAsia"/>
              <w:noProof/>
            </w:rPr>
          </w:pPr>
          <w:hyperlink w:anchor="_Toc437327741" w:history="1">
            <w:r w:rsidR="00CA20DC" w:rsidRPr="00CA20DC">
              <w:rPr>
                <w:rStyle w:val="Hyperlink"/>
                <w:rFonts w:asciiTheme="majorHAnsi" w:eastAsiaTheme="majorEastAsia" w:hAnsiTheme="majorHAnsi" w:cstheme="majorBidi"/>
                <w:bCs/>
                <w:noProof/>
              </w:rPr>
              <w:t>V-41307</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_Toc437327741 \h </w:instrText>
            </w:r>
            <w:r w:rsidR="00CA20DC" w:rsidRPr="00CA20DC">
              <w:rPr>
                <w:noProof/>
                <w:webHidden/>
              </w:rPr>
            </w:r>
            <w:r w:rsidR="00CA20DC" w:rsidRPr="00CA20DC">
              <w:rPr>
                <w:noProof/>
                <w:webHidden/>
              </w:rPr>
              <w:fldChar w:fldCharType="separate"/>
            </w:r>
            <w:r w:rsidR="00CA20DC" w:rsidRPr="00CA20DC">
              <w:rPr>
                <w:noProof/>
                <w:webHidden/>
              </w:rPr>
              <w:t>5</w:t>
            </w:r>
            <w:r w:rsidR="00CA20DC" w:rsidRPr="00CA20DC">
              <w:rPr>
                <w:noProof/>
                <w:webHidden/>
              </w:rPr>
              <w:fldChar w:fldCharType="end"/>
            </w:r>
          </w:hyperlink>
        </w:p>
        <w:p w14:paraId="368D2B4A" w14:textId="5FD814FF" w:rsidR="00CA20DC" w:rsidRPr="00CA20DC" w:rsidRDefault="00335FED">
          <w:pPr>
            <w:pStyle w:val="TOC2"/>
            <w:tabs>
              <w:tab w:val="right" w:leader="dot" w:pos="9350"/>
            </w:tabs>
            <w:rPr>
              <w:rFonts w:eastAsiaTheme="minorEastAsia"/>
              <w:noProof/>
            </w:rPr>
          </w:pPr>
          <w:hyperlink w:anchor="_Toc437327742" w:history="1">
            <w:r w:rsidR="00CA20DC" w:rsidRPr="00CA20DC">
              <w:rPr>
                <w:rStyle w:val="Hyperlink"/>
                <w:rFonts w:asciiTheme="majorHAnsi" w:eastAsiaTheme="majorEastAsia" w:hAnsiTheme="majorHAnsi" w:cstheme="majorBidi"/>
                <w:bCs/>
                <w:noProof/>
              </w:rPr>
              <w:t>Login List</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_Toc437327742 \h </w:instrText>
            </w:r>
            <w:r w:rsidR="00CA20DC" w:rsidRPr="00CA20DC">
              <w:rPr>
                <w:noProof/>
                <w:webHidden/>
              </w:rPr>
            </w:r>
            <w:r w:rsidR="00CA20DC" w:rsidRPr="00CA20DC">
              <w:rPr>
                <w:noProof/>
                <w:webHidden/>
              </w:rPr>
              <w:fldChar w:fldCharType="separate"/>
            </w:r>
            <w:r w:rsidR="00CA20DC" w:rsidRPr="00CA20DC">
              <w:rPr>
                <w:noProof/>
                <w:webHidden/>
              </w:rPr>
              <w:t>5</w:t>
            </w:r>
            <w:r w:rsidR="00CA20DC" w:rsidRPr="00CA20DC">
              <w:rPr>
                <w:noProof/>
                <w:webHidden/>
              </w:rPr>
              <w:fldChar w:fldCharType="end"/>
            </w:r>
          </w:hyperlink>
        </w:p>
        <w:p w14:paraId="60C28228" w14:textId="4C7A761D" w:rsidR="00CA20DC" w:rsidRPr="00CA20DC" w:rsidRDefault="00335FED">
          <w:pPr>
            <w:pStyle w:val="TOC2"/>
            <w:tabs>
              <w:tab w:val="right" w:leader="dot" w:pos="9350"/>
            </w:tabs>
            <w:rPr>
              <w:rFonts w:eastAsiaTheme="minorEastAsia"/>
              <w:noProof/>
            </w:rPr>
          </w:pPr>
          <w:hyperlink w:anchor="_Toc437327743" w:history="1">
            <w:r w:rsidR="00CA20DC" w:rsidRPr="00CA20DC">
              <w:rPr>
                <w:rStyle w:val="Hyperlink"/>
                <w:rFonts w:asciiTheme="majorHAnsi" w:eastAsiaTheme="majorEastAsia" w:hAnsiTheme="majorHAnsi" w:cstheme="majorBidi"/>
                <w:bCs/>
                <w:noProof/>
              </w:rPr>
              <w:t>Direct Permissions Assignment to Logins</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_Toc437327743 \h </w:instrText>
            </w:r>
            <w:r w:rsidR="00CA20DC" w:rsidRPr="00CA20DC">
              <w:rPr>
                <w:noProof/>
                <w:webHidden/>
              </w:rPr>
            </w:r>
            <w:r w:rsidR="00CA20DC" w:rsidRPr="00CA20DC">
              <w:rPr>
                <w:noProof/>
                <w:webHidden/>
              </w:rPr>
              <w:fldChar w:fldCharType="separate"/>
            </w:r>
            <w:r w:rsidR="00CA20DC" w:rsidRPr="00CA20DC">
              <w:rPr>
                <w:noProof/>
                <w:webHidden/>
              </w:rPr>
              <w:t>5</w:t>
            </w:r>
            <w:r w:rsidR="00CA20DC" w:rsidRPr="00CA20DC">
              <w:rPr>
                <w:noProof/>
                <w:webHidden/>
              </w:rPr>
              <w:fldChar w:fldCharType="end"/>
            </w:r>
          </w:hyperlink>
        </w:p>
        <w:p w14:paraId="2108354A" w14:textId="10CE4D8F" w:rsidR="00CA20DC" w:rsidRPr="00CA20DC" w:rsidRDefault="00335FED">
          <w:pPr>
            <w:pStyle w:val="TOC3"/>
            <w:tabs>
              <w:tab w:val="right" w:leader="dot" w:pos="9350"/>
            </w:tabs>
            <w:rPr>
              <w:rFonts w:eastAsiaTheme="minorEastAsia"/>
              <w:noProof/>
            </w:rPr>
          </w:pPr>
          <w:hyperlink w:anchor="_Toc437327744" w:history="1">
            <w:r w:rsidR="00CA20DC" w:rsidRPr="00CA20DC">
              <w:rPr>
                <w:rStyle w:val="Hyperlink"/>
                <w:rFonts w:asciiTheme="majorHAnsi" w:eastAsiaTheme="majorEastAsia" w:hAnsiTheme="majorHAnsi" w:cstheme="majorBidi"/>
                <w:bCs/>
                <w:noProof/>
              </w:rPr>
              <w:t>Server Role Permissions Assignment</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_Toc437327744 \h </w:instrText>
            </w:r>
            <w:r w:rsidR="00CA20DC" w:rsidRPr="00CA20DC">
              <w:rPr>
                <w:noProof/>
                <w:webHidden/>
              </w:rPr>
            </w:r>
            <w:r w:rsidR="00CA20DC" w:rsidRPr="00CA20DC">
              <w:rPr>
                <w:noProof/>
                <w:webHidden/>
              </w:rPr>
              <w:fldChar w:fldCharType="separate"/>
            </w:r>
            <w:r w:rsidR="00CA20DC" w:rsidRPr="00CA20DC">
              <w:rPr>
                <w:noProof/>
                <w:webHidden/>
              </w:rPr>
              <w:t>5</w:t>
            </w:r>
            <w:r w:rsidR="00CA20DC" w:rsidRPr="00CA20DC">
              <w:rPr>
                <w:noProof/>
                <w:webHidden/>
              </w:rPr>
              <w:fldChar w:fldCharType="end"/>
            </w:r>
          </w:hyperlink>
        </w:p>
        <w:p w14:paraId="52F11BEB" w14:textId="273ADEF5" w:rsidR="00CA20DC" w:rsidRPr="00CA20DC" w:rsidRDefault="00335FED">
          <w:pPr>
            <w:pStyle w:val="TOC3"/>
            <w:tabs>
              <w:tab w:val="right" w:leader="dot" w:pos="9350"/>
            </w:tabs>
            <w:rPr>
              <w:rFonts w:eastAsiaTheme="minorEastAsia"/>
              <w:noProof/>
            </w:rPr>
          </w:pPr>
          <w:hyperlink w:anchor="_Toc437327745" w:history="1">
            <w:r w:rsidR="00CA20DC" w:rsidRPr="00CA20DC">
              <w:rPr>
                <w:rStyle w:val="Hyperlink"/>
                <w:rFonts w:asciiTheme="majorHAnsi" w:eastAsiaTheme="majorEastAsia" w:hAnsiTheme="majorHAnsi" w:cstheme="majorBidi"/>
                <w:bCs/>
                <w:noProof/>
              </w:rPr>
              <w:t>Server Role Membership</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_Toc437327745 \h </w:instrText>
            </w:r>
            <w:r w:rsidR="00CA20DC" w:rsidRPr="00CA20DC">
              <w:rPr>
                <w:noProof/>
                <w:webHidden/>
              </w:rPr>
            </w:r>
            <w:r w:rsidR="00CA20DC" w:rsidRPr="00CA20DC">
              <w:rPr>
                <w:noProof/>
                <w:webHidden/>
              </w:rPr>
              <w:fldChar w:fldCharType="separate"/>
            </w:r>
            <w:r w:rsidR="00CA20DC" w:rsidRPr="00CA20DC">
              <w:rPr>
                <w:noProof/>
                <w:webHidden/>
              </w:rPr>
              <w:t>5</w:t>
            </w:r>
            <w:r w:rsidR="00CA20DC" w:rsidRPr="00CA20DC">
              <w:rPr>
                <w:noProof/>
                <w:webHidden/>
              </w:rPr>
              <w:fldChar w:fldCharType="end"/>
            </w:r>
          </w:hyperlink>
        </w:p>
        <w:p w14:paraId="06C8DD84" w14:textId="58D103C9" w:rsidR="00CA20DC" w:rsidRPr="00CA20DC" w:rsidRDefault="00335FED">
          <w:pPr>
            <w:pStyle w:val="TOC1"/>
            <w:tabs>
              <w:tab w:val="right" w:leader="dot" w:pos="9350"/>
            </w:tabs>
            <w:rPr>
              <w:rFonts w:eastAsiaTheme="minorEastAsia"/>
              <w:noProof/>
            </w:rPr>
          </w:pPr>
          <w:hyperlink w:anchor="_Toc437327746" w:history="1">
            <w:r w:rsidR="00CA20DC" w:rsidRPr="00CA20DC">
              <w:rPr>
                <w:rStyle w:val="Hyperlink"/>
                <w:noProof/>
              </w:rPr>
              <w:t>Database-Level Documentation</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_Toc437327746 \h </w:instrText>
            </w:r>
            <w:r w:rsidR="00CA20DC" w:rsidRPr="00CA20DC">
              <w:rPr>
                <w:noProof/>
                <w:webHidden/>
              </w:rPr>
            </w:r>
            <w:r w:rsidR="00CA20DC" w:rsidRPr="00CA20DC">
              <w:rPr>
                <w:noProof/>
                <w:webHidden/>
              </w:rPr>
              <w:fldChar w:fldCharType="separate"/>
            </w:r>
            <w:r w:rsidR="00CA20DC" w:rsidRPr="00CA20DC">
              <w:rPr>
                <w:noProof/>
                <w:webHidden/>
              </w:rPr>
              <w:t>5</w:t>
            </w:r>
            <w:r w:rsidR="00CA20DC" w:rsidRPr="00CA20DC">
              <w:rPr>
                <w:noProof/>
                <w:webHidden/>
              </w:rPr>
              <w:fldChar w:fldCharType="end"/>
            </w:r>
          </w:hyperlink>
        </w:p>
        <w:p w14:paraId="62E6CDF1" w14:textId="2C646854" w:rsidR="00CA20DC" w:rsidRPr="00CA20DC" w:rsidRDefault="00335FED">
          <w:pPr>
            <w:pStyle w:val="TOC1"/>
            <w:tabs>
              <w:tab w:val="right" w:leader="dot" w:pos="9350"/>
            </w:tabs>
            <w:rPr>
              <w:rFonts w:eastAsiaTheme="minorEastAsia"/>
              <w:noProof/>
            </w:rPr>
          </w:pPr>
          <w:hyperlink w:anchor="_Toc437327747" w:history="1">
            <w:r w:rsidR="00CA20DC" w:rsidRPr="00CA20DC">
              <w:rPr>
                <w:rStyle w:val="Hyperlink"/>
                <w:noProof/>
              </w:rPr>
              <w:t>Appendix</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_Toc437327747 \h </w:instrText>
            </w:r>
            <w:r w:rsidR="00CA20DC" w:rsidRPr="00CA20DC">
              <w:rPr>
                <w:noProof/>
                <w:webHidden/>
              </w:rPr>
            </w:r>
            <w:r w:rsidR="00CA20DC" w:rsidRPr="00CA20DC">
              <w:rPr>
                <w:noProof/>
                <w:webHidden/>
              </w:rPr>
              <w:fldChar w:fldCharType="separate"/>
            </w:r>
            <w:r w:rsidR="00CA20DC" w:rsidRPr="00CA20DC">
              <w:rPr>
                <w:noProof/>
                <w:webHidden/>
              </w:rPr>
              <w:t>5</w:t>
            </w:r>
            <w:r w:rsidR="00CA20DC" w:rsidRPr="00CA20DC">
              <w:rPr>
                <w:noProof/>
                <w:webHidden/>
              </w:rPr>
              <w:fldChar w:fldCharType="end"/>
            </w:r>
          </w:hyperlink>
        </w:p>
        <w:p w14:paraId="4B779135" w14:textId="0143FC9F" w:rsidR="00CA20DC" w:rsidRPr="00CA20DC" w:rsidRDefault="00335FED">
          <w:pPr>
            <w:pStyle w:val="TOC3"/>
            <w:tabs>
              <w:tab w:val="right" w:leader="dot" w:pos="9350"/>
            </w:tabs>
            <w:rPr>
              <w:rFonts w:eastAsiaTheme="minorEastAsia"/>
              <w:noProof/>
            </w:rPr>
          </w:pPr>
          <w:hyperlink w:anchor="_Toc437327748" w:history="1">
            <w:r w:rsidR="00CA20DC" w:rsidRPr="00CA20DC">
              <w:rPr>
                <w:rStyle w:val="Hyperlink"/>
                <w:rFonts w:asciiTheme="majorHAnsi" w:eastAsiaTheme="majorEastAsia" w:hAnsiTheme="majorHAnsi" w:cstheme="majorBidi"/>
                <w:bCs/>
                <w:noProof/>
              </w:rPr>
              <w:t>TDE</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_Toc437327748 \h </w:instrText>
            </w:r>
            <w:r w:rsidR="00CA20DC" w:rsidRPr="00CA20DC">
              <w:rPr>
                <w:noProof/>
                <w:webHidden/>
              </w:rPr>
            </w:r>
            <w:r w:rsidR="00CA20DC" w:rsidRPr="00CA20DC">
              <w:rPr>
                <w:noProof/>
                <w:webHidden/>
              </w:rPr>
              <w:fldChar w:fldCharType="separate"/>
            </w:r>
            <w:r w:rsidR="00CA20DC" w:rsidRPr="00CA20DC">
              <w:rPr>
                <w:noProof/>
                <w:webHidden/>
              </w:rPr>
              <w:t>5</w:t>
            </w:r>
            <w:r w:rsidR="00CA20DC" w:rsidRPr="00CA20DC">
              <w:rPr>
                <w:noProof/>
                <w:webHidden/>
              </w:rPr>
              <w:fldChar w:fldCharType="end"/>
            </w:r>
          </w:hyperlink>
        </w:p>
        <w:p w14:paraId="450A855B" w14:textId="3B884557" w:rsidR="00CA20DC" w:rsidRPr="00CA20DC" w:rsidRDefault="00335FED">
          <w:pPr>
            <w:pStyle w:val="TOC3"/>
            <w:tabs>
              <w:tab w:val="right" w:leader="dot" w:pos="9350"/>
            </w:tabs>
            <w:rPr>
              <w:rFonts w:eastAsiaTheme="minorEastAsia"/>
              <w:noProof/>
            </w:rPr>
          </w:pPr>
          <w:hyperlink w:anchor="_Toc437327749" w:history="1">
            <w:r w:rsidR="00CA20DC" w:rsidRPr="00CA20DC">
              <w:rPr>
                <w:rStyle w:val="Hyperlink"/>
                <w:rFonts w:asciiTheme="majorHAnsi" w:eastAsiaTheme="majorEastAsia" w:hAnsiTheme="majorHAnsi" w:cstheme="majorBidi"/>
                <w:bCs/>
                <w:noProof/>
              </w:rPr>
              <w:t>SQL Server Audits</w:t>
            </w:r>
            <w:r w:rsidR="00CA20DC" w:rsidRPr="00CA20DC">
              <w:rPr>
                <w:noProof/>
                <w:webHidden/>
              </w:rPr>
              <w:tab/>
            </w:r>
            <w:r w:rsidR="00CA20DC" w:rsidRPr="00CA20DC">
              <w:rPr>
                <w:noProof/>
                <w:webHidden/>
              </w:rPr>
              <w:fldChar w:fldCharType="begin"/>
            </w:r>
            <w:r w:rsidR="00CA20DC" w:rsidRPr="00CA20DC">
              <w:rPr>
                <w:noProof/>
                <w:webHidden/>
              </w:rPr>
              <w:instrText xml:space="preserve"> PAGEREF _Toc437327749 \h </w:instrText>
            </w:r>
            <w:r w:rsidR="00CA20DC" w:rsidRPr="00CA20DC">
              <w:rPr>
                <w:noProof/>
                <w:webHidden/>
              </w:rPr>
            </w:r>
            <w:r w:rsidR="00CA20DC" w:rsidRPr="00CA20DC">
              <w:rPr>
                <w:noProof/>
                <w:webHidden/>
              </w:rPr>
              <w:fldChar w:fldCharType="separate"/>
            </w:r>
            <w:r w:rsidR="00CA20DC" w:rsidRPr="00CA20DC">
              <w:rPr>
                <w:noProof/>
                <w:webHidden/>
              </w:rPr>
              <w:t>6</w:t>
            </w:r>
            <w:r w:rsidR="00CA20DC" w:rsidRPr="00CA20DC">
              <w:rPr>
                <w:noProof/>
                <w:webHidden/>
              </w:rPr>
              <w:fldChar w:fldCharType="end"/>
            </w:r>
          </w:hyperlink>
        </w:p>
        <w:p w14:paraId="7332F397" w14:textId="2F2C88FF" w:rsidR="00D3267C" w:rsidRPr="00CA20DC" w:rsidRDefault="00D3267C">
          <w:r w:rsidRPr="00CA20DC">
            <w:rPr>
              <w:bCs/>
              <w:noProof/>
            </w:rPr>
            <w:fldChar w:fldCharType="end"/>
          </w:r>
        </w:p>
      </w:sdtContent>
    </w:sdt>
    <w:p w14:paraId="3FB82F5F" w14:textId="516E85CA" w:rsidR="003B0523" w:rsidRDefault="003B0523" w:rsidP="00CF3089">
      <w:pPr>
        <w:pStyle w:val="Heading1"/>
      </w:pPr>
      <w:bookmarkStart w:id="1" w:name="_Toc437327721"/>
      <w:r>
        <w:lastRenderedPageBreak/>
        <w:t>Introduction</w:t>
      </w:r>
      <w:bookmarkEnd w:id="1"/>
    </w:p>
    <w:p w14:paraId="3FB82F61" w14:textId="4FEF9936" w:rsidR="003B0523" w:rsidRDefault="003B0523" w:rsidP="00A30068">
      <w:pPr>
        <w:pStyle w:val="Heading1"/>
      </w:pPr>
      <w:bookmarkStart w:id="2" w:name="_Toc437327722"/>
      <w:r>
        <w:t>Purpose</w:t>
      </w:r>
      <w:bookmarkEnd w:id="2"/>
    </w:p>
    <w:p w14:paraId="0C730FC5" w14:textId="423169DA" w:rsidR="0075591C" w:rsidRPr="0075591C" w:rsidRDefault="0075591C" w:rsidP="0075591C">
      <w:r>
        <w:t>The SQL Server STIG System Security Plan Adde</w:t>
      </w:r>
      <w:r w:rsidR="00F201A3">
        <w:t xml:space="preserve">ndum will document all settings and configurations related to </w:t>
      </w:r>
      <w:r w:rsidR="00B500A6">
        <w:t xml:space="preserve">a specific-instance’s </w:t>
      </w:r>
      <w:r w:rsidR="00F201A3">
        <w:t xml:space="preserve">SQL STIG </w:t>
      </w:r>
      <w:r w:rsidR="00B500A6">
        <w:t xml:space="preserve">settings </w:t>
      </w:r>
      <w:r w:rsidR="00F201A3">
        <w:t>and policy compliance</w:t>
      </w:r>
      <w:r>
        <w:t>.</w:t>
      </w:r>
      <w:r w:rsidR="00F201A3">
        <w:t xml:space="preserve"> This document will explain and detail the pre-defined posture of </w:t>
      </w:r>
      <w:r w:rsidR="00B500A6">
        <w:t xml:space="preserve">a </w:t>
      </w:r>
      <w:r w:rsidR="00F201A3">
        <w:t>SQL Server 2012</w:t>
      </w:r>
      <w:r w:rsidR="00B500A6">
        <w:t xml:space="preserve"> Server or cluster</w:t>
      </w:r>
      <w:r w:rsidR="00F201A3">
        <w:t xml:space="preserve">. </w:t>
      </w:r>
    </w:p>
    <w:p w14:paraId="3FB82F62" w14:textId="445B1149" w:rsidR="003B0523" w:rsidRDefault="003B0523" w:rsidP="00A30068">
      <w:pPr>
        <w:pStyle w:val="Heading1"/>
      </w:pPr>
      <w:bookmarkStart w:id="3" w:name="_Toc437327723"/>
      <w:r>
        <w:t>Scope</w:t>
      </w:r>
      <w:bookmarkEnd w:id="3"/>
    </w:p>
    <w:p w14:paraId="43C961D8" w14:textId="38EBE55B" w:rsidR="0075591C" w:rsidRPr="0075591C" w:rsidRDefault="0075591C" w:rsidP="0075591C">
      <w:r>
        <w:t>The SQL Server STIG System Security Plan Addendum will be generated for each SQL Server system in the enclave</w:t>
      </w:r>
      <w:r w:rsidR="00F201A3">
        <w:t xml:space="preserve">. </w:t>
      </w:r>
      <w:r w:rsidR="00A30068">
        <w:t xml:space="preserve">There is one </w:t>
      </w:r>
      <w:r w:rsidR="00F201A3">
        <w:t>document per instance, including multiple nodes per instance.</w:t>
      </w:r>
    </w:p>
    <w:p w14:paraId="5262450D" w14:textId="4B042C69" w:rsidR="0075591C" w:rsidRPr="0075591C" w:rsidRDefault="0075591C" w:rsidP="00A30068">
      <w:pPr>
        <w:pStyle w:val="Heading1"/>
      </w:pPr>
      <w:bookmarkStart w:id="4" w:name="_Toc437327724"/>
      <w:r w:rsidRPr="0075591C">
        <w:t>SQL 2012 STIG</w:t>
      </w:r>
      <w:r>
        <w:t xml:space="preserve"> Related Settings and Configurations</w:t>
      </w:r>
      <w:bookmarkEnd w:id="4"/>
    </w:p>
    <w:p w14:paraId="1EFFE369" w14:textId="77777777" w:rsidR="0075591C" w:rsidRPr="0075591C" w:rsidRDefault="0075591C" w:rsidP="00A30068">
      <w:pPr>
        <w:pStyle w:val="Heading2"/>
      </w:pPr>
      <w:bookmarkStart w:id="5" w:name="_Toc437327725"/>
      <w:r w:rsidRPr="0075591C">
        <w:t>Backup and Recovery Procedures</w:t>
      </w:r>
      <w:bookmarkEnd w:id="5"/>
    </w:p>
    <w:p w14:paraId="59C3E4E5" w14:textId="79A9D86F" w:rsidR="0075591C" w:rsidRDefault="0075591C" w:rsidP="0075591C">
      <w:r w:rsidRPr="0075591C">
        <w:t xml:space="preserve">The system will be backed-up in accordance with the Enclave’s backup and recovery requirements defined </w:t>
      </w:r>
      <w:r w:rsidR="00137A64">
        <w:t>in the document here &lt;link document or paste copy here&gt;</w:t>
      </w:r>
    </w:p>
    <w:p w14:paraId="675682E4" w14:textId="34B3940B" w:rsidR="008C103B" w:rsidRPr="0075591C" w:rsidRDefault="008C103B" w:rsidP="008C103B">
      <w:pPr>
        <w:pStyle w:val="Heading2"/>
      </w:pPr>
      <w:bookmarkStart w:id="6" w:name="_Toc437327726"/>
      <w:r>
        <w:t>Disaster Recovery</w:t>
      </w:r>
      <w:r w:rsidRPr="0075591C">
        <w:t xml:space="preserve"> Procedures</w:t>
      </w:r>
      <w:bookmarkEnd w:id="6"/>
    </w:p>
    <w:p w14:paraId="08E2FB98" w14:textId="7EA08DCC" w:rsidR="008C103B" w:rsidRDefault="008C103B" w:rsidP="008C103B">
      <w:pPr>
        <w:pStyle w:val="PlainText"/>
      </w:pPr>
      <w:r>
        <w:t>Disaster Recovery procedures for restoring this server and databases in our DR site can be found at:</w:t>
      </w:r>
      <w:r w:rsidRPr="0075591C">
        <w:t xml:space="preserve"> </w:t>
      </w:r>
    </w:p>
    <w:p w14:paraId="27C35CF2" w14:textId="0CD17261" w:rsidR="00137A64" w:rsidRDefault="00137A64" w:rsidP="008C103B">
      <w:pPr>
        <w:pStyle w:val="PlainText"/>
      </w:pPr>
      <w:r>
        <w:t>&lt;link document or paste copy here&gt;</w:t>
      </w:r>
    </w:p>
    <w:p w14:paraId="4B311668" w14:textId="488DAE89" w:rsidR="0075591C" w:rsidRPr="0075591C" w:rsidRDefault="0075591C" w:rsidP="00A30068">
      <w:pPr>
        <w:pStyle w:val="Heading2"/>
      </w:pPr>
      <w:bookmarkStart w:id="7" w:name="_Toc437327727"/>
      <w:r>
        <w:t>Data at Rest</w:t>
      </w:r>
      <w:bookmarkEnd w:id="7"/>
    </w:p>
    <w:p w14:paraId="35357F3B" w14:textId="77777777" w:rsidR="0075591C" w:rsidRPr="0075591C" w:rsidRDefault="0075591C" w:rsidP="0075591C">
      <w:r w:rsidRPr="0075591C">
        <w:t>The system will have data-at-rest protected by Microsoft SQL Server Transparent Database Encryption (TDE). Please see the addendum for more information and a description of the configuration and test plan.</w:t>
      </w:r>
    </w:p>
    <w:p w14:paraId="605EC00A" w14:textId="4488BAFE" w:rsidR="0075591C" w:rsidRPr="0075591C" w:rsidRDefault="0075591C" w:rsidP="0075591C">
      <w:r w:rsidRPr="0075591C">
        <w:t>Only DBAs and Auditors will have access to the encryption keys</w:t>
      </w:r>
      <w:r w:rsidR="00F201A3">
        <w:t xml:space="preserve"> and online databases.</w:t>
      </w:r>
    </w:p>
    <w:p w14:paraId="2DFA3605" w14:textId="77777777" w:rsidR="0075591C" w:rsidRPr="00A30068" w:rsidRDefault="0075591C" w:rsidP="00A30068">
      <w:pPr>
        <w:pStyle w:val="Heading2"/>
      </w:pPr>
      <w:bookmarkStart w:id="8" w:name="_Toc437327728"/>
      <w:r w:rsidRPr="0075591C">
        <w:t>SQL Audits</w:t>
      </w:r>
      <w:bookmarkEnd w:id="8"/>
    </w:p>
    <w:p w14:paraId="72F7375A" w14:textId="5A1DAB22" w:rsidR="0075591C" w:rsidRPr="0075591C" w:rsidRDefault="0075591C" w:rsidP="0075591C">
      <w:r w:rsidRPr="0075591C">
        <w:t>The system will use SQL Server Auditing to support the SQL auditing requirements of the instance. Please see the addendum for more information on SQL Server Audits and the configuration (as well as, mapping from the SQL STIG event IDs to SQL Audit criteria).</w:t>
      </w:r>
      <w:r w:rsidR="00856D2A">
        <w:t xml:space="preserve">  </w:t>
      </w:r>
    </w:p>
    <w:p w14:paraId="11137A39" w14:textId="026BF124" w:rsidR="0075591C" w:rsidRPr="0075591C" w:rsidRDefault="0075591C" w:rsidP="0075591C">
      <w:r w:rsidRPr="0075591C">
        <w:t xml:space="preserve">Audit data will be retained on the system for less than </w:t>
      </w:r>
      <w:r w:rsidR="00137A64">
        <w:t>XX</w:t>
      </w:r>
      <w:r w:rsidRPr="0075591C">
        <w:t xml:space="preserve"> days and data will be backed up and archive for an extended </w:t>
      </w:r>
      <w:proofErr w:type="gramStart"/>
      <w:r w:rsidRPr="0075591C">
        <w:t>period of time</w:t>
      </w:r>
      <w:proofErr w:type="gramEnd"/>
      <w:r w:rsidRPr="0075591C">
        <w:t>.</w:t>
      </w:r>
    </w:p>
    <w:p w14:paraId="3344A038" w14:textId="77777777" w:rsidR="0075591C" w:rsidRPr="0075591C" w:rsidRDefault="0075591C" w:rsidP="0075591C">
      <w:r w:rsidRPr="0075591C">
        <w:t>Only DBA and auditors will have access to the audit data.</w:t>
      </w:r>
    </w:p>
    <w:p w14:paraId="6AC35111" w14:textId="77777777" w:rsidR="0075591C" w:rsidRPr="00A30068" w:rsidRDefault="0075591C" w:rsidP="0075591C">
      <w:pPr>
        <w:keepNext/>
        <w:keepLines/>
        <w:spacing w:before="200" w:after="0"/>
        <w:outlineLvl w:val="1"/>
        <w:rPr>
          <w:rFonts w:asciiTheme="majorHAnsi" w:eastAsiaTheme="majorEastAsia" w:hAnsiTheme="majorHAnsi" w:cstheme="majorBidi"/>
          <w:b/>
          <w:bCs/>
          <w:color w:val="4F81BD" w:themeColor="accent1"/>
          <w:sz w:val="26"/>
          <w:szCs w:val="26"/>
        </w:rPr>
      </w:pPr>
      <w:bookmarkStart w:id="9" w:name="_Toc437327729"/>
      <w:r w:rsidRPr="00A30068">
        <w:rPr>
          <w:rFonts w:asciiTheme="majorHAnsi" w:eastAsiaTheme="majorEastAsia" w:hAnsiTheme="majorHAnsi" w:cstheme="majorBidi"/>
          <w:b/>
          <w:bCs/>
          <w:color w:val="4F81BD" w:themeColor="accent1"/>
          <w:sz w:val="26"/>
          <w:szCs w:val="26"/>
        </w:rPr>
        <w:t>File Permissions</w:t>
      </w:r>
      <w:bookmarkEnd w:id="9"/>
    </w:p>
    <w:p w14:paraId="33B0CFE9" w14:textId="054CC55E" w:rsidR="0075591C" w:rsidRDefault="00B500A6" w:rsidP="0075591C">
      <w:r>
        <w:t xml:space="preserve">SQL Server 2012 </w:t>
      </w:r>
      <w:r w:rsidR="0075591C" w:rsidRPr="0075591C">
        <w:t>File Permissions changes are unsupport</w:t>
      </w:r>
      <w:r w:rsidR="00F201A3">
        <w:t xml:space="preserve">ed by Microsoft.  </w:t>
      </w:r>
      <w:r w:rsidR="00137A64">
        <w:t xml:space="preserve">The </w:t>
      </w:r>
      <w:r w:rsidR="00F201A3">
        <w:t>Engineers tested the SQL Server 2012 STIG permissions changes</w:t>
      </w:r>
      <w:r w:rsidR="0075591C" w:rsidRPr="0075591C">
        <w:t xml:space="preserve"> in a </w:t>
      </w:r>
      <w:r w:rsidRPr="0075591C">
        <w:t>lab</w:t>
      </w:r>
      <w:r>
        <w:t>;</w:t>
      </w:r>
      <w:r w:rsidR="0075591C" w:rsidRPr="0075591C">
        <w:t xml:space="preserve"> it caused unrepairable damage to the Instance.</w:t>
      </w:r>
      <w:r w:rsidR="00F201A3">
        <w:t xml:space="preserve"> Until the </w:t>
      </w:r>
      <w:r w:rsidR="00F201A3">
        <w:lastRenderedPageBreak/>
        <w:t>changes can be successfully tested, the o</w:t>
      </w:r>
      <w:r w:rsidR="0075591C" w:rsidRPr="0075591C">
        <w:t>rganization has chosen n</w:t>
      </w:r>
      <w:r w:rsidR="00F201A3">
        <w:t xml:space="preserve">ot to alter this setting due to their un </w:t>
      </w:r>
      <w:r w:rsidR="0075591C" w:rsidRPr="0075591C">
        <w:t>support</w:t>
      </w:r>
      <w:r w:rsidR="00F201A3">
        <w:t>ed nature and the additional risk they present to the services availability</w:t>
      </w:r>
      <w:r w:rsidR="0075591C" w:rsidRPr="0075591C">
        <w:t>.</w:t>
      </w:r>
      <w:r w:rsidR="00F201A3">
        <w:t xml:space="preserve"> </w:t>
      </w:r>
      <w:r w:rsidR="0075591C" w:rsidRPr="0075591C">
        <w:t>The below SQL 2012 STIG items will not be altered.</w:t>
      </w:r>
    </w:p>
    <w:p w14:paraId="1766DB3D" w14:textId="128D9BF9" w:rsidR="00B500A6" w:rsidRPr="0075591C" w:rsidRDefault="00B500A6" w:rsidP="0075591C">
      <w:r>
        <w:t xml:space="preserve">Microsoft Premier Services has advised </w:t>
      </w:r>
      <w:r w:rsidR="00137A64">
        <w:t>this customer</w:t>
      </w:r>
      <w:r>
        <w:t xml:space="preserve"> that any SQL STIG related changes to the baseline ACL of the SQL server directories and logs may result in ability to patch or update the instance. </w:t>
      </w:r>
      <w:r w:rsidR="00137A64">
        <w:t>The customer</w:t>
      </w:r>
      <w:r>
        <w:t xml:space="preserve"> would then have to re-install and restore the databases to recover and patch the service.</w:t>
      </w:r>
    </w:p>
    <w:p w14:paraId="2124F709" w14:textId="473D5807" w:rsidR="0075591C" w:rsidRPr="0075591C" w:rsidRDefault="0075591C" w:rsidP="0075591C">
      <w:r w:rsidRPr="0075591C">
        <w:t>V-40944</w:t>
      </w:r>
      <w:r w:rsidR="00B500A6">
        <w:t xml:space="preserve"> (the baseline file or log directory ACL)</w:t>
      </w:r>
    </w:p>
    <w:p w14:paraId="2225E27F" w14:textId="77777777" w:rsidR="0075591C" w:rsidRPr="0075591C" w:rsidRDefault="0075591C" w:rsidP="0075591C">
      <w:r w:rsidRPr="0075591C">
        <w:t>V-41016</w:t>
      </w:r>
    </w:p>
    <w:p w14:paraId="226EEDE4" w14:textId="77777777" w:rsidR="0075591C" w:rsidRPr="0075591C" w:rsidRDefault="0075591C" w:rsidP="0075591C">
      <w:r w:rsidRPr="0075591C">
        <w:t>V-41017</w:t>
      </w:r>
    </w:p>
    <w:p w14:paraId="14A90FCF" w14:textId="77777777" w:rsidR="0075591C" w:rsidRPr="0075591C" w:rsidRDefault="0075591C" w:rsidP="0075591C">
      <w:r w:rsidRPr="0075591C">
        <w:t>V-41040</w:t>
      </w:r>
    </w:p>
    <w:p w14:paraId="34D032B8" w14:textId="77777777" w:rsidR="0075591C" w:rsidRPr="0075591C" w:rsidRDefault="0075591C" w:rsidP="0075591C">
      <w:r w:rsidRPr="0075591C">
        <w:t>V-54859</w:t>
      </w:r>
    </w:p>
    <w:p w14:paraId="3236915D" w14:textId="77777777" w:rsidR="0075591C" w:rsidRPr="0075591C" w:rsidRDefault="0075591C" w:rsidP="0075591C">
      <w:r w:rsidRPr="0075591C">
        <w:t>V-54879</w:t>
      </w:r>
    </w:p>
    <w:p w14:paraId="7273726D" w14:textId="77777777" w:rsidR="0075591C" w:rsidRPr="0075591C" w:rsidRDefault="0075591C" w:rsidP="0075591C">
      <w:r w:rsidRPr="0075591C">
        <w:t>V-54881</w:t>
      </w:r>
    </w:p>
    <w:p w14:paraId="51F9B10A" w14:textId="77777777" w:rsidR="0075591C" w:rsidRPr="00A30068" w:rsidRDefault="0075591C" w:rsidP="0075591C">
      <w:pPr>
        <w:keepNext/>
        <w:keepLines/>
        <w:spacing w:before="200" w:after="0"/>
        <w:outlineLvl w:val="1"/>
        <w:rPr>
          <w:rFonts w:asciiTheme="majorHAnsi" w:eastAsiaTheme="majorEastAsia" w:hAnsiTheme="majorHAnsi" w:cstheme="majorBidi"/>
          <w:b/>
          <w:bCs/>
          <w:color w:val="4F81BD" w:themeColor="accent1"/>
          <w:sz w:val="26"/>
          <w:szCs w:val="26"/>
        </w:rPr>
      </w:pPr>
      <w:bookmarkStart w:id="10" w:name="_Toc437327730"/>
      <w:r w:rsidRPr="00A30068">
        <w:rPr>
          <w:rFonts w:asciiTheme="majorHAnsi" w:eastAsiaTheme="majorEastAsia" w:hAnsiTheme="majorHAnsi" w:cstheme="majorBidi"/>
          <w:b/>
          <w:bCs/>
          <w:color w:val="4F81BD" w:themeColor="accent1"/>
          <w:sz w:val="26"/>
          <w:szCs w:val="26"/>
        </w:rPr>
        <w:t>Installation Account</w:t>
      </w:r>
      <w:bookmarkEnd w:id="10"/>
    </w:p>
    <w:p w14:paraId="05835567" w14:textId="09995322" w:rsidR="00F201A3" w:rsidRPr="00F201A3" w:rsidRDefault="00F201A3" w:rsidP="00D3267C">
      <w:r w:rsidRPr="00F201A3">
        <w:t xml:space="preserve">This is the account used to install SQL server and the designated owner of all the binaries and files. </w:t>
      </w:r>
    </w:p>
    <w:p w14:paraId="7309A69E" w14:textId="6AA5A809" w:rsidR="0075591C" w:rsidRPr="0075591C" w:rsidRDefault="00137A64" w:rsidP="00D3267C">
      <w:r>
        <w:t>&lt;</w:t>
      </w:r>
      <w:proofErr w:type="spellStart"/>
      <w:r>
        <w:t>InstallAccount</w:t>
      </w:r>
      <w:proofErr w:type="spellEnd"/>
      <w:r>
        <w:t>&gt;</w:t>
      </w:r>
    </w:p>
    <w:p w14:paraId="05B619D5" w14:textId="14F311D3" w:rsidR="0075591C" w:rsidRDefault="0075591C" w:rsidP="00D3267C">
      <w:r w:rsidRPr="0075591C">
        <w:t xml:space="preserve">Use of </w:t>
      </w:r>
      <w:r w:rsidR="00F201A3">
        <w:t xml:space="preserve">Installation account is logged </w:t>
      </w:r>
      <w:r w:rsidRPr="0075591C">
        <w:t>monitored by Quest.</w:t>
      </w:r>
      <w:r w:rsidR="00F201A3">
        <w:t xml:space="preserve"> The account is disabled when not in use. The account is only to be used to install and patch the instance.</w:t>
      </w:r>
    </w:p>
    <w:p w14:paraId="3464AAA3" w14:textId="77777777" w:rsidR="00F201A3" w:rsidRPr="0075591C" w:rsidRDefault="00F201A3" w:rsidP="0075591C"/>
    <w:p w14:paraId="07BFA45F" w14:textId="77777777" w:rsidR="0075591C" w:rsidRPr="00A30068" w:rsidRDefault="0075591C" w:rsidP="0075591C">
      <w:pPr>
        <w:keepNext/>
        <w:keepLines/>
        <w:spacing w:before="200" w:after="0"/>
        <w:outlineLvl w:val="1"/>
        <w:rPr>
          <w:rFonts w:asciiTheme="majorHAnsi" w:eastAsiaTheme="majorEastAsia" w:hAnsiTheme="majorHAnsi" w:cstheme="majorBidi"/>
          <w:b/>
          <w:bCs/>
          <w:color w:val="4F81BD" w:themeColor="accent1"/>
          <w:sz w:val="26"/>
          <w:szCs w:val="26"/>
        </w:rPr>
      </w:pPr>
      <w:bookmarkStart w:id="11" w:name="_Toc437327731"/>
      <w:r w:rsidRPr="00A30068">
        <w:rPr>
          <w:rFonts w:asciiTheme="majorHAnsi" w:eastAsiaTheme="majorEastAsia" w:hAnsiTheme="majorHAnsi" w:cstheme="majorBidi"/>
          <w:b/>
          <w:bCs/>
          <w:color w:val="4F81BD" w:themeColor="accent1"/>
          <w:sz w:val="26"/>
          <w:szCs w:val="26"/>
        </w:rPr>
        <w:t>DBA</w:t>
      </w:r>
      <w:bookmarkEnd w:id="11"/>
    </w:p>
    <w:p w14:paraId="30B5B67F" w14:textId="7B2BFF5A" w:rsidR="00F201A3" w:rsidRPr="00F201A3" w:rsidRDefault="00F201A3" w:rsidP="00D3267C">
      <w:r w:rsidRPr="00F201A3">
        <w:t xml:space="preserve">Below is the list of the </w:t>
      </w:r>
      <w:r>
        <w:t>approved DBA group and members.</w:t>
      </w:r>
    </w:p>
    <w:p w14:paraId="3FC38BED" w14:textId="3A2B6CED" w:rsidR="0075591C" w:rsidRDefault="00137A64" w:rsidP="0075591C">
      <w:r>
        <w:t>List Groups</w:t>
      </w:r>
    </w:p>
    <w:p w14:paraId="5171C965" w14:textId="055B9C7F" w:rsidR="00137A64" w:rsidRPr="0075591C" w:rsidRDefault="00137A64" w:rsidP="0075591C">
      <w:r>
        <w:t>List Users</w:t>
      </w:r>
    </w:p>
    <w:p w14:paraId="4BDBCEED" w14:textId="77777777" w:rsidR="0075591C" w:rsidRPr="0075591C" w:rsidRDefault="0075591C" w:rsidP="0075591C"/>
    <w:p w14:paraId="4A9E2D0B" w14:textId="77777777" w:rsidR="0075591C" w:rsidRPr="00A30068" w:rsidRDefault="0075591C" w:rsidP="0075591C">
      <w:pPr>
        <w:keepNext/>
        <w:keepLines/>
        <w:spacing w:before="200" w:after="0"/>
        <w:outlineLvl w:val="1"/>
        <w:rPr>
          <w:rFonts w:asciiTheme="majorHAnsi" w:eastAsiaTheme="majorEastAsia" w:hAnsiTheme="majorHAnsi" w:cstheme="majorBidi"/>
          <w:b/>
          <w:bCs/>
          <w:color w:val="4F81BD" w:themeColor="accent1"/>
          <w:sz w:val="26"/>
          <w:szCs w:val="26"/>
        </w:rPr>
      </w:pPr>
      <w:bookmarkStart w:id="12" w:name="_Toc437327732"/>
      <w:r w:rsidRPr="00A30068">
        <w:rPr>
          <w:rFonts w:asciiTheme="majorHAnsi" w:eastAsiaTheme="majorEastAsia" w:hAnsiTheme="majorHAnsi" w:cstheme="majorBidi"/>
          <w:b/>
          <w:bCs/>
          <w:color w:val="4F81BD" w:themeColor="accent1"/>
          <w:sz w:val="26"/>
          <w:szCs w:val="26"/>
        </w:rPr>
        <w:t>Ports and Protocols</w:t>
      </w:r>
      <w:bookmarkEnd w:id="12"/>
    </w:p>
    <w:p w14:paraId="3132DBC2" w14:textId="3CC855B9" w:rsidR="0075591C" w:rsidRDefault="00137A64" w:rsidP="0075591C">
      <w:r>
        <w:t xml:space="preserve">##### </w:t>
      </w:r>
      <w:r w:rsidR="0075591C" w:rsidRPr="0075591C">
        <w:t>TCP Port is used by default for all 2012 Instances.</w:t>
      </w:r>
    </w:p>
    <w:p w14:paraId="5D560AA8" w14:textId="77777777" w:rsidR="00F201A3" w:rsidRPr="0075591C" w:rsidRDefault="00F201A3" w:rsidP="0075591C"/>
    <w:p w14:paraId="07257660" w14:textId="77777777" w:rsidR="0075591C" w:rsidRPr="00A30068" w:rsidRDefault="0075591C" w:rsidP="0075591C">
      <w:pPr>
        <w:keepNext/>
        <w:keepLines/>
        <w:spacing w:before="200" w:after="0"/>
        <w:outlineLvl w:val="1"/>
        <w:rPr>
          <w:rFonts w:asciiTheme="majorHAnsi" w:eastAsiaTheme="majorEastAsia" w:hAnsiTheme="majorHAnsi" w:cstheme="majorBidi"/>
          <w:b/>
          <w:bCs/>
          <w:color w:val="4F81BD" w:themeColor="accent1"/>
          <w:sz w:val="26"/>
          <w:szCs w:val="26"/>
        </w:rPr>
      </w:pPr>
      <w:bookmarkStart w:id="13" w:name="_Toc437327733"/>
      <w:r w:rsidRPr="00A30068">
        <w:rPr>
          <w:rFonts w:asciiTheme="majorHAnsi" w:eastAsiaTheme="majorEastAsia" w:hAnsiTheme="majorHAnsi" w:cstheme="majorBidi"/>
          <w:b/>
          <w:bCs/>
          <w:color w:val="4F81BD" w:themeColor="accent1"/>
          <w:sz w:val="26"/>
          <w:szCs w:val="26"/>
        </w:rPr>
        <w:t>V-40934 Programmability</w:t>
      </w:r>
      <w:bookmarkEnd w:id="13"/>
    </w:p>
    <w:p w14:paraId="433AECA2" w14:textId="4B727516" w:rsidR="0075591C" w:rsidRPr="0075591C" w:rsidRDefault="00F201A3" w:rsidP="00D3267C">
      <w:r w:rsidRPr="00F201A3">
        <w:t>The attached file list all custom code on the instance.</w:t>
      </w:r>
      <w:r>
        <w:t xml:space="preserve"> </w:t>
      </w:r>
      <w:r w:rsidR="0075591C" w:rsidRPr="0075591C">
        <w:t xml:space="preserve">See </w:t>
      </w:r>
      <w:r w:rsidR="00137A64">
        <w:t>SSP</w:t>
      </w:r>
      <w:r w:rsidR="0075591C" w:rsidRPr="0075591C">
        <w:t>-A Results.xlsx</w:t>
      </w:r>
    </w:p>
    <w:p w14:paraId="4694DFB0" w14:textId="77777777" w:rsidR="0075591C" w:rsidRPr="0075591C" w:rsidRDefault="0075591C" w:rsidP="0075591C"/>
    <w:p w14:paraId="58563ECC" w14:textId="624ACD37" w:rsidR="0075591C" w:rsidRDefault="00137A64" w:rsidP="0075591C">
      <w:r>
        <w:t>&lt;paste results or embed results file here&gt;</w:t>
      </w:r>
    </w:p>
    <w:p w14:paraId="0CEDE583" w14:textId="77777777" w:rsidR="00F201A3" w:rsidRPr="0075591C" w:rsidRDefault="00F201A3" w:rsidP="0075591C"/>
    <w:p w14:paraId="7FB40C78" w14:textId="77777777" w:rsidR="0075591C" w:rsidRPr="00A30068" w:rsidRDefault="0075591C" w:rsidP="0075591C">
      <w:pPr>
        <w:keepNext/>
        <w:keepLines/>
        <w:spacing w:before="200" w:after="0"/>
        <w:outlineLvl w:val="1"/>
        <w:rPr>
          <w:rFonts w:asciiTheme="majorHAnsi" w:eastAsiaTheme="majorEastAsia" w:hAnsiTheme="majorHAnsi" w:cstheme="majorBidi"/>
          <w:b/>
          <w:bCs/>
          <w:color w:val="4F81BD" w:themeColor="accent1"/>
          <w:sz w:val="26"/>
          <w:szCs w:val="26"/>
        </w:rPr>
      </w:pPr>
      <w:bookmarkStart w:id="14" w:name="_Toc437327734"/>
      <w:r w:rsidRPr="00A30068">
        <w:rPr>
          <w:rFonts w:asciiTheme="majorHAnsi" w:eastAsiaTheme="majorEastAsia" w:hAnsiTheme="majorHAnsi" w:cstheme="majorBidi"/>
          <w:b/>
          <w:bCs/>
          <w:color w:val="4F81BD" w:themeColor="accent1"/>
          <w:sz w:val="26"/>
          <w:szCs w:val="26"/>
        </w:rPr>
        <w:t>V-40907</w:t>
      </w:r>
      <w:bookmarkEnd w:id="14"/>
    </w:p>
    <w:p w14:paraId="394F5B2B" w14:textId="77777777" w:rsidR="0075591C" w:rsidRPr="0075591C" w:rsidRDefault="0075591C" w:rsidP="0075591C">
      <w:r w:rsidRPr="0075591C">
        <w:t>SSL encryption is enabled on the instance.</w:t>
      </w:r>
    </w:p>
    <w:p w14:paraId="4886B520" w14:textId="712C21EF" w:rsidR="0075591C" w:rsidRPr="0075591C" w:rsidRDefault="00137A64" w:rsidP="0075591C">
      <w:pPr>
        <w:spacing w:line="240" w:lineRule="auto"/>
        <w:rPr>
          <w:sz w:val="20"/>
          <w:szCs w:val="20"/>
        </w:rPr>
      </w:pPr>
      <w:r>
        <w:rPr>
          <w:sz w:val="20"/>
          <w:szCs w:val="20"/>
        </w:rPr>
        <w:t>&lt;paste output from query or notes&gt;</w:t>
      </w:r>
    </w:p>
    <w:p w14:paraId="0891F337" w14:textId="77777777" w:rsidR="0075591C" w:rsidRPr="0075591C" w:rsidRDefault="0075591C" w:rsidP="0075591C"/>
    <w:p w14:paraId="72DF6BB5" w14:textId="77777777" w:rsidR="0075591C" w:rsidRPr="00A30068" w:rsidRDefault="0075591C" w:rsidP="0075591C">
      <w:pPr>
        <w:keepNext/>
        <w:keepLines/>
        <w:spacing w:before="200" w:after="0"/>
        <w:outlineLvl w:val="1"/>
        <w:rPr>
          <w:rFonts w:asciiTheme="majorHAnsi" w:eastAsiaTheme="majorEastAsia" w:hAnsiTheme="majorHAnsi" w:cstheme="majorBidi"/>
          <w:b/>
          <w:bCs/>
          <w:color w:val="4F81BD" w:themeColor="accent1"/>
          <w:sz w:val="26"/>
          <w:szCs w:val="26"/>
        </w:rPr>
      </w:pPr>
      <w:bookmarkStart w:id="15" w:name="_Toc437327735"/>
      <w:r w:rsidRPr="00A30068">
        <w:rPr>
          <w:rFonts w:asciiTheme="majorHAnsi" w:eastAsiaTheme="majorEastAsia" w:hAnsiTheme="majorHAnsi" w:cstheme="majorBidi"/>
          <w:b/>
          <w:bCs/>
          <w:color w:val="4F81BD" w:themeColor="accent1"/>
          <w:sz w:val="26"/>
          <w:szCs w:val="26"/>
        </w:rPr>
        <w:t>V-40917</w:t>
      </w:r>
      <w:bookmarkEnd w:id="15"/>
    </w:p>
    <w:p w14:paraId="0033EBDB" w14:textId="77777777" w:rsidR="0075591C" w:rsidRPr="0075591C" w:rsidRDefault="0075591C" w:rsidP="0075591C">
      <w:r w:rsidRPr="0075591C">
        <w:t>All databases on the instance are encrypted.</w:t>
      </w:r>
    </w:p>
    <w:p w14:paraId="20AF38AE" w14:textId="77777777" w:rsidR="00137A64" w:rsidRPr="0075591C" w:rsidRDefault="00137A64" w:rsidP="00137A64">
      <w:pPr>
        <w:spacing w:line="240" w:lineRule="auto"/>
        <w:rPr>
          <w:sz w:val="20"/>
          <w:szCs w:val="20"/>
        </w:rPr>
      </w:pPr>
      <w:r>
        <w:rPr>
          <w:sz w:val="20"/>
          <w:szCs w:val="20"/>
        </w:rPr>
        <w:t>&lt;paste output from query or notes&gt;</w:t>
      </w:r>
    </w:p>
    <w:p w14:paraId="3E276672" w14:textId="77777777" w:rsidR="0075591C" w:rsidRPr="0075591C" w:rsidRDefault="0075591C" w:rsidP="0075591C"/>
    <w:p w14:paraId="4D4BC911" w14:textId="77777777" w:rsidR="0075591C" w:rsidRPr="00A30068" w:rsidRDefault="0075591C" w:rsidP="0075591C">
      <w:pPr>
        <w:keepNext/>
        <w:keepLines/>
        <w:spacing w:before="200" w:after="0"/>
        <w:outlineLvl w:val="1"/>
        <w:rPr>
          <w:rFonts w:asciiTheme="majorHAnsi" w:eastAsiaTheme="majorEastAsia" w:hAnsiTheme="majorHAnsi" w:cstheme="majorBidi"/>
          <w:b/>
          <w:bCs/>
          <w:color w:val="4F81BD" w:themeColor="accent1"/>
          <w:sz w:val="26"/>
          <w:szCs w:val="26"/>
        </w:rPr>
      </w:pPr>
      <w:bookmarkStart w:id="16" w:name="_Toc437327736"/>
      <w:r w:rsidRPr="00A30068">
        <w:rPr>
          <w:rFonts w:asciiTheme="majorHAnsi" w:eastAsiaTheme="majorEastAsia" w:hAnsiTheme="majorHAnsi" w:cstheme="majorBidi"/>
          <w:b/>
          <w:bCs/>
          <w:color w:val="4F81BD" w:themeColor="accent1"/>
          <w:sz w:val="26"/>
          <w:szCs w:val="26"/>
        </w:rPr>
        <w:t>V-40932</w:t>
      </w:r>
      <w:bookmarkEnd w:id="16"/>
    </w:p>
    <w:p w14:paraId="6F6D67CA" w14:textId="2376A73F" w:rsidR="0075591C" w:rsidRPr="0075591C" w:rsidRDefault="0075591C" w:rsidP="0075591C">
      <w:r w:rsidRPr="0075591C">
        <w:t xml:space="preserve">See </w:t>
      </w:r>
      <w:r w:rsidR="00137A64">
        <w:t>SSP</w:t>
      </w:r>
      <w:r w:rsidRPr="0075591C">
        <w:t>-A Results.xlsx</w:t>
      </w:r>
    </w:p>
    <w:p w14:paraId="5333AFAF" w14:textId="77777777" w:rsidR="0075591C" w:rsidRPr="0075591C" w:rsidRDefault="0075591C" w:rsidP="0075591C"/>
    <w:p w14:paraId="00E7BDCC" w14:textId="77777777" w:rsidR="0075591C" w:rsidRPr="00A30068" w:rsidRDefault="0075591C" w:rsidP="0075591C">
      <w:pPr>
        <w:keepNext/>
        <w:keepLines/>
        <w:spacing w:before="200" w:after="0"/>
        <w:outlineLvl w:val="1"/>
        <w:rPr>
          <w:rFonts w:asciiTheme="majorHAnsi" w:eastAsiaTheme="majorEastAsia" w:hAnsiTheme="majorHAnsi" w:cstheme="majorBidi"/>
          <w:b/>
          <w:bCs/>
          <w:color w:val="4F81BD" w:themeColor="accent1"/>
          <w:sz w:val="26"/>
          <w:szCs w:val="26"/>
        </w:rPr>
      </w:pPr>
      <w:bookmarkStart w:id="17" w:name="_Toc437327737"/>
      <w:r w:rsidRPr="00A30068">
        <w:rPr>
          <w:rFonts w:asciiTheme="majorHAnsi" w:eastAsiaTheme="majorEastAsia" w:hAnsiTheme="majorHAnsi" w:cstheme="majorBidi"/>
          <w:b/>
          <w:bCs/>
          <w:color w:val="4F81BD" w:themeColor="accent1"/>
          <w:sz w:val="26"/>
          <w:szCs w:val="26"/>
        </w:rPr>
        <w:t>V-40941</w:t>
      </w:r>
      <w:bookmarkEnd w:id="17"/>
    </w:p>
    <w:p w14:paraId="5568D9D4" w14:textId="1C389434" w:rsidR="0075591C" w:rsidRPr="0075591C" w:rsidRDefault="0075591C" w:rsidP="0075591C">
      <w:r w:rsidRPr="0075591C">
        <w:t>Paste into PowerShell</w:t>
      </w:r>
      <w:r w:rsidR="003443CF">
        <w:t>. This checks for SQL Server Data Tools (no output is idea).</w:t>
      </w:r>
    </w:p>
    <w:p w14:paraId="327985FD" w14:textId="77701D1F" w:rsidR="0075591C" w:rsidRPr="0075591C" w:rsidRDefault="0075591C" w:rsidP="0075591C">
      <w:pPr>
        <w:spacing w:line="240" w:lineRule="auto"/>
        <w:rPr>
          <w:sz w:val="20"/>
          <w:szCs w:val="20"/>
        </w:rPr>
      </w:pPr>
      <w:r w:rsidRPr="0075591C">
        <w:rPr>
          <w:sz w:val="20"/>
          <w:szCs w:val="20"/>
        </w:rPr>
        <w:t>$servers = @("</w:t>
      </w:r>
      <w:r w:rsidR="00137A64">
        <w:rPr>
          <w:sz w:val="20"/>
          <w:szCs w:val="20"/>
        </w:rPr>
        <w:t>server</w:t>
      </w:r>
      <w:r w:rsidRPr="0075591C">
        <w:rPr>
          <w:sz w:val="20"/>
          <w:szCs w:val="20"/>
        </w:rPr>
        <w:t>","</w:t>
      </w:r>
      <w:r w:rsidR="00137A64">
        <w:rPr>
          <w:sz w:val="20"/>
          <w:szCs w:val="20"/>
        </w:rPr>
        <w:t>server1</w:t>
      </w:r>
      <w:r w:rsidRPr="0075591C">
        <w:rPr>
          <w:sz w:val="20"/>
          <w:szCs w:val="20"/>
        </w:rPr>
        <w:t>")</w:t>
      </w:r>
    </w:p>
    <w:p w14:paraId="7B161665" w14:textId="77777777" w:rsidR="0075591C" w:rsidRPr="0075591C" w:rsidRDefault="0075591C" w:rsidP="0075591C">
      <w:pPr>
        <w:spacing w:line="240" w:lineRule="auto"/>
        <w:rPr>
          <w:sz w:val="20"/>
          <w:szCs w:val="20"/>
        </w:rPr>
      </w:pPr>
      <w:r w:rsidRPr="0075591C">
        <w:rPr>
          <w:sz w:val="20"/>
          <w:szCs w:val="20"/>
        </w:rPr>
        <w:t>$</w:t>
      </w:r>
      <w:proofErr w:type="spellStart"/>
      <w:r w:rsidRPr="0075591C">
        <w:rPr>
          <w:sz w:val="20"/>
          <w:szCs w:val="20"/>
        </w:rPr>
        <w:t>cmd</w:t>
      </w:r>
      <w:proofErr w:type="spellEnd"/>
      <w:r w:rsidRPr="0075591C">
        <w:rPr>
          <w:sz w:val="20"/>
          <w:szCs w:val="20"/>
        </w:rPr>
        <w:t xml:space="preserve"> = </w:t>
      </w:r>
      <w:proofErr w:type="gramStart"/>
      <w:r w:rsidRPr="0075591C">
        <w:rPr>
          <w:sz w:val="20"/>
          <w:szCs w:val="20"/>
        </w:rPr>
        <w:t>{ Write</w:t>
      </w:r>
      <w:proofErr w:type="gramEnd"/>
      <w:r w:rsidRPr="0075591C">
        <w:rPr>
          <w:sz w:val="20"/>
          <w:szCs w:val="20"/>
        </w:rPr>
        <w:t>-Host $</w:t>
      </w:r>
      <w:proofErr w:type="spellStart"/>
      <w:r w:rsidRPr="0075591C">
        <w:rPr>
          <w:sz w:val="20"/>
          <w:szCs w:val="20"/>
        </w:rPr>
        <w:t>env:COMPUTERNAME</w:t>
      </w:r>
      <w:proofErr w:type="spellEnd"/>
      <w:r w:rsidRPr="0075591C">
        <w:rPr>
          <w:sz w:val="20"/>
          <w:szCs w:val="20"/>
        </w:rPr>
        <w:t>; Get-</w:t>
      </w:r>
      <w:proofErr w:type="spellStart"/>
      <w:r w:rsidRPr="0075591C">
        <w:rPr>
          <w:sz w:val="20"/>
          <w:szCs w:val="20"/>
        </w:rPr>
        <w:t>ChildItem</w:t>
      </w:r>
      <w:proofErr w:type="spellEnd"/>
      <w:r w:rsidRPr="0075591C">
        <w:rPr>
          <w:sz w:val="20"/>
          <w:szCs w:val="20"/>
        </w:rPr>
        <w:t xml:space="preserve"> HKLM:\SOFTWARE\Microsoft\Windows\</w:t>
      </w:r>
      <w:proofErr w:type="spellStart"/>
      <w:r w:rsidRPr="0075591C">
        <w:rPr>
          <w:sz w:val="20"/>
          <w:szCs w:val="20"/>
        </w:rPr>
        <w:t>CurrentVersion</w:t>
      </w:r>
      <w:proofErr w:type="spellEnd"/>
      <w:r w:rsidRPr="0075591C">
        <w:rPr>
          <w:sz w:val="20"/>
          <w:szCs w:val="20"/>
        </w:rPr>
        <w:t>\Uninstall | % { Get-</w:t>
      </w:r>
      <w:proofErr w:type="spellStart"/>
      <w:r w:rsidRPr="0075591C">
        <w:rPr>
          <w:sz w:val="20"/>
          <w:szCs w:val="20"/>
        </w:rPr>
        <w:t>ItemProperty</w:t>
      </w:r>
      <w:proofErr w:type="spellEnd"/>
      <w:r w:rsidRPr="0075591C">
        <w:rPr>
          <w:sz w:val="20"/>
          <w:szCs w:val="20"/>
        </w:rPr>
        <w:t xml:space="preserve"> $_.</w:t>
      </w:r>
      <w:proofErr w:type="spellStart"/>
      <w:r w:rsidRPr="0075591C">
        <w:rPr>
          <w:sz w:val="20"/>
          <w:szCs w:val="20"/>
        </w:rPr>
        <w:t>PSPath</w:t>
      </w:r>
      <w:proofErr w:type="spellEnd"/>
      <w:r w:rsidRPr="0075591C">
        <w:rPr>
          <w:sz w:val="20"/>
          <w:szCs w:val="20"/>
        </w:rPr>
        <w:t xml:space="preserve"> } | ? </w:t>
      </w:r>
      <w:proofErr w:type="gramStart"/>
      <w:r w:rsidRPr="0075591C">
        <w:rPr>
          <w:sz w:val="20"/>
          <w:szCs w:val="20"/>
        </w:rPr>
        <w:t>{ $</w:t>
      </w:r>
      <w:proofErr w:type="gramEnd"/>
      <w:r w:rsidRPr="0075591C">
        <w:rPr>
          <w:sz w:val="20"/>
          <w:szCs w:val="20"/>
        </w:rPr>
        <w:t>_.</w:t>
      </w:r>
      <w:proofErr w:type="spellStart"/>
      <w:r w:rsidRPr="0075591C">
        <w:rPr>
          <w:sz w:val="20"/>
          <w:szCs w:val="20"/>
        </w:rPr>
        <w:t>DisplayName</w:t>
      </w:r>
      <w:proofErr w:type="spellEnd"/>
      <w:r w:rsidRPr="0075591C">
        <w:rPr>
          <w:sz w:val="20"/>
          <w:szCs w:val="20"/>
        </w:rPr>
        <w:t xml:space="preserve"> -match "SQL Server Data Tools" } }</w:t>
      </w:r>
    </w:p>
    <w:p w14:paraId="19661894" w14:textId="77777777" w:rsidR="0075591C" w:rsidRPr="0075591C" w:rsidRDefault="0075591C" w:rsidP="0075591C">
      <w:pPr>
        <w:spacing w:line="240" w:lineRule="auto"/>
        <w:rPr>
          <w:sz w:val="20"/>
          <w:szCs w:val="20"/>
        </w:rPr>
      </w:pPr>
      <w:r w:rsidRPr="0075591C">
        <w:rPr>
          <w:sz w:val="20"/>
          <w:szCs w:val="20"/>
        </w:rPr>
        <w:t xml:space="preserve">$servers | % </w:t>
      </w:r>
      <w:proofErr w:type="gramStart"/>
      <w:r w:rsidRPr="0075591C">
        <w:rPr>
          <w:sz w:val="20"/>
          <w:szCs w:val="20"/>
        </w:rPr>
        <w:t>{ Invoke</w:t>
      </w:r>
      <w:proofErr w:type="gramEnd"/>
      <w:r w:rsidRPr="0075591C">
        <w:rPr>
          <w:sz w:val="20"/>
          <w:szCs w:val="20"/>
        </w:rPr>
        <w:t>-Command -</w:t>
      </w:r>
      <w:proofErr w:type="spellStart"/>
      <w:r w:rsidRPr="0075591C">
        <w:rPr>
          <w:sz w:val="20"/>
          <w:szCs w:val="20"/>
        </w:rPr>
        <w:t>ComputerName</w:t>
      </w:r>
      <w:proofErr w:type="spellEnd"/>
      <w:r w:rsidRPr="0075591C">
        <w:rPr>
          <w:sz w:val="20"/>
          <w:szCs w:val="20"/>
        </w:rPr>
        <w:t xml:space="preserve"> $_ -</w:t>
      </w:r>
      <w:proofErr w:type="spellStart"/>
      <w:r w:rsidRPr="0075591C">
        <w:rPr>
          <w:sz w:val="20"/>
          <w:szCs w:val="20"/>
        </w:rPr>
        <w:t>ScriptBlock</w:t>
      </w:r>
      <w:proofErr w:type="spellEnd"/>
      <w:r w:rsidRPr="0075591C">
        <w:rPr>
          <w:sz w:val="20"/>
          <w:szCs w:val="20"/>
        </w:rPr>
        <w:t xml:space="preserve"> $</w:t>
      </w:r>
      <w:proofErr w:type="spellStart"/>
      <w:r w:rsidRPr="0075591C">
        <w:rPr>
          <w:sz w:val="20"/>
          <w:szCs w:val="20"/>
        </w:rPr>
        <w:t>cmd</w:t>
      </w:r>
      <w:proofErr w:type="spellEnd"/>
      <w:r w:rsidRPr="0075591C">
        <w:rPr>
          <w:sz w:val="20"/>
          <w:szCs w:val="20"/>
        </w:rPr>
        <w:t xml:space="preserve"> }</w:t>
      </w:r>
    </w:p>
    <w:p w14:paraId="622C499D" w14:textId="77777777" w:rsidR="0075591C" w:rsidRPr="0075591C" w:rsidRDefault="0075591C" w:rsidP="0075591C"/>
    <w:p w14:paraId="7CC9B137" w14:textId="77777777" w:rsidR="0075591C" w:rsidRPr="0075591C" w:rsidRDefault="0075591C" w:rsidP="0075591C">
      <w:pPr>
        <w:keepNext/>
        <w:keepLines/>
        <w:spacing w:before="200" w:after="0"/>
        <w:outlineLvl w:val="1"/>
        <w:rPr>
          <w:rFonts w:asciiTheme="majorHAnsi" w:eastAsiaTheme="majorEastAsia" w:hAnsiTheme="majorHAnsi" w:cstheme="majorBidi"/>
          <w:b/>
          <w:bCs/>
          <w:color w:val="4F81BD" w:themeColor="accent1"/>
          <w:sz w:val="26"/>
          <w:szCs w:val="26"/>
        </w:rPr>
      </w:pPr>
      <w:bookmarkStart w:id="18" w:name="_Toc437327738"/>
      <w:r w:rsidRPr="0075591C">
        <w:rPr>
          <w:rFonts w:asciiTheme="majorHAnsi" w:eastAsiaTheme="majorEastAsia" w:hAnsiTheme="majorHAnsi" w:cstheme="majorBidi"/>
          <w:b/>
          <w:bCs/>
          <w:color w:val="4F81BD" w:themeColor="accent1"/>
          <w:sz w:val="26"/>
          <w:szCs w:val="26"/>
        </w:rPr>
        <w:t>V-40945</w:t>
      </w:r>
      <w:bookmarkEnd w:id="18"/>
    </w:p>
    <w:p w14:paraId="60A087CF" w14:textId="77777777" w:rsidR="0075591C" w:rsidRPr="0075591C" w:rsidRDefault="0075591C" w:rsidP="0075591C">
      <w:pPr>
        <w:rPr>
          <w:sz w:val="20"/>
          <w:szCs w:val="20"/>
        </w:rPr>
      </w:pPr>
      <w:proofErr w:type="spellStart"/>
      <w:r w:rsidRPr="0075591C">
        <w:rPr>
          <w:sz w:val="20"/>
          <w:szCs w:val="20"/>
        </w:rPr>
        <w:t>product_version</w:t>
      </w:r>
      <w:proofErr w:type="spellEnd"/>
      <w:r w:rsidRPr="0075591C">
        <w:rPr>
          <w:sz w:val="20"/>
          <w:szCs w:val="20"/>
        </w:rPr>
        <w:tab/>
      </w:r>
      <w:proofErr w:type="spellStart"/>
      <w:r w:rsidRPr="0075591C">
        <w:rPr>
          <w:sz w:val="20"/>
          <w:szCs w:val="20"/>
        </w:rPr>
        <w:t>product_level</w:t>
      </w:r>
      <w:proofErr w:type="spellEnd"/>
    </w:p>
    <w:p w14:paraId="231A3702" w14:textId="77777777" w:rsidR="00137A64" w:rsidRPr="0075591C" w:rsidRDefault="00137A64" w:rsidP="00137A64">
      <w:pPr>
        <w:spacing w:line="240" w:lineRule="auto"/>
        <w:rPr>
          <w:sz w:val="20"/>
          <w:szCs w:val="20"/>
        </w:rPr>
      </w:pPr>
      <w:r>
        <w:rPr>
          <w:sz w:val="20"/>
          <w:szCs w:val="20"/>
        </w:rPr>
        <w:t>&lt;paste output from query or notes&gt;</w:t>
      </w:r>
    </w:p>
    <w:p w14:paraId="1B53EAB3" w14:textId="77777777" w:rsidR="0075591C" w:rsidRPr="0075591C" w:rsidRDefault="0075591C" w:rsidP="0075591C">
      <w:pPr>
        <w:keepNext/>
        <w:keepLines/>
        <w:spacing w:before="200" w:after="0"/>
        <w:outlineLvl w:val="1"/>
        <w:rPr>
          <w:rFonts w:asciiTheme="majorHAnsi" w:eastAsiaTheme="majorEastAsia" w:hAnsiTheme="majorHAnsi" w:cstheme="majorBidi"/>
          <w:b/>
          <w:bCs/>
          <w:color w:val="4F81BD" w:themeColor="accent1"/>
          <w:sz w:val="26"/>
          <w:szCs w:val="26"/>
        </w:rPr>
      </w:pPr>
      <w:bookmarkStart w:id="19" w:name="_Toc437327739"/>
      <w:r w:rsidRPr="0075591C">
        <w:rPr>
          <w:rFonts w:asciiTheme="majorHAnsi" w:eastAsiaTheme="majorEastAsia" w:hAnsiTheme="majorHAnsi" w:cstheme="majorBidi"/>
          <w:b/>
          <w:bCs/>
          <w:color w:val="4F81BD" w:themeColor="accent1"/>
          <w:sz w:val="26"/>
          <w:szCs w:val="26"/>
        </w:rPr>
        <w:t>V-41044</w:t>
      </w:r>
      <w:bookmarkEnd w:id="19"/>
    </w:p>
    <w:p w14:paraId="7D5F9264" w14:textId="4864F0FB" w:rsidR="0075591C" w:rsidRDefault="00137A64" w:rsidP="0075591C">
      <w:r>
        <w:t xml:space="preserve">See SSP-A </w:t>
      </w:r>
      <w:r w:rsidR="0075591C" w:rsidRPr="0075591C">
        <w:t>Results.xlsx</w:t>
      </w:r>
    </w:p>
    <w:p w14:paraId="2C40A90B" w14:textId="77777777" w:rsidR="00137A64" w:rsidRPr="0075591C" w:rsidRDefault="00137A64" w:rsidP="0075591C"/>
    <w:p w14:paraId="567FFD77" w14:textId="77777777" w:rsidR="0075591C" w:rsidRPr="0075591C" w:rsidRDefault="0075591C" w:rsidP="0075591C">
      <w:pPr>
        <w:keepNext/>
        <w:keepLines/>
        <w:spacing w:before="200" w:after="0"/>
        <w:outlineLvl w:val="1"/>
        <w:rPr>
          <w:rFonts w:asciiTheme="majorHAnsi" w:eastAsiaTheme="majorEastAsia" w:hAnsiTheme="majorHAnsi" w:cstheme="majorBidi"/>
          <w:b/>
          <w:bCs/>
          <w:color w:val="4F81BD" w:themeColor="accent1"/>
          <w:sz w:val="26"/>
          <w:szCs w:val="26"/>
        </w:rPr>
      </w:pPr>
      <w:bookmarkStart w:id="20" w:name="_Toc437327740"/>
      <w:r w:rsidRPr="0075591C">
        <w:rPr>
          <w:rFonts w:asciiTheme="majorHAnsi" w:eastAsiaTheme="majorEastAsia" w:hAnsiTheme="majorHAnsi" w:cstheme="majorBidi"/>
          <w:b/>
          <w:bCs/>
          <w:color w:val="4F81BD" w:themeColor="accent1"/>
          <w:sz w:val="26"/>
          <w:szCs w:val="26"/>
        </w:rPr>
        <w:t>V-41047</w:t>
      </w:r>
      <w:bookmarkEnd w:id="20"/>
    </w:p>
    <w:p w14:paraId="637DAC31" w14:textId="77777777" w:rsidR="00137A64" w:rsidRPr="0075591C" w:rsidRDefault="00137A64" w:rsidP="00137A64">
      <w:pPr>
        <w:spacing w:line="240" w:lineRule="auto"/>
        <w:rPr>
          <w:sz w:val="20"/>
          <w:szCs w:val="20"/>
        </w:rPr>
      </w:pPr>
      <w:r>
        <w:rPr>
          <w:sz w:val="20"/>
          <w:szCs w:val="20"/>
        </w:rPr>
        <w:t>&lt;paste output from query or notes&gt;</w:t>
      </w:r>
    </w:p>
    <w:p w14:paraId="6743B9ED" w14:textId="77777777" w:rsidR="00137A64" w:rsidRDefault="00137A64" w:rsidP="0075591C">
      <w:pPr>
        <w:keepNext/>
        <w:keepLines/>
        <w:spacing w:before="200" w:after="0"/>
        <w:outlineLvl w:val="1"/>
        <w:rPr>
          <w:rFonts w:asciiTheme="majorHAnsi" w:eastAsiaTheme="majorEastAsia" w:hAnsiTheme="majorHAnsi" w:cstheme="majorBidi"/>
          <w:b/>
          <w:bCs/>
          <w:color w:val="4F81BD" w:themeColor="accent1"/>
          <w:sz w:val="26"/>
          <w:szCs w:val="26"/>
        </w:rPr>
      </w:pPr>
    </w:p>
    <w:p w14:paraId="74749014" w14:textId="77777777" w:rsidR="0075591C" w:rsidRPr="0075591C" w:rsidRDefault="0075591C" w:rsidP="0075591C">
      <w:pPr>
        <w:keepNext/>
        <w:keepLines/>
        <w:spacing w:before="200" w:after="0"/>
        <w:outlineLvl w:val="1"/>
        <w:rPr>
          <w:rFonts w:asciiTheme="majorHAnsi" w:eastAsiaTheme="majorEastAsia" w:hAnsiTheme="majorHAnsi" w:cstheme="majorBidi"/>
          <w:b/>
          <w:bCs/>
          <w:color w:val="4F81BD" w:themeColor="accent1"/>
          <w:sz w:val="26"/>
          <w:szCs w:val="26"/>
        </w:rPr>
      </w:pPr>
      <w:bookmarkStart w:id="21" w:name="_Toc437327741"/>
      <w:r w:rsidRPr="0075591C">
        <w:rPr>
          <w:rFonts w:asciiTheme="majorHAnsi" w:eastAsiaTheme="majorEastAsia" w:hAnsiTheme="majorHAnsi" w:cstheme="majorBidi"/>
          <w:b/>
          <w:bCs/>
          <w:color w:val="4F81BD" w:themeColor="accent1"/>
          <w:sz w:val="26"/>
          <w:szCs w:val="26"/>
        </w:rPr>
        <w:t>V-41307</w:t>
      </w:r>
      <w:bookmarkEnd w:id="21"/>
    </w:p>
    <w:p w14:paraId="36C8413C" w14:textId="15BF4050" w:rsidR="0075591C" w:rsidRPr="0075591C" w:rsidRDefault="00F201A3" w:rsidP="0075591C">
      <w:r>
        <w:t xml:space="preserve">The </w:t>
      </w:r>
      <w:proofErr w:type="spellStart"/>
      <w:r>
        <w:t>sa</w:t>
      </w:r>
      <w:proofErr w:type="spellEnd"/>
      <w:r>
        <w:t xml:space="preserve"> account is listed below. The account is also disabled and password is set to a random value.</w:t>
      </w:r>
    </w:p>
    <w:p w14:paraId="3B7B58EA" w14:textId="4EFC061A" w:rsidR="0075591C" w:rsidRPr="0075591C" w:rsidRDefault="00137A64" w:rsidP="0075591C">
      <w:r>
        <w:t>&lt;</w:t>
      </w:r>
      <w:proofErr w:type="spellStart"/>
      <w:r>
        <w:t>sa</w:t>
      </w:r>
      <w:proofErr w:type="spellEnd"/>
      <w:r>
        <w:t xml:space="preserve"> account name here&gt;</w:t>
      </w:r>
    </w:p>
    <w:p w14:paraId="060ED2BE" w14:textId="77777777" w:rsidR="0075591C" w:rsidRPr="00A30068" w:rsidRDefault="0075591C" w:rsidP="00A30068">
      <w:pPr>
        <w:keepNext/>
        <w:keepLines/>
        <w:spacing w:before="200" w:after="0"/>
        <w:outlineLvl w:val="1"/>
        <w:rPr>
          <w:rFonts w:asciiTheme="majorHAnsi" w:eastAsiaTheme="majorEastAsia" w:hAnsiTheme="majorHAnsi" w:cstheme="majorBidi"/>
          <w:b/>
          <w:bCs/>
          <w:color w:val="4F81BD" w:themeColor="accent1"/>
          <w:sz w:val="26"/>
          <w:szCs w:val="26"/>
        </w:rPr>
      </w:pPr>
      <w:bookmarkStart w:id="22" w:name="_Toc437327742"/>
      <w:r w:rsidRPr="00A30068">
        <w:rPr>
          <w:rFonts w:asciiTheme="majorHAnsi" w:eastAsiaTheme="majorEastAsia" w:hAnsiTheme="majorHAnsi" w:cstheme="majorBidi"/>
          <w:b/>
          <w:bCs/>
          <w:color w:val="4F81BD" w:themeColor="accent1"/>
          <w:sz w:val="26"/>
          <w:szCs w:val="26"/>
        </w:rPr>
        <w:t>Login List</w:t>
      </w:r>
      <w:bookmarkEnd w:id="22"/>
    </w:p>
    <w:p w14:paraId="01B76C50" w14:textId="677D341B" w:rsidR="0075591C" w:rsidRPr="0075591C" w:rsidRDefault="0075591C" w:rsidP="0075591C">
      <w:r w:rsidRPr="0075591C">
        <w:t xml:space="preserve">See </w:t>
      </w:r>
      <w:r w:rsidR="00137A64">
        <w:t>SSP</w:t>
      </w:r>
      <w:r w:rsidRPr="0075591C">
        <w:t>-A Results.xlsx</w:t>
      </w:r>
    </w:p>
    <w:p w14:paraId="74C2EFC2" w14:textId="77777777" w:rsidR="0075591C" w:rsidRPr="00A30068" w:rsidRDefault="0075591C" w:rsidP="00A30068">
      <w:pPr>
        <w:keepNext/>
        <w:keepLines/>
        <w:spacing w:before="200" w:after="0"/>
        <w:outlineLvl w:val="1"/>
        <w:rPr>
          <w:rFonts w:asciiTheme="majorHAnsi" w:eastAsiaTheme="majorEastAsia" w:hAnsiTheme="majorHAnsi" w:cstheme="majorBidi"/>
          <w:b/>
          <w:bCs/>
          <w:color w:val="4F81BD" w:themeColor="accent1"/>
          <w:sz w:val="26"/>
          <w:szCs w:val="26"/>
        </w:rPr>
      </w:pPr>
      <w:bookmarkStart w:id="23" w:name="_Toc437327743"/>
      <w:r w:rsidRPr="00A30068">
        <w:rPr>
          <w:rFonts w:asciiTheme="majorHAnsi" w:eastAsiaTheme="majorEastAsia" w:hAnsiTheme="majorHAnsi" w:cstheme="majorBidi"/>
          <w:b/>
          <w:bCs/>
          <w:color w:val="4F81BD" w:themeColor="accent1"/>
          <w:sz w:val="26"/>
          <w:szCs w:val="26"/>
        </w:rPr>
        <w:t>Direct Permissions Assignment to Logins</w:t>
      </w:r>
      <w:bookmarkEnd w:id="23"/>
    </w:p>
    <w:p w14:paraId="7574D63E" w14:textId="3FF10A03" w:rsidR="0075591C" w:rsidRPr="0075591C" w:rsidRDefault="00137A64" w:rsidP="0075591C">
      <w:r>
        <w:t>See SSP</w:t>
      </w:r>
      <w:r w:rsidR="0075591C" w:rsidRPr="0075591C">
        <w:t>-A Results.xlsx</w:t>
      </w:r>
    </w:p>
    <w:p w14:paraId="1E4C0787" w14:textId="77777777" w:rsidR="0075591C" w:rsidRPr="00A30068" w:rsidRDefault="0075591C" w:rsidP="0075591C">
      <w:pPr>
        <w:keepNext/>
        <w:keepLines/>
        <w:spacing w:before="200" w:after="0"/>
        <w:outlineLvl w:val="2"/>
        <w:rPr>
          <w:rFonts w:asciiTheme="majorHAnsi" w:eastAsiaTheme="majorEastAsia" w:hAnsiTheme="majorHAnsi" w:cstheme="majorBidi"/>
          <w:b/>
          <w:bCs/>
          <w:color w:val="4F81BD" w:themeColor="accent1"/>
          <w:sz w:val="26"/>
          <w:szCs w:val="26"/>
        </w:rPr>
      </w:pPr>
      <w:bookmarkStart w:id="24" w:name="_Toc437327744"/>
      <w:r w:rsidRPr="00A30068">
        <w:rPr>
          <w:rFonts w:asciiTheme="majorHAnsi" w:eastAsiaTheme="majorEastAsia" w:hAnsiTheme="majorHAnsi" w:cstheme="majorBidi"/>
          <w:b/>
          <w:bCs/>
          <w:color w:val="4F81BD" w:themeColor="accent1"/>
          <w:sz w:val="26"/>
          <w:szCs w:val="26"/>
        </w:rPr>
        <w:t>Server Role Permissions Assignment</w:t>
      </w:r>
      <w:bookmarkEnd w:id="24"/>
    </w:p>
    <w:p w14:paraId="65C99B62" w14:textId="368D4B7D" w:rsidR="0075591C" w:rsidRPr="0075591C" w:rsidRDefault="00137A64" w:rsidP="0075591C">
      <w:r>
        <w:t>See SSP</w:t>
      </w:r>
      <w:r w:rsidR="0075591C" w:rsidRPr="0075591C">
        <w:t>-A Results.xlsx</w:t>
      </w:r>
    </w:p>
    <w:p w14:paraId="025AFA89" w14:textId="77777777" w:rsidR="0075591C" w:rsidRPr="00A30068" w:rsidRDefault="0075591C" w:rsidP="0075591C">
      <w:pPr>
        <w:keepNext/>
        <w:keepLines/>
        <w:spacing w:before="200" w:after="0"/>
        <w:outlineLvl w:val="2"/>
        <w:rPr>
          <w:rFonts w:asciiTheme="majorHAnsi" w:eastAsiaTheme="majorEastAsia" w:hAnsiTheme="majorHAnsi" w:cstheme="majorBidi"/>
          <w:b/>
          <w:bCs/>
          <w:color w:val="4F81BD" w:themeColor="accent1"/>
          <w:sz w:val="26"/>
          <w:szCs w:val="26"/>
        </w:rPr>
      </w:pPr>
      <w:bookmarkStart w:id="25" w:name="_Toc437327745"/>
      <w:r w:rsidRPr="00A30068">
        <w:rPr>
          <w:rFonts w:asciiTheme="majorHAnsi" w:eastAsiaTheme="majorEastAsia" w:hAnsiTheme="majorHAnsi" w:cstheme="majorBidi"/>
          <w:b/>
          <w:bCs/>
          <w:color w:val="4F81BD" w:themeColor="accent1"/>
          <w:sz w:val="26"/>
          <w:szCs w:val="26"/>
        </w:rPr>
        <w:t>Server Role Membership</w:t>
      </w:r>
      <w:bookmarkEnd w:id="25"/>
    </w:p>
    <w:p w14:paraId="774A1DE0" w14:textId="77777777" w:rsidR="0075591C" w:rsidRPr="0075591C" w:rsidRDefault="0075591C" w:rsidP="0075591C">
      <w:r w:rsidRPr="0075591C">
        <w:t>Role</w:t>
      </w:r>
      <w:r w:rsidRPr="0075591C">
        <w:tab/>
        <w:t>Login</w:t>
      </w:r>
    </w:p>
    <w:p w14:paraId="6595B90C" w14:textId="77777777" w:rsidR="00137A64" w:rsidRPr="0075591C" w:rsidRDefault="00137A64" w:rsidP="00137A64">
      <w:pPr>
        <w:spacing w:line="240" w:lineRule="auto"/>
        <w:rPr>
          <w:sz w:val="20"/>
          <w:szCs w:val="20"/>
        </w:rPr>
      </w:pPr>
      <w:r>
        <w:rPr>
          <w:sz w:val="20"/>
          <w:szCs w:val="20"/>
        </w:rPr>
        <w:t>&lt;paste output from query or notes&gt;</w:t>
      </w:r>
    </w:p>
    <w:p w14:paraId="28A9D7D2" w14:textId="77777777" w:rsidR="00CA20DC" w:rsidRDefault="00CA20DC" w:rsidP="00A30068">
      <w:pPr>
        <w:pStyle w:val="Heading1"/>
      </w:pPr>
    </w:p>
    <w:p w14:paraId="437B9590" w14:textId="6E937164" w:rsidR="00CA20DC" w:rsidRDefault="00CA20DC" w:rsidP="00A30068">
      <w:pPr>
        <w:pStyle w:val="Heading1"/>
      </w:pPr>
      <w:bookmarkStart w:id="26" w:name="_Toc437327746"/>
      <w:r>
        <w:t>Database-Level Documentation</w:t>
      </w:r>
      <w:bookmarkEnd w:id="26"/>
    </w:p>
    <w:p w14:paraId="29720CC1" w14:textId="176012AB" w:rsidR="00CA20DC" w:rsidRDefault="00CA20DC" w:rsidP="00CA20DC"/>
    <w:p w14:paraId="5BB8F9B2" w14:textId="45D18DFC" w:rsidR="00CA20DC" w:rsidRPr="00CA20DC" w:rsidRDefault="00CA20DC" w:rsidP="00CA20DC">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E</w:t>
      </w:r>
      <w:r w:rsidRPr="00CA20DC">
        <w:rPr>
          <w:rFonts w:asciiTheme="majorHAnsi" w:eastAsiaTheme="majorEastAsia" w:hAnsiTheme="majorHAnsi" w:cstheme="majorBidi"/>
          <w:b/>
          <w:bCs/>
          <w:color w:val="4F81BD" w:themeColor="accent1"/>
          <w:sz w:val="26"/>
          <w:szCs w:val="26"/>
        </w:rPr>
        <w:t>ncrypted data and Symmetric Keys</w:t>
      </w:r>
    </w:p>
    <w:p w14:paraId="3FB82F6D" w14:textId="16C94C2A" w:rsidR="00B27166" w:rsidRPr="00A30068" w:rsidRDefault="003B0523" w:rsidP="00A30068">
      <w:pPr>
        <w:pStyle w:val="Heading1"/>
      </w:pPr>
      <w:bookmarkStart w:id="27" w:name="_Toc437327747"/>
      <w:r w:rsidRPr="00A30068">
        <w:t>Appendix</w:t>
      </w:r>
      <w:bookmarkEnd w:id="27"/>
    </w:p>
    <w:p w14:paraId="42D5BD95" w14:textId="52C73359" w:rsidR="0075591C" w:rsidRDefault="0075591C" w:rsidP="0075591C"/>
    <w:p w14:paraId="1965003F" w14:textId="7452AB6B" w:rsidR="0075591C" w:rsidRPr="0075591C" w:rsidRDefault="0075591C" w:rsidP="00A30068">
      <w:pPr>
        <w:keepNext/>
        <w:keepLines/>
        <w:spacing w:before="200" w:after="0"/>
        <w:outlineLvl w:val="2"/>
        <w:rPr>
          <w:rFonts w:asciiTheme="majorHAnsi" w:eastAsiaTheme="majorEastAsia" w:hAnsiTheme="majorHAnsi" w:cstheme="majorBidi"/>
          <w:b/>
          <w:bCs/>
          <w:color w:val="4F81BD" w:themeColor="accent1"/>
          <w:sz w:val="26"/>
          <w:szCs w:val="26"/>
        </w:rPr>
      </w:pPr>
      <w:bookmarkStart w:id="28" w:name="_Toc437327748"/>
      <w:r w:rsidRPr="0075591C">
        <w:rPr>
          <w:rFonts w:asciiTheme="majorHAnsi" w:eastAsiaTheme="majorEastAsia" w:hAnsiTheme="majorHAnsi" w:cstheme="majorBidi"/>
          <w:b/>
          <w:bCs/>
          <w:color w:val="4F81BD" w:themeColor="accent1"/>
          <w:sz w:val="26"/>
          <w:szCs w:val="26"/>
        </w:rPr>
        <w:t>TDE</w:t>
      </w:r>
      <w:bookmarkEnd w:id="28"/>
    </w:p>
    <w:p w14:paraId="3648F53D" w14:textId="4402D7AE" w:rsidR="0075591C" w:rsidRPr="0075591C" w:rsidRDefault="0075591C" w:rsidP="0075591C">
      <w:r>
        <w:t>Below is the data-at-rest encryption information and process for Microsoft SQL Server TDE</w:t>
      </w:r>
    </w:p>
    <w:p w14:paraId="0D62F064" w14:textId="77777777" w:rsidR="0075591C" w:rsidRDefault="0075591C" w:rsidP="0075591C"/>
    <w:p w14:paraId="31E7F21F" w14:textId="232FDD80" w:rsidR="0075591C" w:rsidRDefault="00665AAF" w:rsidP="0075591C">
      <w:r>
        <w:object w:dxaOrig="1560" w:dyaOrig="832" w14:anchorId="55573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8.45pt;height:42pt" o:ole="">
            <v:imagedata r:id="rId9" o:title=""/>
          </v:shape>
          <o:OLEObject Type="Embed" ProgID="Package" ShapeID="_x0000_i1030" DrawAspect="Content" ObjectID="_1543662932" r:id="rId10"/>
        </w:object>
      </w:r>
    </w:p>
    <w:p w14:paraId="1F4856C6" w14:textId="77777777" w:rsidR="0075591C" w:rsidRDefault="0075591C" w:rsidP="0075591C"/>
    <w:p w14:paraId="00870655" w14:textId="2784AA54" w:rsidR="0075591C" w:rsidRDefault="0075591C" w:rsidP="00A30068">
      <w:pPr>
        <w:keepNext/>
        <w:keepLines/>
        <w:spacing w:before="200" w:after="0"/>
        <w:outlineLvl w:val="2"/>
        <w:rPr>
          <w:rFonts w:asciiTheme="majorHAnsi" w:eastAsiaTheme="majorEastAsia" w:hAnsiTheme="majorHAnsi" w:cstheme="majorBidi"/>
          <w:b/>
          <w:bCs/>
          <w:color w:val="4F81BD" w:themeColor="accent1"/>
          <w:sz w:val="26"/>
          <w:szCs w:val="26"/>
        </w:rPr>
      </w:pPr>
      <w:bookmarkStart w:id="29" w:name="_Toc437327749"/>
      <w:r w:rsidRPr="0075591C">
        <w:rPr>
          <w:rFonts w:asciiTheme="majorHAnsi" w:eastAsiaTheme="majorEastAsia" w:hAnsiTheme="majorHAnsi" w:cstheme="majorBidi"/>
          <w:b/>
          <w:bCs/>
          <w:color w:val="4F81BD" w:themeColor="accent1"/>
          <w:sz w:val="26"/>
          <w:szCs w:val="26"/>
        </w:rPr>
        <w:lastRenderedPageBreak/>
        <w:t>SQL Server Audits</w:t>
      </w:r>
      <w:bookmarkEnd w:id="29"/>
    </w:p>
    <w:p w14:paraId="3C190940" w14:textId="58534F54" w:rsidR="0075591C" w:rsidRDefault="0075591C" w:rsidP="0075591C">
      <w:r w:rsidRPr="0075591C">
        <w:t>Below is the information and process for</w:t>
      </w:r>
      <w:r w:rsidR="003B528B">
        <w:t xml:space="preserve"> SQL Server Audits</w:t>
      </w:r>
    </w:p>
    <w:p w14:paraId="2A6D6ED0" w14:textId="77777777" w:rsidR="00E17CBF" w:rsidRDefault="00E17CBF" w:rsidP="0075591C"/>
    <w:p w14:paraId="4F707D3B" w14:textId="2CCF9F95" w:rsidR="0075591C" w:rsidRPr="0075591C" w:rsidRDefault="00665AAF" w:rsidP="0075591C">
      <w:r>
        <w:object w:dxaOrig="2118" w:dyaOrig="832" w14:anchorId="6DA33D24">
          <v:shape id="_x0000_i1032" type="#_x0000_t75" style="width:106.7pt;height:42pt" o:ole="">
            <v:imagedata r:id="rId11" o:title=""/>
          </v:shape>
          <o:OLEObject Type="Embed" ProgID="Package" ShapeID="_x0000_i1032" DrawAspect="Content" ObjectID="_1543662933" r:id="rId12"/>
        </w:object>
      </w:r>
    </w:p>
    <w:sectPr w:rsidR="0075591C" w:rsidRPr="0075591C" w:rsidSect="002442E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4DD12B" w14:textId="77777777" w:rsidR="00335FED" w:rsidRDefault="00335FED" w:rsidP="002442E7">
      <w:pPr>
        <w:spacing w:after="0" w:line="240" w:lineRule="auto"/>
      </w:pPr>
      <w:r>
        <w:separator/>
      </w:r>
    </w:p>
  </w:endnote>
  <w:endnote w:type="continuationSeparator" w:id="0">
    <w:p w14:paraId="1DE50A51" w14:textId="77777777" w:rsidR="00335FED" w:rsidRDefault="00335FED" w:rsidP="00244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A2376" w14:textId="77777777" w:rsidR="005973B1" w:rsidRDefault="00597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82F78" w14:textId="42442276" w:rsidR="00F7257C" w:rsidRPr="005973B1" w:rsidRDefault="00F7257C" w:rsidP="00597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F5EDA" w14:textId="77777777" w:rsidR="005973B1" w:rsidRDefault="005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75A3F" w14:textId="77777777" w:rsidR="00335FED" w:rsidRDefault="00335FED" w:rsidP="002442E7">
      <w:pPr>
        <w:spacing w:after="0" w:line="240" w:lineRule="auto"/>
      </w:pPr>
      <w:r>
        <w:separator/>
      </w:r>
    </w:p>
  </w:footnote>
  <w:footnote w:type="continuationSeparator" w:id="0">
    <w:p w14:paraId="58F1DAD7" w14:textId="77777777" w:rsidR="00335FED" w:rsidRDefault="00335FED" w:rsidP="00244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EF520" w14:textId="77777777" w:rsidR="005973B1" w:rsidRDefault="005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82F77" w14:textId="77777777" w:rsidR="002442E7" w:rsidRPr="005973B1" w:rsidRDefault="002442E7" w:rsidP="00597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7AAEE" w14:textId="77777777" w:rsidR="005973B1" w:rsidRDefault="005973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43979"/>
    <w:multiLevelType w:val="hybridMultilevel"/>
    <w:tmpl w:val="8E18AB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F0C8B"/>
    <w:multiLevelType w:val="hybridMultilevel"/>
    <w:tmpl w:val="A8D8E5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B32417"/>
    <w:multiLevelType w:val="hybridMultilevel"/>
    <w:tmpl w:val="CC288F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83118"/>
    <w:multiLevelType w:val="hybridMultilevel"/>
    <w:tmpl w:val="FAC2A292"/>
    <w:lvl w:ilvl="0" w:tplc="D0D407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8B674E"/>
    <w:multiLevelType w:val="hybridMultilevel"/>
    <w:tmpl w:val="C6DA38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243D2D"/>
    <w:multiLevelType w:val="hybridMultilevel"/>
    <w:tmpl w:val="DF6827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66535"/>
    <w:multiLevelType w:val="hybridMultilevel"/>
    <w:tmpl w:val="1C6CBB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C1048"/>
    <w:multiLevelType w:val="hybridMultilevel"/>
    <w:tmpl w:val="7D0A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C9277E"/>
    <w:multiLevelType w:val="hybridMultilevel"/>
    <w:tmpl w:val="6D34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350003"/>
    <w:multiLevelType w:val="hybridMultilevel"/>
    <w:tmpl w:val="0E4491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C20008"/>
    <w:multiLevelType w:val="hybridMultilevel"/>
    <w:tmpl w:val="E83C0C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BCA0B70"/>
    <w:multiLevelType w:val="hybridMultilevel"/>
    <w:tmpl w:val="E272B0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9350F7"/>
    <w:multiLevelType w:val="hybridMultilevel"/>
    <w:tmpl w:val="00146E24"/>
    <w:lvl w:ilvl="0" w:tplc="A860F3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1"/>
  </w:num>
  <w:num w:numId="5">
    <w:abstractNumId w:val="7"/>
  </w:num>
  <w:num w:numId="6">
    <w:abstractNumId w:val="9"/>
  </w:num>
  <w:num w:numId="7">
    <w:abstractNumId w:val="5"/>
  </w:num>
  <w:num w:numId="8">
    <w:abstractNumId w:val="11"/>
  </w:num>
  <w:num w:numId="9">
    <w:abstractNumId w:val="3"/>
  </w:num>
  <w:num w:numId="10">
    <w:abstractNumId w:val="6"/>
  </w:num>
  <w:num w:numId="11">
    <w:abstractNumId w:val="12"/>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2E7"/>
    <w:rsid w:val="0000450B"/>
    <w:rsid w:val="00053086"/>
    <w:rsid w:val="0009031C"/>
    <w:rsid w:val="000B431F"/>
    <w:rsid w:val="00137A64"/>
    <w:rsid w:val="00147960"/>
    <w:rsid w:val="002442E7"/>
    <w:rsid w:val="00254E96"/>
    <w:rsid w:val="0027074A"/>
    <w:rsid w:val="00335FED"/>
    <w:rsid w:val="003443CF"/>
    <w:rsid w:val="003B0523"/>
    <w:rsid w:val="003B528B"/>
    <w:rsid w:val="003E5E86"/>
    <w:rsid w:val="00407BCD"/>
    <w:rsid w:val="00471D7A"/>
    <w:rsid w:val="00521E3F"/>
    <w:rsid w:val="00543842"/>
    <w:rsid w:val="005973B1"/>
    <w:rsid w:val="00622E89"/>
    <w:rsid w:val="006430D9"/>
    <w:rsid w:val="00665AAF"/>
    <w:rsid w:val="006C6D45"/>
    <w:rsid w:val="00730B5F"/>
    <w:rsid w:val="00742CE3"/>
    <w:rsid w:val="0075591C"/>
    <w:rsid w:val="00825376"/>
    <w:rsid w:val="0082545F"/>
    <w:rsid w:val="00856D2A"/>
    <w:rsid w:val="008C103B"/>
    <w:rsid w:val="009500BD"/>
    <w:rsid w:val="00A30068"/>
    <w:rsid w:val="00A31369"/>
    <w:rsid w:val="00AE5498"/>
    <w:rsid w:val="00AF7748"/>
    <w:rsid w:val="00B27166"/>
    <w:rsid w:val="00B4357F"/>
    <w:rsid w:val="00B500A6"/>
    <w:rsid w:val="00C15EFE"/>
    <w:rsid w:val="00C50CD9"/>
    <w:rsid w:val="00CA20DC"/>
    <w:rsid w:val="00CF3089"/>
    <w:rsid w:val="00D3267C"/>
    <w:rsid w:val="00D55923"/>
    <w:rsid w:val="00D84734"/>
    <w:rsid w:val="00E17CBF"/>
    <w:rsid w:val="00EC0F46"/>
    <w:rsid w:val="00EE64A4"/>
    <w:rsid w:val="00F201A3"/>
    <w:rsid w:val="00F65A67"/>
    <w:rsid w:val="00F72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8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E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05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4E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4E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42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442E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442E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2442E7"/>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244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2E7"/>
    <w:rPr>
      <w:rFonts w:ascii="Tahoma" w:hAnsi="Tahoma" w:cs="Tahoma"/>
      <w:sz w:val="16"/>
      <w:szCs w:val="16"/>
    </w:rPr>
  </w:style>
  <w:style w:type="paragraph" w:styleId="Header">
    <w:name w:val="header"/>
    <w:basedOn w:val="Normal"/>
    <w:link w:val="HeaderChar"/>
    <w:uiPriority w:val="99"/>
    <w:unhideWhenUsed/>
    <w:rsid w:val="00244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2E7"/>
  </w:style>
  <w:style w:type="paragraph" w:styleId="Footer">
    <w:name w:val="footer"/>
    <w:basedOn w:val="Normal"/>
    <w:link w:val="FooterChar"/>
    <w:uiPriority w:val="99"/>
    <w:unhideWhenUsed/>
    <w:rsid w:val="00244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2E7"/>
  </w:style>
  <w:style w:type="table" w:styleId="TableGrid">
    <w:name w:val="Table Grid"/>
    <w:basedOn w:val="TableNormal"/>
    <w:uiPriority w:val="59"/>
    <w:rsid w:val="00F72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257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3B05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B0523"/>
    <w:pPr>
      <w:ind w:left="720"/>
      <w:contextualSpacing/>
    </w:pPr>
  </w:style>
  <w:style w:type="character" w:customStyle="1" w:styleId="Heading1Char">
    <w:name w:val="Heading 1 Char"/>
    <w:basedOn w:val="DefaultParagraphFont"/>
    <w:link w:val="Heading1"/>
    <w:uiPriority w:val="9"/>
    <w:rsid w:val="00254E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54E96"/>
    <w:pPr>
      <w:outlineLvl w:val="9"/>
    </w:pPr>
    <w:rPr>
      <w:lang w:eastAsia="ja-JP"/>
    </w:rPr>
  </w:style>
  <w:style w:type="paragraph" w:styleId="TOC2">
    <w:name w:val="toc 2"/>
    <w:basedOn w:val="Normal"/>
    <w:next w:val="Normal"/>
    <w:autoRedefine/>
    <w:uiPriority w:val="39"/>
    <w:unhideWhenUsed/>
    <w:qFormat/>
    <w:rsid w:val="00254E96"/>
    <w:pPr>
      <w:spacing w:after="100"/>
      <w:ind w:left="220"/>
    </w:pPr>
  </w:style>
  <w:style w:type="character" w:styleId="Hyperlink">
    <w:name w:val="Hyperlink"/>
    <w:basedOn w:val="DefaultParagraphFont"/>
    <w:uiPriority w:val="99"/>
    <w:unhideWhenUsed/>
    <w:rsid w:val="00254E96"/>
    <w:rPr>
      <w:color w:val="0000FF" w:themeColor="hyperlink"/>
      <w:u w:val="single"/>
    </w:rPr>
  </w:style>
  <w:style w:type="character" w:customStyle="1" w:styleId="Heading3Char">
    <w:name w:val="Heading 3 Char"/>
    <w:basedOn w:val="DefaultParagraphFont"/>
    <w:link w:val="Heading3"/>
    <w:uiPriority w:val="9"/>
    <w:rsid w:val="00254E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54E96"/>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qFormat/>
    <w:rsid w:val="00254E96"/>
    <w:pPr>
      <w:spacing w:after="100"/>
      <w:ind w:left="440"/>
    </w:pPr>
  </w:style>
  <w:style w:type="paragraph" w:styleId="TOC1">
    <w:name w:val="toc 1"/>
    <w:basedOn w:val="Normal"/>
    <w:next w:val="Normal"/>
    <w:autoRedefine/>
    <w:uiPriority w:val="39"/>
    <w:unhideWhenUsed/>
    <w:qFormat/>
    <w:rsid w:val="003E5E86"/>
    <w:pPr>
      <w:spacing w:after="100"/>
    </w:pPr>
  </w:style>
  <w:style w:type="character" w:styleId="CommentReference">
    <w:name w:val="annotation reference"/>
    <w:basedOn w:val="DefaultParagraphFont"/>
    <w:uiPriority w:val="99"/>
    <w:semiHidden/>
    <w:unhideWhenUsed/>
    <w:rsid w:val="00D84734"/>
    <w:rPr>
      <w:sz w:val="16"/>
      <w:szCs w:val="16"/>
    </w:rPr>
  </w:style>
  <w:style w:type="paragraph" w:styleId="CommentText">
    <w:name w:val="annotation text"/>
    <w:basedOn w:val="Normal"/>
    <w:link w:val="CommentTextChar"/>
    <w:uiPriority w:val="99"/>
    <w:semiHidden/>
    <w:unhideWhenUsed/>
    <w:rsid w:val="00D84734"/>
    <w:pPr>
      <w:spacing w:line="240" w:lineRule="auto"/>
    </w:pPr>
    <w:rPr>
      <w:sz w:val="20"/>
      <w:szCs w:val="20"/>
    </w:rPr>
  </w:style>
  <w:style w:type="character" w:customStyle="1" w:styleId="CommentTextChar">
    <w:name w:val="Comment Text Char"/>
    <w:basedOn w:val="DefaultParagraphFont"/>
    <w:link w:val="CommentText"/>
    <w:uiPriority w:val="99"/>
    <w:semiHidden/>
    <w:rsid w:val="00D84734"/>
    <w:rPr>
      <w:sz w:val="20"/>
      <w:szCs w:val="20"/>
    </w:rPr>
  </w:style>
  <w:style w:type="paragraph" w:styleId="CommentSubject">
    <w:name w:val="annotation subject"/>
    <w:basedOn w:val="CommentText"/>
    <w:next w:val="CommentText"/>
    <w:link w:val="CommentSubjectChar"/>
    <w:uiPriority w:val="99"/>
    <w:semiHidden/>
    <w:unhideWhenUsed/>
    <w:rsid w:val="00D84734"/>
    <w:rPr>
      <w:b/>
      <w:bCs/>
    </w:rPr>
  </w:style>
  <w:style w:type="character" w:customStyle="1" w:styleId="CommentSubjectChar">
    <w:name w:val="Comment Subject Char"/>
    <w:basedOn w:val="CommentTextChar"/>
    <w:link w:val="CommentSubject"/>
    <w:uiPriority w:val="99"/>
    <w:semiHidden/>
    <w:rsid w:val="00D84734"/>
    <w:rPr>
      <w:b/>
      <w:bCs/>
      <w:sz w:val="20"/>
      <w:szCs w:val="20"/>
    </w:rPr>
  </w:style>
  <w:style w:type="paragraph" w:styleId="PlainText">
    <w:name w:val="Plain Text"/>
    <w:basedOn w:val="Normal"/>
    <w:link w:val="PlainTextChar"/>
    <w:uiPriority w:val="99"/>
    <w:unhideWhenUsed/>
    <w:rsid w:val="008C103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C103B"/>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59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C068F-86EB-492C-93C0-AD05D1008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2015-11-16T15:43:00Z</dcterms:created>
  <dcterms:modified xsi:type="dcterms:W3CDTF">2016-12-19T19:29:00Z</dcterms:modified>
</cp:coreProperties>
</file>