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sz w:val="32"/>
          <w:szCs w:val="32"/>
        </w:rPr>
        <w:t xml:space="preserve">Cure Paresse — Cycle 1</w:t>
      </w:r>
    </w:p>
    <w:p>
      <w:pPr>
        <w:pBdr>
          <w:bottom w:val="single" w:sz="1"/>
        </w:pBdr>
        <w:spacing w:after="200"/>
      </w:pPr>
    </w:p>
    <w:p>
      <w:pPr>
        <w:pStyle w:val="Heading2"/>
        <w:spacing w:before="300"/>
      </w:pPr>
      <w:r>
        <w:rPr>
          <w:b/>
          <w:bCs/>
          <w:sz w:val="26"/>
          <w:szCs w:val="26"/>
        </w:rPr>
        <w:t xml:space="preserve">J1 — Nommer la lourdeur</w:t>
      </w:r>
    </w:p>
    <w:p>
      <w:pPr>
        <w:pStyle w:val="Heading3"/>
        <w:spacing w:before="200"/>
      </w:pPr>
      <w:r>
        <w:rPr>
          <w:b/>
          <w:bCs/>
          <w:sz w:val="22"/>
          <w:szCs w:val="22"/>
        </w:rPr>
        <w:t xml:space="preserve">Verset</w:t>
      </w:r>
    </w:p>
    <w:p>
      <w:pPr>
        <w:spacing w:after="120"/>
      </w:pPr>
      <w:r>
        <w:rPr>
          <w:sz w:val="22"/>
          <w:szCs w:val="22"/>
        </w:rPr>
        <w:t xml:space="preserve">Allah ne change rien à l'état d'un peuple tant qu'ils ne changent pas ce qui est en eux-mêmes.</w:t>
      </w:r>
    </w:p>
    <w:p>
      <w:pPr>
        <w:spacing w:after="120"/>
      </w:pPr>
      <w:r>
        <w:rPr>
          <w:i/>
          <w:iCs/>
          <w:sz w:val="22"/>
          <w:szCs w:val="22"/>
        </w:rPr>
        <w:t xml:space="preserve">— ar-Ra'd 13:11</w:t>
      </w:r>
    </w:p>
    <w:p>
      <w:pPr>
        <w:spacing w:after="120"/>
      </w:pPr>
      <w:r>
        <w:rPr>
          <w:sz w:val="22"/>
          <w:szCs w:val="22"/>
        </w:rPr>
        <w:t xml:space="preserve">Sourate ar-Ra'd. Allah pose un principe : le changement extérieur commence par un changement intérieur.</w:t>
      </w:r>
    </w:p>
    <w:p>
      <w:pPr>
        <w:spacing w:after="120"/>
      </w:pPr>
      <w:r>
        <w:rPr>
          <w:sz w:val="22"/>
          <w:szCs w:val="22"/>
        </w:rPr>
        <w:t xml:space="preserve">Ce n'est pas un reproche, c'est un levier qu'on te confie : il y a en toi une petite part qui bouge — une intention, un geste minuscule. Mais avant de bouger quoi que ce soit, il faut nommer honnêtement ce qu'on porte, et savoir de quel poids il s'agit.</w:t>
      </w:r>
    </w:p>
    <w:p>
      <w:pPr>
        <w:pStyle w:val="Heading3"/>
        <w:spacing w:before="200"/>
      </w:pPr>
      <w:r>
        <w:rPr>
          <w:b/>
          <w:bCs/>
          <w:sz w:val="22"/>
          <w:szCs w:val="22"/>
        </w:rPr>
        <w:t xml:space="preserve">Parole d'Ibn Hajar sur la paresse et l'incapacité</w:t>
      </w:r>
    </w:p>
    <w:p>
      <w:pPr>
        <w:spacing w:after="120"/>
      </w:pPr>
      <w:r>
        <w:rPr>
          <w:sz w:val="22"/>
          <w:szCs w:val="22"/>
        </w:rPr>
        <w:t xml:space="preserve">La paresse (kasal), c'est délaisser une chose alors qu'on a la capacité de la faire. L'incapacité ('ajz), c'est ne pas la faire faute de pouvoir. Et l'homme n'est tenu responsable que de ce qu'il peut réellement faire — si quelqu'un est vraiment incapable, Allah est Miséricordieux.</w:t>
      </w:r>
    </w:p>
    <w:p>
      <w:pPr>
        <w:spacing w:after="120"/>
      </w:pPr>
      <w:r>
        <w:rPr>
          <w:i/>
          <w:iCs/>
          <w:sz w:val="22"/>
          <w:szCs w:val="22"/>
        </w:rPr>
        <w:t xml:space="preserve">— Ibn Hajar al-'Asqalânî (1372-1449)</w:t>
      </w:r>
    </w:p>
    <w:p>
      <w:pPr>
        <w:spacing w:after="120"/>
      </w:pPr>
      <w:r>
        <w:rPr>
          <w:i/>
          <w:iCs/>
          <w:sz w:val="22"/>
          <w:szCs w:val="22"/>
        </w:rPr>
        <w:t xml:space="preserve">Fath al-Bârî bi-sharh Sahîh al-Bukhârî (rendu libre)</w:t>
      </w:r>
    </w:p>
    <w:p>
      <w:pPr>
        <w:spacing w:after="120"/>
      </w:pPr>
      <w:r>
        <w:rPr>
          <w:sz w:val="22"/>
          <w:szCs w:val="22"/>
        </w:rPr>
        <w:t xml:space="preserve">Cette distinction est le cœur de la cure : elle sépare une lourdeur sur laquelle on peut agir d'une vraie incapacité (maladie, épuisement) qui n'est pas une faute, et qui mérite douceur et soin, pas reproche.</w:t>
      </w:r>
    </w:p>
    <w:p>
      <w:pPr>
        <w:spacing w:after="120"/>
      </w:pPr>
      <w:r>
        <w:rPr>
          <w:i/>
          <w:iCs/>
          <w:sz w:val="22"/>
          <w:szCs w:val="22"/>
        </w:rPr>
        <w:t xml:space="preserve">Aujourd'hui, le premier geste : nommer la lourdeur. Avant de soulever quoi que ce soit, il faut savoir ce qu'on porte — et de quel poids. Avec douceur, sans te juger.</w:t>
      </w:r>
    </w:p>
    <w:p>
      <w:pPr>
        <w:pStyle w:val="Heading3"/>
        <w:spacing w:before="200"/>
      </w:pPr>
      <w:r>
        <w:rPr>
          <w:b/>
          <w:bCs/>
          <w:sz w:val="22"/>
          <w:szCs w:val="22"/>
        </w:rPr>
        <w:t xml:space="preserve">Outil 1 : Où la lourdeur mord</w:t>
      </w:r>
    </w:p>
    <w:p>
      <w:pPr>
        <w:spacing w:after="120"/>
      </w:pPr>
      <w:r>
        <w:rPr>
          <w:sz w:val="22"/>
          <w:szCs w:val="22"/>
        </w:rPr>
        <w:t xml:space="preserve">Repère, sans te juger, où la paresse te touche le plus.</w:t>
      </w:r>
    </w:p>
    <w:p>
      <w:pPr>
        <w:spacing w:after="120"/>
      </w:pPr>
      <w:r>
        <w:rPr>
          <w:i/>
          <w:iCs/>
          <w:sz w:val="22"/>
          <w:szCs w:val="22"/>
        </w:rPr>
        <w:t xml:space="preserve">Coche tout ce qui te concerne.</w:t>
      </w:r>
    </w:p>
    <w:p>
      <w:pPr>
        <w:spacing w:after="120"/>
      </w:pPr>
      <w:r>
        <w:rPr>
          <w:i/>
          <w:iCs/>
          <w:sz w:val="22"/>
          <w:szCs w:val="22"/>
        </w:rPr>
        <w:t xml:space="preserve">Ibn al-Qayyim : le kasal touche d'abord un domaine puis se propage ; repérer le foyer.</w:t>
      </w:r>
    </w:p>
    <w:p>
      <w:pPr>
        <w:spacing w:after="120"/>
      </w:pPr>
      <w:r>
        <w:rPr>
          <w:i/>
          <w:iCs/>
          <w:sz w:val="22"/>
          <w:szCs w:val="22"/>
        </w:rPr>
        <w:t xml:space="preserve">[Psy] Self-monitoring — localiser le foyer avant d'agir.</w:t>
      </w:r>
    </w:p>
    <w:p>
      <w:pPr>
        <w:pStyle w:val="Heading3"/>
        <w:spacing w:before="200"/>
      </w:pPr>
      <w:r>
        <w:rPr>
          <w:b/>
          <w:bCs/>
          <w:sz w:val="22"/>
          <w:szCs w:val="22"/>
        </w:rPr>
        <w:t xml:space="preserve">Outil 2 : Honnêteté avec soi</w:t>
      </w:r>
    </w:p>
    <w:p>
      <w:pPr>
        <w:spacing w:after="120"/>
      </w:pPr>
      <w:r>
        <w:rPr>
          <w:sz w:val="22"/>
          <w:szCs w:val="22"/>
        </w:rPr>
        <w:t xml:space="preserve">En toute honnêteté avec toi-même — coche ce qui s'applique vraiment :</w:t>
      </w:r>
    </w:p>
    <w:p>
      <w:pPr>
        <w:pStyle w:val="Heading3"/>
        <w:spacing w:before="200"/>
      </w:pPr>
      <w:r>
        <w:rPr>
          <w:b/>
          <w:bCs/>
          <w:sz w:val="22"/>
          <w:szCs w:val="22"/>
        </w:rPr>
        <w:t xml:space="preserve">Le dhikr du jour</w:t>
      </w:r>
    </w:p>
    <w:p>
      <w:pPr>
        <w:spacing w:after="120"/>
      </w:pPr>
      <w:r>
        <w:rPr>
          <w:sz w:val="22"/>
          <w:szCs w:val="22"/>
        </w:rPr>
        <w:t xml:space="preserve">La parole que le Prophète ﷺ disait souvent — lui-même cherchait refuge contre le kasal.</w:t>
      </w:r>
    </w:p>
    <w:p>
      <w:pPr>
        <w:spacing w:after="80"/>
      </w:pPr>
      <w:r>
        <w:rPr>
          <w:b/>
          <w:bCs/>
          <w:sz w:val="22"/>
          <w:szCs w:val="22"/>
        </w:rPr>
        <w:t xml:space="preserve">Ô Allah, je cherche refuge en Toi contre l'incapacité et la paresse.</w:t>
      </w:r>
    </w:p>
    <w:p>
      <w:pPr>
        <w:spacing w:after="120"/>
      </w:pPr>
      <w:r>
        <w:rPr>
          <w:sz w:val="22"/>
          <w:szCs w:val="22"/>
        </w:rPr>
        <w:t xml:space="preserve">Quantité : 1</w:t>
      </w:r>
    </w:p>
    <w:p>
      <w:pPr>
        <w:spacing w:after="120"/>
      </w:pPr>
      <w:r>
        <w:rPr>
          <w:sz w:val="22"/>
          <w:szCs w:val="22"/>
        </w:rPr>
        <w:t xml:space="preserve">Moment : Le matin, au réveil (et après Fajr).</w:t>
      </w:r>
    </w:p>
    <w:p>
      <w:pPr>
        <w:spacing w:after="120"/>
      </w:pPr>
      <w:r>
        <w:rPr>
          <w:sz w:val="22"/>
          <w:szCs w:val="22"/>
        </w:rPr>
        <w:t xml:space="preserve">Le Prophète ﷺ récitait cette du'â le matin dans ses adhkâr quotidiens.</w:t>
      </w:r>
    </w:p>
    <w:p>
      <w:pPr>
        <w:spacing w:after="120"/>
      </w:pPr>
      <w:r>
        <w:rPr>
          <w:i/>
          <w:iCs/>
          <w:sz w:val="22"/>
          <w:szCs w:val="22"/>
        </w:rPr>
        <w:t xml:space="preserve">Source : Bukhârî 6369</w:t>
      </w:r>
    </w:p>
    <w:p>
      <w:pPr>
        <w:spacing w:after="120"/>
      </w:pPr>
      <w:r>
        <w:rPr>
          <w:sz w:val="22"/>
          <w:szCs w:val="22"/>
        </w:rPr>
        <w:t xml:space="preserve">En la disant, imagine doucement le poids qui se soulève. Pas mécanique.</w:t>
      </w:r>
    </w:p>
    <w:p>
      <w:pPr>
        <w:pStyle w:val="Heading3"/>
        <w:spacing w:before="200"/>
      </w:pPr>
      <w:r>
        <w:rPr>
          <w:b/>
          <w:bCs/>
          <w:sz w:val="22"/>
          <w:szCs w:val="22"/>
        </w:rPr>
        <w:t xml:space="preserve">Un seul geste, maintenant</w:t>
      </w:r>
    </w:p>
    <w:p>
      <w:pPr>
        <w:spacing w:after="120"/>
      </w:pPr>
      <w:r>
        <w:rPr>
          <w:sz w:val="22"/>
          <w:szCs w:val="22"/>
        </w:rPr>
        <w:t xml:space="preserve">La lourdeur te dit : « plus tard, et tout d'un coup. » Réponds-lui : « maintenant, et une seule petite chose. »</w:t>
      </w:r>
    </w:p>
    <w:p>
      <w:pPr>
        <w:spacing w:after="120"/>
      </w:pPr>
      <w:r>
        <w:rPr>
          <w:sz w:val="22"/>
          <w:szCs w:val="22"/>
        </w:rPr>
        <w:t xml:space="preserve">• Tout de suite, en disant Bismillâh, fais un geste minuscule :</w:t>
      </w:r>
    </w:p>
    <w:p>
      <w:pPr>
        <w:spacing w:after="120"/>
      </w:pPr>
      <w:r>
        <w:rPr>
          <w:sz w:val="22"/>
          <w:szCs w:val="22"/>
        </w:rPr>
        <w:t xml:space="preserve">• ouvre la fenêtre à la lumière, ou bois un verre d'eau,</w:t>
      </w:r>
    </w:p>
    <w:p>
      <w:pPr>
        <w:spacing w:after="120"/>
      </w:pPr>
      <w:r>
        <w:rPr>
          <w:sz w:val="22"/>
          <w:szCs w:val="22"/>
        </w:rPr>
        <w:t xml:space="preserve">• ou lève-toi et étire-toi, ou fais tes ablutions.</w:t>
      </w:r>
    </w:p>
    <w:p>
      <w:pPr>
        <w:spacing w:after="120"/>
      </w:pPr>
      <w:r>
        <w:rPr>
          <w:sz w:val="22"/>
          <w:szCs w:val="22"/>
        </w:rPr>
        <w:t xml:space="preserve">• Pas un effort — juste une preuve. Le mouvement est possible.</w:t>
      </w:r>
    </w:p>
    <w:p>
      <w:pPr>
        <w:spacing w:after="120"/>
      </w:pPr>
      <w:r>
        <w:rPr>
          <w:sz w:val="22"/>
          <w:szCs w:val="22"/>
        </w:rPr>
        <w:t xml:space="preserve">Une micro-action immédiate brise l'inertie et fournit une preuve concrète que l'action est accessible (activation comportementale).</w:t>
      </w:r>
    </w:p>
    <w:p>
      <w:pPr>
        <w:spacing w:after="120"/>
      </w:pPr>
      <w:r>
        <w:rPr>
          <w:i/>
          <w:iCs/>
          <w:sz w:val="22"/>
          <w:szCs w:val="22"/>
        </w:rPr>
        <w:t xml:space="preserve">Source : Commencer toute chose par le nom d'Allah (sunna)</w:t>
      </w:r>
    </w:p>
    <w:p>
      <w:pPr>
        <w:spacing w:after="120"/>
      </w:pPr>
      <w:r>
        <w:rPr>
          <w:sz w:val="22"/>
          <w:szCs w:val="22"/>
        </w:rPr>
        <w:t xml:space="preserve">Tu viens de montrer à ton nafs ce qu'il refusait de croire.</w:t>
      </w:r>
    </w:p>
    <w:p>
      <w:pPr>
        <w:spacing w:after="120"/>
      </w:pPr>
      <w:r>
        <w:rPr>
          <w:i/>
          <w:iCs/>
          <w:sz w:val="22"/>
          <w:szCs w:val="22"/>
        </w:rPr>
        <w:t xml:space="preserve">Tu as nommé ta lourdeur.
Tu sais où elle mord.
Tu as distingué la paresse de l'épuisement.
Tu connais la du'â du matin.
Tu as posé un seul geste.
Demain — d'où vient cette lourdeur.</w:t>
      </w:r>
    </w:p>
    <w:p>
      <w:pPr>
        <w:spacing w:after="120"/>
      </w:pPr>
      <w:r>
        <w:rPr>
          <w:i/>
          <w:iCs/>
          <w:sz w:val="22"/>
          <w:szCs w:val="22"/>
        </w:rPr>
        <w:t xml:space="preserve">Murmure : Nommer le poids, c'est déjà ne plus être écrasé par lui.</w:t>
      </w:r>
    </w:p>
    <w:p>
      <w:pPr>
        <w:pBdr>
          <w:bottom w:val="single" w:sz="1"/>
        </w:pBdr>
        <w:spacing w:after="200"/>
      </w:pPr>
    </w:p>
    <w:p>
      <w:pPr>
        <w:pStyle w:val="Heading2"/>
        <w:spacing w:before="300"/>
      </w:pPr>
      <w:r>
        <w:rPr>
          <w:b/>
          <w:bCs/>
          <w:sz w:val="26"/>
          <w:szCs w:val="26"/>
        </w:rPr>
        <w:t xml:space="preserve">J2 — D'où vient ma lourdeur</w:t>
      </w:r>
    </w:p>
    <w:p>
      <w:pPr>
        <w:pStyle w:val="Heading3"/>
        <w:spacing w:before="200"/>
      </w:pPr>
      <w:r>
        <w:rPr>
          <w:b/>
          <w:bCs/>
          <w:sz w:val="22"/>
          <w:szCs w:val="22"/>
        </w:rPr>
        <w:t xml:space="preserve">Verset</w:t>
      </w:r>
    </w:p>
    <w:p>
      <w:pPr>
        <w:spacing w:after="120"/>
      </w:pPr>
      <w:r>
        <w:rPr>
          <w:sz w:val="22"/>
          <w:szCs w:val="22"/>
        </w:rPr>
        <w:t xml:space="preserve">À côté de la difficulté est, certes, une facilité. À côté de la difficulté est, certes, une facilité.</w:t>
      </w:r>
    </w:p>
    <w:p>
      <w:pPr>
        <w:spacing w:after="120"/>
      </w:pPr>
      <w:r>
        <w:rPr>
          <w:i/>
          <w:iCs/>
          <w:sz w:val="22"/>
          <w:szCs w:val="22"/>
        </w:rPr>
        <w:t xml:space="preserve">— ash-Sharh 94:5-6</w:t>
      </w:r>
    </w:p>
    <w:p>
      <w:pPr>
        <w:spacing w:after="120"/>
      </w:pPr>
      <w:r>
        <w:rPr>
          <w:sz w:val="22"/>
          <w:szCs w:val="22"/>
        </w:rPr>
        <w:t xml:space="preserve">Sourate ash-Sharh, consolation au Prophète ﷺ dans une période dure. La répétition souligne la certitude.</w:t>
      </w:r>
    </w:p>
    <w:p>
      <w:pPr>
        <w:spacing w:after="120"/>
      </w:pPr>
      <w:r>
        <w:rPr>
          <w:sz w:val="22"/>
          <w:szCs w:val="22"/>
        </w:rPr>
        <w:t xml:space="preserve">La facilité est avec la difficulté — dedans, pas après. La lourdeur naît souvent d'un mensonge : « c'est trop dur, j'éviterai ». Mais l'aise est cachée dans le premier pas du difficile, pas de l'autre côté d'une montagne. Aujourd'hui, on cherche ce qui se cache sous l'évitement.</w:t>
      </w:r>
    </w:p>
    <w:p>
      <w:pPr>
        <w:pStyle w:val="Heading3"/>
        <w:spacing w:before="200"/>
      </w:pPr>
      <w:r>
        <w:rPr>
          <w:b/>
          <w:bCs/>
          <w:sz w:val="22"/>
          <w:szCs w:val="22"/>
        </w:rPr>
        <w:t xml:space="preserve">Parole d'Ibn al-Qayyim sur le kasal et la tristesse</w:t>
      </w:r>
    </w:p>
    <w:p>
      <w:pPr>
        <w:spacing w:after="120"/>
      </w:pPr>
      <w:r>
        <w:rPr>
          <w:sz w:val="22"/>
          <w:szCs w:val="22"/>
        </w:rPr>
        <w:t xml:space="preserve">Le kasal est une maladie du nafs qui se propage : celui qui repousse Fajr finit par repousser le reste, celui qui diffère la petite tâche diffère bientôt la grande. Rien n'est plus aimé du shaytân que la tristesse du croyant — car la tristesse affaiblit le cœur et la résolution.</w:t>
      </w:r>
    </w:p>
    <w:p>
      <w:pPr>
        <w:spacing w:after="120"/>
      </w:pPr>
      <w:r>
        <w:rPr>
          <w:i/>
          <w:iCs/>
          <w:sz w:val="22"/>
          <w:szCs w:val="22"/>
        </w:rPr>
        <w:t xml:space="preserve">— Ibn Qayyim al-Jawziyya (1292-1350)</w:t>
      </w:r>
    </w:p>
    <w:p>
      <w:pPr>
        <w:spacing w:after="120"/>
      </w:pPr>
      <w:r>
        <w:rPr>
          <w:i/>
          <w:iCs/>
          <w:sz w:val="22"/>
          <w:szCs w:val="22"/>
        </w:rPr>
        <w:t xml:space="preserve">al-Wâbil al-Sayyib ; Madârij as-Sâlikîn (rendu libre)</w:t>
      </w:r>
    </w:p>
    <w:p>
      <w:pPr>
        <w:spacing w:after="120"/>
      </w:pPr>
      <w:r>
        <w:rPr>
          <w:sz w:val="22"/>
          <w:szCs w:val="22"/>
        </w:rPr>
        <w:t xml:space="preserve">La paresse n'est presque jamais « une grande faute » : c'est une chaîne de petits évitements, souvent nourrie par une émotion lourde qu'on ne nomme pas.</w:t>
      </w:r>
    </w:p>
    <w:p>
      <w:pPr>
        <w:spacing w:after="120"/>
      </w:pPr>
      <w:r>
        <w:rPr>
          <w:i/>
          <w:iCs/>
          <w:sz w:val="22"/>
          <w:szCs w:val="22"/>
        </w:rPr>
        <w:t xml:space="preserve">La paresse a presque toujours un dessous. On ne traîne pas par hasard — on évite quelque chose. Souvent, une émotion. On va la nommer, doucement.</w:t>
      </w:r>
    </w:p>
    <w:p>
      <w:pPr>
        <w:pStyle w:val="Heading3"/>
        <w:spacing w:before="200"/>
      </w:pPr>
      <w:r>
        <w:rPr>
          <w:b/>
          <w:bCs/>
          <w:sz w:val="22"/>
          <w:szCs w:val="22"/>
        </w:rPr>
        <w:t xml:space="preserve">Outil 1 : Sous ma lourdeur, il y a souvent…</w:t>
      </w:r>
    </w:p>
    <w:p>
      <w:pPr>
        <w:spacing w:after="120"/>
      </w:pPr>
      <w:r>
        <w:rPr>
          <w:sz w:val="22"/>
          <w:szCs w:val="22"/>
        </w:rPr>
        <w:t xml:space="preserve">Repense à ce que tu évites.</w:t>
      </w:r>
    </w:p>
    <w:p>
      <w:pPr>
        <w:spacing w:after="120"/>
      </w:pPr>
      <w:r>
        <w:rPr>
          <w:i/>
          <w:iCs/>
          <w:sz w:val="22"/>
          <w:szCs w:val="22"/>
        </w:rPr>
        <w:t xml:space="preserve">Choisis le plus vrai.</w:t>
      </w:r>
    </w:p>
    <w:p>
      <w:pPr>
        <w:spacing w:after="120"/>
      </w:pPr>
      <w:r>
        <w:rPr>
          <w:i/>
          <w:iCs/>
          <w:sz w:val="22"/>
          <w:szCs w:val="22"/>
        </w:rPr>
        <w:t xml:space="preserve">Ibn al-Qayyim : le kasal naît de petits évitements ; la tristesse affaiblit la résolution.</w:t>
      </w:r>
    </w:p>
    <w:p>
      <w:pPr>
        <w:spacing w:after="120"/>
      </w:pPr>
      <w:r>
        <w:rPr>
          <w:i/>
          <w:iCs/>
          <w:sz w:val="22"/>
          <w:szCs w:val="22"/>
        </w:rPr>
        <w:t xml:space="preserve">[Psy] La procrastination est une régulation d'émotion : on fuit l'inconfort de la tâche (peur, ennui, doute), pas par défaut de caractère.</w:t>
      </w:r>
    </w:p>
    <w:p>
      <w:pPr>
        <w:pStyle w:val="Heading3"/>
        <w:spacing w:before="200"/>
      </w:pPr>
      <w:r>
        <w:rPr>
          <w:b/>
          <w:bCs/>
          <w:sz w:val="22"/>
          <w:szCs w:val="22"/>
        </w:rPr>
        <w:t xml:space="preserve">Outil 2 : La première chose que j'évite</w:t>
      </w:r>
    </w:p>
    <w:p>
      <w:pPr>
        <w:spacing w:after="120"/>
      </w:pPr>
      <w:r>
        <w:rPr>
          <w:i/>
          <w:iCs/>
          <w:sz w:val="22"/>
          <w:szCs w:val="22"/>
        </w:rPr>
        <w:t xml:space="preserve">Nomme une chose précise que tu repousses, et l'émotion qui monte quand tu penses à la faire.</w:t>
      </w:r>
    </w:p>
    <w:p>
      <w:pPr>
        <w:spacing w:after="120"/>
      </w:pPr>
      <w:r>
        <w:rPr>
          <w:i/>
          <w:iCs/>
          <w:sz w:val="22"/>
          <w:szCs w:val="22"/>
        </w:rPr>
        <w:t xml:space="preserve">Celui qui diffère la petite chose diffère la grande (Ibn al-Qayyim) — d'où l'importance du premier maillon.</w:t>
      </w:r>
    </w:p>
    <w:p>
      <w:pPr>
        <w:spacing w:after="120"/>
      </w:pPr>
      <w:r>
        <w:rPr>
          <w:i/>
          <w:iCs/>
          <w:sz w:val="22"/>
          <w:szCs w:val="22"/>
        </w:rPr>
        <w:t xml:space="preserve">[Psy] Identifier l'évitement-clé + l'émotion sous-jacente (analyse fonctionnelle) — le point de levier.</w:t>
      </w:r>
    </w:p>
    <w:p>
      <w:pPr>
        <w:pStyle w:val="Heading3"/>
        <w:spacing w:before="200"/>
      </w:pPr>
      <w:r>
        <w:rPr>
          <w:b/>
          <w:bCs/>
          <w:sz w:val="22"/>
          <w:szCs w:val="22"/>
        </w:rPr>
        <w:t xml:space="preserve">Le dhikr du jour</w:t>
      </w:r>
    </w:p>
    <w:p>
      <w:pPr>
        <w:spacing w:after="120"/>
      </w:pPr>
      <w:r>
        <w:rPr>
          <w:sz w:val="22"/>
          <w:szCs w:val="22"/>
        </w:rPr>
        <w:t xml:space="preserve">Contre la tristesse qui draine la résolution — la suite de la du'â du Prophète ﷺ.</w:t>
      </w:r>
    </w:p>
    <w:p>
      <w:pPr>
        <w:spacing w:after="80"/>
      </w:pPr>
      <w:r>
        <w:rPr>
          <w:b/>
          <w:bCs/>
          <w:sz w:val="22"/>
          <w:szCs w:val="22"/>
        </w:rPr>
        <w:t xml:space="preserve">Ô Allah, je cherche refuge en Toi contre l'inquiétude et la tristesse.</w:t>
      </w:r>
    </w:p>
    <w:p>
      <w:pPr>
        <w:spacing w:after="120"/>
      </w:pPr>
      <w:r>
        <w:rPr>
          <w:sz w:val="22"/>
          <w:szCs w:val="22"/>
        </w:rPr>
        <w:t xml:space="preserve">Quantité : 1</w:t>
      </w:r>
    </w:p>
    <w:p>
      <w:pPr>
        <w:spacing w:after="120"/>
      </w:pPr>
      <w:r>
        <w:rPr>
          <w:sz w:val="22"/>
          <w:szCs w:val="22"/>
        </w:rPr>
        <w:t xml:space="preserve">Moment : Matin et soir.</w:t>
      </w:r>
    </w:p>
    <w:p>
      <w:pPr>
        <w:spacing w:after="120"/>
      </w:pPr>
      <w:r>
        <w:rPr>
          <w:sz w:val="22"/>
          <w:szCs w:val="22"/>
        </w:rPr>
        <w:t xml:space="preserve">Ibn al-Qayyim : la tristesse affaiblit le cœur et la résolution ; le Prophète ﷺ en cherchait refuge.</w:t>
      </w:r>
    </w:p>
    <w:p>
      <w:pPr>
        <w:spacing w:after="120"/>
      </w:pPr>
      <w:r>
        <w:rPr>
          <w:i/>
          <w:iCs/>
          <w:sz w:val="22"/>
          <w:szCs w:val="22"/>
        </w:rPr>
        <w:t xml:space="preserve">Source : Bukhârî 6369</w:t>
      </w:r>
    </w:p>
    <w:p>
      <w:pPr>
        <w:spacing w:after="120"/>
      </w:pPr>
      <w:r>
        <w:rPr>
          <w:sz w:val="22"/>
          <w:szCs w:val="22"/>
        </w:rPr>
        <w:t xml:space="preserve">Pose les mots sur ce qui pèse, sans t'y enfoncer.</w:t>
      </w:r>
    </w:p>
    <w:p>
      <w:pPr>
        <w:pStyle w:val="Heading3"/>
        <w:spacing w:before="200"/>
      </w:pPr>
      <w:r>
        <w:rPr>
          <w:b/>
          <w:bCs/>
          <w:sz w:val="22"/>
          <w:szCs w:val="22"/>
        </w:rPr>
        <w:t xml:space="preserve">Le moment de la fuite</w:t>
      </w:r>
    </w:p>
    <w:p>
      <w:pPr>
        <w:spacing w:after="120"/>
      </w:pPr>
      <w:r>
        <w:rPr>
          <w:sz w:val="22"/>
          <w:szCs w:val="22"/>
        </w:rPr>
        <w:t xml:space="preserve">Chaque fois que tu te surprends à dériver loin de ce que tu voulais faire, fige-toi un souffle.</w:t>
      </w:r>
    </w:p>
    <w:p>
      <w:pPr>
        <w:spacing w:after="120"/>
      </w:pPr>
      <w:r>
        <w:rPr>
          <w:sz w:val="22"/>
          <w:szCs w:val="22"/>
        </w:rPr>
        <w:t xml:space="preserve">• Tu dérives vers le téléphone, le frigo, le sommeil → fige-toi.</w:t>
      </w:r>
    </w:p>
    <w:p>
      <w:pPr>
        <w:spacing w:after="120"/>
      </w:pPr>
      <w:r>
        <w:rPr>
          <w:sz w:val="22"/>
          <w:szCs w:val="22"/>
        </w:rPr>
        <w:t xml:space="preserve">• Nomme en toi l'émotion que tu fuis : « peur », « ennui », « doute », « ça me dépasse ».</w:t>
      </w:r>
    </w:p>
    <w:p>
      <w:pPr>
        <w:spacing w:after="120"/>
      </w:pPr>
      <w:r>
        <w:rPr>
          <w:sz w:val="22"/>
          <w:szCs w:val="22"/>
        </w:rPr>
        <w:t xml:space="preserve">• Tu n'as pas à la régler — juste à la voir.</w:t>
      </w:r>
    </w:p>
    <w:p>
      <w:pPr>
        <w:spacing w:after="120"/>
      </w:pPr>
      <w:r>
        <w:rPr>
          <w:sz w:val="22"/>
          <w:szCs w:val="22"/>
        </w:rPr>
        <w:t xml:space="preserve">• Et contre le « c'est trop pour moi », dis : « Lâ hawla wa lâ quwwata illâ bi-llâh ».</w:t>
      </w:r>
    </w:p>
    <w:p>
      <w:pPr>
        <w:spacing w:after="120"/>
      </w:pPr>
      <w:r>
        <w:rPr>
          <w:sz w:val="22"/>
          <w:szCs w:val="22"/>
        </w:rPr>
        <w:t xml:space="preserve">Étiqueter l'émotion fuie (affect labeling) réduit sa force ; un point d'appui (tawakkul) répond au « c'est trop ».</w:t>
      </w:r>
    </w:p>
    <w:p>
      <w:pPr>
        <w:spacing w:after="120"/>
      </w:pPr>
      <w:r>
        <w:rPr>
          <w:i/>
          <w:iCs/>
          <w:sz w:val="22"/>
          <w:szCs w:val="22"/>
        </w:rPr>
        <w:t xml:space="preserve">Source : « Lâ hawla wa lâ quwwata illâ bi-llâh », un trésor du Paradis (Bukhârî 6384)</w:t>
      </w:r>
    </w:p>
    <w:p>
      <w:pPr>
        <w:spacing w:after="120"/>
      </w:pPr>
      <w:r>
        <w:rPr>
          <w:sz w:val="22"/>
          <w:szCs w:val="22"/>
        </w:rPr>
        <w:t xml:space="preserve">L'évitement perd son automatisme dès qu'on le voit.</w:t>
      </w:r>
    </w:p>
    <w:p>
      <w:pPr>
        <w:spacing w:after="120"/>
      </w:pPr>
      <w:r>
        <w:rPr>
          <w:i/>
          <w:iCs/>
          <w:sz w:val="22"/>
          <w:szCs w:val="22"/>
        </w:rPr>
        <w:t xml:space="preserve">Tu as vu que la lourdeur a un dessous.
Tu as nommé le ressort et l'émotion fuie.
Tu sais la chose précise que tu évites.
Demain — le trésor du temps.</w:t>
      </w:r>
    </w:p>
    <w:p>
      <w:pPr>
        <w:spacing w:after="120"/>
      </w:pPr>
      <w:r>
        <w:rPr>
          <w:i/>
          <w:iCs/>
          <w:sz w:val="22"/>
          <w:szCs w:val="22"/>
        </w:rPr>
        <w:t xml:space="preserve">Murmure : L'aise est dans le premier pas du difficile, pas de l'autre côté.</w:t>
      </w:r>
    </w:p>
    <w:p>
      <w:pPr>
        <w:pBdr>
          <w:bottom w:val="single" w:sz="1"/>
        </w:pBdr>
        <w:spacing w:after="200"/>
      </w:pPr>
    </w:p>
    <w:p>
      <w:pPr>
        <w:pStyle w:val="Heading2"/>
        <w:spacing w:before="300"/>
      </w:pPr>
      <w:r>
        <w:rPr>
          <w:b/>
          <w:bCs/>
          <w:sz w:val="26"/>
          <w:szCs w:val="26"/>
        </w:rPr>
        <w:t xml:space="preserve">J3 — Le trésor du temps</w:t>
      </w:r>
    </w:p>
    <w:p>
      <w:pPr>
        <w:pStyle w:val="Heading3"/>
        <w:spacing w:before="200"/>
      </w:pPr>
      <w:r>
        <w:rPr>
          <w:b/>
          <w:bCs/>
          <w:sz w:val="22"/>
          <w:szCs w:val="22"/>
        </w:rPr>
        <w:t xml:space="preserve">Verset</w:t>
      </w:r>
    </w:p>
    <w:p>
      <w:pPr>
        <w:spacing w:after="120"/>
      </w:pPr>
      <w:r>
        <w:rPr>
          <w:sz w:val="22"/>
          <w:szCs w:val="22"/>
        </w:rPr>
        <w:t xml:space="preserve">Par le Temps ! L'homme est certes en perdition — sauf ceux qui croient et accomplissent les bonnes œuvres…</w:t>
      </w:r>
    </w:p>
    <w:p>
      <w:pPr>
        <w:spacing w:after="120"/>
      </w:pPr>
      <w:r>
        <w:rPr>
          <w:i/>
          <w:iCs/>
          <w:sz w:val="22"/>
          <w:szCs w:val="22"/>
        </w:rPr>
        <w:t xml:space="preserve">— al-'Asr 103:1-3</w:t>
      </w:r>
    </w:p>
    <w:p>
      <w:pPr>
        <w:spacing w:after="120"/>
      </w:pPr>
      <w:r>
        <w:rPr>
          <w:sz w:val="22"/>
          <w:szCs w:val="22"/>
        </w:rPr>
        <w:t xml:space="preserve">Sourate al-'Asr, courte et capitale. Allah jure par le temps lui-même. al-Shâfi'î disait que si les gens méditaient cette seule sourate, elle leur suffirait.</w:t>
      </w:r>
    </w:p>
    <w:p>
      <w:pPr>
        <w:spacing w:after="120"/>
      </w:pPr>
      <w:r>
        <w:rPr>
          <w:sz w:val="22"/>
          <w:szCs w:val="22"/>
        </w:rPr>
        <w:t xml:space="preserve">Le temps est la matière dont ta vie est faite, et il s'écoule que tu agisses ou non. La paresse, c'est le laisser filer. Mais le verset ne se clôt pas sur la perte : l'exception, c'est l'action. Le temps perdu du paresseux devient le temps gagné de celui qui pose un acte, fût-il petit.</w:t>
      </w:r>
    </w:p>
    <w:p>
      <w:pPr>
        <w:pStyle w:val="Heading3"/>
        <w:spacing w:before="200"/>
      </w:pPr>
      <w:r>
        <w:rPr>
          <w:b/>
          <w:bCs/>
          <w:sz w:val="22"/>
          <w:szCs w:val="22"/>
        </w:rPr>
        <w:t xml:space="preserve">Parole du Prophète ﷺ sur les trois nœuds</w:t>
      </w:r>
    </w:p>
    <w:p>
      <w:pPr>
        <w:spacing w:after="120"/>
      </w:pPr>
      <w:r>
        <w:rPr>
          <w:sz w:val="22"/>
          <w:szCs w:val="22"/>
        </w:rPr>
        <w:t xml:space="preserve">Le shaytân noue trois nœuds sur la nuque de l'un de vous pendant son sommeil, soufflant sur chacun : « la nuit est longue, dors encore. » S'il se réveille et évoque Allah, un nœud se défait ; s'il fait ses ablutions, un nœud se défait ; s'il prie, un nœud se défait — et il se lève alerte, l'âme heureuse. Sinon, il se lève l'âme mauvaise et paresseux.</w:t>
      </w:r>
    </w:p>
    <w:p>
      <w:pPr>
        <w:spacing w:after="120"/>
      </w:pPr>
      <w:r>
        <w:rPr>
          <w:i/>
          <w:iCs/>
          <w:sz w:val="22"/>
          <w:szCs w:val="22"/>
        </w:rPr>
        <w:t xml:space="preserve">— Le Prophète Muhammad ﷺ</w:t>
      </w:r>
    </w:p>
    <w:p>
      <w:pPr>
        <w:spacing w:after="120"/>
      </w:pPr>
      <w:r>
        <w:rPr>
          <w:i/>
          <w:iCs/>
          <w:sz w:val="22"/>
          <w:szCs w:val="22"/>
        </w:rPr>
        <w:t xml:space="preserve">Bukhârî 1142 ; Muslim 776</w:t>
      </w:r>
    </w:p>
    <w:p>
      <w:pPr>
        <w:spacing w:after="120"/>
      </w:pPr>
      <w:r>
        <w:rPr>
          <w:sz w:val="22"/>
          <w:szCs w:val="22"/>
        </w:rPr>
        <w:t xml:space="preserve">La lourdeur du matin n'est pas toi : c'est un nœud. Et un nœud, ça se dénoue — par trois gestes simples.</w:t>
      </w:r>
    </w:p>
    <w:p>
      <w:pPr>
        <w:spacing w:after="120"/>
      </w:pPr>
      <w:r>
        <w:rPr>
          <w:i/>
          <w:iCs/>
          <w:sz w:val="22"/>
          <w:szCs w:val="22"/>
        </w:rPr>
        <w:t xml:space="preserve">Le temps est ce dont ta vie est faite — et le matin décide souvent du reste du jour. Voici comment dénouer le tien.</w:t>
      </w:r>
    </w:p>
    <w:p>
      <w:pPr>
        <w:pStyle w:val="Heading3"/>
        <w:spacing w:before="200"/>
      </w:pPr>
      <w:r>
        <w:rPr>
          <w:b/>
          <w:bCs/>
          <w:sz w:val="22"/>
          <w:szCs w:val="22"/>
        </w:rPr>
        <w:t xml:space="preserve">Outil 1 : Dénouer demain matin</w:t>
      </w:r>
    </w:p>
    <w:p>
      <w:pPr>
        <w:spacing w:after="120"/>
      </w:pPr>
      <w:r>
        <w:rPr>
          <w:sz w:val="22"/>
          <w:szCs w:val="22"/>
        </w:rPr>
        <w:t xml:space="preserve">Les trois nœuds se défont par trois gestes.</w:t>
      </w:r>
    </w:p>
    <w:p>
      <w:pPr>
        <w:spacing w:after="120"/>
      </w:pPr>
      <w:r>
        <w:rPr>
          <w:i/>
          <w:iCs/>
          <w:sz w:val="22"/>
          <w:szCs w:val="22"/>
        </w:rPr>
        <w:t xml:space="preserve">Coche ce que tu décides de tenir.</w:t>
      </w:r>
    </w:p>
    <w:p>
      <w:pPr>
        <w:spacing w:after="120"/>
      </w:pPr>
      <w:r>
        <w:rPr>
          <w:i/>
          <w:iCs/>
          <w:sz w:val="22"/>
          <w:szCs w:val="22"/>
        </w:rPr>
        <w:t xml:space="preserve">Les 3 nœuds du shaytân (Bukhârî 1142) ; la barakah du petit-matin.</w:t>
      </w:r>
    </w:p>
    <w:p>
      <w:pPr>
        <w:spacing w:after="120"/>
      </w:pPr>
      <w:r>
        <w:rPr>
          <w:i/>
          <w:iCs/>
          <w:sz w:val="22"/>
          <w:szCs w:val="22"/>
        </w:rPr>
        <w:t xml:space="preserve">[Psy] Routine matinale d'activation — un enchaînement ancré au réveil réduit l'inertie ; le matin amorce le reste du jour.</w:t>
      </w:r>
    </w:p>
    <w:p>
      <w:pPr>
        <w:pStyle w:val="Heading3"/>
        <w:spacing w:before="200"/>
      </w:pPr>
      <w:r>
        <w:rPr>
          <w:b/>
          <w:bCs/>
          <w:sz w:val="22"/>
          <w:szCs w:val="22"/>
        </w:rPr>
        <w:t xml:space="preserve">Outil 2 : Le temps du matin servira à…</w:t>
      </w:r>
    </w:p>
    <w:p>
      <w:pPr>
        <w:spacing w:after="120"/>
      </w:pPr>
      <w:r>
        <w:rPr>
          <w:i/>
          <w:iCs/>
          <w:sz w:val="22"/>
          <w:szCs w:val="22"/>
        </w:rPr>
        <w:t xml:space="preserve">À partir de demain, écris une intention minuscule et précise pour ton matin — pas un programme.</w:t>
      </w:r>
    </w:p>
    <w:p>
      <w:pPr>
        <w:spacing w:after="120"/>
      </w:pPr>
      <w:r>
        <w:rPr>
          <w:i/>
          <w:iCs/>
          <w:sz w:val="22"/>
          <w:szCs w:val="22"/>
        </w:rPr>
        <w:t xml:space="preserve">« Par le Temps, l'homme est en perdition sauf ceux qui agissent » (al-'Asr).</w:t>
      </w:r>
    </w:p>
    <w:p>
      <w:pPr>
        <w:spacing w:after="120"/>
      </w:pPr>
      <w:r>
        <w:rPr>
          <w:i/>
          <w:iCs/>
          <w:sz w:val="22"/>
          <w:szCs w:val="22"/>
        </w:rPr>
        <w:t xml:space="preserve">[Psy] Saillance du temps / des valeurs : relier le réveil à une intention concrète augmente le passage à l'acte.</w:t>
      </w:r>
    </w:p>
    <w:p>
      <w:pPr>
        <w:pStyle w:val="Heading3"/>
        <w:spacing w:before="200"/>
      </w:pPr>
      <w:r>
        <w:rPr>
          <w:b/>
          <w:bCs/>
          <w:sz w:val="22"/>
          <w:szCs w:val="22"/>
        </w:rPr>
        <w:t xml:space="preserve">Le dhikr du jour</w:t>
      </w:r>
    </w:p>
    <w:p>
      <w:pPr>
        <w:spacing w:after="120"/>
      </w:pPr>
      <w:r>
        <w:rPr>
          <w:sz w:val="22"/>
          <w:szCs w:val="22"/>
        </w:rPr>
        <w:t xml:space="preserve">Le premier nœud se défait par le dhikr du réveil.</w:t>
      </w:r>
    </w:p>
    <w:p>
      <w:pPr>
        <w:spacing w:after="80"/>
      </w:pPr>
      <w:r>
        <w:rPr>
          <w:b/>
          <w:bCs/>
          <w:sz w:val="22"/>
          <w:szCs w:val="22"/>
        </w:rPr>
        <w:t xml:space="preserve">Louange à Allah qui nous a rendu la vie après nous avoir fait mourir, et c'est vers Lui que se fera la résurrection.</w:t>
      </w:r>
    </w:p>
    <w:p>
      <w:pPr>
        <w:spacing w:after="120"/>
      </w:pPr>
      <w:r>
        <w:rPr>
          <w:sz w:val="22"/>
          <w:szCs w:val="22"/>
        </w:rPr>
        <w:t xml:space="preserve">Quantité : 1</w:t>
      </w:r>
    </w:p>
    <w:p>
      <w:pPr>
        <w:spacing w:after="120"/>
      </w:pPr>
      <w:r>
        <w:rPr>
          <w:sz w:val="22"/>
          <w:szCs w:val="22"/>
        </w:rPr>
        <w:t xml:space="preserve">Moment : Au réveil, avant tout autre chose.</w:t>
      </w:r>
    </w:p>
    <w:p>
      <w:pPr>
        <w:spacing w:after="120"/>
      </w:pPr>
      <w:r>
        <w:rPr>
          <w:sz w:val="22"/>
          <w:szCs w:val="22"/>
        </w:rPr>
        <w:t xml:space="preserve">Du'â que le Prophète ﷺ disait en se réveillant.</w:t>
      </w:r>
    </w:p>
    <w:p>
      <w:pPr>
        <w:spacing w:after="120"/>
      </w:pPr>
      <w:r>
        <w:rPr>
          <w:i/>
          <w:iCs/>
          <w:sz w:val="22"/>
          <w:szCs w:val="22"/>
        </w:rPr>
        <w:t xml:space="preserve">Source : Bukhârî 6312</w:t>
      </w:r>
    </w:p>
    <w:p>
      <w:pPr>
        <w:spacing w:after="120"/>
      </w:pPr>
      <w:r>
        <w:rPr>
          <w:sz w:val="22"/>
          <w:szCs w:val="22"/>
        </w:rPr>
        <w:t xml:space="preserve">Le premier souffle du jour orienté vers Allah, avant l'écran.</w:t>
      </w:r>
    </w:p>
    <w:p>
      <w:pPr>
        <w:pStyle w:val="Heading3"/>
        <w:spacing w:before="200"/>
      </w:pPr>
      <w:r>
        <w:rPr>
          <w:b/>
          <w:bCs/>
          <w:sz w:val="22"/>
          <w:szCs w:val="22"/>
        </w:rPr>
        <w:t xml:space="preserve">Le matin avant le téléphone</w:t>
      </w:r>
    </w:p>
    <w:p>
      <w:pPr>
        <w:spacing w:after="120"/>
      </w:pPr>
      <w:r>
        <w:rPr>
          <w:sz w:val="22"/>
          <w:szCs w:val="22"/>
        </w:rPr>
        <w:t xml:space="preserve">Demain, au réveil, les trois nœuds d'abord — avant l'écran, avant les messages.</w:t>
      </w:r>
    </w:p>
    <w:p>
      <w:pPr>
        <w:spacing w:after="120"/>
      </w:pPr>
      <w:r>
        <w:rPr>
          <w:sz w:val="22"/>
          <w:szCs w:val="22"/>
        </w:rPr>
        <w:t xml:space="preserve">• Dhikr du réveil, puis eau sur le visage et les membres (wudû), puis la prière.</w:t>
      </w:r>
    </w:p>
    <w:p>
      <w:pPr>
        <w:spacing w:after="120"/>
      </w:pPr>
      <w:r>
        <w:rPr>
          <w:sz w:val="22"/>
          <w:szCs w:val="22"/>
        </w:rPr>
        <w:t xml:space="preserve">• Trois gestes, quelques minutes.</w:t>
      </w:r>
    </w:p>
    <w:p>
      <w:pPr>
        <w:spacing w:after="120"/>
      </w:pPr>
      <w:r>
        <w:rPr>
          <w:sz w:val="22"/>
          <w:szCs w:val="22"/>
        </w:rPr>
        <w:t xml:space="preserve">• Tu te lèveras l'âme légère au lieu d'être déjà en retard sur toi-même.</w:t>
      </w:r>
    </w:p>
    <w:p>
      <w:pPr>
        <w:spacing w:after="120"/>
      </w:pPr>
      <w:r>
        <w:rPr>
          <w:sz w:val="22"/>
          <w:szCs w:val="22"/>
        </w:rPr>
        <w:t xml:space="preserve">• En ouvrant les yeux, dis : « Asbahnâ wa asbaha-l-mulku li-llâh ».</w:t>
      </w:r>
    </w:p>
    <w:p>
      <w:pPr>
        <w:spacing w:after="120"/>
      </w:pPr>
      <w:r>
        <w:rPr>
          <w:sz w:val="22"/>
          <w:szCs w:val="22"/>
        </w:rPr>
        <w:t xml:space="preserve">Empêcher l'écran d'amorcer la journée et le remplacer par une routine fixe réduit l'inertie matinale (contrôle du stimulus).</w:t>
      </w:r>
    </w:p>
    <w:p>
      <w:pPr>
        <w:spacing w:after="120"/>
      </w:pPr>
      <w:r>
        <w:rPr>
          <w:i/>
          <w:iCs/>
          <w:sz w:val="22"/>
          <w:szCs w:val="22"/>
        </w:rPr>
        <w:t xml:space="preserve">Source : Ouverture des adhkâr du matin (Muslim 2723)</w:t>
      </w:r>
    </w:p>
    <w:p>
      <w:pPr>
        <w:spacing w:after="120"/>
      </w:pPr>
      <w:r>
        <w:rPr>
          <w:sz w:val="22"/>
          <w:szCs w:val="22"/>
        </w:rPr>
        <w:t xml:space="preserve">Le matin tayyib an-nafs amorce un jour tayyib.</w:t>
      </w:r>
    </w:p>
    <w:p>
      <w:pPr>
        <w:spacing w:after="120"/>
      </w:pPr>
      <w:r>
        <w:rPr>
          <w:i/>
          <w:iCs/>
          <w:sz w:val="22"/>
          <w:szCs w:val="22"/>
        </w:rPr>
        <w:t xml:space="preserve">Tu as juré avec Allah par le temps.
Tu connais les trois nœuds et comment les défaire.
Tu as posé ton intention du matin.
Demain — le premier pas.</w:t>
      </w:r>
    </w:p>
    <w:p>
      <w:pPr>
        <w:spacing w:after="120"/>
      </w:pPr>
      <w:r>
        <w:rPr>
          <w:i/>
          <w:iCs/>
          <w:sz w:val="22"/>
          <w:szCs w:val="22"/>
        </w:rPr>
        <w:t xml:space="preserve">Murmure : Gagne ton matin, tu gagnes ton jour.</w:t>
      </w:r>
    </w:p>
    <w:p>
      <w:pPr>
        <w:pBdr>
          <w:bottom w:val="single" w:sz="1"/>
        </w:pBdr>
        <w:spacing w:after="200"/>
      </w:pPr>
    </w:p>
    <w:p>
      <w:pPr>
        <w:pStyle w:val="Heading2"/>
        <w:spacing w:before="300"/>
      </w:pPr>
      <w:r>
        <w:rPr>
          <w:b/>
          <w:bCs/>
          <w:sz w:val="26"/>
          <w:szCs w:val="26"/>
        </w:rPr>
        <w:t xml:space="preserve">J4 — Agir avant l'envie</w:t>
      </w:r>
    </w:p>
    <w:p>
      <w:pPr>
        <w:pStyle w:val="Heading3"/>
        <w:spacing w:before="200"/>
      </w:pPr>
      <w:r>
        <w:rPr>
          <w:b/>
          <w:bCs/>
          <w:sz w:val="22"/>
          <w:szCs w:val="22"/>
        </w:rPr>
        <w:t xml:space="preserve">Verset</w:t>
      </w:r>
    </w:p>
    <w:p>
      <w:pPr>
        <w:spacing w:after="120"/>
      </w:pPr>
      <w:r>
        <w:rPr>
          <w:sz w:val="22"/>
          <w:szCs w:val="22"/>
        </w:rPr>
        <w:t xml:space="preserve">Et ceux qui luttent pour Notre cause, Nous les guiderons certes sur Nos sentiers.</w:t>
      </w:r>
    </w:p>
    <w:p>
      <w:pPr>
        <w:spacing w:after="120"/>
      </w:pPr>
      <w:r>
        <w:rPr>
          <w:i/>
          <w:iCs/>
          <w:sz w:val="22"/>
          <w:szCs w:val="22"/>
        </w:rPr>
        <w:t xml:space="preserve">— al-'Ankabût 29:69</w:t>
      </w:r>
    </w:p>
    <w:p>
      <w:pPr>
        <w:spacing w:after="120"/>
      </w:pPr>
      <w:r>
        <w:rPr>
          <w:sz w:val="22"/>
          <w:szCs w:val="22"/>
        </w:rPr>
        <w:t xml:space="preserve">Fin de la sourate al-'Ankabût. La promesse : l'effort appelle la guidance.</w:t>
      </w:r>
    </w:p>
    <w:p>
      <w:pPr>
        <w:spacing w:after="120"/>
      </w:pPr>
      <w:r>
        <w:rPr>
          <w:sz w:val="22"/>
          <w:szCs w:val="22"/>
        </w:rPr>
        <w:t xml:space="preserve">Regarde l'ordre des mots : d'abord ils luttent, ensuite Allah guide. La clarté, l'élan, le chemin viennent après le premier effort, jamais avant. Tu attends de « te sentir prêt » ? Tu attendras toujours. Pose le premier pas — et le sentier s'ouvre sous tes pieds.</w:t>
      </w:r>
    </w:p>
    <w:p>
      <w:pPr>
        <w:pStyle w:val="Heading3"/>
        <w:spacing w:before="200"/>
      </w:pPr>
      <w:r>
        <w:rPr>
          <w:b/>
          <w:bCs/>
          <w:sz w:val="22"/>
          <w:szCs w:val="22"/>
        </w:rPr>
        <w:t xml:space="preserve">Parole du Prophète ﷺ sur l'effort et l'aide d'Allah</w:t>
      </w:r>
    </w:p>
    <w:p>
      <w:pPr>
        <w:spacing w:after="120"/>
      </w:pPr>
      <w:r>
        <w:rPr>
          <w:sz w:val="22"/>
          <w:szCs w:val="22"/>
        </w:rPr>
        <w:t xml:space="preserve">Recherche avec ardeur ce qui t'est utile, demande l'aide d'Allah, et ne faiblis pas. Et si quelque chose t'atteint, ne dis pas « si seulement j'avais fait… », mais dis « Allah l'a décrété, et ce qu'Il veut, Il le fait ».</w:t>
      </w:r>
    </w:p>
    <w:p>
      <w:pPr>
        <w:spacing w:after="120"/>
      </w:pPr>
      <w:r>
        <w:rPr>
          <w:i/>
          <w:iCs/>
          <w:sz w:val="22"/>
          <w:szCs w:val="22"/>
        </w:rPr>
        <w:t xml:space="preserve">— Le Prophète Muhammad ﷺ</w:t>
      </w:r>
    </w:p>
    <w:p>
      <w:pPr>
        <w:spacing w:after="120"/>
      </w:pPr>
      <w:r>
        <w:rPr>
          <w:i/>
          <w:iCs/>
          <w:sz w:val="22"/>
          <w:szCs w:val="22"/>
        </w:rPr>
        <w:t xml:space="preserve">Sahîh Muslim 2664</w:t>
      </w:r>
    </w:p>
    <w:p>
      <w:pPr>
        <w:spacing w:after="120"/>
      </w:pPr>
      <w:r>
        <w:rPr>
          <w:sz w:val="22"/>
          <w:szCs w:val="22"/>
        </w:rPr>
        <w:t xml:space="preserve">Trois temps dans l'ordre : viser l'utile, demander l'aide d'Allah, ne pas abandonner. L'effort et l'appui sur Allah marchent ensemble. La fin du hadith coupe court à la rumination du « si seulement ». Et si même le plus petit pas reste hors d'atteinte malgré tout, ce n'est pas de la paresse mais un signal : sois doux avec toi, et au besoin vois un professionnel.</w:t>
      </w:r>
    </w:p>
    <w:p>
      <w:pPr>
        <w:spacing w:after="120"/>
      </w:pPr>
      <w:r>
        <w:rPr>
          <w:i/>
          <w:iCs/>
          <w:sz w:val="22"/>
          <w:szCs w:val="22"/>
        </w:rPr>
        <w:t xml:space="preserve">Voici le cœur du remède, et il renverse ce que tu crois : tu n'attends pas l'envie pour agir — tu agis, et l'envie suit.</w:t>
      </w:r>
    </w:p>
    <w:p>
      <w:pPr>
        <w:pStyle w:val="Heading3"/>
        <w:spacing w:before="200"/>
      </w:pPr>
      <w:r>
        <w:rPr>
          <w:b/>
          <w:bCs/>
          <w:sz w:val="22"/>
          <w:szCs w:val="22"/>
        </w:rPr>
        <w:t xml:space="preserve">Outil 1 : Le pas de 2 minutes</w:t>
      </w:r>
    </w:p>
    <w:p>
      <w:pPr>
        <w:spacing w:after="120"/>
      </w:pPr>
      <w:r>
        <w:rPr>
          <w:sz w:val="22"/>
          <w:szCs w:val="22"/>
        </w:rPr>
        <w:t xml:space="preserve">Tu ne fais pas ce pas pour finir. Tu le fais pour démarrer. L'élan naît du mouvement, jamais de l'attente.</w:t>
      </w:r>
    </w:p>
    <w:p>
      <w:pPr>
        <w:spacing w:after="120"/>
      </w:pPr>
      <w:r>
        <w:rPr>
          <w:i/>
          <w:iCs/>
          <w:sz w:val="22"/>
          <w:szCs w:val="22"/>
        </w:rPr>
        <w:t xml:space="preserve">Reprends la chose que tu évites (J2). Découpe-la en un premier pas si petit qu'il en est presque ridicule — 2 minutes maximum. Pas « ranger la chambre » → « poser un vêtement dans le panier ». Pas « réviser » → « ouvrir le cahier, lire un titre ». Écris ton pas.</w:t>
      </w:r>
    </w:p>
    <w:p>
      <w:pPr>
        <w:spacing w:after="120"/>
      </w:pPr>
      <w:r>
        <w:rPr>
          <w:i/>
          <w:iCs/>
          <w:sz w:val="22"/>
          <w:szCs w:val="22"/>
        </w:rPr>
        <w:t xml:space="preserve">« …et ne faiblis pas, demande l'aide d'Allah » (Muslim 2664) ; la guidance suit le premier pas (al-'Ankabût 29:69).</w:t>
      </w:r>
    </w:p>
    <w:p>
      <w:pPr>
        <w:spacing w:after="120"/>
      </w:pPr>
      <w:r>
        <w:rPr>
          <w:i/>
          <w:iCs/>
          <w:sz w:val="22"/>
          <w:szCs w:val="22"/>
        </w:rPr>
        <w:t xml:space="preserve">[Psy] Activation comportementale : l'action précède et engendre la motivation. Règle des 2 minutes / tiny habits (Fogg, Clear) — réduire jusqu'à ce que démarrer ne coûte presque rien.</w:t>
      </w:r>
    </w:p>
    <w:p>
      <w:pPr>
        <w:pStyle w:val="Heading3"/>
        <w:spacing w:before="200"/>
      </w:pPr>
      <w:r>
        <w:rPr>
          <w:b/>
          <w:bCs/>
          <w:sz w:val="22"/>
          <w:szCs w:val="22"/>
        </w:rPr>
        <w:t xml:space="preserve">Le dhikr du jour</w:t>
      </w:r>
    </w:p>
    <w:p>
      <w:pPr>
        <w:spacing w:after="120"/>
      </w:pPr>
      <w:r>
        <w:rPr>
          <w:sz w:val="22"/>
          <w:szCs w:val="22"/>
        </w:rPr>
        <w:t xml:space="preserve">Quand la tâche paraît trop dure, demande à Celui qui rend facile.</w:t>
      </w:r>
    </w:p>
    <w:p>
      <w:pPr>
        <w:spacing w:after="80"/>
      </w:pPr>
      <w:r>
        <w:rPr>
          <w:b/>
          <w:bCs/>
          <w:sz w:val="22"/>
          <w:szCs w:val="22"/>
        </w:rPr>
        <w:t xml:space="preserve">Ô Allah, rien n'est facile sauf ce que Tu rends facile, et Tu rends, si Tu veux, le difficile facile.</w:t>
      </w:r>
    </w:p>
    <w:p>
      <w:pPr>
        <w:spacing w:after="120"/>
      </w:pPr>
      <w:r>
        <w:rPr>
          <w:sz w:val="22"/>
          <w:szCs w:val="22"/>
        </w:rPr>
        <w:t xml:space="preserve">Quantité : 1</w:t>
      </w:r>
    </w:p>
    <w:p>
      <w:pPr>
        <w:spacing w:after="120"/>
      </w:pPr>
      <w:r>
        <w:rPr>
          <w:sz w:val="22"/>
          <w:szCs w:val="22"/>
        </w:rPr>
        <w:t xml:space="preserve">Moment : Avant de te mettre à une tâche qui te pèse.</w:t>
      </w:r>
    </w:p>
    <w:p>
      <w:pPr>
        <w:spacing w:after="120"/>
      </w:pPr>
      <w:r>
        <w:rPr>
          <w:sz w:val="22"/>
          <w:szCs w:val="22"/>
        </w:rPr>
        <w:t xml:space="preserve">Du'â prophétique demandant à Allah de faciliter ce qui est difficile.</w:t>
      </w:r>
    </w:p>
    <w:p>
      <w:pPr>
        <w:spacing w:after="120"/>
      </w:pPr>
      <w:r>
        <w:rPr>
          <w:i/>
          <w:iCs/>
          <w:sz w:val="22"/>
          <w:szCs w:val="22"/>
        </w:rPr>
        <w:t xml:space="preserve">Source : Ibn Hibbân 2427 — sahîh (al-Albânî, Silsila as-Sahîha 2886)</w:t>
      </w:r>
    </w:p>
    <w:p>
      <w:pPr>
        <w:spacing w:after="120"/>
      </w:pPr>
      <w:r>
        <w:rPr>
          <w:sz w:val="22"/>
          <w:szCs w:val="22"/>
        </w:rPr>
        <w:t xml:space="preserve">Dis-la juste avant le pas de 2 minutes, puis lance-toi.</w:t>
      </w:r>
    </w:p>
    <w:p>
      <w:pPr>
        <w:pStyle w:val="Heading3"/>
        <w:spacing w:before="200"/>
      </w:pPr>
      <w:r>
        <w:rPr>
          <w:b/>
          <w:bCs/>
          <w:sz w:val="22"/>
          <w:szCs w:val="22"/>
        </w:rPr>
        <w:t xml:space="preserve">Le pas, maintenant</w:t>
      </w:r>
    </w:p>
    <w:p>
      <w:pPr>
        <w:spacing w:after="120"/>
      </w:pPr>
      <w:r>
        <w:rPr>
          <w:sz w:val="22"/>
          <w:szCs w:val="22"/>
        </w:rPr>
        <w:t xml:space="preserve">Ne referme pas l'application sur une bonne intention. Lève-toi et fais le pas de 2 minutes que tu viens d'écrire — là, tout de suite.</w:t>
      </w:r>
    </w:p>
    <w:p>
      <w:pPr>
        <w:spacing w:after="120"/>
      </w:pPr>
      <w:r>
        <w:rPr>
          <w:sz w:val="22"/>
          <w:szCs w:val="22"/>
        </w:rPr>
        <w:t xml:space="preserve">• Ne réfléchis pas, ne négocie pas : bouge.</w:t>
      </w:r>
    </w:p>
    <w:p>
      <w:pPr>
        <w:spacing w:after="120"/>
      </w:pPr>
      <w:r>
        <w:rPr>
          <w:sz w:val="22"/>
          <w:szCs w:val="22"/>
        </w:rPr>
        <w:t xml:space="preserve">• Dis « Bismillâh, tawakkaltu 'ala-llâh » et fais le geste.</w:t>
      </w:r>
    </w:p>
    <w:p>
      <w:pPr>
        <w:spacing w:after="120"/>
      </w:pPr>
      <w:r>
        <w:rPr>
          <w:sz w:val="22"/>
          <w:szCs w:val="22"/>
        </w:rPr>
        <w:t xml:space="preserve">• Puis reviens.</w:t>
      </w:r>
    </w:p>
    <w:p>
      <w:pPr>
        <w:spacing w:after="120"/>
      </w:pPr>
      <w:r>
        <w:rPr>
          <w:sz w:val="22"/>
          <w:szCs w:val="22"/>
        </w:rPr>
        <w:t xml:space="preserve">• Tu auras prouvé à ton nafs que c'était possible, et petit.</w:t>
      </w:r>
    </w:p>
    <w:p>
      <w:pPr>
        <w:spacing w:after="120"/>
      </w:pPr>
      <w:r>
        <w:rPr>
          <w:sz w:val="22"/>
          <w:szCs w:val="22"/>
        </w:rPr>
        <w:t xml:space="preserve">Exécuter immédiatement le micro-comportement (et non le planifier) est le mécanisme central de l'activation comportementale.</w:t>
      </w:r>
    </w:p>
    <w:p>
      <w:pPr>
        <w:spacing w:after="120"/>
      </w:pPr>
      <w:r>
        <w:rPr>
          <w:i/>
          <w:iCs/>
          <w:sz w:val="22"/>
          <w:szCs w:val="22"/>
        </w:rPr>
        <w:t xml:space="preserve">Source : Du'â du commencement et de la confiance en Allah (Abû Dâwûd 5095)</w:t>
      </w:r>
    </w:p>
    <w:p>
      <w:pPr>
        <w:spacing w:after="120"/>
      </w:pPr>
      <w:r>
        <w:rPr>
          <w:sz w:val="22"/>
          <w:szCs w:val="22"/>
        </w:rPr>
        <w:t xml:space="preserve">L'envie ne précède pas l'acte — elle le suit.</w:t>
      </w:r>
    </w:p>
    <w:p>
      <w:pPr>
        <w:spacing w:after="120"/>
      </w:pPr>
      <w:r>
        <w:rPr>
          <w:i/>
          <w:iCs/>
          <w:sz w:val="22"/>
          <w:szCs w:val="22"/>
        </w:rPr>
        <w:t xml:space="preserve">Tu sais que la guidance suit l'effort.
Tu as découpé ta tâche en un pas de 2 minutes.
Tu l'as fait, maintenant.
Demain — peu, mais constant.</w:t>
      </w:r>
    </w:p>
    <w:p>
      <w:pPr>
        <w:spacing w:after="120"/>
      </w:pPr>
      <w:r>
        <w:rPr>
          <w:i/>
          <w:iCs/>
          <w:sz w:val="22"/>
          <w:szCs w:val="22"/>
        </w:rPr>
        <w:t xml:space="preserve">Murmure : Le sentier s'ouvre sous les pas de celui qui avance.</w:t>
      </w:r>
    </w:p>
    <w:p>
      <w:pPr>
        <w:pBdr>
          <w:bottom w:val="single" w:sz="1"/>
        </w:pBdr>
        <w:spacing w:after="200"/>
      </w:pPr>
    </w:p>
    <w:p>
      <w:pPr>
        <w:pStyle w:val="Heading2"/>
        <w:spacing w:before="300"/>
      </w:pPr>
      <w:r>
        <w:rPr>
          <w:b/>
          <w:bCs/>
          <w:sz w:val="26"/>
          <w:szCs w:val="26"/>
        </w:rPr>
        <w:t xml:space="preserve">J5 — Peu, mais constant</w:t>
      </w:r>
    </w:p>
    <w:p>
      <w:pPr>
        <w:pStyle w:val="Heading3"/>
        <w:spacing w:before="200"/>
      </w:pPr>
      <w:r>
        <w:rPr>
          <w:b/>
          <w:bCs/>
          <w:sz w:val="22"/>
          <w:szCs w:val="22"/>
        </w:rPr>
        <w:t xml:space="preserve">Verset</w:t>
      </w:r>
    </w:p>
    <w:p>
      <w:pPr>
        <w:spacing w:after="120"/>
      </w:pPr>
      <w:r>
        <w:rPr>
          <w:sz w:val="22"/>
          <w:szCs w:val="22"/>
        </w:rPr>
        <w:t xml:space="preserve">Allah n'impose à aucune âme une charge supérieure à sa capacité.</w:t>
      </w:r>
    </w:p>
    <w:p>
      <w:pPr>
        <w:spacing w:after="120"/>
      </w:pPr>
      <w:r>
        <w:rPr>
          <w:i/>
          <w:iCs/>
          <w:sz w:val="22"/>
          <w:szCs w:val="22"/>
        </w:rPr>
        <w:t xml:space="preserve">— al-Baqara 2:286</w:t>
      </w:r>
    </w:p>
    <w:p>
      <w:pPr>
        <w:spacing w:after="120"/>
      </w:pPr>
      <w:r>
        <w:rPr>
          <w:sz w:val="22"/>
          <w:szCs w:val="22"/>
        </w:rPr>
        <w:t xml:space="preserve">Dernier verset de al-Baqara. Allah pose un principe de miséricorde : la charge est taillée à ta mesure.</w:t>
      </w:r>
    </w:p>
    <w:p>
      <w:pPr>
        <w:spacing w:after="120"/>
      </w:pPr>
      <w:r>
        <w:rPr>
          <w:sz w:val="22"/>
          <w:szCs w:val="22"/>
        </w:rPr>
        <w:t xml:space="preserve">Allah ne t'a chargé que de ce que tu peux porter. La paresse vient souvent d'une marche trop haute : on se fixe l'immense, on s'effondre, on culpabilise, on abandonne — c'est le futûr. Le verset te libère de l'immense : vise petit et tenable. Mieux vaut une flamme qui dure qu'un feu qui s'éteint.</w:t>
      </w:r>
    </w:p>
    <w:p>
      <w:pPr>
        <w:pStyle w:val="Heading3"/>
        <w:spacing w:before="200"/>
      </w:pPr>
      <w:r>
        <w:rPr>
          <w:b/>
          <w:bCs/>
          <w:sz w:val="22"/>
          <w:szCs w:val="22"/>
        </w:rPr>
        <w:t xml:space="preserve">Parole du Prophète ﷺ sur la constance</w:t>
      </w:r>
    </w:p>
    <w:p>
      <w:pPr>
        <w:spacing w:after="120"/>
      </w:pPr>
      <w:r>
        <w:rPr>
          <w:sz w:val="22"/>
          <w:szCs w:val="22"/>
        </w:rPr>
        <w:t xml:space="preserve">Les actes les plus aimés d'Allah sont les plus constants, même s'ils sont peu. Et : la religion est aise ; nul ne la surcharge sans qu'elle ne le vainque.</w:t>
      </w:r>
    </w:p>
    <w:p>
      <w:pPr>
        <w:spacing w:after="120"/>
      </w:pPr>
      <w:r>
        <w:rPr>
          <w:i/>
          <w:iCs/>
          <w:sz w:val="22"/>
          <w:szCs w:val="22"/>
        </w:rPr>
        <w:t xml:space="preserve">— Le Prophète Muhammad ﷺ</w:t>
      </w:r>
    </w:p>
    <w:p>
      <w:pPr>
        <w:spacing w:after="120"/>
      </w:pPr>
      <w:r>
        <w:rPr>
          <w:i/>
          <w:iCs/>
          <w:sz w:val="22"/>
          <w:szCs w:val="22"/>
        </w:rPr>
        <w:t xml:space="preserve">Bukhârî 6464 / Muslim 783 ; Bukhârî 39</w:t>
      </w:r>
    </w:p>
    <w:p>
      <w:pPr>
        <w:spacing w:after="120"/>
      </w:pPr>
      <w:r>
        <w:rPr>
          <w:sz w:val="22"/>
          <w:szCs w:val="22"/>
        </w:rPr>
        <w:t xml:space="preserve">Deux phrases qui démolissent le mythe de l'intensité. Ce n'est pas celui qui brûle fort une nuit qu'Allah aime le plus — c'est celui qui allume une petite lumière chaque jour.</w:t>
      </w:r>
    </w:p>
    <w:p>
      <w:pPr>
        <w:spacing w:after="120"/>
      </w:pPr>
      <w:r>
        <w:rPr>
          <w:i/>
          <w:iCs/>
          <w:sz w:val="22"/>
          <w:szCs w:val="22"/>
        </w:rPr>
        <w:t xml:space="preserve">Le piège du paresseux n'est pas seulement de ne rien faire — c'est de tout vouloir d'un coup, s'épuiser, puis tout lâcher. Le remède est l'inverse : petit, et chaque jour.</w:t>
      </w:r>
    </w:p>
    <w:p>
      <w:pPr>
        <w:pStyle w:val="Heading3"/>
        <w:spacing w:before="200"/>
      </w:pPr>
      <w:r>
        <w:rPr>
          <w:b/>
          <w:bCs/>
          <w:sz w:val="22"/>
          <w:szCs w:val="22"/>
        </w:rPr>
        <w:t xml:space="preserve">Outil 1 : La pratique minuscule</w:t>
      </w:r>
    </w:p>
    <w:p>
      <w:pPr>
        <w:spacing w:after="120"/>
      </w:pPr>
      <w:r>
        <w:rPr>
          <w:sz w:val="22"/>
          <w:szCs w:val="22"/>
        </w:rPr>
        <w:t xml:space="preserve">Grave ce principe — le plus important de la cure : Manquer un jour ≠ échouer. Abandonner = échouer. Si tu sautes, tu reprends le lendemain, sans drame, sans te flageller.</w:t>
      </w:r>
    </w:p>
    <w:p>
      <w:pPr>
        <w:spacing w:after="120"/>
      </w:pPr>
      <w:r>
        <w:rPr>
          <w:i/>
          <w:iCs/>
          <w:sz w:val="22"/>
          <w:szCs w:val="22"/>
        </w:rPr>
        <w:t xml:space="preserve">Choisis UNE seule pratique à tenir chaque jour — si petite que tu ne peux pas échouer (2 pages, 5 min de marche, 2 rak'a de plus, une page de Qur'an, ranger une chose). Écris-la.</w:t>
      </w:r>
    </w:p>
    <w:p>
      <w:pPr>
        <w:spacing w:after="120"/>
      </w:pPr>
      <w:r>
        <w:rPr>
          <w:i/>
          <w:iCs/>
          <w:sz w:val="22"/>
          <w:szCs w:val="22"/>
        </w:rPr>
        <w:t xml:space="preserve">« L'acte le plus aimé est le plus constant, fût-il peu » (Bukhârî 6464) ; « la religion est aise » (Bukhârî 39). Et sur le creux lui-même : « tout élan a son creux ; heureux celui dont le creux le ramène à la Sunna » (Ibn Hibbân 11, sahîh).</w:t>
      </w:r>
    </w:p>
    <w:p>
      <w:pPr>
        <w:spacing w:after="120"/>
      </w:pPr>
      <w:r>
        <w:rPr>
          <w:i/>
          <w:iCs/>
          <w:sz w:val="22"/>
          <w:szCs w:val="22"/>
        </w:rPr>
        <w:t xml:space="preserve">[Psy] Formation d'habitude par la constance + principe anti tout-ou-rien (relapse prevention) : un écart n'est pas une rechute ; reprendre est la compétence clé.</w:t>
      </w:r>
    </w:p>
    <w:p>
      <w:pPr>
        <w:pStyle w:val="Heading3"/>
        <w:spacing w:before="200"/>
      </w:pPr>
      <w:r>
        <w:rPr>
          <w:b/>
          <w:bCs/>
          <w:sz w:val="22"/>
          <w:szCs w:val="22"/>
        </w:rPr>
        <w:t xml:space="preserve">Le dhikr du jour</w:t>
      </w:r>
    </w:p>
    <w:p>
      <w:pPr>
        <w:spacing w:after="120"/>
      </w:pPr>
      <w:r>
        <w:rPr>
          <w:sz w:val="22"/>
          <w:szCs w:val="22"/>
        </w:rPr>
        <w:t xml:space="preserve">Pour tenir la ligne dans la durée — la du'â de l'istiqâma.</w:t>
      </w:r>
    </w:p>
    <w:p>
      <w:pPr>
        <w:spacing w:after="80"/>
      </w:pPr>
      <w:r>
        <w:rPr>
          <w:b/>
          <w:bCs/>
          <w:sz w:val="22"/>
          <w:szCs w:val="22"/>
        </w:rPr>
        <w:t xml:space="preserve">Ô Toi qui retournes les cœurs, affermis mon cœur sur Ta religion.</w:t>
      </w:r>
    </w:p>
    <w:p>
      <w:pPr>
        <w:spacing w:after="120"/>
      </w:pPr>
      <w:r>
        <w:rPr>
          <w:sz w:val="22"/>
          <w:szCs w:val="22"/>
        </w:rPr>
        <w:t xml:space="preserve">Quantité : 3</w:t>
      </w:r>
    </w:p>
    <w:p>
      <w:pPr>
        <w:spacing w:after="120"/>
      </w:pPr>
      <w:r>
        <w:rPr>
          <w:sz w:val="22"/>
          <w:szCs w:val="22"/>
        </w:rPr>
        <w:t xml:space="preserve">Moment : Chaque jour, et chaque fois que tu sens l'élan retomber.</w:t>
      </w:r>
    </w:p>
    <w:p>
      <w:pPr>
        <w:spacing w:after="120"/>
      </w:pPr>
      <w:r>
        <w:rPr>
          <w:sz w:val="22"/>
          <w:szCs w:val="22"/>
        </w:rPr>
        <w:t xml:space="preserve">Invocation fréquente du Prophète ﷺ pour la fermeté du cœur.</w:t>
      </w:r>
    </w:p>
    <w:p>
      <w:pPr>
        <w:spacing w:after="120"/>
      </w:pPr>
      <w:r>
        <w:rPr>
          <w:i/>
          <w:iCs/>
          <w:sz w:val="22"/>
          <w:szCs w:val="22"/>
        </w:rPr>
        <w:t xml:space="preserve">Source : Tirmidhî 2140 — hasan (Tirmidhî), authentifié (al-Albânî)</w:t>
      </w:r>
    </w:p>
    <w:p>
      <w:pPr>
        <w:spacing w:after="120"/>
      </w:pPr>
      <w:r>
        <w:rPr>
          <w:sz w:val="22"/>
          <w:szCs w:val="22"/>
        </w:rPr>
        <w:t xml:space="preserve">La constance n'est pas qu'une affaire de volonté : on demande à Allah de tenir le cœur.</w:t>
      </w:r>
    </w:p>
    <w:p>
      <w:pPr>
        <w:pStyle w:val="Heading3"/>
        <w:spacing w:before="200"/>
      </w:pPr>
      <w:r>
        <w:rPr>
          <w:b/>
          <w:bCs/>
          <w:sz w:val="22"/>
          <w:szCs w:val="22"/>
        </w:rPr>
        <w:t xml:space="preserve">Accroche-la à un rendez-vous</w:t>
      </w:r>
    </w:p>
    <w:p>
      <w:pPr>
        <w:spacing w:after="120"/>
      </w:pPr>
      <w:r>
        <w:rPr>
          <w:sz w:val="22"/>
          <w:szCs w:val="22"/>
        </w:rPr>
        <w:t xml:space="preserve">Une habitude minuscule tient mieux quand elle est attachée à un moment déjà fixe de ta journée.</w:t>
      </w:r>
    </w:p>
    <w:p>
      <w:pPr>
        <w:spacing w:after="120"/>
      </w:pPr>
      <w:r>
        <w:rPr>
          <w:sz w:val="22"/>
          <w:szCs w:val="22"/>
        </w:rPr>
        <w:t xml:space="preserve">• Choisis un déclencheur fixe : après la prière du 'Asr, après le café, juste avant de dormir.</w:t>
      </w:r>
    </w:p>
    <w:p>
      <w:pPr>
        <w:spacing w:after="120"/>
      </w:pPr>
      <w:r>
        <w:rPr>
          <w:sz w:val="22"/>
          <w:szCs w:val="22"/>
        </w:rPr>
        <w:t xml:space="preserve">• Fais ta pratique minuscule une fois, accrochée à lui.</w:t>
      </w:r>
    </w:p>
    <w:p>
      <w:pPr>
        <w:spacing w:after="120"/>
      </w:pPr>
      <w:r>
        <w:rPr>
          <w:sz w:val="22"/>
          <w:szCs w:val="22"/>
        </w:rPr>
        <w:t xml:space="preserve">• Le corps réapprend la régularité par le déclencheur, pas par la volonté.</w:t>
      </w:r>
    </w:p>
    <w:p>
      <w:pPr>
        <w:spacing w:after="120"/>
      </w:pPr>
      <w:r>
        <w:rPr>
          <w:sz w:val="22"/>
          <w:szCs w:val="22"/>
        </w:rPr>
        <w:t xml:space="preserve">• Demain, même heure, même geste.</w:t>
      </w:r>
    </w:p>
    <w:p>
      <w:pPr>
        <w:spacing w:after="120"/>
      </w:pPr>
      <w:r>
        <w:rPr>
          <w:sz w:val="22"/>
          <w:szCs w:val="22"/>
        </w:rPr>
        <w:t xml:space="preserve">Le habit stacking (accrocher à un déclencheur existant) est l'un des leviers les plus robustes de formation d'habitude.</w:t>
      </w:r>
    </w:p>
    <w:p>
      <w:pPr>
        <w:spacing w:after="120"/>
      </w:pPr>
      <w:r>
        <w:rPr>
          <w:i/>
          <w:iCs/>
          <w:sz w:val="22"/>
          <w:szCs w:val="22"/>
        </w:rPr>
        <w:t xml:space="preserve">Source : Du'â de fermeté (Tirmidhî 2140)</w:t>
      </w:r>
    </w:p>
    <w:p>
      <w:pPr>
        <w:spacing w:after="120"/>
      </w:pPr>
      <w:r>
        <w:rPr>
          <w:sz w:val="22"/>
          <w:szCs w:val="22"/>
        </w:rPr>
        <w:t xml:space="preserve">Petit et tenu vaut mieux que grand et abandonné.</w:t>
      </w:r>
    </w:p>
    <w:p>
      <w:pPr>
        <w:spacing w:after="120"/>
      </w:pPr>
      <w:r>
        <w:rPr>
          <w:i/>
          <w:iCs/>
          <w:sz w:val="22"/>
          <w:szCs w:val="22"/>
        </w:rPr>
        <w:t xml:space="preserve">Tu as choisi ta pratique minuscule.
Tu connais le principe anti tout-ou-rien.
Tu l'as accrochée à un rendez-vous.
Demain — relever le regard.</w:t>
      </w:r>
    </w:p>
    <w:p>
      <w:pPr>
        <w:spacing w:after="120"/>
      </w:pPr>
      <w:r>
        <w:rPr>
          <w:i/>
          <w:iCs/>
          <w:sz w:val="22"/>
          <w:szCs w:val="22"/>
        </w:rPr>
        <w:t xml:space="preserve">Murmure : Une petite lumière chaque jour éclaire plus qu'un feu d'un soir.</w:t>
      </w:r>
    </w:p>
    <w:p>
      <w:pPr>
        <w:pBdr>
          <w:bottom w:val="single" w:sz="1"/>
        </w:pBdr>
        <w:spacing w:after="200"/>
      </w:pPr>
    </w:p>
    <w:p>
      <w:pPr>
        <w:pStyle w:val="Heading2"/>
        <w:spacing w:before="300"/>
      </w:pPr>
      <w:r>
        <w:rPr>
          <w:b/>
          <w:bCs/>
          <w:sz w:val="26"/>
          <w:szCs w:val="26"/>
        </w:rPr>
        <w:t xml:space="preserve">J6 — Relever le regard</w:t>
      </w:r>
    </w:p>
    <w:p>
      <w:pPr>
        <w:pStyle w:val="Heading3"/>
        <w:spacing w:before="200"/>
      </w:pPr>
      <w:r>
        <w:rPr>
          <w:b/>
          <w:bCs/>
          <w:sz w:val="22"/>
          <w:szCs w:val="22"/>
        </w:rPr>
        <w:t xml:space="preserve">Verset</w:t>
      </w:r>
    </w:p>
    <w:p>
      <w:pPr>
        <w:spacing w:after="120"/>
      </w:pPr>
      <w:r>
        <w:rPr>
          <w:sz w:val="22"/>
          <w:szCs w:val="22"/>
        </w:rPr>
        <w:t xml:space="preserve">Quiconque désire l'au-delà et fournit l'effort qui lui convient, tout en étant croyant — voilà ceux dont l'effort sera reconnu.</w:t>
      </w:r>
    </w:p>
    <w:p>
      <w:pPr>
        <w:spacing w:after="120"/>
      </w:pPr>
      <w:r>
        <w:rPr>
          <w:i/>
          <w:iCs/>
          <w:sz w:val="22"/>
          <w:szCs w:val="22"/>
        </w:rPr>
        <w:t xml:space="preserve">— al-Isrâ' 17:19</w:t>
      </w:r>
    </w:p>
    <w:p>
      <w:pPr>
        <w:spacing w:after="120"/>
      </w:pPr>
      <w:r>
        <w:rPr>
          <w:sz w:val="22"/>
          <w:szCs w:val="22"/>
        </w:rPr>
        <w:t xml:space="preserve">Sourate al-Isrâ'. Allah contraste celui qui ne vise que l'immédiat et celui qui vise le durable, et promet que l'effort orienté vers l'âkhira est « remercié » (mashkûr).</w:t>
      </w:r>
    </w:p>
    <w:p>
      <w:pPr>
        <w:spacing w:after="120"/>
      </w:pPr>
      <w:r>
        <w:rPr>
          <w:sz w:val="22"/>
          <w:szCs w:val="22"/>
        </w:rPr>
        <w:t xml:space="preserve">La paresse rétrécit l'horizon au confort de l'instant. Relever le regard, c'est se rappeler ce qui dure : ce pour quoi ça vaut la peine de se lever. L'effort relié à un grand « pourquoi » n'est plus subi : il est voulu — et reconnu par Allah.</w:t>
      </w:r>
    </w:p>
    <w:p>
      <w:pPr>
        <w:pStyle w:val="Heading3"/>
        <w:spacing w:before="200"/>
      </w:pPr>
      <w:r>
        <w:rPr>
          <w:b/>
          <w:bCs/>
          <w:sz w:val="22"/>
          <w:szCs w:val="22"/>
        </w:rPr>
        <w:t xml:space="preserve">Parole d'Ibn al-Qayyim sur la himma</w:t>
      </w:r>
    </w:p>
    <w:p>
      <w:pPr>
        <w:spacing w:after="120"/>
      </w:pPr>
      <w:r>
        <w:rPr>
          <w:sz w:val="22"/>
          <w:szCs w:val="22"/>
        </w:rPr>
        <w:t xml:space="preserve">Ce qui élève un homme, ce n'est pas la force du corps mais la hauteur de l'aspiration (himma) : l'âme paresseuse rampe au ras de ses envies ; l'âme de haute aspiration vise ce qui dure et ne se contente pas du peu. La résolution ('azm) est la monture : sans elle, le savoir et le désir restent à terre.</w:t>
      </w:r>
    </w:p>
    <w:p>
      <w:pPr>
        <w:spacing w:after="120"/>
      </w:pPr>
      <w:r>
        <w:rPr>
          <w:i/>
          <w:iCs/>
          <w:sz w:val="22"/>
          <w:szCs w:val="22"/>
        </w:rPr>
        <w:t xml:space="preserve">— Ibn Qayyim al-Jawziyya (1292-1350)</w:t>
      </w:r>
    </w:p>
    <w:p>
      <w:pPr>
        <w:spacing w:after="120"/>
      </w:pPr>
      <w:r>
        <w:rPr>
          <w:i/>
          <w:iCs/>
          <w:sz w:val="22"/>
          <w:szCs w:val="22"/>
        </w:rPr>
        <w:t xml:space="preserve">Madârij as-Sâlikîn ; al-Fawâ'id (rendu libre)</w:t>
      </w:r>
    </w:p>
    <w:p>
      <w:pPr>
        <w:spacing w:after="120"/>
      </w:pPr>
      <w:r>
        <w:rPr>
          <w:sz w:val="22"/>
          <w:szCs w:val="22"/>
        </w:rPr>
        <w:t xml:space="preserve">S'il s'agit bien de kasal — non d'un épuisement réel — alors ton obstacle n'est pas la force, mais le regard : relève-le. Mais si la lourdeur dépasse ta volonté et ne lâche pas, ce n'est pas de la paresse : parles-en à un médecin, sans honte.</w:t>
      </w:r>
    </w:p>
    <w:p>
      <w:pPr>
        <w:spacing w:after="120"/>
      </w:pPr>
      <w:r>
        <w:rPr>
          <w:i/>
          <w:iCs/>
          <w:sz w:val="22"/>
          <w:szCs w:val="22"/>
        </w:rPr>
        <w:t xml:space="preserve">On a appris le petit pas et la constance. Mais un petit pas sans direction s'essouffle. Aujourd'hui, on relève les yeux : pour quoi, au juste, ça vaut la peine de se lever ?</w:t>
      </w:r>
    </w:p>
    <w:p>
      <w:pPr>
        <w:pStyle w:val="Heading3"/>
        <w:spacing w:before="200"/>
      </w:pPr>
      <w:r>
        <w:rPr>
          <w:b/>
          <w:bCs/>
          <w:sz w:val="22"/>
          <w:szCs w:val="22"/>
        </w:rPr>
        <w:t xml:space="preserve">Outil 1 : La raison plus grande que mon humeur</w:t>
      </w:r>
    </w:p>
    <w:p>
      <w:pPr>
        <w:spacing w:after="120"/>
      </w:pPr>
      <w:r>
        <w:rPr>
          <w:sz w:val="22"/>
          <w:szCs w:val="22"/>
        </w:rPr>
        <w:t xml:space="preserve">Quand l'envie manquera — et elle manquera — ce n'est pas ton humeur du matin que tu reliras, c'est cette raison-là.</w:t>
      </w:r>
    </w:p>
    <w:p>
      <w:pPr>
        <w:spacing w:after="120"/>
      </w:pPr>
      <w:r>
        <w:rPr>
          <w:i/>
          <w:iCs/>
          <w:sz w:val="22"/>
          <w:szCs w:val="22"/>
        </w:rPr>
        <w:t xml:space="preserve">Écris-la — pas une raison polie, la vraie, celle qui te dépasse : ce que tu veux être devant Allah, ceux que tu portes (parents, enfants, oumma), l'âkhira que tu vises, l'œuvre que tu veux laisser.</w:t>
      </w:r>
    </w:p>
    <w:p>
      <w:pPr>
        <w:spacing w:after="120"/>
      </w:pPr>
      <w:r>
        <w:rPr>
          <w:i/>
          <w:iCs/>
          <w:sz w:val="22"/>
          <w:szCs w:val="22"/>
        </w:rPr>
        <w:t xml:space="preserve">La himma 'aliya / le 'azm (Ibn al-Qayyim) ; « qui désire l'âkhira et s'y efforce, son effort est reconnu » (al-Isrâ' 17:19).</w:t>
      </w:r>
    </w:p>
    <w:p>
      <w:pPr>
        <w:spacing w:after="120"/>
      </w:pPr>
      <w:r>
        <w:rPr>
          <w:i/>
          <w:iCs/>
          <w:sz w:val="22"/>
          <w:szCs w:val="22"/>
        </w:rPr>
        <w:t xml:space="preserve">[Psy] Motivation par les valeurs et le sens (ACT) : relier l'action à un « pourquoi » qui dépasse l'humeur transforme l'évitement en approche ; le sens soutient l'effort là où la volonté lâche.</w:t>
      </w:r>
    </w:p>
    <w:p>
      <w:pPr>
        <w:pStyle w:val="Heading3"/>
        <w:spacing w:before="200"/>
      </w:pPr>
      <w:r>
        <w:rPr>
          <w:b/>
          <w:bCs/>
          <w:sz w:val="22"/>
          <w:szCs w:val="22"/>
        </w:rPr>
        <w:t xml:space="preserve">Le dhikr du jour</w:t>
      </w:r>
    </w:p>
    <w:p>
      <w:pPr>
        <w:spacing w:after="120"/>
      </w:pPr>
      <w:r>
        <w:rPr>
          <w:sz w:val="22"/>
          <w:szCs w:val="22"/>
        </w:rPr>
        <w:t xml:space="preserve">Ibn al-Qayyim prescrit, contre la fatigue et le kasal, le dhikr que le Prophète ﷺ enseigna à Fâtima — au coucher, et dont la constance donne au corps une force.</w:t>
      </w:r>
    </w:p>
    <w:p>
      <w:pPr>
        <w:spacing w:after="80"/>
      </w:pPr>
      <w:r>
        <w:rPr>
          <w:b/>
          <w:bCs/>
          <w:sz w:val="22"/>
          <w:szCs w:val="22"/>
        </w:rPr>
        <w:t xml:space="preserve">Gloire à Allah ×33 · Louange à Allah ×33 · Allah est le plus Grand ×34.</w:t>
      </w:r>
    </w:p>
    <w:p>
      <w:pPr>
        <w:spacing w:after="120"/>
      </w:pPr>
      <w:r>
        <w:rPr>
          <w:sz w:val="22"/>
          <w:szCs w:val="22"/>
        </w:rPr>
        <w:t xml:space="preserve">Quantité : 100</w:t>
      </w:r>
    </w:p>
    <w:p>
      <w:pPr>
        <w:spacing w:after="120"/>
      </w:pPr>
      <w:r>
        <w:rPr>
          <w:sz w:val="22"/>
          <w:szCs w:val="22"/>
        </w:rPr>
        <w:t xml:space="preserve">Moment : Au coucher, chaque soir.</w:t>
      </w:r>
    </w:p>
    <w:p>
      <w:pPr>
        <w:spacing w:after="120"/>
      </w:pPr>
      <w:r>
        <w:rPr>
          <w:sz w:val="22"/>
          <w:szCs w:val="22"/>
        </w:rPr>
        <w:t xml:space="preserve">Le Prophète ﷺ l'enseigna à Fâtima quand elle se plaignit de la fatigue ; Ibn al-Qayyim note que sa constance donne au corps une force (al-Wâbil al-Sayyib).</w:t>
      </w:r>
    </w:p>
    <w:p>
      <w:pPr>
        <w:spacing w:after="120"/>
      </w:pPr>
      <w:r>
        <w:rPr>
          <w:i/>
          <w:iCs/>
          <w:sz w:val="22"/>
          <w:szCs w:val="22"/>
        </w:rPr>
        <w:t xml:space="preserve">Source : Bukhârî 5361 ; Muslim 2727</w:t>
      </w:r>
    </w:p>
    <w:p>
      <w:pPr>
        <w:spacing w:after="120"/>
      </w:pPr>
      <w:r>
        <w:rPr>
          <w:sz w:val="22"/>
          <w:szCs w:val="22"/>
        </w:rPr>
        <w:t xml:space="preserve">Subhân Allah 33, puis Alhamdulillah 33, puis Allâhu akbar 34. Avant de dormir.</w:t>
      </w:r>
    </w:p>
    <w:p>
      <w:pPr>
        <w:pStyle w:val="Heading3"/>
        <w:spacing w:before="200"/>
      </w:pPr>
      <w:r>
        <w:rPr>
          <w:b/>
          <w:bCs/>
          <w:sz w:val="22"/>
          <w:szCs w:val="22"/>
        </w:rPr>
        <w:t xml:space="preserve">La raison sous les yeux</w:t>
      </w:r>
    </w:p>
    <w:p>
      <w:pPr>
        <w:spacing w:after="120"/>
      </w:pPr>
      <w:r>
        <w:rPr>
          <w:sz w:val="22"/>
          <w:szCs w:val="22"/>
        </w:rPr>
        <w:t xml:space="preserve">Le matin paresseux oublie le pourquoi. Rends-le impossible à oublier.</w:t>
      </w:r>
    </w:p>
    <w:p>
      <w:pPr>
        <w:spacing w:after="120"/>
      </w:pPr>
      <w:r>
        <w:rPr>
          <w:sz w:val="22"/>
          <w:szCs w:val="22"/>
        </w:rPr>
        <w:t xml:space="preserve">• Écris ta raison plus grande sur un mot près du lit, sur le miroir, ou en fond d'écran.</w:t>
      </w:r>
    </w:p>
    <w:p>
      <w:pPr>
        <w:spacing w:after="120"/>
      </w:pPr>
      <w:r>
        <w:rPr>
          <w:sz w:val="22"/>
          <w:szCs w:val="22"/>
        </w:rPr>
        <w:t xml:space="preserve">• La première chose que tes yeux rencontrent donne la direction du jour.</w:t>
      </w:r>
    </w:p>
    <w:p>
      <w:pPr>
        <w:spacing w:after="120"/>
      </w:pPr>
      <w:r>
        <w:rPr>
          <w:sz w:val="22"/>
          <w:szCs w:val="22"/>
        </w:rPr>
        <w:t xml:space="preserve">• Et ce soir, le tasbîh de Fâtima (33/33/34) avant de dormir.</w:t>
      </w:r>
    </w:p>
    <w:p>
      <w:pPr>
        <w:spacing w:after="120"/>
      </w:pPr>
      <w:r>
        <w:rPr>
          <w:sz w:val="22"/>
          <w:szCs w:val="22"/>
        </w:rPr>
        <w:t xml:space="preserve">• En te couchant, demande les hautes choses.</w:t>
      </w:r>
    </w:p>
    <w:p>
      <w:pPr>
        <w:spacing w:after="120"/>
      </w:pPr>
      <w:r>
        <w:rPr>
          <w:sz w:val="22"/>
          <w:szCs w:val="22"/>
        </w:rPr>
        <w:t xml:space="preserve">Un rappel visuel du « pourquoi » (cue environnemental) maintient l'orientation vers les valeurs malgré la fluctuation de l'humeur.</w:t>
      </w:r>
    </w:p>
    <w:p>
      <w:pPr>
        <w:spacing w:after="120"/>
      </w:pPr>
      <w:r>
        <w:rPr>
          <w:i/>
          <w:iCs/>
          <w:sz w:val="22"/>
          <w:szCs w:val="22"/>
        </w:rPr>
        <w:t xml:space="preserve">Source : Du'â des hautes demandes (Muslim 2721)</w:t>
      </w:r>
    </w:p>
    <w:p>
      <w:pPr>
        <w:spacing w:after="120"/>
      </w:pPr>
      <w:r>
        <w:rPr>
          <w:sz w:val="22"/>
          <w:szCs w:val="22"/>
        </w:rPr>
        <w:t xml:space="preserve">Relié au sens, l'effort cesse d'être subi.</w:t>
      </w:r>
    </w:p>
    <w:p>
      <w:pPr>
        <w:spacing w:after="120"/>
      </w:pPr>
      <w:r>
        <w:rPr>
          <w:i/>
          <w:iCs/>
          <w:sz w:val="22"/>
          <w:szCs w:val="22"/>
        </w:rPr>
        <w:t xml:space="preserve">Tu as écrit la raison plus grande que ton humeur.
Tu l'as mise sous tes yeux.
Tu connais le tasbîh qui donne force.
Demain — le dernier jour : la douceur qui dure.</w:t>
      </w:r>
    </w:p>
    <w:p>
      <w:pPr>
        <w:spacing w:after="120"/>
      </w:pPr>
      <w:r>
        <w:rPr>
          <w:i/>
          <w:iCs/>
          <w:sz w:val="22"/>
          <w:szCs w:val="22"/>
        </w:rPr>
        <w:t xml:space="preserve">Murmure : L'homme s'élève à la hauteur de ce qu'il vise.</w:t>
      </w:r>
    </w:p>
    <w:p>
      <w:pPr>
        <w:pBdr>
          <w:bottom w:val="single" w:sz="1"/>
        </w:pBdr>
        <w:spacing w:after="200"/>
      </w:pPr>
    </w:p>
    <w:p>
      <w:pPr>
        <w:pStyle w:val="Heading2"/>
        <w:spacing w:before="300"/>
      </w:pPr>
      <w:r>
        <w:rPr>
          <w:b/>
          <w:bCs/>
          <w:sz w:val="26"/>
          <w:szCs w:val="26"/>
        </w:rPr>
        <w:t xml:space="preserve">J7 — La douceur qui dure</w:t>
      </w:r>
    </w:p>
    <w:p>
      <w:pPr>
        <w:pStyle w:val="Heading3"/>
        <w:spacing w:before="200"/>
      </w:pPr>
      <w:r>
        <w:rPr>
          <w:b/>
          <w:bCs/>
          <w:sz w:val="22"/>
          <w:szCs w:val="22"/>
        </w:rPr>
        <w:t xml:space="preserve">Verset</w:t>
      </w:r>
    </w:p>
    <w:p>
      <w:pPr>
        <w:spacing w:after="120"/>
      </w:pPr>
      <w:r>
        <w:rPr>
          <w:sz w:val="22"/>
          <w:szCs w:val="22"/>
        </w:rPr>
        <w:t xml:space="preserve">Allah veut pour vous la facilité, Il ne veut pas pour vous la difficulté.</w:t>
      </w:r>
    </w:p>
    <w:p>
      <w:pPr>
        <w:spacing w:after="120"/>
      </w:pPr>
      <w:r>
        <w:rPr>
          <w:i/>
          <w:iCs/>
          <w:sz w:val="22"/>
          <w:szCs w:val="22"/>
        </w:rPr>
        <w:t xml:space="preserve">— al-Baqara 2:185</w:t>
      </w:r>
    </w:p>
    <w:p>
      <w:pPr>
        <w:spacing w:after="120"/>
      </w:pPr>
      <w:r>
        <w:rPr>
          <w:sz w:val="22"/>
          <w:szCs w:val="22"/>
        </w:rPr>
        <w:t xml:space="preserve">Verset du jeûne de Ramadan (les concessions pour le malade, le voyageur). Allah formule le principe au cœur de Sa législation : la facilité voulue, non la peine.</w:t>
      </w:r>
    </w:p>
    <w:p>
      <w:pPr>
        <w:spacing w:after="120"/>
      </w:pPr>
      <w:r>
        <w:rPr>
          <w:sz w:val="22"/>
          <w:szCs w:val="22"/>
        </w:rPr>
        <w:t xml:space="preserve">Allah Lui-même veut ta facilité. Si Lui ne te surcharge pas, de quel droit te flagelles-tu ? La paresse se nourrit autant de la dureté envers soi que de la mollesse : on chute, on se traite de « nul », la honte écrase — et l'écrasé ne se relève pas. La douceur n'est pas une excuse : c'est le carburant qui dure.</w:t>
      </w:r>
    </w:p>
    <w:p>
      <w:pPr>
        <w:pStyle w:val="Heading3"/>
        <w:spacing w:before="200"/>
      </w:pPr>
      <w:r>
        <w:rPr>
          <w:b/>
          <w:bCs/>
          <w:sz w:val="22"/>
          <w:szCs w:val="22"/>
        </w:rPr>
        <w:t xml:space="preserve">Parole du Prophète ﷺ sur le retour</w:t>
      </w:r>
    </w:p>
    <w:p>
      <w:pPr>
        <w:spacing w:after="120"/>
      </w:pPr>
      <w:r>
        <w:rPr>
          <w:sz w:val="22"/>
          <w:szCs w:val="22"/>
        </w:rPr>
        <w:t xml:space="preserve">Tout fils d'Adam est faillible, et les meilleurs des faillibles sont ceux qui reviennent.</w:t>
      </w:r>
    </w:p>
    <w:p>
      <w:pPr>
        <w:spacing w:after="120"/>
      </w:pPr>
      <w:r>
        <w:rPr>
          <w:i/>
          <w:iCs/>
          <w:sz w:val="22"/>
          <w:szCs w:val="22"/>
        </w:rPr>
        <w:t xml:space="preserve">— Le Prophète Muhammad ﷺ</w:t>
      </w:r>
    </w:p>
    <w:p>
      <w:pPr>
        <w:spacing w:after="120"/>
      </w:pPr>
      <w:r>
        <w:rPr>
          <w:i/>
          <w:iCs/>
          <w:sz w:val="22"/>
          <w:szCs w:val="22"/>
        </w:rPr>
        <w:t xml:space="preserve">Tirmidhî 2499 — hasan</w:t>
      </w:r>
    </w:p>
    <w:p>
      <w:pPr>
        <w:spacing w:after="120"/>
      </w:pPr>
      <w:r>
        <w:rPr>
          <w:sz w:val="22"/>
          <w:szCs w:val="22"/>
        </w:rPr>
        <w:t xml:space="preserve">Voilà qui démolit le perfectionnisme — l'autre nom de la paresse. Tu vas chuter ; c'est la condition humaine, pas ton échec. La grandeur n'est pas de ne jamais tomber : c'est de toujours revenir.</w:t>
      </w:r>
    </w:p>
    <w:p>
      <w:pPr>
        <w:spacing w:after="120"/>
      </w:pPr>
      <w:r>
        <w:rPr>
          <w:i/>
          <w:iCs/>
          <w:sz w:val="22"/>
          <w:szCs w:val="22"/>
        </w:rPr>
        <w:t xml:space="preserve">Tu sais le petit pas, la constance, le pourquoi. Reste la chose qui décide si tout cela tient : comment tu te traites le jour où tu chutes.</w:t>
      </w:r>
    </w:p>
    <w:p>
      <w:pPr>
        <w:pStyle w:val="Heading3"/>
        <w:spacing w:before="200"/>
      </w:pPr>
      <w:r>
        <w:rPr>
          <w:b/>
          <w:bCs/>
          <w:sz w:val="22"/>
          <w:szCs w:val="22"/>
        </w:rPr>
        <w:t xml:space="preserve">Outil 1 : Le mot doux pour le jour de la chute</w:t>
      </w:r>
    </w:p>
    <w:p>
      <w:pPr>
        <w:spacing w:after="120"/>
      </w:pPr>
      <w:r>
        <w:rPr>
          <w:i/>
          <w:iCs/>
          <w:sz w:val="22"/>
          <w:szCs w:val="22"/>
        </w:rPr>
        <w:t xml:space="preserve">1) Réécris ta lourdeur du J1 + le premier pas (J4) qui a marché + ta pratique minuscule (J5). 2) Écris-toi, à la première personne, ce que tu te diras le jour où tu sauteras — au lieu de « je suis nul, j'abandonne ». 3) Écris ta nouvelle identité : « Je ne suis pas quelqu'un de paresseux. Je suis quelqu'un qui reprend. »</w:t>
      </w:r>
    </w:p>
    <w:p>
      <w:pPr>
        <w:spacing w:after="120"/>
      </w:pPr>
      <w:r>
        <w:rPr>
          <w:i/>
          <w:iCs/>
          <w:sz w:val="22"/>
          <w:szCs w:val="22"/>
        </w:rPr>
        <w:t xml:space="preserve">« Tout fils d'Adam est faillible, et les meilleurs sont ceux qui reviennent » (Tirmidhî 2499) ; « Allah veut pour vous la facilité » (al-Baqara 2:185).</w:t>
      </w:r>
    </w:p>
    <w:p>
      <w:pPr>
        <w:spacing w:after="120"/>
      </w:pPr>
      <w:r>
        <w:rPr>
          <w:i/>
          <w:iCs/>
          <w:sz w:val="22"/>
          <w:szCs w:val="22"/>
        </w:rPr>
        <w:t xml:space="preserve">[Psy] Auto-compassion (Kristin Neff) : se parler avec bienveillance après un écart prédit la reprise, là où l'auto-critique aggrave la spirale honte→inaction. Identité de « celui qui reprend » (ACT).</w:t>
      </w:r>
    </w:p>
    <w:p>
      <w:pPr>
        <w:pStyle w:val="Heading3"/>
        <w:spacing w:before="200"/>
      </w:pPr>
      <w:r>
        <w:rPr>
          <w:b/>
          <w:bCs/>
          <w:sz w:val="22"/>
          <w:szCs w:val="22"/>
        </w:rPr>
        <w:t xml:space="preserve">Le dhikr du jour</w:t>
      </w:r>
    </w:p>
    <w:p>
      <w:pPr>
        <w:spacing w:after="120"/>
      </w:pPr>
      <w:r>
        <w:rPr>
          <w:sz w:val="22"/>
          <w:szCs w:val="22"/>
        </w:rPr>
        <w:t xml:space="preserve">L'aveu que la volonté seule ne suffit pas — on s'appuie sur Sa miséricorde, pas sur son nafs.</w:t>
      </w:r>
    </w:p>
    <w:p>
      <w:pPr>
        <w:spacing w:after="80"/>
      </w:pPr>
      <w:r>
        <w:rPr>
          <w:b/>
          <w:bCs/>
          <w:sz w:val="22"/>
          <w:szCs w:val="22"/>
        </w:rPr>
        <w:t xml:space="preserve">Ô Allah, c'est Ta miséricorde que j'espère : ne m'abandonne pas à moi-même le temps d'un clin d'œil, et arrange pour moi toute mon affaire. Nulle divinité sauf Toi.</w:t>
      </w:r>
    </w:p>
    <w:p>
      <w:pPr>
        <w:spacing w:after="120"/>
      </w:pPr>
      <w:r>
        <w:rPr>
          <w:sz w:val="22"/>
          <w:szCs w:val="22"/>
        </w:rPr>
        <w:t xml:space="preserve">Quantité : 1</w:t>
      </w:r>
    </w:p>
    <w:p>
      <w:pPr>
        <w:spacing w:after="120"/>
      </w:pPr>
      <w:r>
        <w:rPr>
          <w:sz w:val="22"/>
          <w:szCs w:val="22"/>
        </w:rPr>
        <w:t xml:space="preserve">Moment : Matin et soir.</w:t>
      </w:r>
    </w:p>
    <w:p>
      <w:pPr>
        <w:spacing w:after="120"/>
      </w:pPr>
      <w:r>
        <w:rPr>
          <w:sz w:val="22"/>
          <w:szCs w:val="22"/>
        </w:rPr>
        <w:t xml:space="preserve">Du'â prophétique de celui qui sait que sa force ne suffit pas et s'en remet à la miséricorde d'Allah.</w:t>
      </w:r>
    </w:p>
    <w:p>
      <w:pPr>
        <w:spacing w:after="120"/>
      </w:pPr>
      <w:r>
        <w:rPr>
          <w:i/>
          <w:iCs/>
          <w:sz w:val="22"/>
          <w:szCs w:val="22"/>
        </w:rPr>
        <w:t xml:space="preserve">Source : Abû Dâwûd 5090 — hasan (al-Albânî)</w:t>
      </w:r>
    </w:p>
    <w:p>
      <w:pPr>
        <w:spacing w:after="120"/>
      </w:pPr>
      <w:r>
        <w:rPr>
          <w:sz w:val="22"/>
          <w:szCs w:val="22"/>
        </w:rPr>
        <w:t xml:space="preserve">Le contraire de la volonté solitaire : on demande à ne pas être laissé à son propre nafs.</w:t>
      </w:r>
    </w:p>
    <w:p>
      <w:pPr>
        <w:pStyle w:val="Heading3"/>
        <w:spacing w:before="200"/>
      </w:pPr>
      <w:r>
        <w:rPr>
          <w:b/>
          <w:bCs/>
          <w:sz w:val="22"/>
          <w:szCs w:val="22"/>
        </w:rPr>
        <w:t xml:space="preserve">La reprise, maintenant</w:t>
      </w:r>
    </w:p>
    <w:p>
      <w:pPr>
        <w:spacing w:after="120"/>
      </w:pPr>
      <w:r>
        <w:rPr>
          <w:sz w:val="22"/>
          <w:szCs w:val="22"/>
        </w:rPr>
        <w:t xml:space="preserve">Si tu as sauté un jour cette semaine, fais ta pratique minuscule tout de suite — pas demain.</w:t>
      </w:r>
    </w:p>
    <w:p>
      <w:pPr>
        <w:spacing w:after="120"/>
      </w:pPr>
      <w:r>
        <w:rPr>
          <w:sz w:val="22"/>
          <w:szCs w:val="22"/>
        </w:rPr>
        <w:t xml:space="preserve">• Pour prouver à ton nafs qu'il n'y a aucun délai d'attente avant de revenir.</w:t>
      </w:r>
    </w:p>
    <w:p>
      <w:pPr>
        <w:spacing w:after="120"/>
      </w:pPr>
      <w:r>
        <w:rPr>
          <w:sz w:val="22"/>
          <w:szCs w:val="22"/>
        </w:rPr>
        <w:t xml:space="preserve">• La porte du retour n'a pas d'horaire.</w:t>
      </w:r>
    </w:p>
    <w:p>
      <w:pPr>
        <w:spacing w:after="120"/>
      </w:pPr>
      <w:r>
        <w:rPr>
          <w:sz w:val="22"/>
          <w:szCs w:val="22"/>
        </w:rPr>
        <w:t xml:space="preserve">• Dis « Bismillâh, tawakkaltu 'ala-llâh » et fais le geste.</w:t>
      </w:r>
    </w:p>
    <w:p>
      <w:pPr>
        <w:spacing w:after="120"/>
      </w:pPr>
      <w:r>
        <w:rPr>
          <w:sz w:val="22"/>
          <w:szCs w:val="22"/>
        </w:rPr>
        <w:t xml:space="preserve">• La porte de la Paresse se referme — non sur une machine parfaite, mais sur quelqu'un qui sait recommencer.</w:t>
      </w:r>
    </w:p>
    <w:p>
      <w:pPr>
        <w:spacing w:after="120"/>
      </w:pPr>
      <w:r>
        <w:rPr>
          <w:sz w:val="22"/>
          <w:szCs w:val="22"/>
        </w:rPr>
        <w:t xml:space="preserve">Reprendre immédiatement après un écart (au lieu d'attendre « demain » ou « lundi ») est le comportement clé de la prévention de rechute.</w:t>
      </w:r>
    </w:p>
    <w:p>
      <w:pPr>
        <w:spacing w:after="120"/>
      </w:pPr>
      <w:r>
        <w:rPr>
          <w:i/>
          <w:iCs/>
          <w:sz w:val="22"/>
          <w:szCs w:val="22"/>
        </w:rPr>
        <w:t xml:space="preserve">Source : Du'â du commencement et de la confiance (Abû Dâwûd 5095)</w:t>
      </w:r>
    </w:p>
    <w:p>
      <w:pPr>
        <w:spacing w:after="120"/>
      </w:pPr>
      <w:r>
        <w:rPr>
          <w:sz w:val="22"/>
          <w:szCs w:val="22"/>
        </w:rPr>
        <w:t xml:space="preserve">La compétence n'est pas de ne jamais tomber, mais de reprendre vite et doucement.</w:t>
      </w:r>
    </w:p>
    <w:p>
      <w:pPr>
        <w:spacing w:after="120"/>
      </w:pPr>
      <w:r>
        <w:rPr>
          <w:i/>
          <w:iCs/>
          <w:sz w:val="22"/>
          <w:szCs w:val="22"/>
        </w:rPr>
        <w:t xml:space="preserve">Tu as écrit ton mot doux pour le jour de la chute.
Tu as choisi ton identité : celui qui reprend.
Tu as repris, maintenant.
La porte de la Paresse reste ouverte derrière toi — et tu sais, désormais, recommencer en douceur.</w:t>
      </w:r>
    </w:p>
    <w:p>
      <w:pPr>
        <w:spacing w:after="120"/>
      </w:pPr>
      <w:r>
        <w:rPr>
          <w:i/>
          <w:iCs/>
          <w:sz w:val="22"/>
          <w:szCs w:val="22"/>
        </w:rPr>
        <w:t xml:space="preserve">Murmure : On se relève plus vite avec de la miséricorde qu'avec des coups.</w:t>
      </w:r>
    </w:p>
    <w:p>
      <w:pPr>
        <w:pBdr>
          <w:bottom w:val="single" w:sz="1"/>
        </w:pBdr>
        <w:spacing w:after="20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2026-06-10T00:06:56.869Z</dcterms:created>
  <dcterms:modified xsi:type="dcterms:W3CDTF">2026-06-10T00:06:56.869Z</dcterms:modified>
</cp:coreProperties>
</file>

<file path=docProps/custom.xml><?xml version="1.0" encoding="utf-8"?>
<Properties xmlns="http://schemas.openxmlformats.org/officeDocument/2006/custom-properties" xmlns:vt="http://schemas.openxmlformats.org/officeDocument/2006/docPropsVTypes"/>
</file>